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2F" w:rsidRPr="00531B0D" w:rsidRDefault="00116D2F" w:rsidP="00116D2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141</w:t>
      </w:r>
      <w:r w:rsidRPr="00531B0D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Pr="00531B0D">
        <w:rPr>
          <w:rFonts w:ascii="Arial" w:hAnsi="Arial" w:cs="Arial"/>
          <w:b/>
          <w:u w:val="single"/>
        </w:rPr>
        <w:t>sz.</w:t>
      </w:r>
      <w:proofErr w:type="gramEnd"/>
      <w:r w:rsidRPr="00531B0D">
        <w:rPr>
          <w:rFonts w:ascii="Arial" w:hAnsi="Arial" w:cs="Arial"/>
          <w:b/>
          <w:u w:val="single"/>
        </w:rPr>
        <w:t xml:space="preserve"> határozat</w:t>
      </w:r>
    </w:p>
    <w:p w:rsidR="00116D2F" w:rsidRPr="00531B0D" w:rsidRDefault="00116D2F" w:rsidP="00116D2F">
      <w:pPr>
        <w:rPr>
          <w:rFonts w:ascii="Arial" w:hAnsi="Arial" w:cs="Arial"/>
          <w:b/>
        </w:rPr>
      </w:pPr>
    </w:p>
    <w:p w:rsidR="00116D2F" w:rsidRPr="00531B0D" w:rsidRDefault="00116D2F" w:rsidP="00116D2F">
      <w:pPr>
        <w:tabs>
          <w:tab w:val="left" w:leader="dot" w:pos="9360"/>
        </w:tabs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Szombathely Megyei Jogú Város</w:t>
      </w:r>
      <w:r w:rsidRPr="00531B0D">
        <w:rPr>
          <w:rFonts w:ascii="Arial" w:hAnsi="Arial" w:cs="Arial"/>
          <w:bCs/>
        </w:rPr>
        <w:t xml:space="preserve"> Közgyűlése Szombathely Megyei Jogú Város Önkormányzata vagyonáról szóló </w:t>
      </w:r>
      <w:r w:rsidRPr="00531B0D">
        <w:rPr>
          <w:rFonts w:ascii="Arial" w:hAnsi="Arial" w:cs="Arial"/>
        </w:rPr>
        <w:t>40/2014. (XII 23.) önkormányzati rendelet 8. § (1) bekezdés c) pontja alapján</w:t>
      </w:r>
      <w:r w:rsidRPr="00531B0D">
        <w:rPr>
          <w:rFonts w:ascii="Arial" w:hAnsi="Arial" w:cs="Arial"/>
          <w:bCs/>
        </w:rPr>
        <w:t xml:space="preserve"> úgy döntött, hogy </w:t>
      </w:r>
      <w:r w:rsidRPr="00531B0D">
        <w:rPr>
          <w:rFonts w:ascii="Arial" w:hAnsi="Arial" w:cs="Arial"/>
          <w:b/>
        </w:rPr>
        <w:t>Szombathely Megyei Jogú Város Önkormányzata</w:t>
      </w:r>
      <w:r w:rsidRPr="00531B0D">
        <w:rPr>
          <w:rFonts w:ascii="Arial" w:hAnsi="Arial" w:cs="Arial"/>
          <w:bCs/>
        </w:rPr>
        <w:t xml:space="preserve"> a </w:t>
      </w:r>
      <w:r w:rsidRPr="00531B0D">
        <w:rPr>
          <w:rFonts w:ascii="Arial" w:hAnsi="Arial" w:cs="Arial"/>
          <w:b/>
        </w:rPr>
        <w:t>szombathelyi 6163/1/A/8. hrsz.-ú „lakás”</w:t>
      </w:r>
      <w:r w:rsidRPr="00531B0D">
        <w:rPr>
          <w:rFonts w:ascii="Arial" w:hAnsi="Arial" w:cs="Arial"/>
          <w:bCs/>
        </w:rPr>
        <w:t xml:space="preserve"> megnevezésű, természetben a </w:t>
      </w:r>
      <w:r w:rsidRPr="00531B0D">
        <w:rPr>
          <w:rFonts w:ascii="Arial" w:hAnsi="Arial" w:cs="Arial"/>
          <w:b/>
        </w:rPr>
        <w:t>Szombathely, Fő tér 15. 1. em. 2a. szám alatt található társasházi önálló ingatlan</w:t>
      </w:r>
      <w:r w:rsidRPr="00531B0D">
        <w:rPr>
          <w:rFonts w:ascii="Arial" w:hAnsi="Arial" w:cs="Arial"/>
        </w:rPr>
        <w:t xml:space="preserve"> 1/</w:t>
      </w:r>
      <w:proofErr w:type="spellStart"/>
      <w:r w:rsidRPr="00531B0D">
        <w:rPr>
          <w:rFonts w:ascii="Arial" w:hAnsi="Arial" w:cs="Arial"/>
        </w:rPr>
        <w:t>1</w:t>
      </w:r>
      <w:proofErr w:type="spellEnd"/>
      <w:r w:rsidRPr="00531B0D">
        <w:rPr>
          <w:rFonts w:ascii="Arial" w:hAnsi="Arial" w:cs="Arial"/>
        </w:rPr>
        <w:t xml:space="preserve"> eszmei arányú tulajdoni illetősége vonatkozásában az adásvételi szerződésben foglalt feltételekkel </w:t>
      </w:r>
      <w:r w:rsidRPr="00531B0D">
        <w:rPr>
          <w:rFonts w:ascii="Arial" w:hAnsi="Arial" w:cs="Arial"/>
          <w:bCs/>
        </w:rPr>
        <w:t>– a kulturális örökség védelméről szóló 2001. évi LXIV. tv. 86. § (4) bekezdése</w:t>
      </w:r>
      <w:r w:rsidRPr="00531B0D">
        <w:rPr>
          <w:rFonts w:ascii="Arial" w:hAnsi="Arial" w:cs="Arial"/>
        </w:rPr>
        <w:t xml:space="preserve"> alapján</w:t>
      </w:r>
      <w:r w:rsidRPr="00531B0D">
        <w:rPr>
          <w:rFonts w:ascii="Arial" w:hAnsi="Arial" w:cs="Arial"/>
          <w:bCs/>
        </w:rPr>
        <w:t xml:space="preserve"> biztosított,</w:t>
      </w:r>
      <w:r w:rsidRPr="00531B0D">
        <w:rPr>
          <w:rFonts w:ascii="Arial" w:hAnsi="Arial" w:cs="Arial"/>
        </w:rPr>
        <w:t xml:space="preserve"> „1998. január 1-je előtt hatályos jogszabályok alapján műemlék ingatlanon a Magyar Államot követően az ingatlan fekvése szerinti települési önkormányzatot megillető”</w:t>
      </w:r>
      <w:r w:rsidRPr="00531B0D">
        <w:rPr>
          <w:rFonts w:ascii="Arial" w:hAnsi="Arial" w:cs="Arial"/>
          <w:bCs/>
        </w:rPr>
        <w:t xml:space="preserve"> –</w:t>
      </w:r>
      <w:r w:rsidRPr="00531B0D">
        <w:rPr>
          <w:rFonts w:ascii="Arial" w:hAnsi="Arial" w:cs="Arial"/>
          <w:b/>
        </w:rPr>
        <w:t xml:space="preserve"> elővásárlási jogával nem él.</w:t>
      </w:r>
    </w:p>
    <w:p w:rsidR="00116D2F" w:rsidRPr="00531B0D" w:rsidRDefault="00116D2F" w:rsidP="00116D2F">
      <w:pPr>
        <w:rPr>
          <w:rFonts w:ascii="Arial" w:hAnsi="Arial" w:cs="Arial"/>
          <w:b/>
        </w:rPr>
      </w:pPr>
    </w:p>
    <w:p w:rsidR="00116D2F" w:rsidRPr="00531B0D" w:rsidRDefault="00116D2F" w:rsidP="00116D2F">
      <w:pPr>
        <w:jc w:val="both"/>
        <w:rPr>
          <w:rFonts w:ascii="Arial" w:eastAsiaTheme="minorHAnsi" w:hAnsi="Arial" w:cs="Arial"/>
          <w:lang w:eastAsia="en-US"/>
        </w:rPr>
      </w:pPr>
      <w:r w:rsidRPr="00531B0D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531B0D">
        <w:rPr>
          <w:rFonts w:ascii="Arial" w:eastAsiaTheme="minorHAnsi" w:hAnsi="Arial" w:cs="Arial"/>
          <w:lang w:eastAsia="en-US"/>
        </w:rPr>
        <w:t xml:space="preserve"> </w:t>
      </w:r>
      <w:r w:rsidRPr="00531B0D">
        <w:rPr>
          <w:rFonts w:ascii="Arial" w:eastAsiaTheme="minorHAnsi" w:hAnsi="Arial" w:cs="Arial"/>
          <w:lang w:eastAsia="en-US"/>
        </w:rPr>
        <w:tab/>
        <w:t>Dr. Nemény András polgármester</w:t>
      </w:r>
    </w:p>
    <w:p w:rsidR="00116D2F" w:rsidRPr="00531B0D" w:rsidRDefault="00116D2F" w:rsidP="00116D2F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531B0D">
        <w:rPr>
          <w:rFonts w:ascii="Arial" w:eastAsiaTheme="minorHAnsi" w:hAnsi="Arial" w:cs="Arial"/>
          <w:lang w:eastAsia="en-US"/>
        </w:rPr>
        <w:tab/>
        <w:t xml:space="preserve">    </w:t>
      </w:r>
      <w:r w:rsidRPr="00531B0D">
        <w:rPr>
          <w:rFonts w:ascii="Arial" w:eastAsiaTheme="minorHAnsi" w:hAnsi="Arial" w:cs="Arial"/>
          <w:lang w:eastAsia="en-US"/>
        </w:rPr>
        <w:tab/>
        <w:t>Dr. Horváth Attila alpolgármester</w:t>
      </w:r>
    </w:p>
    <w:p w:rsidR="00116D2F" w:rsidRPr="00531B0D" w:rsidRDefault="00116D2F" w:rsidP="00116D2F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531B0D">
        <w:rPr>
          <w:rFonts w:ascii="Arial" w:eastAsiaTheme="minorHAnsi" w:hAnsi="Arial" w:cs="Arial"/>
          <w:lang w:eastAsia="en-US"/>
        </w:rPr>
        <w:t xml:space="preserve">              </w:t>
      </w:r>
      <w:r w:rsidRPr="00531B0D">
        <w:rPr>
          <w:rFonts w:ascii="Arial" w:eastAsiaTheme="minorHAnsi" w:hAnsi="Arial" w:cs="Arial"/>
          <w:lang w:eastAsia="en-US"/>
        </w:rPr>
        <w:tab/>
        <w:t>Dr. Károlyi Ákos jegyző</w:t>
      </w:r>
    </w:p>
    <w:p w:rsidR="00116D2F" w:rsidRPr="00531B0D" w:rsidRDefault="00116D2F" w:rsidP="00116D2F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531B0D">
        <w:rPr>
          <w:rFonts w:ascii="Arial" w:eastAsiaTheme="minorHAnsi" w:hAnsi="Arial" w:cs="Arial"/>
          <w:lang w:eastAsia="en-US"/>
        </w:rPr>
        <w:t xml:space="preserve">            </w:t>
      </w:r>
      <w:r w:rsidRPr="00531B0D">
        <w:rPr>
          <w:rFonts w:ascii="Arial" w:eastAsiaTheme="minorHAnsi" w:hAnsi="Arial" w:cs="Arial"/>
          <w:lang w:eastAsia="en-US"/>
        </w:rPr>
        <w:tab/>
        <w:t>(A végrehajtás</w:t>
      </w:r>
      <w:r>
        <w:rPr>
          <w:rFonts w:ascii="Arial" w:eastAsiaTheme="minorHAnsi" w:hAnsi="Arial" w:cs="Arial"/>
          <w:lang w:eastAsia="en-US"/>
        </w:rPr>
        <w:t xml:space="preserve"> előkészítéséért</w:t>
      </w:r>
      <w:r w:rsidRPr="00531B0D">
        <w:rPr>
          <w:rFonts w:ascii="Arial" w:eastAsiaTheme="minorHAnsi" w:hAnsi="Arial" w:cs="Arial"/>
          <w:lang w:eastAsia="en-US"/>
        </w:rPr>
        <w:t>:</w:t>
      </w:r>
    </w:p>
    <w:p w:rsidR="00116D2F" w:rsidRPr="00531B0D" w:rsidRDefault="00116D2F" w:rsidP="00116D2F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531B0D">
        <w:rPr>
          <w:rFonts w:ascii="Arial" w:eastAsiaTheme="minorHAnsi" w:hAnsi="Arial" w:cs="Arial"/>
          <w:lang w:eastAsia="en-US"/>
        </w:rPr>
        <w:tab/>
      </w:r>
      <w:r w:rsidRPr="00531B0D">
        <w:rPr>
          <w:rFonts w:ascii="Arial" w:eastAsiaTheme="minorHAnsi" w:hAnsi="Arial" w:cs="Arial"/>
          <w:lang w:eastAsia="en-US"/>
        </w:rPr>
        <w:tab/>
        <w:t>Nagyné dr. Gats Andrea, a Jogi és Képviselői Osztály vezetője)</w:t>
      </w:r>
    </w:p>
    <w:p w:rsidR="00116D2F" w:rsidRPr="00531B0D" w:rsidRDefault="00116D2F" w:rsidP="00116D2F">
      <w:pPr>
        <w:ind w:left="60"/>
        <w:jc w:val="both"/>
        <w:rPr>
          <w:rFonts w:ascii="Arial" w:eastAsiaTheme="minorHAnsi" w:hAnsi="Arial" w:cs="Arial"/>
          <w:lang w:eastAsia="en-US"/>
        </w:rPr>
      </w:pPr>
    </w:p>
    <w:p w:rsidR="00116D2F" w:rsidRPr="00531B0D" w:rsidRDefault="00116D2F" w:rsidP="00116D2F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Határidő:</w:t>
      </w:r>
      <w:r w:rsidRPr="00531B0D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2F"/>
    <w:rsid w:val="00002972"/>
    <w:rsid w:val="00097FF6"/>
    <w:rsid w:val="000E4D89"/>
    <w:rsid w:val="00113232"/>
    <w:rsid w:val="00116D2F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D8BC0-2C27-4EB5-B50B-126ABF38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6D2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2021-10-13T14:41:00Z</dcterms:created>
  <dcterms:modified xsi:type="dcterms:W3CDTF">2021-10-13T14:41:00Z</dcterms:modified>
</cp:coreProperties>
</file>