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9F" w:rsidRPr="00531B0D" w:rsidRDefault="00EA6B9F" w:rsidP="00EA6B9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137</w:t>
      </w:r>
      <w:r w:rsidRPr="00531B0D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Pr="00531B0D">
        <w:rPr>
          <w:rFonts w:ascii="Arial" w:hAnsi="Arial" w:cs="Arial"/>
          <w:b/>
          <w:bCs/>
          <w:u w:val="single"/>
        </w:rPr>
        <w:t xml:space="preserve"> határozat</w:t>
      </w:r>
    </w:p>
    <w:p w:rsidR="00EA6B9F" w:rsidRPr="00531B0D" w:rsidRDefault="00EA6B9F" w:rsidP="00EA6B9F">
      <w:pPr>
        <w:jc w:val="center"/>
        <w:rPr>
          <w:rFonts w:ascii="Arial" w:hAnsi="Arial" w:cs="Arial"/>
          <w:b/>
          <w:bCs/>
          <w:u w:val="single"/>
        </w:rPr>
      </w:pPr>
    </w:p>
    <w:p w:rsidR="00EA6B9F" w:rsidRPr="00531B0D" w:rsidRDefault="00EA6B9F" w:rsidP="00EA6B9F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Szombathely Megyei Jogú Város Közgyűlése a </w:t>
      </w:r>
      <w:proofErr w:type="spellStart"/>
      <w:r w:rsidRPr="00531B0D">
        <w:rPr>
          <w:rFonts w:ascii="Arial" w:hAnsi="Arial" w:cs="Arial"/>
          <w:b/>
          <w:bCs/>
        </w:rPr>
        <w:t>Rohonci</w:t>
      </w:r>
      <w:proofErr w:type="spellEnd"/>
      <w:r w:rsidRPr="00531B0D">
        <w:rPr>
          <w:rFonts w:ascii="Arial" w:hAnsi="Arial" w:cs="Arial"/>
          <w:b/>
          <w:bCs/>
        </w:rPr>
        <w:t xml:space="preserve"> u. 34. 3/11. </w:t>
      </w:r>
      <w:r w:rsidRPr="00531B0D">
        <w:rPr>
          <w:rFonts w:ascii="Arial" w:hAnsi="Arial" w:cs="Arial"/>
        </w:rPr>
        <w:t xml:space="preserve">szám alatti, valamint a Szombathely, </w:t>
      </w:r>
      <w:r w:rsidRPr="00531B0D">
        <w:rPr>
          <w:rFonts w:ascii="Arial" w:hAnsi="Arial" w:cs="Arial"/>
          <w:b/>
          <w:bCs/>
        </w:rPr>
        <w:t xml:space="preserve">Bem J. </w:t>
      </w:r>
      <w:proofErr w:type="gramStart"/>
      <w:r w:rsidRPr="00531B0D">
        <w:rPr>
          <w:rFonts w:ascii="Arial" w:hAnsi="Arial" w:cs="Arial"/>
          <w:b/>
          <w:bCs/>
        </w:rPr>
        <w:t>u.</w:t>
      </w:r>
      <w:proofErr w:type="gramEnd"/>
      <w:r w:rsidRPr="00531B0D">
        <w:rPr>
          <w:rFonts w:ascii="Arial" w:hAnsi="Arial" w:cs="Arial"/>
          <w:b/>
          <w:bCs/>
        </w:rPr>
        <w:t xml:space="preserve"> 19/D 2/7.</w:t>
      </w:r>
      <w:r w:rsidRPr="00531B0D">
        <w:rPr>
          <w:rFonts w:ascii="Arial" w:hAnsi="Arial" w:cs="Arial"/>
        </w:rPr>
        <w:t xml:space="preserve"> szám alatti önkormányzati tulajdonú, Honvédelmi Minisztérium bérlőkijelölési jogával terhelt lakások tekintetében elfogadja a lakásokat illető </w:t>
      </w:r>
      <w:r w:rsidRPr="00531B0D">
        <w:rPr>
          <w:rFonts w:ascii="Arial" w:hAnsi="Arial" w:cs="Arial"/>
          <w:bCs/>
        </w:rPr>
        <w:t xml:space="preserve">rendelkezési jog önkormányzat részére történő átadását, valamint hozzájárul ahhoz, hogy az ingatlanokra, </w:t>
      </w:r>
      <w:r w:rsidRPr="00531B0D">
        <w:rPr>
          <w:rFonts w:ascii="Arial" w:hAnsi="Arial" w:cs="Arial"/>
        </w:rPr>
        <w:t>a Zálogkötelezett által elkészíttetett értékbecslésben meghatározott érték alapján – a Honvédelmi Minisztérium javára zálogjog kerüljön bejegyzésre.</w:t>
      </w:r>
    </w:p>
    <w:p w:rsidR="00EA6B9F" w:rsidRPr="00531B0D" w:rsidRDefault="00EA6B9F" w:rsidP="00EA6B9F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br/>
        <w:t>A Közgyűlés felhatalmazza a Polgármestert, hogy a Honvédelmi Minisztériummal kötendő, a bérlőkijelölési jogról történő lemondást tartalmazó, illetve az önálló zálogjogot alapító szerződést aláírja.</w:t>
      </w:r>
    </w:p>
    <w:p w:rsidR="00EA6B9F" w:rsidRPr="00531B0D" w:rsidRDefault="00EA6B9F" w:rsidP="00EA6B9F">
      <w:pPr>
        <w:jc w:val="both"/>
        <w:rPr>
          <w:rFonts w:ascii="Arial" w:hAnsi="Arial" w:cs="Arial"/>
        </w:rPr>
      </w:pPr>
    </w:p>
    <w:p w:rsidR="00EA6B9F" w:rsidRPr="00531B0D" w:rsidRDefault="00EA6B9F" w:rsidP="00EA6B9F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EA6B9F" w:rsidRPr="00531B0D" w:rsidRDefault="00EA6B9F" w:rsidP="00EA6B9F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Horváth Attila alpolgármester</w:t>
      </w:r>
    </w:p>
    <w:p w:rsidR="00EA6B9F" w:rsidRPr="00531B0D" w:rsidRDefault="00EA6B9F" w:rsidP="00EA6B9F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:rsidR="00EA6B9F" w:rsidRPr="00531B0D" w:rsidRDefault="00EA6B9F" w:rsidP="00EA6B9F">
      <w:pPr>
        <w:ind w:left="1416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EA6B9F" w:rsidRPr="001055AF" w:rsidRDefault="00EA6B9F" w:rsidP="00EA6B9F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 a Jogi és Képviselői Osztály vezetője)</w:t>
      </w:r>
    </w:p>
    <w:p w:rsidR="00EA6B9F" w:rsidRPr="00531B0D" w:rsidRDefault="00EA6B9F" w:rsidP="00EA6B9F">
      <w:pPr>
        <w:jc w:val="both"/>
        <w:rPr>
          <w:rFonts w:ascii="Arial" w:hAnsi="Arial" w:cs="Arial"/>
        </w:rPr>
      </w:pPr>
    </w:p>
    <w:p w:rsidR="00EA6B9F" w:rsidRPr="00531B0D" w:rsidRDefault="00EA6B9F" w:rsidP="00EA6B9F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Határidő:</w:t>
      </w:r>
      <w:r w:rsidRPr="00531B0D">
        <w:rPr>
          <w:rFonts w:ascii="Arial" w:hAnsi="Arial" w:cs="Arial"/>
        </w:rPr>
        <w:tab/>
        <w:t>folyamatos</w:t>
      </w:r>
    </w:p>
    <w:p w:rsidR="00EA6B9F" w:rsidRPr="00531B0D" w:rsidRDefault="00EA6B9F" w:rsidP="00EA6B9F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A6B9F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FCD5-E26E-4F1D-AAAC-DE40121B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B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2021-10-13T14:40:00Z</dcterms:created>
  <dcterms:modified xsi:type="dcterms:W3CDTF">2021-10-13T14:40:00Z</dcterms:modified>
</cp:coreProperties>
</file>