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EF" w:rsidRPr="0032233F" w:rsidRDefault="009D39EF" w:rsidP="009D39E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105</w:t>
      </w:r>
      <w:r w:rsidRPr="0032233F">
        <w:rPr>
          <w:rFonts w:ascii="Arial" w:hAnsi="Arial" w:cs="Arial"/>
          <w:b/>
          <w:bCs/>
          <w:u w:val="single"/>
        </w:rPr>
        <w:t xml:space="preserve">/2021. (IX. 30.) Kgy. </w:t>
      </w:r>
      <w:proofErr w:type="gramStart"/>
      <w:r w:rsidRPr="0032233F">
        <w:rPr>
          <w:rFonts w:ascii="Arial" w:hAnsi="Arial" w:cs="Arial"/>
          <w:b/>
          <w:bCs/>
          <w:u w:val="single"/>
        </w:rPr>
        <w:t>számú</w:t>
      </w:r>
      <w:proofErr w:type="gramEnd"/>
      <w:r w:rsidRPr="0032233F">
        <w:rPr>
          <w:rFonts w:ascii="Arial" w:hAnsi="Arial" w:cs="Arial"/>
          <w:b/>
          <w:bCs/>
          <w:u w:val="single"/>
        </w:rPr>
        <w:t xml:space="preserve"> határozat</w:t>
      </w:r>
    </w:p>
    <w:p w:rsidR="009D39EF" w:rsidRPr="0032233F" w:rsidRDefault="009D39EF" w:rsidP="009D39EF">
      <w:pPr>
        <w:jc w:val="both"/>
        <w:rPr>
          <w:rFonts w:ascii="Arial" w:hAnsi="Arial" w:cs="Arial"/>
          <w:bCs/>
        </w:rPr>
      </w:pPr>
    </w:p>
    <w:p w:rsidR="009D39EF" w:rsidRPr="0032233F" w:rsidRDefault="009D39EF" w:rsidP="009D39EF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32233F">
        <w:rPr>
          <w:rFonts w:ascii="Arial" w:hAnsi="Arial" w:cs="Arial"/>
          <w:bCs/>
        </w:rPr>
        <w:t xml:space="preserve">Szombathely Megyei Jogú Város Közgyűlése </w:t>
      </w:r>
      <w:r w:rsidRPr="0032233F">
        <w:rPr>
          <w:rFonts w:ascii="Arial" w:hAnsi="Arial" w:cs="Arial"/>
        </w:rPr>
        <w:t xml:space="preserve">az Önkormányzat és az ELAMEN </w:t>
      </w:r>
      <w:proofErr w:type="spellStart"/>
      <w:r w:rsidRPr="0032233F">
        <w:rPr>
          <w:rFonts w:ascii="Arial" w:hAnsi="Arial" w:cs="Arial"/>
        </w:rPr>
        <w:t>Zrt</w:t>
      </w:r>
      <w:proofErr w:type="spellEnd"/>
      <w:r w:rsidRPr="0032233F">
        <w:rPr>
          <w:rFonts w:ascii="Arial" w:hAnsi="Arial" w:cs="Arial"/>
        </w:rPr>
        <w:t xml:space="preserve">. között fennálló vállalkozási szerződés 6.4. pontjában foglaltak figyelembevételével a rezsikulcs mértékét 2021. szeptember 1. napjától egységesen 113 %-ban határozza meg. </w:t>
      </w:r>
    </w:p>
    <w:p w:rsidR="009D39EF" w:rsidRPr="0032233F" w:rsidRDefault="009D39EF" w:rsidP="009D39EF">
      <w:pPr>
        <w:ind w:left="284" w:hanging="284"/>
        <w:jc w:val="both"/>
        <w:rPr>
          <w:rFonts w:ascii="Arial" w:hAnsi="Arial" w:cs="Arial"/>
        </w:rPr>
      </w:pPr>
    </w:p>
    <w:p w:rsidR="009D39EF" w:rsidRPr="0032233F" w:rsidRDefault="009D39EF" w:rsidP="009D39EF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 xml:space="preserve">A Közgyűlés felhatalmazza a polgármestert, hogy a rezsi emelésére vonatkozó megállapodást aláírja. </w:t>
      </w:r>
    </w:p>
    <w:p w:rsidR="009D39EF" w:rsidRPr="0032233F" w:rsidRDefault="009D39EF" w:rsidP="009D39EF">
      <w:pPr>
        <w:ind w:left="720"/>
        <w:contextualSpacing/>
        <w:rPr>
          <w:rFonts w:ascii="Arial" w:hAnsi="Arial" w:cs="Arial"/>
        </w:rPr>
      </w:pPr>
    </w:p>
    <w:p w:rsidR="009D39EF" w:rsidRPr="0032233F" w:rsidRDefault="009D39EF" w:rsidP="009D39EF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>A Közgyűlés az óvodákban, általános és középiskolákban, valamint kollégiumokban alkalmazandó élelmezési nyersanyagköltség összegeket 2021. szeptember 1. napjától az alábbiak szerint állapítja meg:</w:t>
      </w:r>
    </w:p>
    <w:p w:rsidR="009D39EF" w:rsidRPr="0032233F" w:rsidRDefault="009D39EF" w:rsidP="009D39EF">
      <w:pPr>
        <w:ind w:left="284"/>
        <w:jc w:val="both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2489"/>
        <w:gridCol w:w="4937"/>
      </w:tblGrid>
      <w:tr w:rsidR="009D39EF" w:rsidRPr="0032233F" w:rsidTr="00C16DC9">
        <w:trPr>
          <w:cantSplit/>
        </w:trPr>
        <w:tc>
          <w:tcPr>
            <w:tcW w:w="3597" w:type="dxa"/>
            <w:gridSpan w:val="2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Cs/>
              </w:rPr>
            </w:pPr>
            <w:r w:rsidRPr="0032233F">
              <w:rPr>
                <w:rFonts w:ascii="Arial" w:hAnsi="Arial" w:cs="Arial"/>
                <w:bCs/>
              </w:rPr>
              <w:t>Köznevelési intézmények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center"/>
              <w:rPr>
                <w:rFonts w:ascii="Arial" w:hAnsi="Arial" w:cs="Arial"/>
                <w:bCs/>
              </w:rPr>
            </w:pPr>
            <w:r w:rsidRPr="0032233F">
              <w:rPr>
                <w:rFonts w:ascii="Arial" w:hAnsi="Arial" w:cs="Arial"/>
                <w:bCs/>
              </w:rPr>
              <w:t>Élelmezési nyersanyagköltség összege 2021. szeptember 1. napjától</w:t>
            </w: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  <w:r w:rsidRPr="0032233F">
              <w:rPr>
                <w:rFonts w:ascii="Arial" w:hAnsi="Arial" w:cs="Arial"/>
                <w:b/>
                <w:bCs/>
                <w:i/>
              </w:rPr>
              <w:t>Óvodák</w:t>
            </w: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</w:tcPr>
          <w:p w:rsidR="009D39EF" w:rsidRPr="0032233F" w:rsidRDefault="009D39EF" w:rsidP="00C16DC9">
            <w:pPr>
              <w:ind w:right="-1415"/>
              <w:jc w:val="right"/>
              <w:rPr>
                <w:rFonts w:ascii="Arial" w:hAnsi="Arial" w:cs="Arial"/>
                <w:b/>
                <w:i/>
              </w:rPr>
            </w:pP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87 Ft</w:t>
            </w:r>
          </w:p>
        </w:tc>
      </w:tr>
      <w:tr w:rsidR="009D39EF" w:rsidRPr="0032233F" w:rsidTr="00C16DC9">
        <w:trPr>
          <w:trHeight w:val="326"/>
        </w:trPr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293 Ft</w:t>
            </w: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82 Ft</w:t>
            </w: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right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462 Ft</w:t>
            </w: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</w:tcPr>
          <w:p w:rsidR="009D39EF" w:rsidRPr="0032233F" w:rsidRDefault="009D39EF" w:rsidP="00C16DC9">
            <w:pPr>
              <w:rPr>
                <w:rFonts w:ascii="Arial" w:hAnsi="Arial" w:cs="Arial"/>
              </w:rPr>
            </w:pPr>
          </w:p>
        </w:tc>
      </w:tr>
      <w:tr w:rsidR="009D39EF" w:rsidRPr="0032233F" w:rsidTr="00C16DC9">
        <w:trPr>
          <w:cantSplit/>
        </w:trPr>
        <w:tc>
          <w:tcPr>
            <w:tcW w:w="3597" w:type="dxa"/>
            <w:gridSpan w:val="2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32233F">
              <w:rPr>
                <w:rFonts w:ascii="Arial" w:hAnsi="Arial" w:cs="Arial"/>
                <w:b/>
                <w:bCs/>
                <w:i/>
              </w:rPr>
              <w:t>Általános iskolák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</w:rPr>
            </w:pP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125 Ft</w:t>
            </w: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356 Ft</w:t>
            </w: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125 Ft</w:t>
            </w: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  <w:r w:rsidRPr="0032233F">
              <w:rPr>
                <w:rFonts w:ascii="Arial" w:hAnsi="Arial" w:cs="Arial"/>
                <w:b/>
                <w:i/>
              </w:rPr>
              <w:t>összesen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right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606 Ft</w:t>
            </w: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</w:tcPr>
          <w:p w:rsidR="009D39EF" w:rsidRPr="0032233F" w:rsidRDefault="009D39EF" w:rsidP="00C16DC9">
            <w:pPr>
              <w:rPr>
                <w:rFonts w:ascii="Arial" w:hAnsi="Arial" w:cs="Arial"/>
              </w:rPr>
            </w:pPr>
          </w:p>
        </w:tc>
      </w:tr>
      <w:tr w:rsidR="009D39EF" w:rsidRPr="0032233F" w:rsidTr="00C16DC9">
        <w:trPr>
          <w:cantSplit/>
        </w:trPr>
        <w:tc>
          <w:tcPr>
            <w:tcW w:w="3597" w:type="dxa"/>
            <w:gridSpan w:val="2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32233F">
              <w:rPr>
                <w:rFonts w:ascii="Arial" w:hAnsi="Arial" w:cs="Arial"/>
                <w:b/>
                <w:bCs/>
                <w:i/>
              </w:rPr>
              <w:t>Középiskolák és kollégiumok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right"/>
              <w:rPr>
                <w:rFonts w:ascii="Arial" w:hAnsi="Arial" w:cs="Arial"/>
              </w:rPr>
            </w:pP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reggeli, tízórai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221 Ft</w:t>
            </w: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384 Ft</w:t>
            </w: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uzsonna, vacsora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309 Ft</w:t>
            </w: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right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914 Ft</w:t>
            </w: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9D39EF" w:rsidRPr="0032233F" w:rsidRDefault="009D39EF" w:rsidP="00C16DC9">
            <w:pPr>
              <w:rPr>
                <w:rFonts w:ascii="Arial" w:hAnsi="Arial" w:cs="Arial"/>
              </w:rPr>
            </w:pPr>
          </w:p>
        </w:tc>
      </w:tr>
      <w:tr w:rsidR="009D39EF" w:rsidRPr="0032233F" w:rsidTr="00C16DC9">
        <w:trPr>
          <w:cantSplit/>
        </w:trPr>
        <w:tc>
          <w:tcPr>
            <w:tcW w:w="3597" w:type="dxa"/>
            <w:gridSpan w:val="2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32233F">
              <w:rPr>
                <w:rFonts w:ascii="Arial" w:hAnsi="Arial" w:cs="Arial"/>
                <w:b/>
                <w:bCs/>
                <w:i/>
              </w:rPr>
              <w:t>Óvodai diétás gyermeknorma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9D39EF" w:rsidRPr="0032233F" w:rsidTr="00C16DC9">
        <w:trPr>
          <w:trHeight w:val="381"/>
        </w:trPr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105 Ft</w:t>
            </w: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351 Ft</w:t>
            </w: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92 Ft</w:t>
            </w: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right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548 Ft</w:t>
            </w: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9D39EF" w:rsidRPr="0032233F" w:rsidRDefault="009D39EF" w:rsidP="00C16DC9">
            <w:pPr>
              <w:rPr>
                <w:rFonts w:ascii="Arial" w:hAnsi="Arial" w:cs="Arial"/>
              </w:rPr>
            </w:pPr>
          </w:p>
        </w:tc>
      </w:tr>
      <w:tr w:rsidR="009D39EF" w:rsidRPr="0032233F" w:rsidTr="00C16DC9">
        <w:trPr>
          <w:cantSplit/>
        </w:trPr>
        <w:tc>
          <w:tcPr>
            <w:tcW w:w="3597" w:type="dxa"/>
            <w:gridSpan w:val="2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32233F">
              <w:rPr>
                <w:rFonts w:ascii="Arial" w:hAnsi="Arial" w:cs="Arial"/>
                <w:b/>
                <w:bCs/>
                <w:i/>
              </w:rPr>
              <w:t>Általános iskolai diétás gyermeknorma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</w:rPr>
            </w:pP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153 Ft</w:t>
            </w: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426 Ft</w:t>
            </w: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153 Ft</w:t>
            </w: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right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732 Ft</w:t>
            </w: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9D39EF" w:rsidRPr="0032233F" w:rsidRDefault="009D39EF" w:rsidP="00C16DC9">
            <w:pPr>
              <w:rPr>
                <w:rFonts w:ascii="Arial" w:hAnsi="Arial" w:cs="Arial"/>
              </w:rPr>
            </w:pPr>
          </w:p>
        </w:tc>
      </w:tr>
      <w:tr w:rsidR="009D39EF" w:rsidRPr="0032233F" w:rsidTr="00C16DC9">
        <w:trPr>
          <w:cantSplit/>
        </w:trPr>
        <w:tc>
          <w:tcPr>
            <w:tcW w:w="3597" w:type="dxa"/>
            <w:gridSpan w:val="2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32233F">
              <w:rPr>
                <w:rFonts w:ascii="Arial" w:hAnsi="Arial" w:cs="Arial"/>
                <w:b/>
                <w:bCs/>
                <w:i/>
              </w:rPr>
              <w:lastRenderedPageBreak/>
              <w:t>Középiskolai és kollégiumi diétás gyermeknorma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right"/>
              <w:rPr>
                <w:rFonts w:ascii="Arial" w:hAnsi="Arial" w:cs="Arial"/>
              </w:rPr>
            </w:pP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reggeli, tízórai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230 Ft</w:t>
            </w: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426 Ft</w:t>
            </w: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uzsonna, vacsora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323 Ft</w:t>
            </w: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right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979 Ft</w:t>
            </w:r>
          </w:p>
        </w:tc>
      </w:tr>
      <w:tr w:rsidR="009D39EF" w:rsidRPr="0032233F" w:rsidTr="00C16DC9">
        <w:tc>
          <w:tcPr>
            <w:tcW w:w="1108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9D39EF" w:rsidRPr="0032233F" w:rsidRDefault="009D39EF" w:rsidP="00C16D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9D39EF" w:rsidRPr="0032233F" w:rsidRDefault="009D39EF" w:rsidP="00C16DC9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9D39EF" w:rsidRPr="0032233F" w:rsidRDefault="009D39EF" w:rsidP="009D39EF">
      <w:pPr>
        <w:jc w:val="both"/>
        <w:rPr>
          <w:rFonts w:ascii="Arial" w:hAnsi="Arial" w:cs="Arial"/>
        </w:rPr>
      </w:pPr>
    </w:p>
    <w:p w:rsidR="009D39EF" w:rsidRPr="0032233F" w:rsidRDefault="009D39EF" w:rsidP="009D39EF">
      <w:pPr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>Az óvodai, általános iskolai, valamint középiskolai felnőtt étkezők élelmezési nyersanyagköltsége a reggeli, tízórai, uzsonna, vacsora esetében továbbra is az intézménytípusnak megfelelő gyermeknormával azonos összegben, az ebéd pedig a középiskolai ebédnormával azonos összegben kerül meghatározásra.</w:t>
      </w:r>
    </w:p>
    <w:p w:rsidR="009D39EF" w:rsidRPr="0032233F" w:rsidRDefault="009D39EF" w:rsidP="009D39EF">
      <w:pPr>
        <w:jc w:val="both"/>
        <w:rPr>
          <w:rFonts w:ascii="Arial" w:hAnsi="Arial" w:cs="Arial"/>
        </w:rPr>
      </w:pPr>
    </w:p>
    <w:p w:rsidR="009D39EF" w:rsidRPr="0032233F" w:rsidRDefault="009D39EF" w:rsidP="009D39EF">
      <w:pPr>
        <w:jc w:val="both"/>
        <w:rPr>
          <w:rFonts w:ascii="Arial" w:hAnsi="Arial" w:cs="Arial"/>
        </w:rPr>
      </w:pPr>
      <w:r w:rsidRPr="0032233F">
        <w:rPr>
          <w:rFonts w:ascii="Arial" w:hAnsi="Arial" w:cs="Arial"/>
          <w:b/>
          <w:u w:val="single"/>
        </w:rPr>
        <w:t>Felelős:</w:t>
      </w:r>
      <w:r w:rsidRPr="0032233F">
        <w:rPr>
          <w:rFonts w:ascii="Arial" w:hAnsi="Arial" w:cs="Arial"/>
          <w:b/>
        </w:rPr>
        <w:tab/>
      </w:r>
      <w:r w:rsidRPr="0032233F">
        <w:rPr>
          <w:rFonts w:ascii="Arial" w:hAnsi="Arial" w:cs="Arial"/>
        </w:rPr>
        <w:t>Dr. Nemény András polgármester</w:t>
      </w:r>
    </w:p>
    <w:p w:rsidR="009D39EF" w:rsidRPr="0032233F" w:rsidRDefault="009D39EF" w:rsidP="009D39EF">
      <w:pPr>
        <w:tabs>
          <w:tab w:val="left" w:pos="284"/>
        </w:tabs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  <w:t xml:space="preserve">Dr. László Győző alpolgármester </w:t>
      </w:r>
    </w:p>
    <w:p w:rsidR="009D39EF" w:rsidRPr="0032233F" w:rsidRDefault="009D39EF" w:rsidP="009D39EF">
      <w:pPr>
        <w:tabs>
          <w:tab w:val="left" w:pos="284"/>
        </w:tabs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  <w:t>Dr. Horváth Attila alpolgármester</w:t>
      </w:r>
    </w:p>
    <w:p w:rsidR="009D39EF" w:rsidRPr="0032233F" w:rsidRDefault="009D39EF" w:rsidP="009D39EF">
      <w:pPr>
        <w:tabs>
          <w:tab w:val="left" w:pos="284"/>
        </w:tabs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  <w:t>Dr. Károlyi Ákos jegyző</w:t>
      </w:r>
    </w:p>
    <w:p w:rsidR="009D39EF" w:rsidRPr="0032233F" w:rsidRDefault="009D39EF" w:rsidP="009D39EF">
      <w:pPr>
        <w:tabs>
          <w:tab w:val="left" w:pos="284"/>
        </w:tabs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Pr="0032233F">
        <w:rPr>
          <w:rFonts w:ascii="Arial" w:hAnsi="Arial" w:cs="Arial"/>
        </w:rPr>
        <w:t xml:space="preserve">a végrehajtás előkészítéséért: </w:t>
      </w:r>
    </w:p>
    <w:p w:rsidR="009D39EF" w:rsidRPr="0032233F" w:rsidRDefault="009D39EF" w:rsidP="009D39EF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33F">
        <w:rPr>
          <w:rFonts w:ascii="Arial" w:hAnsi="Arial" w:cs="Arial"/>
        </w:rPr>
        <w:t>Vinczéné Dr. Menyhárt Mária, az Egészségügyi és Közszolgálati Osztály vezetője</w:t>
      </w:r>
    </w:p>
    <w:p w:rsidR="009D39EF" w:rsidRPr="0032233F" w:rsidRDefault="009D39EF" w:rsidP="009D39EF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ab/>
        <w:t>Stéger Gábor, a Közgazdasági és Adó Osztály vezetője</w:t>
      </w:r>
      <w:r>
        <w:rPr>
          <w:rFonts w:ascii="Arial" w:hAnsi="Arial" w:cs="Arial"/>
        </w:rPr>
        <w:t>)</w:t>
      </w:r>
    </w:p>
    <w:p w:rsidR="009D39EF" w:rsidRPr="0032233F" w:rsidRDefault="009D39EF" w:rsidP="009D39EF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:rsidR="009D39EF" w:rsidRPr="0032233F" w:rsidRDefault="009D39EF" w:rsidP="009D39E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2233F">
        <w:rPr>
          <w:rFonts w:ascii="Arial" w:hAnsi="Arial" w:cs="Arial"/>
          <w:b/>
          <w:bCs/>
          <w:u w:val="single"/>
        </w:rPr>
        <w:t>Határidő:</w:t>
      </w:r>
      <w:r w:rsidRPr="0032233F">
        <w:rPr>
          <w:rFonts w:ascii="Arial" w:hAnsi="Arial" w:cs="Arial"/>
          <w:bCs/>
        </w:rPr>
        <w:tab/>
        <w:t>azonnal /az 1. és 3. pont vonatkozásában/</w:t>
      </w:r>
    </w:p>
    <w:p w:rsidR="009D39EF" w:rsidRDefault="009D39EF" w:rsidP="009D39E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2233F">
        <w:rPr>
          <w:rFonts w:ascii="Arial" w:hAnsi="Arial" w:cs="Arial"/>
          <w:bCs/>
        </w:rPr>
        <w:tab/>
      </w:r>
      <w:r w:rsidRPr="0032233F">
        <w:rPr>
          <w:rFonts w:ascii="Arial" w:hAnsi="Arial" w:cs="Arial"/>
          <w:bCs/>
        </w:rPr>
        <w:tab/>
        <w:t>2021. október 30. /a 2. pont vonatkozásában/</w:t>
      </w:r>
    </w:p>
    <w:p w:rsidR="009D39EF" w:rsidRPr="0032233F" w:rsidRDefault="009D39EF" w:rsidP="009D39E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F1403"/>
    <w:multiLevelType w:val="hybridMultilevel"/>
    <w:tmpl w:val="C06C9B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EF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9D39EF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E8C4F-5DF6-42CA-A1F0-4D57ED9D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39E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2021-10-13T14:29:00Z</dcterms:created>
  <dcterms:modified xsi:type="dcterms:W3CDTF">2021-10-13T14:29:00Z</dcterms:modified>
</cp:coreProperties>
</file>