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BFEA7AF" w14:textId="59F997FF" w:rsidR="00AD151F" w:rsidRDefault="00AD151F" w:rsidP="00AD151F">
      <w:pPr>
        <w:pStyle w:val="Listaszerbekezds"/>
        <w:ind w:left="0"/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  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57490720" w14:textId="77777777" w:rsidR="00AD151F" w:rsidRPr="00BB785B" w:rsidRDefault="00AD151F" w:rsidP="00AD151F">
      <w:pPr>
        <w:pStyle w:val="Listaszerbekezds"/>
        <w:ind w:left="0"/>
        <w:jc w:val="both"/>
        <w:rPr>
          <w:rFonts w:cs="Arial"/>
          <w:bCs/>
        </w:rPr>
      </w:pPr>
    </w:p>
    <w:p w14:paraId="3373C336" w14:textId="77777777" w:rsidR="00AD151F" w:rsidRDefault="00AD151F" w:rsidP="00AD151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98/2021. (IX.29.) SzLB. sz. határozat</w:t>
      </w:r>
    </w:p>
    <w:p w14:paraId="7B14B1E6" w14:textId="77777777" w:rsidR="00AD151F" w:rsidRDefault="00AD151F" w:rsidP="00AD151F">
      <w:pPr>
        <w:jc w:val="center"/>
        <w:rPr>
          <w:rFonts w:cs="Arial"/>
          <w:b/>
          <w:u w:val="single"/>
        </w:rPr>
      </w:pPr>
    </w:p>
    <w:p w14:paraId="63F9C91A" w14:textId="77777777" w:rsidR="00AD151F" w:rsidRPr="005A3073" w:rsidRDefault="00AD151F" w:rsidP="00AD151F">
      <w:pPr>
        <w:pStyle w:val="Szvegtrzs"/>
        <w:rPr>
          <w:rFonts w:ascii="Arial" w:hAnsi="Arial" w:cs="Arial"/>
          <w:b w:val="0"/>
          <w:bCs/>
          <w:u w:val="none"/>
        </w:rPr>
      </w:pPr>
      <w:r w:rsidRPr="005A3073">
        <w:rPr>
          <w:rFonts w:ascii="Arial" w:hAnsi="Arial" w:cs="Arial"/>
          <w:b w:val="0"/>
          <w:bCs/>
          <w:u w:val="none"/>
        </w:rPr>
        <w:t>Szombathely Megyei Jogú Város Szociális és Lakás Bizottsága a „Tájékoztató Szombathely Megyei Jogú Város Önkormányzata által biztosított szociális szolgáltatások 2020. évi feladatellátásáról, valamint a 2020. évben pénzben és természetben nyújtott szociális ellátásokról” című előterjesztést Szombathely Megyei Jogú Város Önkormányzatának Szervezeti és Működési Szabályzatáról szóló 18/2019. (X.31.) önkormányzati rendelet 53. § 31. pontja alapján megtárgyalta és az abban foglaltakat tudomásul veszi.</w:t>
      </w:r>
    </w:p>
    <w:p w14:paraId="00A4D0BA" w14:textId="77777777" w:rsidR="00AD151F" w:rsidRDefault="00AD151F" w:rsidP="00AD151F">
      <w:pPr>
        <w:jc w:val="both"/>
      </w:pPr>
    </w:p>
    <w:p w14:paraId="4DE820B9" w14:textId="77777777" w:rsidR="00AD151F" w:rsidRDefault="00AD151F" w:rsidP="00AD151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5D3C390A" w14:textId="77777777" w:rsidR="00AD151F" w:rsidRDefault="00AD151F" w:rsidP="00AD151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A652626" w14:textId="77777777" w:rsidR="00AD151F" w:rsidRDefault="00AD151F" w:rsidP="00AD151F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14:paraId="457560C3" w14:textId="77777777" w:rsidR="00AD151F" w:rsidRDefault="00AD151F" w:rsidP="00AD151F">
      <w:pPr>
        <w:ind w:left="1413"/>
        <w:jc w:val="both"/>
        <w:rPr>
          <w:rFonts w:cs="Arial"/>
        </w:rPr>
      </w:pPr>
      <w:r>
        <w:rPr>
          <w:rFonts w:cs="Arial"/>
          <w:bCs/>
        </w:rPr>
        <w:t>Szentkirályi Bernadett</w:t>
      </w:r>
      <w:r w:rsidRPr="00DF6AF8">
        <w:rPr>
          <w:rFonts w:cs="Arial"/>
          <w:bCs/>
        </w:rPr>
        <w:t>, a</w:t>
      </w:r>
      <w:r>
        <w:rPr>
          <w:rFonts w:cs="Arial"/>
          <w:bCs/>
        </w:rPr>
        <w:t xml:space="preserve"> Szociális és Lakás Iroda vezetője</w:t>
      </w:r>
      <w:r>
        <w:rPr>
          <w:rFonts w:cs="Arial"/>
        </w:rPr>
        <w:t>/</w:t>
      </w:r>
    </w:p>
    <w:p w14:paraId="430DF454" w14:textId="77777777" w:rsidR="00AD151F" w:rsidRDefault="00AD151F" w:rsidP="00AD151F">
      <w:pPr>
        <w:ind w:left="1413"/>
        <w:jc w:val="both"/>
        <w:rPr>
          <w:rFonts w:cs="Arial"/>
        </w:rPr>
      </w:pPr>
    </w:p>
    <w:p w14:paraId="09630C0B" w14:textId="77777777" w:rsidR="00AD151F" w:rsidRPr="0032649B" w:rsidRDefault="00AD151F" w:rsidP="00AD151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8D860B9" w14:textId="27A32946" w:rsidR="002376A7" w:rsidRDefault="002376A7" w:rsidP="009C48F4">
      <w:pPr>
        <w:jc w:val="both"/>
        <w:rPr>
          <w:rFonts w:cs="Arial"/>
          <w:color w:val="000000"/>
        </w:rPr>
      </w:pPr>
    </w:p>
    <w:p w14:paraId="39732351" w14:textId="111EBFCF" w:rsidR="00AD151F" w:rsidRDefault="00AD151F" w:rsidP="009C48F4">
      <w:pPr>
        <w:jc w:val="both"/>
        <w:rPr>
          <w:rFonts w:cs="Arial"/>
          <w:color w:val="000000"/>
        </w:rPr>
      </w:pPr>
    </w:p>
    <w:p w14:paraId="63B11275" w14:textId="1B1DFD6E" w:rsidR="00AD151F" w:rsidRDefault="00AD151F" w:rsidP="009C48F4">
      <w:pPr>
        <w:jc w:val="both"/>
        <w:rPr>
          <w:rFonts w:cs="Arial"/>
          <w:color w:val="000000"/>
        </w:rPr>
      </w:pPr>
    </w:p>
    <w:p w14:paraId="68902027" w14:textId="77777777" w:rsidR="00AD151F" w:rsidRDefault="00AD151F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D3D42"/>
    <w:rsid w:val="007E73AF"/>
    <w:rsid w:val="00804BD6"/>
    <w:rsid w:val="008D3622"/>
    <w:rsid w:val="009158BF"/>
    <w:rsid w:val="00916494"/>
    <w:rsid w:val="009940FB"/>
    <w:rsid w:val="009C48F4"/>
    <w:rsid w:val="00A1023F"/>
    <w:rsid w:val="00AD151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D151F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D151F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2021-09-30T08:39:00Z</dcterms:modified>
</cp:coreProperties>
</file>