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7BBD" w14:textId="7A82776E"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20"/>
          <w:szCs w:val="20"/>
        </w:rPr>
      </w:pPr>
      <w:bookmarkStart w:id="0" w:name="_GoBack"/>
      <w:bookmarkEnd w:id="0"/>
    </w:p>
    <w:p w14:paraId="38A97454" w14:textId="77777777" w:rsidR="00CA3BC3" w:rsidRDefault="00CA3BC3"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4"/>
          <w:szCs w:val="44"/>
        </w:rPr>
      </w:pPr>
    </w:p>
    <w:p w14:paraId="61C5CC70"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4"/>
          <w:szCs w:val="44"/>
        </w:rPr>
      </w:pPr>
    </w:p>
    <w:p w14:paraId="7C40C92A"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8"/>
          <w:szCs w:val="48"/>
        </w:rPr>
      </w:pPr>
      <w:r>
        <w:rPr>
          <w:rFonts w:ascii="Times New Roman" w:hAnsi="Times New Roman"/>
          <w:b/>
          <w:bCs/>
          <w:sz w:val="48"/>
          <w:szCs w:val="48"/>
        </w:rPr>
        <w:t>Szombathelyi Vadvirág Óvoda</w:t>
      </w:r>
    </w:p>
    <w:p w14:paraId="5C724059"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4"/>
          <w:szCs w:val="44"/>
        </w:rPr>
      </w:pPr>
    </w:p>
    <w:p w14:paraId="261B8C59" w14:textId="77777777" w:rsidR="00E51A4D" w:rsidRPr="00923C65"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sz w:val="32"/>
          <w:szCs w:val="32"/>
        </w:rPr>
      </w:pPr>
      <w:r>
        <w:rPr>
          <w:rFonts w:ascii="Times New Roman" w:hAnsi="Times New Roman"/>
          <w:sz w:val="24"/>
          <w:szCs w:val="24"/>
        </w:rPr>
        <w:t xml:space="preserve"> </w:t>
      </w:r>
      <w:r w:rsidRPr="00923C65">
        <w:rPr>
          <w:rFonts w:ascii="Times New Roman" w:hAnsi="Times New Roman"/>
          <w:sz w:val="32"/>
          <w:szCs w:val="32"/>
        </w:rPr>
        <w:t>OM 201754</w:t>
      </w:r>
      <w:r w:rsidRPr="00923C65">
        <w:rPr>
          <w:rFonts w:ascii="Times New Roman" w:eastAsia="Times New Roman" w:hAnsi="Times New Roman" w:cs="Times New Roman"/>
          <w:noProof/>
          <w:sz w:val="32"/>
          <w:szCs w:val="32"/>
        </w:rPr>
        <w:drawing>
          <wp:anchor distT="152400" distB="152400" distL="152400" distR="152400" simplePos="0" relativeHeight="251659264" behindDoc="0" locked="0" layoutInCell="1" allowOverlap="1" wp14:anchorId="42760F14" wp14:editId="462D425D">
            <wp:simplePos x="0" y="0"/>
            <wp:positionH relativeFrom="margin">
              <wp:posOffset>1362695</wp:posOffset>
            </wp:positionH>
            <wp:positionV relativeFrom="line">
              <wp:posOffset>443047</wp:posOffset>
            </wp:positionV>
            <wp:extent cx="3246499" cy="324649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679.jpeg"/>
                    <pic:cNvPicPr>
                      <a:picLocks noChangeAspect="1"/>
                    </pic:cNvPicPr>
                  </pic:nvPicPr>
                  <pic:blipFill>
                    <a:blip r:embed="rId7"/>
                    <a:stretch>
                      <a:fillRect/>
                    </a:stretch>
                  </pic:blipFill>
                  <pic:spPr>
                    <a:xfrm>
                      <a:off x="0" y="0"/>
                      <a:ext cx="3246499" cy="3246499"/>
                    </a:xfrm>
                    <a:prstGeom prst="rect">
                      <a:avLst/>
                    </a:prstGeom>
                    <a:ln w="12700" cap="flat">
                      <a:noFill/>
                      <a:miter lim="400000"/>
                    </a:ln>
                    <a:effectLst/>
                  </pic:spPr>
                </pic:pic>
              </a:graphicData>
            </a:graphic>
          </wp:anchor>
        </w:drawing>
      </w:r>
    </w:p>
    <w:p w14:paraId="09E3E909"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8"/>
          <w:szCs w:val="48"/>
        </w:rPr>
      </w:pPr>
    </w:p>
    <w:p w14:paraId="076FA250"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8"/>
          <w:szCs w:val="48"/>
        </w:rPr>
      </w:pPr>
      <w:r>
        <w:rPr>
          <w:rFonts w:ascii="Times New Roman" w:hAnsi="Times New Roman"/>
          <w:b/>
          <w:bCs/>
          <w:sz w:val="48"/>
          <w:szCs w:val="48"/>
          <w:lang w:val="fr-FR"/>
        </w:rPr>
        <w:t>É</w:t>
      </w:r>
      <w:r>
        <w:rPr>
          <w:rFonts w:ascii="Times New Roman" w:hAnsi="Times New Roman"/>
          <w:b/>
          <w:bCs/>
          <w:sz w:val="48"/>
          <w:szCs w:val="48"/>
          <w:lang w:val="pt-PT"/>
        </w:rPr>
        <w:t>VES BESZ</w:t>
      </w:r>
      <w:r>
        <w:rPr>
          <w:rFonts w:ascii="Times New Roman" w:hAnsi="Times New Roman"/>
          <w:b/>
          <w:bCs/>
          <w:sz w:val="48"/>
          <w:szCs w:val="48"/>
        </w:rPr>
        <w:t>ÁMOLÓ</w:t>
      </w:r>
    </w:p>
    <w:p w14:paraId="60B298B3"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4"/>
          <w:szCs w:val="44"/>
        </w:rPr>
      </w:pPr>
    </w:p>
    <w:p w14:paraId="3E98E95D" w14:textId="5A8ADA4A"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44"/>
          <w:szCs w:val="44"/>
        </w:rPr>
      </w:pPr>
      <w:r>
        <w:rPr>
          <w:rFonts w:ascii="Times New Roman" w:hAnsi="Times New Roman"/>
          <w:b/>
          <w:bCs/>
          <w:sz w:val="44"/>
          <w:szCs w:val="44"/>
        </w:rPr>
        <w:t xml:space="preserve">2020-2021 </w:t>
      </w:r>
    </w:p>
    <w:p w14:paraId="0B3D6290"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36"/>
          <w:szCs w:val="36"/>
        </w:rPr>
      </w:pPr>
      <w:r>
        <w:rPr>
          <w:rFonts w:ascii="Times New Roman" w:hAnsi="Times New Roman"/>
          <w:b/>
          <w:bCs/>
          <w:sz w:val="36"/>
          <w:szCs w:val="36"/>
        </w:rPr>
        <w:t>nevel</w:t>
      </w:r>
      <w:r>
        <w:rPr>
          <w:rFonts w:ascii="Times New Roman" w:hAnsi="Times New Roman"/>
          <w:b/>
          <w:bCs/>
          <w:sz w:val="36"/>
          <w:szCs w:val="36"/>
          <w:lang w:val="fr-FR"/>
        </w:rPr>
        <w:t>é</w:t>
      </w:r>
      <w:r>
        <w:rPr>
          <w:rFonts w:ascii="Times New Roman" w:hAnsi="Times New Roman"/>
          <w:b/>
          <w:bCs/>
          <w:sz w:val="36"/>
          <w:szCs w:val="36"/>
        </w:rPr>
        <w:t xml:space="preserve">si </w:t>
      </w:r>
      <w:r>
        <w:rPr>
          <w:rFonts w:ascii="Times New Roman" w:hAnsi="Times New Roman"/>
          <w:b/>
          <w:bCs/>
          <w:sz w:val="36"/>
          <w:szCs w:val="36"/>
          <w:lang w:val="fr-FR"/>
        </w:rPr>
        <w:t>é</w:t>
      </w:r>
      <w:r>
        <w:rPr>
          <w:rFonts w:ascii="Times New Roman" w:hAnsi="Times New Roman"/>
          <w:b/>
          <w:bCs/>
          <w:sz w:val="36"/>
          <w:szCs w:val="36"/>
        </w:rPr>
        <w:t>v</w:t>
      </w:r>
    </w:p>
    <w:p w14:paraId="4CFAF69E"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36"/>
          <w:szCs w:val="36"/>
        </w:rPr>
      </w:pPr>
    </w:p>
    <w:p w14:paraId="52D3F01A"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36"/>
          <w:szCs w:val="36"/>
        </w:rPr>
      </w:pPr>
    </w:p>
    <w:p w14:paraId="27AEF415"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36"/>
          <w:szCs w:val="36"/>
        </w:rPr>
      </w:pPr>
    </w:p>
    <w:p w14:paraId="2AE8CB32"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36"/>
          <w:szCs w:val="36"/>
        </w:rPr>
      </w:pPr>
    </w:p>
    <w:p w14:paraId="3FC7FD14"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Times New Roman" w:eastAsia="Times New Roman" w:hAnsi="Times New Roman" w:cs="Times New Roman"/>
          <w:b/>
          <w:bCs/>
          <w:sz w:val="36"/>
          <w:szCs w:val="36"/>
        </w:rPr>
      </w:pPr>
    </w:p>
    <w:p w14:paraId="7644BFC7" w14:textId="6B70B5A6"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right"/>
        <w:rPr>
          <w:rFonts w:ascii="Times New Roman" w:eastAsia="Times New Roman" w:hAnsi="Times New Roman" w:cs="Times New Roman"/>
          <w:sz w:val="28"/>
          <w:szCs w:val="28"/>
        </w:rPr>
      </w:pPr>
      <w:r>
        <w:rPr>
          <w:rFonts w:ascii="Times New Roman" w:hAnsi="Times New Roman"/>
          <w:sz w:val="28"/>
          <w:szCs w:val="28"/>
        </w:rPr>
        <w:t>Szombathely, 2021. június 21.                                 K</w:t>
      </w:r>
      <w:r>
        <w:rPr>
          <w:rFonts w:ascii="Times New Roman" w:hAnsi="Times New Roman"/>
          <w:sz w:val="28"/>
          <w:szCs w:val="28"/>
          <w:lang w:val="fr-FR"/>
        </w:rPr>
        <w:t>é</w:t>
      </w:r>
      <w:r>
        <w:rPr>
          <w:rFonts w:ascii="Times New Roman" w:hAnsi="Times New Roman"/>
          <w:sz w:val="28"/>
          <w:szCs w:val="28"/>
        </w:rPr>
        <w:t>szítette: Halász Imr</w:t>
      </w:r>
      <w:r>
        <w:rPr>
          <w:rFonts w:ascii="Times New Roman" w:hAnsi="Times New Roman"/>
          <w:sz w:val="28"/>
          <w:szCs w:val="28"/>
          <w:lang w:val="fr-FR"/>
        </w:rPr>
        <w:t>é</w:t>
      </w:r>
      <w:r>
        <w:rPr>
          <w:rFonts w:ascii="Times New Roman" w:hAnsi="Times New Roman"/>
          <w:sz w:val="28"/>
          <w:szCs w:val="28"/>
        </w:rPr>
        <w:t>né óvodavezető</w:t>
      </w:r>
    </w:p>
    <w:p w14:paraId="467E3B7D"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Times New Roman" w:eastAsia="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1532950885"/>
        <w:docPartObj>
          <w:docPartGallery w:val="Table of Contents"/>
          <w:docPartUnique/>
        </w:docPartObj>
      </w:sdtPr>
      <w:sdtEndPr>
        <w:rPr>
          <w:noProof/>
        </w:rPr>
      </w:sdtEndPr>
      <w:sdtContent>
        <w:p w14:paraId="73BD1089" w14:textId="77777777" w:rsidR="00E51A4D" w:rsidRDefault="00E51A4D" w:rsidP="00E51A4D">
          <w:pPr>
            <w:pStyle w:val="Tartalomjegyzkcmsora"/>
          </w:pPr>
          <w:r>
            <w:t>Tartalomjegyzék</w:t>
          </w:r>
        </w:p>
        <w:p w14:paraId="373047B7" w14:textId="77777777" w:rsidR="00E51A4D" w:rsidRDefault="00E51A4D" w:rsidP="00E51A4D">
          <w:pPr>
            <w:pStyle w:val="TJ2"/>
            <w:tabs>
              <w:tab w:val="left" w:pos="720"/>
              <w:tab w:val="right" w:leader="dot" w:pos="9628"/>
            </w:tabs>
            <w:rPr>
              <w:rFonts w:eastAsiaTheme="minorEastAsia" w:cstheme="minorBidi"/>
              <w:b w:val="0"/>
              <w:bCs w:val="0"/>
              <w:noProof/>
              <w:sz w:val="24"/>
              <w:szCs w:val="24"/>
            </w:rPr>
          </w:pPr>
          <w:r>
            <w:rPr>
              <w:b w:val="0"/>
              <w:bCs w:val="0"/>
            </w:rPr>
            <w:fldChar w:fldCharType="begin"/>
          </w:r>
          <w:r>
            <w:instrText>TOC \o "1-3" \h \z \u</w:instrText>
          </w:r>
          <w:r>
            <w:rPr>
              <w:b w:val="0"/>
              <w:bCs w:val="0"/>
            </w:rPr>
            <w:fldChar w:fldCharType="separate"/>
          </w:r>
          <w:hyperlink w:anchor="_Toc45478632" w:history="1">
            <w:r w:rsidRPr="004E6D3B">
              <w:rPr>
                <w:rStyle w:val="Hiperhivatkozs"/>
                <w:rFonts w:ascii="Times New Roman" w:hAnsi="Arial Unicode MS"/>
                <w:noProof/>
              </w:rPr>
              <w:t>1.</w:t>
            </w:r>
            <w:r>
              <w:rPr>
                <w:rFonts w:eastAsiaTheme="minorEastAsia" w:cstheme="minorBidi"/>
                <w:b w:val="0"/>
                <w:bCs w:val="0"/>
                <w:noProof/>
                <w:sz w:val="24"/>
                <w:szCs w:val="24"/>
              </w:rPr>
              <w:tab/>
            </w:r>
            <w:r w:rsidRPr="004E6D3B">
              <w:rPr>
                <w:rStyle w:val="Hiperhivatkozs"/>
                <w:rFonts w:ascii="Times New Roman" w:eastAsia="Helvetica Neue" w:hAnsi="Times New Roman"/>
                <w:noProof/>
              </w:rPr>
              <w:t>A Beszá</w:t>
            </w:r>
            <w:r w:rsidRPr="004E6D3B">
              <w:rPr>
                <w:rStyle w:val="Hiperhivatkozs"/>
                <w:rFonts w:ascii="Times New Roman" w:eastAsia="Helvetica Neue" w:hAnsi="Times New Roman"/>
                <w:noProof/>
                <w:lang w:val="it-IT"/>
              </w:rPr>
              <w:t>mol</w:t>
            </w:r>
            <w:r w:rsidRPr="004E6D3B">
              <w:rPr>
                <w:rStyle w:val="Hiperhivatkozs"/>
                <w:rFonts w:ascii="Times New Roman" w:eastAsia="Helvetica Neue" w:hAnsi="Times New Roman"/>
                <w:noProof/>
                <w:lang w:val="es-ES_tradnl"/>
              </w:rPr>
              <w:t xml:space="preserve">ó </w:t>
            </w:r>
            <w:r w:rsidRPr="004E6D3B">
              <w:rPr>
                <w:rStyle w:val="Hiperhivatkozs"/>
                <w:rFonts w:ascii="Times New Roman" w:eastAsia="Helvetica Neue" w:hAnsi="Times New Roman"/>
                <w:noProof/>
              </w:rPr>
              <w:t>t</w:t>
            </w:r>
            <w:r w:rsidRPr="004E6D3B">
              <w:rPr>
                <w:rStyle w:val="Hiperhivatkozs"/>
                <w:rFonts w:ascii="Times New Roman" w:eastAsia="Helvetica Neue" w:hAnsi="Times New Roman"/>
                <w:noProof/>
                <w:lang w:val="sv-SE"/>
              </w:rPr>
              <w:t>ö</w:t>
            </w:r>
            <w:r w:rsidRPr="004E6D3B">
              <w:rPr>
                <w:rStyle w:val="Hiperhivatkozs"/>
                <w:rFonts w:ascii="Times New Roman" w:eastAsia="Helvetica Neue" w:hAnsi="Times New Roman"/>
                <w:noProof/>
              </w:rPr>
              <w:t>rv</w:t>
            </w:r>
            <w:r w:rsidRPr="004E6D3B">
              <w:rPr>
                <w:rStyle w:val="Hiperhivatkozs"/>
                <w:rFonts w:ascii="Times New Roman" w:eastAsia="Helvetica Neue" w:hAnsi="Times New Roman"/>
                <w:noProof/>
                <w:lang w:val="fr-FR"/>
              </w:rPr>
              <w:t>é</w:t>
            </w:r>
            <w:r w:rsidRPr="004E6D3B">
              <w:rPr>
                <w:rStyle w:val="Hiperhivatkozs"/>
                <w:rFonts w:ascii="Times New Roman" w:eastAsia="Helvetica Neue" w:hAnsi="Times New Roman"/>
                <w:noProof/>
              </w:rPr>
              <w:t>nyi há</w:t>
            </w:r>
            <w:r w:rsidRPr="004E6D3B">
              <w:rPr>
                <w:rStyle w:val="Hiperhivatkozs"/>
                <w:rFonts w:ascii="Times New Roman" w:eastAsia="Helvetica Neue" w:hAnsi="Times New Roman"/>
                <w:noProof/>
                <w:lang w:val="it-IT"/>
              </w:rPr>
              <w:t>ttere</w:t>
            </w:r>
            <w:r>
              <w:rPr>
                <w:noProof/>
                <w:webHidden/>
              </w:rPr>
              <w:tab/>
            </w:r>
            <w:r>
              <w:rPr>
                <w:noProof/>
                <w:webHidden/>
              </w:rPr>
              <w:fldChar w:fldCharType="begin"/>
            </w:r>
            <w:r>
              <w:rPr>
                <w:noProof/>
                <w:webHidden/>
              </w:rPr>
              <w:instrText xml:space="preserve"> PAGEREF _Toc45478632 \h </w:instrText>
            </w:r>
            <w:r>
              <w:rPr>
                <w:noProof/>
                <w:webHidden/>
              </w:rPr>
            </w:r>
            <w:r>
              <w:rPr>
                <w:noProof/>
                <w:webHidden/>
              </w:rPr>
              <w:fldChar w:fldCharType="separate"/>
            </w:r>
            <w:r>
              <w:rPr>
                <w:noProof/>
                <w:webHidden/>
              </w:rPr>
              <w:t>3</w:t>
            </w:r>
            <w:r>
              <w:rPr>
                <w:noProof/>
                <w:webHidden/>
              </w:rPr>
              <w:fldChar w:fldCharType="end"/>
            </w:r>
          </w:hyperlink>
        </w:p>
        <w:p w14:paraId="523BF957" w14:textId="77777777" w:rsidR="00E51A4D" w:rsidRDefault="00C849C4" w:rsidP="00E51A4D">
          <w:pPr>
            <w:pStyle w:val="TJ2"/>
            <w:tabs>
              <w:tab w:val="left" w:pos="720"/>
              <w:tab w:val="right" w:leader="dot" w:pos="9628"/>
            </w:tabs>
            <w:rPr>
              <w:rFonts w:eastAsiaTheme="minorEastAsia" w:cstheme="minorBidi"/>
              <w:b w:val="0"/>
              <w:bCs w:val="0"/>
              <w:noProof/>
              <w:sz w:val="24"/>
              <w:szCs w:val="24"/>
            </w:rPr>
          </w:pPr>
          <w:hyperlink w:anchor="_Toc45478633" w:history="1">
            <w:r w:rsidR="00E51A4D" w:rsidRPr="004E6D3B">
              <w:rPr>
                <w:rStyle w:val="Hiperhivatkozs"/>
                <w:rFonts w:ascii="Times New Roman" w:eastAsia="Helvetica Neue" w:hAnsi="Arial Unicode MS"/>
                <w:noProof/>
              </w:rPr>
              <w:t>2.</w:t>
            </w:r>
            <w:r w:rsidR="00E51A4D">
              <w:rPr>
                <w:rFonts w:eastAsiaTheme="minorEastAsia" w:cstheme="minorBidi"/>
                <w:b w:val="0"/>
                <w:bCs w:val="0"/>
                <w:noProof/>
                <w:sz w:val="24"/>
                <w:szCs w:val="24"/>
              </w:rPr>
              <w:tab/>
            </w:r>
            <w:r w:rsidR="00E51A4D" w:rsidRPr="004E6D3B">
              <w:rPr>
                <w:rStyle w:val="Hiperhivatkozs"/>
                <w:rFonts w:ascii="Times New Roman" w:eastAsia="Helvetica Neue" w:hAnsi="Times New Roman"/>
                <w:noProof/>
              </w:rPr>
              <w:t>Az Alapít</w:t>
            </w:r>
            <w:r w:rsidR="00E51A4D" w:rsidRPr="004E6D3B">
              <w:rPr>
                <w:rStyle w:val="Hiperhivatkozs"/>
                <w:rFonts w:ascii="Times New Roman" w:eastAsia="Helvetica Neue" w:hAnsi="Times New Roman"/>
                <w:noProof/>
                <w:lang w:val="es-ES_tradnl"/>
              </w:rPr>
              <w:t xml:space="preserve">ó </w:t>
            </w:r>
            <w:r w:rsidR="00E51A4D" w:rsidRPr="004E6D3B">
              <w:rPr>
                <w:rStyle w:val="Hiperhivatkozs"/>
                <w:rFonts w:ascii="Times New Roman" w:eastAsia="Helvetica Neue" w:hAnsi="Times New Roman"/>
                <w:noProof/>
              </w:rPr>
              <w:t>Okirat szerinti feladatellátás</w:t>
            </w:r>
            <w:r w:rsidR="00E51A4D">
              <w:rPr>
                <w:noProof/>
                <w:webHidden/>
              </w:rPr>
              <w:tab/>
            </w:r>
            <w:r w:rsidR="00E51A4D">
              <w:rPr>
                <w:noProof/>
                <w:webHidden/>
              </w:rPr>
              <w:fldChar w:fldCharType="begin"/>
            </w:r>
            <w:r w:rsidR="00E51A4D">
              <w:rPr>
                <w:noProof/>
                <w:webHidden/>
              </w:rPr>
              <w:instrText xml:space="preserve"> PAGEREF _Toc45478633 \h </w:instrText>
            </w:r>
            <w:r w:rsidR="00E51A4D">
              <w:rPr>
                <w:noProof/>
                <w:webHidden/>
              </w:rPr>
            </w:r>
            <w:r w:rsidR="00E51A4D">
              <w:rPr>
                <w:noProof/>
                <w:webHidden/>
              </w:rPr>
              <w:fldChar w:fldCharType="separate"/>
            </w:r>
            <w:r w:rsidR="00E51A4D">
              <w:rPr>
                <w:noProof/>
                <w:webHidden/>
              </w:rPr>
              <w:t>5</w:t>
            </w:r>
            <w:r w:rsidR="00E51A4D">
              <w:rPr>
                <w:noProof/>
                <w:webHidden/>
              </w:rPr>
              <w:fldChar w:fldCharType="end"/>
            </w:r>
          </w:hyperlink>
        </w:p>
        <w:p w14:paraId="61D971D8"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34" w:history="1">
            <w:r w:rsidR="00E51A4D" w:rsidRPr="004E6D3B">
              <w:rPr>
                <w:rStyle w:val="Hiperhivatkozs"/>
                <w:rFonts w:ascii="Times New Roman" w:eastAsia="Helvetica Neue" w:hAnsi="Times New Roman"/>
                <w:noProof/>
              </w:rPr>
              <w:t>2.1.  Az int</w:t>
            </w:r>
            <w:r w:rsidR="00E51A4D" w:rsidRPr="004E6D3B">
              <w:rPr>
                <w:rStyle w:val="Hiperhivatkozs"/>
                <w:rFonts w:ascii="Times New Roman" w:eastAsia="Helvetica Neue" w:hAnsi="Times New Roman"/>
                <w:noProof/>
                <w:lang w:val="fr-FR"/>
              </w:rPr>
              <w:t>é</w:t>
            </w:r>
            <w:r w:rsidR="00E51A4D" w:rsidRPr="004E6D3B">
              <w:rPr>
                <w:rStyle w:val="Hiperhivatkozs"/>
                <w:rFonts w:ascii="Times New Roman" w:eastAsia="Helvetica Neue" w:hAnsi="Times New Roman"/>
                <w:noProof/>
              </w:rPr>
              <w:t>zm</w:t>
            </w:r>
            <w:r w:rsidR="00E51A4D" w:rsidRPr="004E6D3B">
              <w:rPr>
                <w:rStyle w:val="Hiperhivatkozs"/>
                <w:rFonts w:ascii="Times New Roman" w:eastAsia="Helvetica Neue" w:hAnsi="Times New Roman"/>
                <w:noProof/>
                <w:lang w:val="fr-FR"/>
              </w:rPr>
              <w:t>é</w:t>
            </w:r>
            <w:r w:rsidR="00E51A4D" w:rsidRPr="004E6D3B">
              <w:rPr>
                <w:rStyle w:val="Hiperhivatkozs"/>
                <w:rFonts w:ascii="Times New Roman" w:eastAsia="Helvetica Neue" w:hAnsi="Times New Roman"/>
                <w:noProof/>
              </w:rPr>
              <w:t>ny Alapít</w:t>
            </w:r>
            <w:r w:rsidR="00E51A4D" w:rsidRPr="004E6D3B">
              <w:rPr>
                <w:rStyle w:val="Hiperhivatkozs"/>
                <w:rFonts w:ascii="Times New Roman" w:eastAsia="Helvetica Neue" w:hAnsi="Times New Roman"/>
                <w:noProof/>
                <w:lang w:val="es-ES_tradnl"/>
              </w:rPr>
              <w:t xml:space="preserve">ó </w:t>
            </w:r>
            <w:r w:rsidR="00E51A4D" w:rsidRPr="004E6D3B">
              <w:rPr>
                <w:rStyle w:val="Hiperhivatkozs"/>
                <w:rFonts w:ascii="Times New Roman" w:eastAsia="Helvetica Neue" w:hAnsi="Times New Roman"/>
                <w:noProof/>
              </w:rPr>
              <w:t>Okiratban foglalt alaptev</w:t>
            </w:r>
            <w:r w:rsidR="00E51A4D" w:rsidRPr="004E6D3B">
              <w:rPr>
                <w:rStyle w:val="Hiperhivatkozs"/>
                <w:rFonts w:ascii="Times New Roman" w:eastAsia="Helvetica Neue" w:hAnsi="Times New Roman"/>
                <w:noProof/>
                <w:lang w:val="fr-FR"/>
              </w:rPr>
              <w:t>é</w:t>
            </w:r>
            <w:r w:rsidR="00E51A4D" w:rsidRPr="004E6D3B">
              <w:rPr>
                <w:rStyle w:val="Hiperhivatkozs"/>
                <w:rFonts w:ascii="Times New Roman" w:eastAsia="Helvetica Neue" w:hAnsi="Times New Roman"/>
                <w:noProof/>
              </w:rPr>
              <w:t>kenys</w:t>
            </w:r>
            <w:r w:rsidR="00E51A4D" w:rsidRPr="004E6D3B">
              <w:rPr>
                <w:rStyle w:val="Hiperhivatkozs"/>
                <w:rFonts w:ascii="Times New Roman" w:eastAsia="Helvetica Neue" w:hAnsi="Times New Roman"/>
                <w:noProof/>
                <w:lang w:val="fr-FR"/>
              </w:rPr>
              <w:t>é</w:t>
            </w:r>
            <w:r w:rsidR="00E51A4D" w:rsidRPr="004E6D3B">
              <w:rPr>
                <w:rStyle w:val="Hiperhivatkozs"/>
                <w:rFonts w:ascii="Times New Roman" w:eastAsia="Helvetica Neue" w:hAnsi="Times New Roman"/>
                <w:noProof/>
                <w:lang w:val="de-DE"/>
              </w:rPr>
              <w:t>ge</w:t>
            </w:r>
            <w:r w:rsidR="00E51A4D">
              <w:rPr>
                <w:noProof/>
                <w:webHidden/>
              </w:rPr>
              <w:tab/>
            </w:r>
            <w:r w:rsidR="00E51A4D">
              <w:rPr>
                <w:noProof/>
                <w:webHidden/>
              </w:rPr>
              <w:fldChar w:fldCharType="begin"/>
            </w:r>
            <w:r w:rsidR="00E51A4D">
              <w:rPr>
                <w:noProof/>
                <w:webHidden/>
              </w:rPr>
              <w:instrText xml:space="preserve"> PAGEREF _Toc45478634 \h </w:instrText>
            </w:r>
            <w:r w:rsidR="00E51A4D">
              <w:rPr>
                <w:noProof/>
                <w:webHidden/>
              </w:rPr>
            </w:r>
            <w:r w:rsidR="00E51A4D">
              <w:rPr>
                <w:noProof/>
                <w:webHidden/>
              </w:rPr>
              <w:fldChar w:fldCharType="separate"/>
            </w:r>
            <w:r w:rsidR="00E51A4D">
              <w:rPr>
                <w:noProof/>
                <w:webHidden/>
              </w:rPr>
              <w:t>5</w:t>
            </w:r>
            <w:r w:rsidR="00E51A4D">
              <w:rPr>
                <w:noProof/>
                <w:webHidden/>
              </w:rPr>
              <w:fldChar w:fldCharType="end"/>
            </w:r>
          </w:hyperlink>
        </w:p>
        <w:p w14:paraId="6DF1533E"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35" w:history="1">
            <w:r w:rsidR="00E51A4D" w:rsidRPr="004E6D3B">
              <w:rPr>
                <w:rStyle w:val="Hiperhivatkozs"/>
                <w:rFonts w:ascii="Times New Roman" w:hAnsi="Times New Roman"/>
                <w:noProof/>
              </w:rPr>
              <w:t>3.</w:t>
            </w:r>
            <w:r w:rsidR="00E51A4D" w:rsidRPr="004E6D3B">
              <w:rPr>
                <w:rStyle w:val="Hiperhivatkozs"/>
                <w:rFonts w:ascii="Times New Roman" w:eastAsia="Helvetica Neue" w:hAnsi="Times New Roman"/>
                <w:noProof/>
              </w:rPr>
              <w:t xml:space="preserve"> Bevezető helyzetelemz</w:t>
            </w:r>
            <w:r w:rsidR="00E51A4D" w:rsidRPr="004E6D3B">
              <w:rPr>
                <w:rStyle w:val="Hiperhivatkozs"/>
                <w:rFonts w:ascii="Times New Roman" w:eastAsia="Helvetica Neue" w:hAnsi="Times New Roman"/>
                <w:noProof/>
                <w:lang w:val="fr-FR"/>
              </w:rPr>
              <w:t>é</w:t>
            </w:r>
            <w:r w:rsidR="00E51A4D" w:rsidRPr="004E6D3B">
              <w:rPr>
                <w:rStyle w:val="Hiperhivatkozs"/>
                <w:rFonts w:ascii="Times New Roman" w:eastAsia="Helvetica Neue" w:hAnsi="Times New Roman"/>
                <w:noProof/>
              </w:rPr>
              <w:t>s</w:t>
            </w:r>
            <w:r w:rsidR="00E51A4D">
              <w:rPr>
                <w:noProof/>
                <w:webHidden/>
              </w:rPr>
              <w:tab/>
            </w:r>
            <w:r w:rsidR="00E51A4D">
              <w:rPr>
                <w:noProof/>
                <w:webHidden/>
              </w:rPr>
              <w:fldChar w:fldCharType="begin"/>
            </w:r>
            <w:r w:rsidR="00E51A4D">
              <w:rPr>
                <w:noProof/>
                <w:webHidden/>
              </w:rPr>
              <w:instrText xml:space="preserve"> PAGEREF _Toc45478635 \h </w:instrText>
            </w:r>
            <w:r w:rsidR="00E51A4D">
              <w:rPr>
                <w:noProof/>
                <w:webHidden/>
              </w:rPr>
            </w:r>
            <w:r w:rsidR="00E51A4D">
              <w:rPr>
                <w:noProof/>
                <w:webHidden/>
              </w:rPr>
              <w:fldChar w:fldCharType="separate"/>
            </w:r>
            <w:r w:rsidR="00E51A4D">
              <w:rPr>
                <w:noProof/>
                <w:webHidden/>
              </w:rPr>
              <w:t>6</w:t>
            </w:r>
            <w:r w:rsidR="00E51A4D">
              <w:rPr>
                <w:noProof/>
                <w:webHidden/>
              </w:rPr>
              <w:fldChar w:fldCharType="end"/>
            </w:r>
          </w:hyperlink>
        </w:p>
        <w:p w14:paraId="5E136151"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36" w:history="1">
            <w:r w:rsidR="00E51A4D" w:rsidRPr="004E6D3B">
              <w:rPr>
                <w:rStyle w:val="Hiperhivatkozs"/>
                <w:rFonts w:ascii="Times New Roman" w:eastAsia="Helvetica Neue" w:hAnsi="Times New Roman"/>
                <w:noProof/>
              </w:rPr>
              <w:t xml:space="preserve">4. </w:t>
            </w:r>
            <w:r w:rsidR="00E51A4D" w:rsidRPr="004E6D3B">
              <w:rPr>
                <w:rStyle w:val="Hiperhivatkozs"/>
                <w:rFonts w:ascii="Times New Roman" w:eastAsia="Helvetica Neue" w:hAnsi="Times New Roman"/>
                <w:noProof/>
                <w:lang w:val="da-DK"/>
              </w:rPr>
              <w:t>Pedag</w:t>
            </w:r>
            <w:r w:rsidR="00E51A4D" w:rsidRPr="004E6D3B">
              <w:rPr>
                <w:rStyle w:val="Hiperhivatkozs"/>
                <w:rFonts w:ascii="Times New Roman" w:eastAsia="Helvetica Neue" w:hAnsi="Times New Roman"/>
                <w:noProof/>
                <w:lang w:val="es-ES_tradnl"/>
              </w:rPr>
              <w:t>ó</w:t>
            </w:r>
            <w:r w:rsidR="00E51A4D" w:rsidRPr="004E6D3B">
              <w:rPr>
                <w:rStyle w:val="Hiperhivatkozs"/>
                <w:rFonts w:ascii="Times New Roman" w:eastAsia="Helvetica Neue" w:hAnsi="Times New Roman"/>
                <w:noProof/>
              </w:rPr>
              <w:t>giai folyamatok</w:t>
            </w:r>
            <w:r w:rsidR="00E51A4D">
              <w:rPr>
                <w:noProof/>
                <w:webHidden/>
              </w:rPr>
              <w:tab/>
            </w:r>
            <w:r w:rsidR="00E51A4D">
              <w:rPr>
                <w:noProof/>
                <w:webHidden/>
              </w:rPr>
              <w:fldChar w:fldCharType="begin"/>
            </w:r>
            <w:r w:rsidR="00E51A4D">
              <w:rPr>
                <w:noProof/>
                <w:webHidden/>
              </w:rPr>
              <w:instrText xml:space="preserve"> PAGEREF _Toc45478636 \h </w:instrText>
            </w:r>
            <w:r w:rsidR="00E51A4D">
              <w:rPr>
                <w:noProof/>
                <w:webHidden/>
              </w:rPr>
            </w:r>
            <w:r w:rsidR="00E51A4D">
              <w:rPr>
                <w:noProof/>
                <w:webHidden/>
              </w:rPr>
              <w:fldChar w:fldCharType="separate"/>
            </w:r>
            <w:r w:rsidR="00E51A4D">
              <w:rPr>
                <w:noProof/>
                <w:webHidden/>
              </w:rPr>
              <w:t>9</w:t>
            </w:r>
            <w:r w:rsidR="00E51A4D">
              <w:rPr>
                <w:noProof/>
                <w:webHidden/>
              </w:rPr>
              <w:fldChar w:fldCharType="end"/>
            </w:r>
          </w:hyperlink>
        </w:p>
        <w:p w14:paraId="28893A91"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37" w:history="1">
            <w:r w:rsidR="00E51A4D" w:rsidRPr="004E6D3B">
              <w:rPr>
                <w:rStyle w:val="Hiperhivatkozs"/>
                <w:rFonts w:ascii="Times New Roman" w:eastAsia="Helvetica Neue" w:hAnsi="Times New Roman"/>
                <w:noProof/>
                <w:shd w:val="clear" w:color="auto" w:fill="FFFFFF"/>
              </w:rPr>
              <w:t>4.1. Pedagógiai folyamatok-tervezés</w:t>
            </w:r>
            <w:r w:rsidR="00E51A4D">
              <w:rPr>
                <w:noProof/>
                <w:webHidden/>
              </w:rPr>
              <w:tab/>
            </w:r>
            <w:r w:rsidR="00E51A4D">
              <w:rPr>
                <w:noProof/>
                <w:webHidden/>
              </w:rPr>
              <w:fldChar w:fldCharType="begin"/>
            </w:r>
            <w:r w:rsidR="00E51A4D">
              <w:rPr>
                <w:noProof/>
                <w:webHidden/>
              </w:rPr>
              <w:instrText xml:space="preserve"> PAGEREF _Toc45478637 \h </w:instrText>
            </w:r>
            <w:r w:rsidR="00E51A4D">
              <w:rPr>
                <w:noProof/>
                <w:webHidden/>
              </w:rPr>
            </w:r>
            <w:r w:rsidR="00E51A4D">
              <w:rPr>
                <w:noProof/>
                <w:webHidden/>
              </w:rPr>
              <w:fldChar w:fldCharType="separate"/>
            </w:r>
            <w:r w:rsidR="00E51A4D">
              <w:rPr>
                <w:noProof/>
                <w:webHidden/>
              </w:rPr>
              <w:t>9</w:t>
            </w:r>
            <w:r w:rsidR="00E51A4D">
              <w:rPr>
                <w:noProof/>
                <w:webHidden/>
              </w:rPr>
              <w:fldChar w:fldCharType="end"/>
            </w:r>
          </w:hyperlink>
        </w:p>
        <w:p w14:paraId="339893DC"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38" w:history="1">
            <w:r w:rsidR="00E51A4D" w:rsidRPr="004E6D3B">
              <w:rPr>
                <w:rStyle w:val="Hiperhivatkozs"/>
                <w:rFonts w:ascii="Times New Roman" w:eastAsia="Helvetica Neue" w:hAnsi="Times New Roman"/>
                <w:noProof/>
                <w:shd w:val="clear" w:color="auto" w:fill="FFFFFF"/>
              </w:rPr>
              <w:t>4.2. Pedagógiai folyamatok- Megvalósítás</w:t>
            </w:r>
            <w:r w:rsidR="00E51A4D">
              <w:rPr>
                <w:noProof/>
                <w:webHidden/>
              </w:rPr>
              <w:tab/>
            </w:r>
            <w:r w:rsidR="00E51A4D">
              <w:rPr>
                <w:noProof/>
                <w:webHidden/>
              </w:rPr>
              <w:fldChar w:fldCharType="begin"/>
            </w:r>
            <w:r w:rsidR="00E51A4D">
              <w:rPr>
                <w:noProof/>
                <w:webHidden/>
              </w:rPr>
              <w:instrText xml:space="preserve"> PAGEREF _Toc45478638 \h </w:instrText>
            </w:r>
            <w:r w:rsidR="00E51A4D">
              <w:rPr>
                <w:noProof/>
                <w:webHidden/>
              </w:rPr>
            </w:r>
            <w:r w:rsidR="00E51A4D">
              <w:rPr>
                <w:noProof/>
                <w:webHidden/>
              </w:rPr>
              <w:fldChar w:fldCharType="separate"/>
            </w:r>
            <w:r w:rsidR="00E51A4D">
              <w:rPr>
                <w:noProof/>
                <w:webHidden/>
              </w:rPr>
              <w:t>14</w:t>
            </w:r>
            <w:r w:rsidR="00E51A4D">
              <w:rPr>
                <w:noProof/>
                <w:webHidden/>
              </w:rPr>
              <w:fldChar w:fldCharType="end"/>
            </w:r>
          </w:hyperlink>
        </w:p>
        <w:p w14:paraId="7F6D27D3"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39" w:history="1">
            <w:r w:rsidR="00E51A4D" w:rsidRPr="004E6D3B">
              <w:rPr>
                <w:rStyle w:val="Hiperhivatkozs"/>
                <w:rFonts w:ascii="Times New Roman" w:eastAsia="Helvetica Neue" w:hAnsi="Times New Roman"/>
                <w:noProof/>
                <w:shd w:val="clear" w:color="auto" w:fill="FFFFFF"/>
              </w:rPr>
              <w:t>4.3. Pedagógiai folyamatok-ellenőrzés</w:t>
            </w:r>
            <w:r w:rsidR="00E51A4D">
              <w:rPr>
                <w:noProof/>
                <w:webHidden/>
              </w:rPr>
              <w:tab/>
            </w:r>
            <w:r w:rsidR="00E51A4D">
              <w:rPr>
                <w:noProof/>
                <w:webHidden/>
              </w:rPr>
              <w:fldChar w:fldCharType="begin"/>
            </w:r>
            <w:r w:rsidR="00E51A4D">
              <w:rPr>
                <w:noProof/>
                <w:webHidden/>
              </w:rPr>
              <w:instrText xml:space="preserve"> PAGEREF _Toc45478639 \h </w:instrText>
            </w:r>
            <w:r w:rsidR="00E51A4D">
              <w:rPr>
                <w:noProof/>
                <w:webHidden/>
              </w:rPr>
            </w:r>
            <w:r w:rsidR="00E51A4D">
              <w:rPr>
                <w:noProof/>
                <w:webHidden/>
              </w:rPr>
              <w:fldChar w:fldCharType="separate"/>
            </w:r>
            <w:r w:rsidR="00E51A4D">
              <w:rPr>
                <w:noProof/>
                <w:webHidden/>
              </w:rPr>
              <w:t>20</w:t>
            </w:r>
            <w:r w:rsidR="00E51A4D">
              <w:rPr>
                <w:noProof/>
                <w:webHidden/>
              </w:rPr>
              <w:fldChar w:fldCharType="end"/>
            </w:r>
          </w:hyperlink>
        </w:p>
        <w:p w14:paraId="199DBFBE"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0" w:history="1">
            <w:r w:rsidR="00E51A4D" w:rsidRPr="004E6D3B">
              <w:rPr>
                <w:rStyle w:val="Hiperhivatkozs"/>
                <w:rFonts w:eastAsia="Helvetica Neue"/>
                <w:noProof/>
                <w:shd w:val="clear" w:color="auto" w:fill="FFFFFF"/>
              </w:rPr>
              <w:t>4.4. Pedagógiai folyamatok-értékelés</w:t>
            </w:r>
            <w:r w:rsidR="00E51A4D">
              <w:rPr>
                <w:noProof/>
                <w:webHidden/>
              </w:rPr>
              <w:tab/>
            </w:r>
            <w:r w:rsidR="00E51A4D">
              <w:rPr>
                <w:noProof/>
                <w:webHidden/>
              </w:rPr>
              <w:fldChar w:fldCharType="begin"/>
            </w:r>
            <w:r w:rsidR="00E51A4D">
              <w:rPr>
                <w:noProof/>
                <w:webHidden/>
              </w:rPr>
              <w:instrText xml:space="preserve"> PAGEREF _Toc45478640 \h </w:instrText>
            </w:r>
            <w:r w:rsidR="00E51A4D">
              <w:rPr>
                <w:noProof/>
                <w:webHidden/>
              </w:rPr>
            </w:r>
            <w:r w:rsidR="00E51A4D">
              <w:rPr>
                <w:noProof/>
                <w:webHidden/>
              </w:rPr>
              <w:fldChar w:fldCharType="separate"/>
            </w:r>
            <w:r w:rsidR="00E51A4D">
              <w:rPr>
                <w:noProof/>
                <w:webHidden/>
              </w:rPr>
              <w:t>24</w:t>
            </w:r>
            <w:r w:rsidR="00E51A4D">
              <w:rPr>
                <w:noProof/>
                <w:webHidden/>
              </w:rPr>
              <w:fldChar w:fldCharType="end"/>
            </w:r>
          </w:hyperlink>
        </w:p>
        <w:p w14:paraId="53D199B0"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1" w:history="1">
            <w:r w:rsidR="00E51A4D" w:rsidRPr="004E6D3B">
              <w:rPr>
                <w:rStyle w:val="Hiperhivatkozs"/>
                <w:rFonts w:ascii="Times New Roman" w:eastAsia="Helvetica Neue" w:hAnsi="Times New Roman"/>
                <w:noProof/>
                <w:shd w:val="clear" w:color="auto" w:fill="FFFFFF"/>
              </w:rPr>
              <w:t>4.5. Pedagógiai folyamatok-korrekció</w:t>
            </w:r>
            <w:r w:rsidR="00E51A4D">
              <w:rPr>
                <w:noProof/>
                <w:webHidden/>
              </w:rPr>
              <w:tab/>
            </w:r>
            <w:r w:rsidR="00E51A4D">
              <w:rPr>
                <w:noProof/>
                <w:webHidden/>
              </w:rPr>
              <w:fldChar w:fldCharType="begin"/>
            </w:r>
            <w:r w:rsidR="00E51A4D">
              <w:rPr>
                <w:noProof/>
                <w:webHidden/>
              </w:rPr>
              <w:instrText xml:space="preserve"> PAGEREF _Toc45478641 \h </w:instrText>
            </w:r>
            <w:r w:rsidR="00E51A4D">
              <w:rPr>
                <w:noProof/>
                <w:webHidden/>
              </w:rPr>
            </w:r>
            <w:r w:rsidR="00E51A4D">
              <w:rPr>
                <w:noProof/>
                <w:webHidden/>
              </w:rPr>
              <w:fldChar w:fldCharType="separate"/>
            </w:r>
            <w:r w:rsidR="00E51A4D">
              <w:rPr>
                <w:noProof/>
                <w:webHidden/>
              </w:rPr>
              <w:t>25</w:t>
            </w:r>
            <w:r w:rsidR="00E51A4D">
              <w:rPr>
                <w:noProof/>
                <w:webHidden/>
              </w:rPr>
              <w:fldChar w:fldCharType="end"/>
            </w:r>
          </w:hyperlink>
        </w:p>
        <w:p w14:paraId="2B01E196"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2" w:history="1">
            <w:r w:rsidR="00E51A4D" w:rsidRPr="004E6D3B">
              <w:rPr>
                <w:rStyle w:val="Hiperhivatkozs"/>
                <w:rFonts w:ascii="Times New Roman" w:eastAsia="Helvetica Neue" w:hAnsi="Times New Roman"/>
                <w:noProof/>
                <w:shd w:val="clear" w:color="auto" w:fill="FFFFFF"/>
              </w:rPr>
              <w:t>5. Személyiség-, és közösségfejlesztés</w:t>
            </w:r>
            <w:r w:rsidR="00E51A4D">
              <w:rPr>
                <w:noProof/>
                <w:webHidden/>
              </w:rPr>
              <w:tab/>
            </w:r>
            <w:r w:rsidR="00E51A4D">
              <w:rPr>
                <w:noProof/>
                <w:webHidden/>
              </w:rPr>
              <w:fldChar w:fldCharType="begin"/>
            </w:r>
            <w:r w:rsidR="00E51A4D">
              <w:rPr>
                <w:noProof/>
                <w:webHidden/>
              </w:rPr>
              <w:instrText xml:space="preserve"> PAGEREF _Toc45478642 \h </w:instrText>
            </w:r>
            <w:r w:rsidR="00E51A4D">
              <w:rPr>
                <w:noProof/>
                <w:webHidden/>
              </w:rPr>
            </w:r>
            <w:r w:rsidR="00E51A4D">
              <w:rPr>
                <w:noProof/>
                <w:webHidden/>
              </w:rPr>
              <w:fldChar w:fldCharType="separate"/>
            </w:r>
            <w:r w:rsidR="00E51A4D">
              <w:rPr>
                <w:noProof/>
                <w:webHidden/>
              </w:rPr>
              <w:t>28</w:t>
            </w:r>
            <w:r w:rsidR="00E51A4D">
              <w:rPr>
                <w:noProof/>
                <w:webHidden/>
              </w:rPr>
              <w:fldChar w:fldCharType="end"/>
            </w:r>
          </w:hyperlink>
        </w:p>
        <w:p w14:paraId="0237F982"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3" w:history="1">
            <w:r w:rsidR="00E51A4D" w:rsidRPr="004E6D3B">
              <w:rPr>
                <w:rStyle w:val="Hiperhivatkozs"/>
                <w:rFonts w:ascii="Times New Roman" w:eastAsia="Helvetica Neue" w:hAnsi="Times New Roman"/>
                <w:noProof/>
                <w:shd w:val="clear" w:color="auto" w:fill="FFFFFF"/>
              </w:rPr>
              <w:t>5.1. Személyiség-, és közösségfejlesztés-személyiségfejlesztés</w:t>
            </w:r>
            <w:r w:rsidR="00E51A4D">
              <w:rPr>
                <w:noProof/>
                <w:webHidden/>
              </w:rPr>
              <w:tab/>
            </w:r>
            <w:r w:rsidR="00E51A4D">
              <w:rPr>
                <w:noProof/>
                <w:webHidden/>
              </w:rPr>
              <w:fldChar w:fldCharType="begin"/>
            </w:r>
            <w:r w:rsidR="00E51A4D">
              <w:rPr>
                <w:noProof/>
                <w:webHidden/>
              </w:rPr>
              <w:instrText xml:space="preserve"> PAGEREF _Toc45478643 \h </w:instrText>
            </w:r>
            <w:r w:rsidR="00E51A4D">
              <w:rPr>
                <w:noProof/>
                <w:webHidden/>
              </w:rPr>
            </w:r>
            <w:r w:rsidR="00E51A4D">
              <w:rPr>
                <w:noProof/>
                <w:webHidden/>
              </w:rPr>
              <w:fldChar w:fldCharType="separate"/>
            </w:r>
            <w:r w:rsidR="00E51A4D">
              <w:rPr>
                <w:noProof/>
                <w:webHidden/>
              </w:rPr>
              <w:t>28</w:t>
            </w:r>
            <w:r w:rsidR="00E51A4D">
              <w:rPr>
                <w:noProof/>
                <w:webHidden/>
              </w:rPr>
              <w:fldChar w:fldCharType="end"/>
            </w:r>
          </w:hyperlink>
        </w:p>
        <w:p w14:paraId="386BA4AD"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4" w:history="1">
            <w:r w:rsidR="00E51A4D" w:rsidRPr="004E6D3B">
              <w:rPr>
                <w:rStyle w:val="Hiperhivatkozs"/>
                <w:rFonts w:ascii="Times New Roman" w:eastAsia="Helvetica Neue" w:hAnsi="Times New Roman"/>
                <w:noProof/>
                <w:shd w:val="clear" w:color="auto" w:fill="FFFFFF"/>
              </w:rPr>
              <w:t>5.2. Személyiség-, és közösségfejlesztés-közösségfejlesztés</w:t>
            </w:r>
            <w:r w:rsidR="00E51A4D">
              <w:rPr>
                <w:noProof/>
                <w:webHidden/>
              </w:rPr>
              <w:tab/>
            </w:r>
            <w:r w:rsidR="00E51A4D">
              <w:rPr>
                <w:noProof/>
                <w:webHidden/>
              </w:rPr>
              <w:fldChar w:fldCharType="begin"/>
            </w:r>
            <w:r w:rsidR="00E51A4D">
              <w:rPr>
                <w:noProof/>
                <w:webHidden/>
              </w:rPr>
              <w:instrText xml:space="preserve"> PAGEREF _Toc45478644 \h </w:instrText>
            </w:r>
            <w:r w:rsidR="00E51A4D">
              <w:rPr>
                <w:noProof/>
                <w:webHidden/>
              </w:rPr>
            </w:r>
            <w:r w:rsidR="00E51A4D">
              <w:rPr>
                <w:noProof/>
                <w:webHidden/>
              </w:rPr>
              <w:fldChar w:fldCharType="separate"/>
            </w:r>
            <w:r w:rsidR="00E51A4D">
              <w:rPr>
                <w:noProof/>
                <w:webHidden/>
              </w:rPr>
              <w:t>34</w:t>
            </w:r>
            <w:r w:rsidR="00E51A4D">
              <w:rPr>
                <w:noProof/>
                <w:webHidden/>
              </w:rPr>
              <w:fldChar w:fldCharType="end"/>
            </w:r>
          </w:hyperlink>
        </w:p>
        <w:p w14:paraId="14996063"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5" w:history="1">
            <w:r w:rsidR="00E51A4D" w:rsidRPr="004E6D3B">
              <w:rPr>
                <w:rStyle w:val="Hiperhivatkozs"/>
                <w:rFonts w:ascii="Times New Roman" w:eastAsia="Helvetica Neue" w:hAnsi="Times New Roman"/>
                <w:noProof/>
                <w:shd w:val="clear" w:color="auto" w:fill="FFFFFF"/>
              </w:rPr>
              <w:t>6. Eredmények</w:t>
            </w:r>
            <w:r w:rsidR="00E51A4D">
              <w:rPr>
                <w:noProof/>
                <w:webHidden/>
              </w:rPr>
              <w:tab/>
            </w:r>
            <w:r w:rsidR="00E51A4D">
              <w:rPr>
                <w:noProof/>
                <w:webHidden/>
              </w:rPr>
              <w:fldChar w:fldCharType="begin"/>
            </w:r>
            <w:r w:rsidR="00E51A4D">
              <w:rPr>
                <w:noProof/>
                <w:webHidden/>
              </w:rPr>
              <w:instrText xml:space="preserve"> PAGEREF _Toc45478645 \h </w:instrText>
            </w:r>
            <w:r w:rsidR="00E51A4D">
              <w:rPr>
                <w:noProof/>
                <w:webHidden/>
              </w:rPr>
            </w:r>
            <w:r w:rsidR="00E51A4D">
              <w:rPr>
                <w:noProof/>
                <w:webHidden/>
              </w:rPr>
              <w:fldChar w:fldCharType="separate"/>
            </w:r>
            <w:r w:rsidR="00E51A4D">
              <w:rPr>
                <w:noProof/>
                <w:webHidden/>
              </w:rPr>
              <w:t>36</w:t>
            </w:r>
            <w:r w:rsidR="00E51A4D">
              <w:rPr>
                <w:noProof/>
                <w:webHidden/>
              </w:rPr>
              <w:fldChar w:fldCharType="end"/>
            </w:r>
          </w:hyperlink>
        </w:p>
        <w:p w14:paraId="5B1370C8"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6" w:history="1">
            <w:r w:rsidR="00E51A4D" w:rsidRPr="004E6D3B">
              <w:rPr>
                <w:rStyle w:val="Hiperhivatkozs"/>
                <w:rFonts w:ascii="Times New Roman" w:eastAsia="Helvetica Neue" w:hAnsi="Times New Roman"/>
                <w:noProof/>
                <w:shd w:val="clear" w:color="auto" w:fill="FFFFFF"/>
              </w:rPr>
              <w:t>7. Belső kapcsolatok, együttműködés, kommunikáció</w:t>
            </w:r>
            <w:r w:rsidR="00E51A4D">
              <w:rPr>
                <w:noProof/>
                <w:webHidden/>
              </w:rPr>
              <w:tab/>
            </w:r>
            <w:r w:rsidR="00E51A4D">
              <w:rPr>
                <w:noProof/>
                <w:webHidden/>
              </w:rPr>
              <w:fldChar w:fldCharType="begin"/>
            </w:r>
            <w:r w:rsidR="00E51A4D">
              <w:rPr>
                <w:noProof/>
                <w:webHidden/>
              </w:rPr>
              <w:instrText xml:space="preserve"> PAGEREF _Toc45478646 \h </w:instrText>
            </w:r>
            <w:r w:rsidR="00E51A4D">
              <w:rPr>
                <w:noProof/>
                <w:webHidden/>
              </w:rPr>
            </w:r>
            <w:r w:rsidR="00E51A4D">
              <w:rPr>
                <w:noProof/>
                <w:webHidden/>
              </w:rPr>
              <w:fldChar w:fldCharType="separate"/>
            </w:r>
            <w:r w:rsidR="00E51A4D">
              <w:rPr>
                <w:noProof/>
                <w:webHidden/>
              </w:rPr>
              <w:t>37</w:t>
            </w:r>
            <w:r w:rsidR="00E51A4D">
              <w:rPr>
                <w:noProof/>
                <w:webHidden/>
              </w:rPr>
              <w:fldChar w:fldCharType="end"/>
            </w:r>
          </w:hyperlink>
        </w:p>
        <w:p w14:paraId="13DA990D"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7" w:history="1">
            <w:r w:rsidR="00E51A4D" w:rsidRPr="004E6D3B">
              <w:rPr>
                <w:rStyle w:val="Hiperhivatkozs"/>
                <w:rFonts w:ascii="Times New Roman" w:eastAsia="Helvetica Neue" w:hAnsi="Times New Roman"/>
                <w:noProof/>
                <w:shd w:val="clear" w:color="auto" w:fill="FFFFFF"/>
              </w:rPr>
              <w:t>8. Az intézmény külső kapcsolatai</w:t>
            </w:r>
            <w:r w:rsidR="00E51A4D">
              <w:rPr>
                <w:noProof/>
                <w:webHidden/>
              </w:rPr>
              <w:tab/>
            </w:r>
            <w:r w:rsidR="00E51A4D">
              <w:rPr>
                <w:noProof/>
                <w:webHidden/>
              </w:rPr>
              <w:fldChar w:fldCharType="begin"/>
            </w:r>
            <w:r w:rsidR="00E51A4D">
              <w:rPr>
                <w:noProof/>
                <w:webHidden/>
              </w:rPr>
              <w:instrText xml:space="preserve"> PAGEREF _Toc45478647 \h </w:instrText>
            </w:r>
            <w:r w:rsidR="00E51A4D">
              <w:rPr>
                <w:noProof/>
                <w:webHidden/>
              </w:rPr>
            </w:r>
            <w:r w:rsidR="00E51A4D">
              <w:rPr>
                <w:noProof/>
                <w:webHidden/>
              </w:rPr>
              <w:fldChar w:fldCharType="separate"/>
            </w:r>
            <w:r w:rsidR="00E51A4D">
              <w:rPr>
                <w:noProof/>
                <w:webHidden/>
              </w:rPr>
              <w:t>43</w:t>
            </w:r>
            <w:r w:rsidR="00E51A4D">
              <w:rPr>
                <w:noProof/>
                <w:webHidden/>
              </w:rPr>
              <w:fldChar w:fldCharType="end"/>
            </w:r>
          </w:hyperlink>
        </w:p>
        <w:p w14:paraId="442E4CE2"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8" w:history="1">
            <w:r w:rsidR="00E51A4D" w:rsidRPr="004E6D3B">
              <w:rPr>
                <w:rStyle w:val="Hiperhivatkozs"/>
                <w:rFonts w:ascii="Times New Roman" w:eastAsia="Helvetica Neue" w:hAnsi="Times New Roman"/>
                <w:noProof/>
                <w:shd w:val="clear" w:color="auto" w:fill="FFFFFF"/>
              </w:rPr>
              <w:t>8. A pedagógiai munka feltételei</w:t>
            </w:r>
            <w:r w:rsidR="00E51A4D">
              <w:rPr>
                <w:noProof/>
                <w:webHidden/>
              </w:rPr>
              <w:tab/>
            </w:r>
            <w:r w:rsidR="00E51A4D">
              <w:rPr>
                <w:noProof/>
                <w:webHidden/>
              </w:rPr>
              <w:fldChar w:fldCharType="begin"/>
            </w:r>
            <w:r w:rsidR="00E51A4D">
              <w:rPr>
                <w:noProof/>
                <w:webHidden/>
              </w:rPr>
              <w:instrText xml:space="preserve"> PAGEREF _Toc45478648 \h </w:instrText>
            </w:r>
            <w:r w:rsidR="00E51A4D">
              <w:rPr>
                <w:noProof/>
                <w:webHidden/>
              </w:rPr>
            </w:r>
            <w:r w:rsidR="00E51A4D">
              <w:rPr>
                <w:noProof/>
                <w:webHidden/>
              </w:rPr>
              <w:fldChar w:fldCharType="separate"/>
            </w:r>
            <w:r w:rsidR="00E51A4D">
              <w:rPr>
                <w:noProof/>
                <w:webHidden/>
              </w:rPr>
              <w:t>46</w:t>
            </w:r>
            <w:r w:rsidR="00E51A4D">
              <w:rPr>
                <w:noProof/>
                <w:webHidden/>
              </w:rPr>
              <w:fldChar w:fldCharType="end"/>
            </w:r>
          </w:hyperlink>
        </w:p>
        <w:p w14:paraId="3F4846AE"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49" w:history="1">
            <w:r w:rsidR="00E51A4D" w:rsidRPr="004E6D3B">
              <w:rPr>
                <w:rStyle w:val="Hiperhivatkozs"/>
                <w:rFonts w:ascii="Times New Roman" w:eastAsia="Helvetica Neue" w:hAnsi="Times New Roman"/>
                <w:noProof/>
                <w:shd w:val="clear" w:color="auto" w:fill="FFFFFF"/>
              </w:rPr>
              <w:t>8.1.A pedagógiai munka feltételei-tárgyi, infrastrukturális feltételek</w:t>
            </w:r>
            <w:r w:rsidR="00E51A4D">
              <w:rPr>
                <w:noProof/>
                <w:webHidden/>
              </w:rPr>
              <w:tab/>
            </w:r>
            <w:r w:rsidR="00E51A4D">
              <w:rPr>
                <w:noProof/>
                <w:webHidden/>
              </w:rPr>
              <w:fldChar w:fldCharType="begin"/>
            </w:r>
            <w:r w:rsidR="00E51A4D">
              <w:rPr>
                <w:noProof/>
                <w:webHidden/>
              </w:rPr>
              <w:instrText xml:space="preserve"> PAGEREF _Toc45478649 \h </w:instrText>
            </w:r>
            <w:r w:rsidR="00E51A4D">
              <w:rPr>
                <w:noProof/>
                <w:webHidden/>
              </w:rPr>
            </w:r>
            <w:r w:rsidR="00E51A4D">
              <w:rPr>
                <w:noProof/>
                <w:webHidden/>
              </w:rPr>
              <w:fldChar w:fldCharType="separate"/>
            </w:r>
            <w:r w:rsidR="00E51A4D">
              <w:rPr>
                <w:noProof/>
                <w:webHidden/>
              </w:rPr>
              <w:t>46</w:t>
            </w:r>
            <w:r w:rsidR="00E51A4D">
              <w:rPr>
                <w:noProof/>
                <w:webHidden/>
              </w:rPr>
              <w:fldChar w:fldCharType="end"/>
            </w:r>
          </w:hyperlink>
        </w:p>
        <w:p w14:paraId="52CC4D1D"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50" w:history="1">
            <w:r w:rsidR="00E51A4D" w:rsidRPr="004E6D3B">
              <w:rPr>
                <w:rStyle w:val="Hiperhivatkozs"/>
                <w:rFonts w:ascii="Times New Roman" w:eastAsia="Helvetica Neue" w:hAnsi="Times New Roman"/>
                <w:noProof/>
                <w:shd w:val="clear" w:color="auto" w:fill="FFFFFF"/>
              </w:rPr>
              <w:t>8.2. A pedagógiai munka feltételei-személyi feltételek</w:t>
            </w:r>
            <w:r w:rsidR="00E51A4D">
              <w:rPr>
                <w:noProof/>
                <w:webHidden/>
              </w:rPr>
              <w:tab/>
            </w:r>
            <w:r w:rsidR="00E51A4D">
              <w:rPr>
                <w:noProof/>
                <w:webHidden/>
              </w:rPr>
              <w:fldChar w:fldCharType="begin"/>
            </w:r>
            <w:r w:rsidR="00E51A4D">
              <w:rPr>
                <w:noProof/>
                <w:webHidden/>
              </w:rPr>
              <w:instrText xml:space="preserve"> PAGEREF _Toc45478650 \h </w:instrText>
            </w:r>
            <w:r w:rsidR="00E51A4D">
              <w:rPr>
                <w:noProof/>
                <w:webHidden/>
              </w:rPr>
            </w:r>
            <w:r w:rsidR="00E51A4D">
              <w:rPr>
                <w:noProof/>
                <w:webHidden/>
              </w:rPr>
              <w:fldChar w:fldCharType="separate"/>
            </w:r>
            <w:r w:rsidR="00E51A4D">
              <w:rPr>
                <w:noProof/>
                <w:webHidden/>
              </w:rPr>
              <w:t>47</w:t>
            </w:r>
            <w:r w:rsidR="00E51A4D">
              <w:rPr>
                <w:noProof/>
                <w:webHidden/>
              </w:rPr>
              <w:fldChar w:fldCharType="end"/>
            </w:r>
          </w:hyperlink>
        </w:p>
        <w:p w14:paraId="02B72B74"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51" w:history="1">
            <w:r w:rsidR="00E51A4D" w:rsidRPr="004E6D3B">
              <w:rPr>
                <w:rStyle w:val="Hiperhivatkozs"/>
                <w:rFonts w:ascii="Times New Roman" w:eastAsia="Helvetica Neue" w:hAnsi="Times New Roman"/>
                <w:noProof/>
                <w:shd w:val="clear" w:color="auto" w:fill="FFFFFF"/>
              </w:rPr>
              <w:t>8.3. A pedagógiai munka feltételei-szervezeti feltételek</w:t>
            </w:r>
            <w:r w:rsidR="00E51A4D">
              <w:rPr>
                <w:noProof/>
                <w:webHidden/>
              </w:rPr>
              <w:tab/>
            </w:r>
            <w:r w:rsidR="00E51A4D">
              <w:rPr>
                <w:noProof/>
                <w:webHidden/>
              </w:rPr>
              <w:fldChar w:fldCharType="begin"/>
            </w:r>
            <w:r w:rsidR="00E51A4D">
              <w:rPr>
                <w:noProof/>
                <w:webHidden/>
              </w:rPr>
              <w:instrText xml:space="preserve"> PAGEREF _Toc45478651 \h </w:instrText>
            </w:r>
            <w:r w:rsidR="00E51A4D">
              <w:rPr>
                <w:noProof/>
                <w:webHidden/>
              </w:rPr>
            </w:r>
            <w:r w:rsidR="00E51A4D">
              <w:rPr>
                <w:noProof/>
                <w:webHidden/>
              </w:rPr>
              <w:fldChar w:fldCharType="separate"/>
            </w:r>
            <w:r w:rsidR="00E51A4D">
              <w:rPr>
                <w:noProof/>
                <w:webHidden/>
              </w:rPr>
              <w:t>50</w:t>
            </w:r>
            <w:r w:rsidR="00E51A4D">
              <w:rPr>
                <w:noProof/>
                <w:webHidden/>
              </w:rPr>
              <w:fldChar w:fldCharType="end"/>
            </w:r>
          </w:hyperlink>
        </w:p>
        <w:p w14:paraId="480AB36B"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52" w:history="1">
            <w:r w:rsidR="00E51A4D" w:rsidRPr="004E6D3B">
              <w:rPr>
                <w:rStyle w:val="Hiperhivatkozs"/>
                <w:rFonts w:ascii="Times New Roman" w:eastAsia="Helvetica Neue" w:hAnsi="Times New Roman"/>
                <w:noProof/>
                <w:shd w:val="clear" w:color="auto" w:fill="FFFFFF"/>
              </w:rPr>
              <w:t>9. A kormány és az oktatásért felelős miniszter által kiadott, az óvodai nevelés országos alapprogramban megfogalmazott elvárásoknak és a pedagógiai programban megfogalmazott céloknak való megfelelés</w:t>
            </w:r>
            <w:r w:rsidR="00E51A4D">
              <w:rPr>
                <w:noProof/>
                <w:webHidden/>
              </w:rPr>
              <w:tab/>
            </w:r>
            <w:r w:rsidR="00E51A4D">
              <w:rPr>
                <w:noProof/>
                <w:webHidden/>
              </w:rPr>
              <w:fldChar w:fldCharType="begin"/>
            </w:r>
            <w:r w:rsidR="00E51A4D">
              <w:rPr>
                <w:noProof/>
                <w:webHidden/>
              </w:rPr>
              <w:instrText xml:space="preserve"> PAGEREF _Toc45478652 \h </w:instrText>
            </w:r>
            <w:r w:rsidR="00E51A4D">
              <w:rPr>
                <w:noProof/>
                <w:webHidden/>
              </w:rPr>
            </w:r>
            <w:r w:rsidR="00E51A4D">
              <w:rPr>
                <w:noProof/>
                <w:webHidden/>
              </w:rPr>
              <w:fldChar w:fldCharType="separate"/>
            </w:r>
            <w:r w:rsidR="00E51A4D">
              <w:rPr>
                <w:noProof/>
                <w:webHidden/>
              </w:rPr>
              <w:t>53</w:t>
            </w:r>
            <w:r w:rsidR="00E51A4D">
              <w:rPr>
                <w:noProof/>
                <w:webHidden/>
              </w:rPr>
              <w:fldChar w:fldCharType="end"/>
            </w:r>
          </w:hyperlink>
        </w:p>
        <w:p w14:paraId="5D91E524" w14:textId="77777777" w:rsidR="00E51A4D" w:rsidRDefault="00C849C4" w:rsidP="00E51A4D">
          <w:pPr>
            <w:pStyle w:val="TJ2"/>
            <w:tabs>
              <w:tab w:val="right" w:leader="dot" w:pos="9628"/>
            </w:tabs>
            <w:rPr>
              <w:rFonts w:eastAsiaTheme="minorEastAsia" w:cstheme="minorBidi"/>
              <w:b w:val="0"/>
              <w:bCs w:val="0"/>
              <w:noProof/>
              <w:sz w:val="24"/>
              <w:szCs w:val="24"/>
            </w:rPr>
          </w:pPr>
          <w:hyperlink w:anchor="_Toc45478653" w:history="1">
            <w:r w:rsidR="00E51A4D" w:rsidRPr="004E6D3B">
              <w:rPr>
                <w:rStyle w:val="Hiperhivatkozs"/>
                <w:rFonts w:ascii="Times New Roman" w:eastAsia="Helvetica Neue" w:hAnsi="Times New Roman"/>
                <w:noProof/>
                <w:lang w:val="sv-SE"/>
              </w:rPr>
              <w:t>Mell</w:t>
            </w:r>
            <w:r w:rsidR="00E51A4D" w:rsidRPr="004E6D3B">
              <w:rPr>
                <w:rStyle w:val="Hiperhivatkozs"/>
                <w:rFonts w:ascii="Times New Roman" w:eastAsia="Helvetica Neue" w:hAnsi="Times New Roman"/>
                <w:noProof/>
                <w:lang w:val="fr-FR"/>
              </w:rPr>
              <w:t>é</w:t>
            </w:r>
            <w:r w:rsidR="00E51A4D" w:rsidRPr="004E6D3B">
              <w:rPr>
                <w:rStyle w:val="Hiperhivatkozs"/>
                <w:rFonts w:ascii="Times New Roman" w:eastAsia="Helvetica Neue" w:hAnsi="Times New Roman"/>
                <w:noProof/>
              </w:rPr>
              <w:t>kletek</w:t>
            </w:r>
            <w:r w:rsidR="00E51A4D">
              <w:rPr>
                <w:noProof/>
                <w:webHidden/>
              </w:rPr>
              <w:tab/>
            </w:r>
            <w:r w:rsidR="00E51A4D">
              <w:rPr>
                <w:noProof/>
                <w:webHidden/>
              </w:rPr>
              <w:fldChar w:fldCharType="begin"/>
            </w:r>
            <w:r w:rsidR="00E51A4D">
              <w:rPr>
                <w:noProof/>
                <w:webHidden/>
              </w:rPr>
              <w:instrText xml:space="preserve"> PAGEREF _Toc45478653 \h </w:instrText>
            </w:r>
            <w:r w:rsidR="00E51A4D">
              <w:rPr>
                <w:noProof/>
                <w:webHidden/>
              </w:rPr>
            </w:r>
            <w:r w:rsidR="00E51A4D">
              <w:rPr>
                <w:noProof/>
                <w:webHidden/>
              </w:rPr>
              <w:fldChar w:fldCharType="separate"/>
            </w:r>
            <w:r w:rsidR="00E51A4D">
              <w:rPr>
                <w:noProof/>
                <w:webHidden/>
              </w:rPr>
              <w:t>57</w:t>
            </w:r>
            <w:r w:rsidR="00E51A4D">
              <w:rPr>
                <w:noProof/>
                <w:webHidden/>
              </w:rPr>
              <w:fldChar w:fldCharType="end"/>
            </w:r>
          </w:hyperlink>
        </w:p>
        <w:p w14:paraId="41107BAE" w14:textId="77777777" w:rsidR="00E51A4D" w:rsidRDefault="00E51A4D" w:rsidP="00E51A4D">
          <w:r>
            <w:rPr>
              <w:b/>
              <w:bCs/>
              <w:noProof/>
            </w:rPr>
            <w:fldChar w:fldCharType="end"/>
          </w:r>
        </w:p>
      </w:sdtContent>
    </w:sdt>
    <w:p w14:paraId="3065A7BD"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Times New Roman" w:eastAsia="Times New Roman" w:hAnsi="Times New Roman" w:cs="Times New Roman"/>
          <w:sz w:val="28"/>
          <w:szCs w:val="28"/>
        </w:rPr>
      </w:pPr>
    </w:p>
    <w:p w14:paraId="46E0DC38"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Times New Roman" w:eastAsia="Times New Roman" w:hAnsi="Times New Roman" w:cs="Times New Roman"/>
          <w:b/>
          <w:bCs/>
          <w:sz w:val="28"/>
          <w:szCs w:val="28"/>
        </w:rPr>
      </w:pPr>
    </w:p>
    <w:p w14:paraId="3B6D3306"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Times New Roman" w:eastAsia="Times New Roman" w:hAnsi="Times New Roman" w:cs="Times New Roman"/>
          <w:b/>
          <w:bCs/>
          <w:sz w:val="28"/>
          <w:szCs w:val="28"/>
        </w:rPr>
      </w:pPr>
    </w:p>
    <w:p w14:paraId="674B4F7C" w14:textId="77777777" w:rsidR="00E51A4D" w:rsidRDefault="00E51A4D" w:rsidP="00E51A4D">
      <w:pPr>
        <w:pStyle w:val="TJ1"/>
      </w:pPr>
    </w:p>
    <w:p w14:paraId="4F352DE0" w14:textId="77777777" w:rsidR="00E51A4D" w:rsidRDefault="00E51A4D" w:rsidP="00E51A4D">
      <w:pPr>
        <w:pStyle w:val="TJ1"/>
      </w:pPr>
    </w:p>
    <w:p w14:paraId="462DBE72" w14:textId="77777777" w:rsidR="00E51A4D" w:rsidRDefault="00E51A4D" w:rsidP="00E51A4D">
      <w:pPr>
        <w:pStyle w:val="TJ1"/>
      </w:pPr>
    </w:p>
    <w:p w14:paraId="63EFED9C" w14:textId="77777777" w:rsidR="00E51A4D" w:rsidRDefault="00E51A4D" w:rsidP="00E51A4D">
      <w:pPr>
        <w:pStyle w:val="TJ1"/>
      </w:pPr>
    </w:p>
    <w:p w14:paraId="067B5D7B" w14:textId="77777777" w:rsidR="00E51A4D" w:rsidRDefault="00E51A4D" w:rsidP="00E51A4D">
      <w:pPr>
        <w:pStyle w:val="TJ1"/>
      </w:pPr>
    </w:p>
    <w:p w14:paraId="184B9947" w14:textId="77777777" w:rsidR="00E51A4D" w:rsidRDefault="00E51A4D" w:rsidP="00E51A4D">
      <w:pPr>
        <w:ind w:right="232"/>
        <w:jc w:val="both"/>
      </w:pPr>
    </w:p>
    <w:p w14:paraId="27440A04" w14:textId="77777777" w:rsidR="00E51A4D" w:rsidRDefault="00E51A4D" w:rsidP="00E51A4D">
      <w:pPr>
        <w:ind w:right="232"/>
        <w:jc w:val="both"/>
      </w:pPr>
    </w:p>
    <w:p w14:paraId="2EB87E39" w14:textId="76CF19FC" w:rsidR="00E51A4D" w:rsidRDefault="00E51A4D" w:rsidP="00E51A4D">
      <w:pPr>
        <w:ind w:right="232"/>
        <w:jc w:val="both"/>
      </w:pPr>
    </w:p>
    <w:p w14:paraId="2FCEC339" w14:textId="77777777" w:rsidR="00E51A4D" w:rsidRPr="00694A80" w:rsidRDefault="00E51A4D" w:rsidP="00E51A4D">
      <w:pPr>
        <w:ind w:right="232"/>
        <w:jc w:val="both"/>
      </w:pPr>
    </w:p>
    <w:p w14:paraId="2A242286" w14:textId="77777777" w:rsidR="00E51A4D" w:rsidRDefault="00E51A4D" w:rsidP="00E51A4D">
      <w:pPr>
        <w:pStyle w:val="Cmsor2"/>
        <w:numPr>
          <w:ilvl w:val="0"/>
          <w:numId w:val="2"/>
        </w:numPr>
        <w:rPr>
          <w:rFonts w:ascii="Times New Roman" w:eastAsia="Times New Roman" w:hAnsi="Times New Roman" w:cs="Times New Roman"/>
          <w:sz w:val="28"/>
          <w:szCs w:val="28"/>
        </w:rPr>
      </w:pPr>
      <w:r>
        <w:rPr>
          <w:rFonts w:ascii="Times New Roman" w:hAnsi="Times New Roman"/>
          <w:sz w:val="28"/>
          <w:szCs w:val="28"/>
        </w:rPr>
        <w:t xml:space="preserve">  </w:t>
      </w:r>
      <w:bookmarkStart w:id="1" w:name="_Toc45478632"/>
      <w:r>
        <w:rPr>
          <w:rFonts w:ascii="Times New Roman" w:hAnsi="Times New Roman"/>
          <w:sz w:val="28"/>
          <w:szCs w:val="28"/>
        </w:rPr>
        <w:t>A Beszá</w:t>
      </w:r>
      <w:r>
        <w:rPr>
          <w:rFonts w:ascii="Times New Roman" w:hAnsi="Times New Roman"/>
          <w:sz w:val="28"/>
          <w:szCs w:val="28"/>
          <w:lang w:val="it-IT"/>
        </w:rPr>
        <w:t>mol</w:t>
      </w:r>
      <w:r>
        <w:rPr>
          <w:rFonts w:ascii="Times New Roman" w:hAnsi="Times New Roman"/>
          <w:sz w:val="28"/>
          <w:szCs w:val="28"/>
          <w:lang w:val="es-ES_tradnl"/>
        </w:rPr>
        <w:t xml:space="preserve">ó </w:t>
      </w:r>
      <w:r>
        <w:rPr>
          <w:rFonts w:ascii="Times New Roman" w:hAnsi="Times New Roman"/>
          <w:sz w:val="28"/>
          <w:szCs w:val="28"/>
        </w:rPr>
        <w:t>t</w:t>
      </w:r>
      <w:r>
        <w:rPr>
          <w:rFonts w:ascii="Times New Roman" w:hAnsi="Times New Roman"/>
          <w:sz w:val="28"/>
          <w:szCs w:val="28"/>
          <w:lang w:val="sv-SE"/>
        </w:rPr>
        <w:t>ö</w:t>
      </w:r>
      <w:r>
        <w:rPr>
          <w:rFonts w:ascii="Times New Roman" w:hAnsi="Times New Roman"/>
          <w:sz w:val="28"/>
          <w:szCs w:val="28"/>
        </w:rPr>
        <w:t>rv</w:t>
      </w:r>
      <w:r>
        <w:rPr>
          <w:rFonts w:ascii="Times New Roman" w:hAnsi="Times New Roman"/>
          <w:sz w:val="28"/>
          <w:szCs w:val="28"/>
          <w:lang w:val="fr-FR"/>
        </w:rPr>
        <w:t>é</w:t>
      </w:r>
      <w:r>
        <w:rPr>
          <w:rFonts w:ascii="Times New Roman" w:hAnsi="Times New Roman"/>
          <w:sz w:val="28"/>
          <w:szCs w:val="28"/>
        </w:rPr>
        <w:t>nyi há</w:t>
      </w:r>
      <w:r>
        <w:rPr>
          <w:rFonts w:ascii="Times New Roman" w:hAnsi="Times New Roman"/>
          <w:sz w:val="28"/>
          <w:szCs w:val="28"/>
          <w:lang w:val="it-IT"/>
        </w:rPr>
        <w:t>ttere</w:t>
      </w:r>
      <w:bookmarkEnd w:id="1"/>
    </w:p>
    <w:p w14:paraId="474D26BA"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75D38250"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232" w:hanging="360"/>
        <w:jc w:val="both"/>
        <w:rPr>
          <w:rFonts w:ascii="Times New Roman" w:eastAsia="Times New Roman" w:hAnsi="Times New Roman" w:cs="Times New Roman"/>
          <w:b/>
          <w:bCs/>
          <w:sz w:val="28"/>
          <w:szCs w:val="28"/>
        </w:rPr>
      </w:pPr>
    </w:p>
    <w:p w14:paraId="4E3B219C" w14:textId="2A45F279"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2" w:right="232" w:hanging="142"/>
        <w:jc w:val="both"/>
        <w:rPr>
          <w:rFonts w:ascii="Times New Roman" w:hAnsi="Times New Roman"/>
          <w:b/>
          <w:bCs/>
          <w:sz w:val="24"/>
          <w:szCs w:val="24"/>
        </w:rPr>
      </w:pPr>
      <w:r>
        <w:rPr>
          <w:rFonts w:ascii="Times New Roman" w:hAnsi="Times New Roman"/>
          <w:b/>
          <w:bCs/>
          <w:sz w:val="24"/>
          <w:szCs w:val="24"/>
        </w:rPr>
        <w:t xml:space="preserve">   A nemzeti köznevelésről szóló 2011. évi A nemzeti köznevelésről szóló 2011 évi CXC. törvény 85. §(2) értelmében készült a Beszámoló, melynek alapját az éves Munkaterv képezte. Ezen dokumentum elkészítésénél a következő jogszabályokat vettem figyelembe:</w:t>
      </w:r>
    </w:p>
    <w:p w14:paraId="39787589" w14:textId="5D41DE43" w:rsidR="00110061" w:rsidRDefault="00110061"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2" w:right="232" w:hanging="142"/>
        <w:jc w:val="both"/>
        <w:rPr>
          <w:rFonts w:ascii="Times New Roman" w:hAnsi="Times New Roman"/>
          <w:b/>
          <w:bCs/>
          <w:sz w:val="24"/>
          <w:szCs w:val="24"/>
        </w:rPr>
      </w:pPr>
    </w:p>
    <w:p w14:paraId="554CA7B3" w14:textId="77777777" w:rsidR="00110061" w:rsidRPr="00B40BF9" w:rsidRDefault="00110061" w:rsidP="00110061">
      <w:pPr>
        <w:rPr>
          <w:rFonts w:ascii="Arial" w:hAnsi="Arial" w:cs="Arial"/>
        </w:rPr>
      </w:pPr>
    </w:p>
    <w:p w14:paraId="78CA5CE2" w14:textId="77777777" w:rsidR="00110061" w:rsidRPr="00110061" w:rsidRDefault="00110061" w:rsidP="00110061">
      <w:pPr>
        <w:spacing w:line="276" w:lineRule="auto"/>
        <w:jc w:val="both"/>
        <w:rPr>
          <w:b/>
        </w:rPr>
      </w:pPr>
      <w:r w:rsidRPr="00110061">
        <w:rPr>
          <w:b/>
        </w:rPr>
        <w:t>Hatályos jogszabályok:</w:t>
      </w:r>
    </w:p>
    <w:p w14:paraId="065A48A9" w14:textId="77777777" w:rsidR="00110061" w:rsidRPr="00110061" w:rsidRDefault="00110061" w:rsidP="00110061">
      <w:pPr>
        <w:spacing w:line="276" w:lineRule="auto"/>
        <w:jc w:val="both"/>
        <w:rPr>
          <w:b/>
        </w:rPr>
      </w:pPr>
    </w:p>
    <w:p w14:paraId="50A226ED" w14:textId="77777777" w:rsidR="00110061" w:rsidRPr="00110061" w:rsidRDefault="00110061" w:rsidP="00E87489">
      <w:pPr>
        <w:numPr>
          <w:ilvl w:val="0"/>
          <w:numId w:val="34"/>
        </w:numPr>
        <w:spacing w:line="276" w:lineRule="auto"/>
        <w:jc w:val="both"/>
        <w:rPr>
          <w:b/>
        </w:rPr>
      </w:pPr>
      <w:r w:rsidRPr="00110061">
        <w:t>1992. évi XXXIII. törvény a közalkalmazottak jogállásáról/továbbiakban: Kjt./ és a végrehajtási rendeletei</w:t>
      </w:r>
    </w:p>
    <w:p w14:paraId="77BC4064" w14:textId="77777777" w:rsidR="00110061" w:rsidRPr="00110061" w:rsidRDefault="00110061" w:rsidP="00E87489">
      <w:pPr>
        <w:numPr>
          <w:ilvl w:val="0"/>
          <w:numId w:val="34"/>
        </w:numPr>
        <w:spacing w:line="276" w:lineRule="auto"/>
        <w:jc w:val="both"/>
      </w:pPr>
      <w:r w:rsidRPr="00110061">
        <w:t xml:space="preserve">2011. évi CXCV. törvény az államháztartásról </w:t>
      </w:r>
    </w:p>
    <w:p w14:paraId="0BFF248F" w14:textId="77777777" w:rsidR="00110061" w:rsidRPr="00110061" w:rsidRDefault="00110061" w:rsidP="00E87489">
      <w:pPr>
        <w:numPr>
          <w:ilvl w:val="0"/>
          <w:numId w:val="34"/>
        </w:numPr>
        <w:spacing w:line="276" w:lineRule="auto"/>
        <w:jc w:val="both"/>
      </w:pPr>
      <w:r w:rsidRPr="00110061">
        <w:t>2012. évi I. törvény a munka törvénykönyvéről (Mt.)</w:t>
      </w:r>
    </w:p>
    <w:p w14:paraId="562A2889" w14:textId="77777777" w:rsidR="00110061" w:rsidRPr="00110061" w:rsidRDefault="00110061" w:rsidP="00E87489">
      <w:pPr>
        <w:numPr>
          <w:ilvl w:val="0"/>
          <w:numId w:val="34"/>
        </w:numPr>
        <w:spacing w:line="276" w:lineRule="auto"/>
        <w:jc w:val="both"/>
      </w:pPr>
      <w:r w:rsidRPr="00110061">
        <w:t>2011. évi CXC. törvény a nemzeti köznevelésről ( Nkt.)</w:t>
      </w:r>
    </w:p>
    <w:p w14:paraId="2A61FE84" w14:textId="77777777" w:rsidR="00110061" w:rsidRPr="00110061" w:rsidRDefault="00110061" w:rsidP="00E87489">
      <w:pPr>
        <w:numPr>
          <w:ilvl w:val="0"/>
          <w:numId w:val="34"/>
        </w:numPr>
        <w:spacing w:line="276" w:lineRule="auto"/>
        <w:jc w:val="both"/>
      </w:pPr>
      <w:r w:rsidRPr="00110061">
        <w:t>2011. évi CLXXIX. törvény a nemzetiségek jogairól</w:t>
      </w:r>
    </w:p>
    <w:p w14:paraId="0C6DD344"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2007. évi CLII. törvény egyes vagyonnyilatkozat-tételi kötelezettségekről</w:t>
      </w:r>
    </w:p>
    <w:p w14:paraId="6C4E8BDA" w14:textId="77777777" w:rsidR="00110061" w:rsidRPr="00110061" w:rsidRDefault="00110061" w:rsidP="00E87489">
      <w:pPr>
        <w:numPr>
          <w:ilvl w:val="0"/>
          <w:numId w:val="34"/>
        </w:numPr>
        <w:spacing w:line="276" w:lineRule="auto"/>
        <w:jc w:val="both"/>
      </w:pPr>
      <w:r w:rsidRPr="00110061">
        <w:t>1997. évi XXXI. törvény A gyermekvédelemről és a gyámügyi igazgatásról /Gyvt./</w:t>
      </w:r>
    </w:p>
    <w:p w14:paraId="1C581439" w14:textId="77777777" w:rsidR="00110061" w:rsidRPr="00110061" w:rsidRDefault="00110061" w:rsidP="00E87489">
      <w:pPr>
        <w:numPr>
          <w:ilvl w:val="0"/>
          <w:numId w:val="34"/>
        </w:numPr>
        <w:spacing w:line="276" w:lineRule="auto"/>
        <w:jc w:val="both"/>
      </w:pPr>
      <w:r w:rsidRPr="00110061">
        <w:t>1998. évi LXXXIV. törvény a családok támogatásáról</w:t>
      </w:r>
    </w:p>
    <w:p w14:paraId="7A0C8314" w14:textId="77777777" w:rsidR="00110061" w:rsidRPr="00110061" w:rsidRDefault="00110061" w:rsidP="00E87489">
      <w:pPr>
        <w:numPr>
          <w:ilvl w:val="0"/>
          <w:numId w:val="34"/>
        </w:numPr>
        <w:spacing w:line="276" w:lineRule="auto"/>
        <w:jc w:val="both"/>
      </w:pPr>
      <w:r w:rsidRPr="00110061">
        <w:t>2012. évi II. törvény a szabálysértésekről, a szabálysértési eljárásokról és a szabálysértési nyilvántartási rendszerről</w:t>
      </w:r>
    </w:p>
    <w:p w14:paraId="4D0D9532" w14:textId="77777777" w:rsidR="00110061" w:rsidRPr="00110061" w:rsidRDefault="00110061" w:rsidP="00E87489">
      <w:pPr>
        <w:numPr>
          <w:ilvl w:val="0"/>
          <w:numId w:val="34"/>
        </w:numPr>
        <w:spacing w:line="276" w:lineRule="auto"/>
        <w:jc w:val="both"/>
      </w:pPr>
      <w:r w:rsidRPr="00110061">
        <w:t>2003. évi CXXV. törvény az egyenlő bánásmódról és az esélyegyenlőség előmozdításáról</w:t>
      </w:r>
    </w:p>
    <w:p w14:paraId="1D216D9E" w14:textId="77777777" w:rsidR="00110061" w:rsidRPr="00110061" w:rsidRDefault="00110061" w:rsidP="00E87489">
      <w:pPr>
        <w:numPr>
          <w:ilvl w:val="0"/>
          <w:numId w:val="34"/>
        </w:numPr>
        <w:spacing w:line="276" w:lineRule="auto"/>
        <w:jc w:val="both"/>
      </w:pPr>
      <w:r w:rsidRPr="00110061">
        <w:t>1999. évi XLII. Törvény a nemdohányzók védelméről és a dohánytermékek fogyasztásának, forgalmazásának egyes szabályairól</w:t>
      </w:r>
    </w:p>
    <w:p w14:paraId="267700B2" w14:textId="77777777" w:rsidR="00110061" w:rsidRPr="00110061" w:rsidRDefault="00110061" w:rsidP="00E87489">
      <w:pPr>
        <w:pStyle w:val="Szvegtrz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353"/>
        </w:tabs>
        <w:spacing w:line="276" w:lineRule="auto"/>
        <w:jc w:val="both"/>
        <w:rPr>
          <w:rFonts w:ascii="Times New Roman" w:hAnsi="Times New Roman" w:cs="Times New Roman"/>
          <w:color w:val="auto"/>
          <w:sz w:val="24"/>
          <w:szCs w:val="24"/>
        </w:rPr>
      </w:pPr>
      <w:r w:rsidRPr="00110061">
        <w:rPr>
          <w:rFonts w:ascii="Times New Roman" w:hAnsi="Times New Roman" w:cs="Times New Roman"/>
          <w:color w:val="auto"/>
          <w:sz w:val="24"/>
          <w:szCs w:val="24"/>
        </w:rPr>
        <w:t>1995. évi LXVI. törvény a közokiratokról, a közlevéltárakról és a magánlevéltári anyag védelméről.</w:t>
      </w:r>
    </w:p>
    <w:p w14:paraId="3E626C47"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326/2013. (VIII. 30.) Korm. rendelet a pedagógusok előmeneteli rendszeréről és a közalkalmazottak jogállásáról szóló 1992. évi XXXIII. törvény köznevelési intézményekben történő végrehajtásáról</w:t>
      </w:r>
    </w:p>
    <w:p w14:paraId="60E0C1CC"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370/2011. (XII. 31.) Korm. rendelet a költségvetési szervek belső kontrollrendszeréről és belső ellenőrzéséről</w:t>
      </w:r>
    </w:p>
    <w:p w14:paraId="29779F6E" w14:textId="77777777" w:rsidR="00110061" w:rsidRPr="00110061" w:rsidRDefault="00110061" w:rsidP="00E87489">
      <w:pPr>
        <w:numPr>
          <w:ilvl w:val="0"/>
          <w:numId w:val="34"/>
        </w:numPr>
        <w:spacing w:line="276" w:lineRule="auto"/>
        <w:jc w:val="both"/>
      </w:pPr>
      <w:r w:rsidRPr="00110061">
        <w:t>368/2011. (XII.31.) Korm. rendelet az államháztartásról szóló törvény végrehajtásáról</w:t>
      </w:r>
    </w:p>
    <w:p w14:paraId="6D2BFD26" w14:textId="77777777" w:rsidR="00110061" w:rsidRPr="00110061" w:rsidRDefault="00110061" w:rsidP="00E87489">
      <w:pPr>
        <w:numPr>
          <w:ilvl w:val="0"/>
          <w:numId w:val="34"/>
        </w:numPr>
        <w:spacing w:line="276" w:lineRule="auto"/>
        <w:jc w:val="both"/>
      </w:pPr>
      <w:r w:rsidRPr="00110061">
        <w:t xml:space="preserve">229/2012.(VIII.28) Korm. rendelet </w:t>
      </w:r>
      <w:r w:rsidRPr="00110061">
        <w:rPr>
          <w:bCs/>
          <w:color w:val="000000"/>
        </w:rPr>
        <w:t>a nemzeti köznevelésről szóló törvény végrehajtásáról</w:t>
      </w:r>
    </w:p>
    <w:p w14:paraId="4B9B91DE" w14:textId="77777777" w:rsidR="00110061" w:rsidRPr="00110061" w:rsidRDefault="00110061" w:rsidP="00E87489">
      <w:pPr>
        <w:pStyle w:val="Szvegtrz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sz w:val="24"/>
          <w:szCs w:val="24"/>
        </w:rPr>
      </w:pPr>
      <w:r w:rsidRPr="00110061">
        <w:rPr>
          <w:rFonts w:ascii="Times New Roman" w:hAnsi="Times New Roman" w:cs="Times New Roman"/>
          <w:sz w:val="24"/>
          <w:szCs w:val="24"/>
        </w:rPr>
        <w:t xml:space="preserve">363/2012. (XII.17) Korm. rendelet </w:t>
      </w:r>
      <w:r w:rsidRPr="00110061">
        <w:rPr>
          <w:rFonts w:ascii="Times New Roman" w:hAnsi="Times New Roman" w:cs="Times New Roman"/>
          <w:bCs/>
          <w:sz w:val="24"/>
          <w:szCs w:val="24"/>
        </w:rPr>
        <w:t>az Óvodai nevelés országos alapprogramjáról</w:t>
      </w:r>
    </w:p>
    <w:p w14:paraId="2A37BD41" w14:textId="77777777" w:rsidR="00110061" w:rsidRPr="00110061" w:rsidRDefault="00110061" w:rsidP="00E87489">
      <w:pPr>
        <w:numPr>
          <w:ilvl w:val="0"/>
          <w:numId w:val="34"/>
        </w:numPr>
        <w:spacing w:line="276" w:lineRule="auto"/>
        <w:jc w:val="both"/>
      </w:pPr>
      <w:r w:rsidRPr="00110061">
        <w:t xml:space="preserve">149/1997. (IX.10.)  Korm. rendelet a gyámhatóságokról, valamint a gyermekvédelmi és gyámügyi eljárásról </w:t>
      </w:r>
    </w:p>
    <w:p w14:paraId="376424A8" w14:textId="77777777" w:rsidR="00110061" w:rsidRPr="00110061" w:rsidRDefault="00110061" w:rsidP="00E87489">
      <w:pPr>
        <w:pStyle w:val="Szvegtrz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353"/>
        </w:tabs>
        <w:spacing w:line="276" w:lineRule="auto"/>
        <w:jc w:val="both"/>
        <w:rPr>
          <w:rFonts w:ascii="Times New Roman" w:hAnsi="Times New Roman" w:cs="Times New Roman"/>
          <w:sz w:val="24"/>
          <w:szCs w:val="24"/>
        </w:rPr>
      </w:pPr>
      <w:r w:rsidRPr="00110061">
        <w:rPr>
          <w:rFonts w:ascii="Times New Roman" w:hAnsi="Times New Roman" w:cs="Times New Roman"/>
          <w:sz w:val="24"/>
          <w:szCs w:val="24"/>
        </w:rPr>
        <w:t>335/2005. (XII.29.) Korm. rendelet a közfeladatot ellátó szervek iratkezelésének általános követelményeiről</w:t>
      </w:r>
    </w:p>
    <w:p w14:paraId="17DF03CC"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290/2011. (XII. 22.) Korm. rendelet a honvédelemről és a Magyar Honvédségről, valamint a különleges jogrendben bevezethető intézkedésekről szóló 2011. évi CXIII. törvény egyes rendelkezéseinek végrehajtásáról</w:t>
      </w:r>
    </w:p>
    <w:p w14:paraId="61A15684"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277/1997. (XII. 22.) Korm. rendelet a pedagógus-továbbképzésről,</w:t>
      </w:r>
      <w:r w:rsidRPr="00110061">
        <w:rPr>
          <w:rFonts w:cs="Times New Roman"/>
          <w:bCs/>
          <w:color w:val="000000"/>
          <w:szCs w:val="24"/>
        </w:rPr>
        <w:br/>
        <w:t>a pedagógus-szakvizsgáról, valamint a továbbképzésben résztvevők juttatásairól és kedvezményeiről</w:t>
      </w:r>
    </w:p>
    <w:p w14:paraId="0580E2A5"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89/1995. (VII. 14.) Korm. rendelet a foglalkozás-egészségügyi szolgálatról</w:t>
      </w:r>
    </w:p>
    <w:p w14:paraId="3C837B81" w14:textId="77777777" w:rsidR="00110061" w:rsidRPr="00110061" w:rsidRDefault="00110061" w:rsidP="00E87489">
      <w:pPr>
        <w:numPr>
          <w:ilvl w:val="0"/>
          <w:numId w:val="34"/>
        </w:numPr>
        <w:spacing w:line="276" w:lineRule="auto"/>
        <w:jc w:val="both"/>
      </w:pPr>
      <w:r w:rsidRPr="00110061">
        <w:t>15/2013.(II.26.) EMMI rendelet a pedagógiai szakszolgálati intézmények működéséről</w:t>
      </w:r>
    </w:p>
    <w:p w14:paraId="1B25DA1C" w14:textId="77777777" w:rsidR="00110061" w:rsidRPr="00110061" w:rsidRDefault="00110061" w:rsidP="00E87489">
      <w:pPr>
        <w:numPr>
          <w:ilvl w:val="0"/>
          <w:numId w:val="34"/>
        </w:numPr>
        <w:spacing w:line="276" w:lineRule="auto"/>
        <w:jc w:val="both"/>
      </w:pPr>
      <w:r w:rsidRPr="00110061">
        <w:lastRenderedPageBreak/>
        <w:t>20/2012. (VIII.31.) EMMI rendelet a nevelési-oktatási intézmények működéséről és a köznevelési intézmények névhasználatáról</w:t>
      </w:r>
    </w:p>
    <w:p w14:paraId="162D1A46" w14:textId="77777777" w:rsidR="00110061" w:rsidRPr="00110061" w:rsidRDefault="00110061" w:rsidP="00E87489">
      <w:pPr>
        <w:pStyle w:val="Listaszerbekezds"/>
        <w:numPr>
          <w:ilvl w:val="0"/>
          <w:numId w:val="34"/>
        </w:numPr>
        <w:contextualSpacing w:val="0"/>
        <w:jc w:val="both"/>
        <w:rPr>
          <w:rFonts w:cs="Times New Roman"/>
          <w:color w:val="000000"/>
          <w:szCs w:val="24"/>
        </w:rPr>
      </w:pPr>
      <w:r w:rsidRPr="00110061">
        <w:rPr>
          <w:rFonts w:cs="Times New Roman"/>
          <w:bCs/>
          <w:color w:val="000000"/>
          <w:szCs w:val="24"/>
        </w:rPr>
        <w:t>49/2016. (XII. 28.) EMMI rendelet az emberi erőforrások miniszterének feladatkörét érintő ágazati honvédelmi feladatokról</w:t>
      </w:r>
    </w:p>
    <w:p w14:paraId="5B55A873" w14:textId="77777777" w:rsidR="00110061" w:rsidRPr="00110061" w:rsidRDefault="00110061" w:rsidP="00E87489">
      <w:pPr>
        <w:pStyle w:val="Szvegtrz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color w:val="auto"/>
          <w:sz w:val="24"/>
          <w:szCs w:val="24"/>
        </w:rPr>
      </w:pPr>
      <w:r w:rsidRPr="00110061">
        <w:rPr>
          <w:rFonts w:ascii="Times New Roman" w:hAnsi="Times New Roman" w:cs="Times New Roman"/>
          <w:color w:val="auto"/>
          <w:sz w:val="24"/>
          <w:szCs w:val="24"/>
        </w:rPr>
        <w:t xml:space="preserve">51/1997. (XII.18.) NM. rendelet a kötelező egészségbiztosítás keretében igénybe vehető </w:t>
      </w:r>
    </w:p>
    <w:p w14:paraId="45998146" w14:textId="77777777" w:rsidR="00110061" w:rsidRDefault="00110061" w:rsidP="00110061">
      <w:pPr>
        <w:pStyle w:val="Szvegtrzs"/>
        <w:spacing w:line="276" w:lineRule="auto"/>
        <w:ind w:left="708"/>
        <w:jc w:val="both"/>
        <w:rPr>
          <w:rFonts w:ascii="Times New Roman" w:hAnsi="Times New Roman" w:cs="Times New Roman"/>
          <w:color w:val="auto"/>
          <w:sz w:val="24"/>
          <w:szCs w:val="24"/>
        </w:rPr>
      </w:pPr>
      <w:r w:rsidRPr="00110061">
        <w:rPr>
          <w:rFonts w:ascii="Times New Roman" w:hAnsi="Times New Roman" w:cs="Times New Roman"/>
          <w:color w:val="auto"/>
          <w:sz w:val="24"/>
          <w:szCs w:val="24"/>
        </w:rPr>
        <w:t>betegségek megelőzését és korai felismerését szolgáló egészségügyi szolgáltatásokról és a szűrővizsgálatok igazolásáról</w:t>
      </w:r>
    </w:p>
    <w:p w14:paraId="72E8AC1C" w14:textId="77777777" w:rsidR="00110061" w:rsidRPr="00110061" w:rsidRDefault="00110061" w:rsidP="00E87489">
      <w:pPr>
        <w:pStyle w:val="Szvegtrzs"/>
        <w:numPr>
          <w:ilvl w:val="0"/>
          <w:numId w:val="35"/>
        </w:numPr>
        <w:spacing w:line="276" w:lineRule="auto"/>
        <w:ind w:left="709"/>
        <w:jc w:val="both"/>
        <w:rPr>
          <w:rFonts w:ascii="Times New Roman" w:hAnsi="Times New Roman" w:cs="Times New Roman"/>
          <w:color w:val="auto"/>
          <w:sz w:val="24"/>
          <w:szCs w:val="24"/>
        </w:rPr>
      </w:pPr>
      <w:r w:rsidRPr="00110061">
        <w:rPr>
          <w:rFonts w:ascii="Times New Roman" w:hAnsi="Times New Roman" w:cs="Times New Roman"/>
          <w:sz w:val="24"/>
          <w:szCs w:val="24"/>
        </w:rPr>
        <w:t>2/2005. (III.1.) OM rendelet a Sajátos nevelési igényű gyermekek óvodai nevelésének irányelve és a Sajátos nevelési igényű tanulók iskolai oktatásának irányelve kiadásáról: 1.számú melléklet a 2/2005. (III. 1.) OM rendelethez</w:t>
      </w:r>
      <w:r w:rsidRPr="00110061">
        <w:rPr>
          <w:rFonts w:ascii="Times New Roman" w:hAnsi="Times New Roman" w:cs="Times New Roman"/>
          <w:sz w:val="24"/>
          <w:szCs w:val="24"/>
        </w:rPr>
        <w:br/>
        <w:t xml:space="preserve">A Sajátos nevelési igényű gyermekek óvodai nevelésének irányelve </w:t>
      </w:r>
    </w:p>
    <w:p w14:paraId="38C958F1" w14:textId="2B6C403A" w:rsidR="00110061" w:rsidRPr="00110061" w:rsidRDefault="00110061" w:rsidP="00E87489">
      <w:pPr>
        <w:pStyle w:val="Szvegtrzs"/>
        <w:numPr>
          <w:ilvl w:val="0"/>
          <w:numId w:val="35"/>
        </w:numPr>
        <w:spacing w:line="276" w:lineRule="auto"/>
        <w:ind w:left="709"/>
        <w:jc w:val="both"/>
        <w:rPr>
          <w:rFonts w:ascii="Times New Roman" w:hAnsi="Times New Roman" w:cs="Times New Roman"/>
          <w:color w:val="auto"/>
          <w:sz w:val="24"/>
          <w:szCs w:val="24"/>
        </w:rPr>
      </w:pPr>
      <w:r w:rsidRPr="00110061">
        <w:rPr>
          <w:rFonts w:ascii="Times New Roman" w:hAnsi="Times New Roman" w:cs="Times New Roman"/>
          <w:sz w:val="24"/>
          <w:szCs w:val="24"/>
        </w:rPr>
        <w:t>26/1997. (IX.3.) NM rendelet az iskola-egészségügyi ellátásról</w:t>
      </w:r>
    </w:p>
    <w:p w14:paraId="1F65D924" w14:textId="77777777" w:rsidR="00110061" w:rsidRPr="00110061" w:rsidRDefault="00110061" w:rsidP="00E87489">
      <w:pPr>
        <w:numPr>
          <w:ilvl w:val="0"/>
          <w:numId w:val="33"/>
        </w:numPr>
        <w:tabs>
          <w:tab w:val="left" w:pos="720"/>
        </w:tabs>
        <w:spacing w:line="276" w:lineRule="auto"/>
        <w:jc w:val="both"/>
      </w:pPr>
      <w:r w:rsidRPr="00110061">
        <w:t>62/201</w:t>
      </w:r>
      <w:r w:rsidRPr="00110061">
        <w:rPr>
          <w:bCs/>
          <w:color w:val="000000"/>
        </w:rPr>
        <w:t>1. (XII. 29.)</w:t>
      </w:r>
      <w:r w:rsidRPr="00110061">
        <w:t xml:space="preserve"> BM rendelet a katasztrófák elleni védekezés egyes szabályairól</w:t>
      </w:r>
    </w:p>
    <w:p w14:paraId="2147F5CC" w14:textId="77777777" w:rsidR="00110061" w:rsidRPr="00110061" w:rsidRDefault="00110061" w:rsidP="00E87489">
      <w:pPr>
        <w:numPr>
          <w:ilvl w:val="0"/>
          <w:numId w:val="33"/>
        </w:numPr>
        <w:tabs>
          <w:tab w:val="left" w:pos="720"/>
        </w:tabs>
        <w:spacing w:line="276" w:lineRule="auto"/>
        <w:jc w:val="both"/>
      </w:pPr>
      <w:r w:rsidRPr="00110061">
        <w:t>44/200</w:t>
      </w:r>
      <w:r w:rsidRPr="00110061">
        <w:rPr>
          <w:bCs/>
          <w:color w:val="000000"/>
        </w:rPr>
        <w:t>7. (XII. 29.) </w:t>
      </w:r>
      <w:r w:rsidRPr="00110061">
        <w:t xml:space="preserve"> OKM. rendelet a katasztrófák elleni védekezés és a polgári védelem ágazati feladatairól</w:t>
      </w:r>
    </w:p>
    <w:p w14:paraId="60AD6408" w14:textId="77777777" w:rsidR="00110061" w:rsidRPr="00110061" w:rsidRDefault="00110061" w:rsidP="00E87489">
      <w:pPr>
        <w:numPr>
          <w:ilvl w:val="0"/>
          <w:numId w:val="33"/>
        </w:numPr>
        <w:tabs>
          <w:tab w:val="left" w:pos="720"/>
        </w:tabs>
        <w:spacing w:line="276" w:lineRule="auto"/>
        <w:jc w:val="both"/>
      </w:pPr>
      <w:r w:rsidRPr="00110061">
        <w:rPr>
          <w:bCs/>
          <w:color w:val="000000"/>
        </w:rPr>
        <w:t>78/2003. (XI. 27.) GKM rendelet a játszótéri eszközök biztonságosságáról</w:t>
      </w:r>
    </w:p>
    <w:p w14:paraId="0D0045AE" w14:textId="77777777" w:rsidR="00110061" w:rsidRPr="00110061" w:rsidRDefault="00110061" w:rsidP="00E87489">
      <w:pPr>
        <w:numPr>
          <w:ilvl w:val="0"/>
          <w:numId w:val="33"/>
        </w:numPr>
        <w:tabs>
          <w:tab w:val="left" w:pos="720"/>
        </w:tabs>
        <w:spacing w:line="276" w:lineRule="auto"/>
        <w:jc w:val="both"/>
      </w:pPr>
      <w:r w:rsidRPr="00110061">
        <w:rPr>
          <w:bCs/>
          <w:color w:val="000000"/>
        </w:rPr>
        <w:t>Országos tanfelügyelet, kézikönyv óvodák számára</w:t>
      </w:r>
    </w:p>
    <w:p w14:paraId="5E7DEC5E" w14:textId="77777777" w:rsidR="00110061" w:rsidRPr="00110061" w:rsidRDefault="00110061" w:rsidP="00E87489">
      <w:pPr>
        <w:numPr>
          <w:ilvl w:val="0"/>
          <w:numId w:val="33"/>
        </w:numPr>
        <w:tabs>
          <w:tab w:val="left" w:pos="720"/>
        </w:tabs>
        <w:spacing w:line="276" w:lineRule="auto"/>
        <w:jc w:val="both"/>
      </w:pPr>
      <w:r w:rsidRPr="00110061">
        <w:rPr>
          <w:bCs/>
          <w:color w:val="000000"/>
        </w:rPr>
        <w:t>Önértékelési kézikönyv óvodák számára</w:t>
      </w:r>
    </w:p>
    <w:p w14:paraId="1FE1A8EB" w14:textId="77777777" w:rsidR="00110061" w:rsidRPr="00110061" w:rsidRDefault="00110061" w:rsidP="00E87489">
      <w:pPr>
        <w:numPr>
          <w:ilvl w:val="0"/>
          <w:numId w:val="33"/>
        </w:numPr>
        <w:tabs>
          <w:tab w:val="left" w:pos="720"/>
        </w:tabs>
        <w:spacing w:line="276" w:lineRule="auto"/>
        <w:jc w:val="both"/>
      </w:pPr>
      <w:r w:rsidRPr="00110061">
        <w:rPr>
          <w:bCs/>
          <w:color w:val="000000"/>
        </w:rPr>
        <w:t>Útmutató a pedagógusok minősítési rendszeréhez</w:t>
      </w:r>
    </w:p>
    <w:p w14:paraId="2F19FFE3" w14:textId="77777777" w:rsidR="00110061" w:rsidRPr="00110061" w:rsidRDefault="00110061" w:rsidP="00E87489">
      <w:pPr>
        <w:pStyle w:val="Szvegtrz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353"/>
        </w:tabs>
        <w:spacing w:line="276" w:lineRule="auto"/>
        <w:jc w:val="both"/>
        <w:rPr>
          <w:rFonts w:ascii="Times New Roman" w:hAnsi="Times New Roman" w:cs="Times New Roman"/>
          <w:color w:val="auto"/>
          <w:sz w:val="24"/>
          <w:szCs w:val="24"/>
        </w:rPr>
      </w:pPr>
      <w:r w:rsidRPr="00110061">
        <w:rPr>
          <w:rFonts w:ascii="Times New Roman" w:hAnsi="Times New Roman" w:cs="Times New Roman"/>
          <w:sz w:val="24"/>
          <w:szCs w:val="24"/>
        </w:rPr>
        <w:t xml:space="preserve">Szombathely Megyei Jogú Város Önkormányzatának hatályos rendeletei </w:t>
      </w:r>
      <w:r w:rsidRPr="00110061">
        <w:rPr>
          <w:rFonts w:ascii="Times New Roman" w:hAnsi="Times New Roman" w:cs="Times New Roman"/>
          <w:color w:val="auto"/>
          <w:sz w:val="24"/>
          <w:szCs w:val="24"/>
        </w:rPr>
        <w:t>és határozatai</w:t>
      </w:r>
    </w:p>
    <w:p w14:paraId="42F893D8" w14:textId="77777777" w:rsidR="00110061" w:rsidRDefault="00110061"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2" w:right="232" w:hanging="142"/>
        <w:jc w:val="both"/>
        <w:rPr>
          <w:rFonts w:ascii="Times New Roman" w:eastAsia="Times New Roman" w:hAnsi="Times New Roman" w:cs="Times New Roman"/>
          <w:b/>
          <w:bCs/>
          <w:sz w:val="24"/>
          <w:szCs w:val="24"/>
        </w:rPr>
      </w:pPr>
    </w:p>
    <w:p w14:paraId="28FEAFAE" w14:textId="77777777" w:rsidR="00110061" w:rsidRDefault="00110061" w:rsidP="00E51A4D">
      <w:pPr>
        <w:pStyle w:val="Alaprtelmezett"/>
        <w:spacing w:after="240" w:line="440" w:lineRule="atLeast"/>
        <w:jc w:val="both"/>
        <w:rPr>
          <w:rFonts w:ascii="Times" w:eastAsia="Times" w:hAnsi="Times" w:cs="Times"/>
          <w:b/>
          <w:bCs/>
          <w:sz w:val="24"/>
          <w:szCs w:val="24"/>
          <w:shd w:val="clear" w:color="auto" w:fill="FFFFFF"/>
        </w:rPr>
      </w:pPr>
    </w:p>
    <w:p w14:paraId="64A196A7" w14:textId="54051898" w:rsidR="00E51A4D" w:rsidRDefault="00E51A4D" w:rsidP="00E51A4D">
      <w:pPr>
        <w:pStyle w:val="Alaprtelmezett"/>
        <w:spacing w:after="240" w:line="360" w:lineRule="auto"/>
        <w:jc w:val="both"/>
        <w:rPr>
          <w:rFonts w:ascii="Times" w:eastAsia="Times" w:hAnsi="Times" w:cs="Times"/>
          <w:b/>
          <w:bCs/>
          <w:sz w:val="24"/>
          <w:szCs w:val="24"/>
          <w:shd w:val="clear" w:color="auto" w:fill="FFFFFF"/>
        </w:rPr>
      </w:pPr>
      <w:r>
        <w:rPr>
          <w:rFonts w:ascii="Times" w:hAnsi="Times"/>
          <w:b/>
          <w:bCs/>
          <w:sz w:val="24"/>
          <w:szCs w:val="24"/>
          <w:shd w:val="clear" w:color="auto" w:fill="FFFFFF"/>
        </w:rPr>
        <w:t>Munkám során azoknak az alapvető szakmai-, pedagógiai elveknek, értékeknek a megvalósítását tűztem ki célul, amelyeket a nevelőtestület, a Fenntartó Önkormányzat és a szülők elvárnak intézményünktől. Törekedtem és a jövőben is törekedni fogok arra, hogy óvodánk megőrizze családi</w:t>
      </w:r>
      <w:r w:rsidR="00CC03D6">
        <w:rPr>
          <w:rFonts w:ascii="Times" w:hAnsi="Times"/>
          <w:b/>
          <w:bCs/>
          <w:sz w:val="24"/>
          <w:szCs w:val="24"/>
          <w:shd w:val="clear" w:color="auto" w:fill="FFFFFF"/>
        </w:rPr>
        <w:t>a</w:t>
      </w:r>
      <w:r>
        <w:rPr>
          <w:rFonts w:ascii="Times" w:hAnsi="Times"/>
          <w:b/>
          <w:bCs/>
          <w:sz w:val="24"/>
          <w:szCs w:val="24"/>
          <w:shd w:val="clear" w:color="auto" w:fill="FFFFFF"/>
        </w:rPr>
        <w:t xml:space="preserve">s jellegét és egy gyermekközpontú, érzelmi biztonságot nyújtó, otthonos, derűs és szeretetteljes légkörben nevelkedhessenek a hozzánk járó gyermekek. </w:t>
      </w:r>
    </w:p>
    <w:p w14:paraId="261D6015" w14:textId="06C14E31" w:rsidR="00E51A4D" w:rsidRDefault="00E51A4D" w:rsidP="00E51A4D">
      <w:pPr>
        <w:pStyle w:val="Alaprtelmezett"/>
        <w:spacing w:after="240" w:line="360" w:lineRule="auto"/>
        <w:jc w:val="both"/>
        <w:rPr>
          <w:rFonts w:ascii="Times" w:eastAsia="Times" w:hAnsi="Times" w:cs="Times"/>
          <w:b/>
          <w:bCs/>
          <w:sz w:val="24"/>
          <w:szCs w:val="24"/>
          <w:shd w:val="clear" w:color="auto" w:fill="FFFFFF"/>
        </w:rPr>
      </w:pPr>
    </w:p>
    <w:p w14:paraId="40E155F6" w14:textId="33634D5B" w:rsidR="002939BB" w:rsidRDefault="002939BB" w:rsidP="00E51A4D">
      <w:pPr>
        <w:pStyle w:val="Alaprtelmezett"/>
        <w:spacing w:after="240" w:line="360" w:lineRule="auto"/>
        <w:jc w:val="both"/>
        <w:rPr>
          <w:rFonts w:ascii="Times" w:eastAsia="Times" w:hAnsi="Times" w:cs="Times"/>
          <w:b/>
          <w:bCs/>
          <w:sz w:val="24"/>
          <w:szCs w:val="24"/>
          <w:shd w:val="clear" w:color="auto" w:fill="FFFFFF"/>
        </w:rPr>
      </w:pPr>
    </w:p>
    <w:p w14:paraId="039B680A" w14:textId="7BF30226" w:rsidR="00B31809" w:rsidRDefault="00B31809" w:rsidP="00E51A4D">
      <w:pPr>
        <w:pStyle w:val="Alaprtelmezett"/>
        <w:spacing w:after="240" w:line="360" w:lineRule="auto"/>
        <w:jc w:val="both"/>
        <w:rPr>
          <w:rFonts w:ascii="Times" w:eastAsia="Times" w:hAnsi="Times" w:cs="Times"/>
          <w:b/>
          <w:bCs/>
          <w:sz w:val="24"/>
          <w:szCs w:val="24"/>
          <w:shd w:val="clear" w:color="auto" w:fill="FFFFFF"/>
        </w:rPr>
      </w:pPr>
    </w:p>
    <w:p w14:paraId="34A666B0" w14:textId="77777777" w:rsidR="00B31809" w:rsidRDefault="00B31809" w:rsidP="00E51A4D">
      <w:pPr>
        <w:pStyle w:val="Alaprtelmezett"/>
        <w:spacing w:after="240" w:line="360" w:lineRule="auto"/>
        <w:jc w:val="both"/>
        <w:rPr>
          <w:rFonts w:ascii="Times" w:eastAsia="Times" w:hAnsi="Times" w:cs="Times"/>
          <w:b/>
          <w:bCs/>
          <w:sz w:val="24"/>
          <w:szCs w:val="24"/>
          <w:shd w:val="clear" w:color="auto" w:fill="FFFFFF"/>
        </w:rPr>
      </w:pPr>
    </w:p>
    <w:p w14:paraId="4FFBD02F" w14:textId="4DA6611B" w:rsidR="00E51A4D" w:rsidRDefault="00E51A4D" w:rsidP="00E51A4D">
      <w:pPr>
        <w:pStyle w:val="Alaprtelmezett"/>
        <w:spacing w:after="240" w:line="360" w:lineRule="auto"/>
        <w:jc w:val="both"/>
        <w:rPr>
          <w:rFonts w:ascii="Times" w:eastAsia="Times" w:hAnsi="Times" w:cs="Times"/>
          <w:b/>
          <w:bCs/>
          <w:sz w:val="24"/>
          <w:szCs w:val="24"/>
          <w:shd w:val="clear" w:color="auto" w:fill="FFFFFF"/>
        </w:rPr>
      </w:pPr>
    </w:p>
    <w:p w14:paraId="2D72640E" w14:textId="77777777" w:rsidR="00110061" w:rsidRDefault="00110061" w:rsidP="00E51A4D">
      <w:pPr>
        <w:pStyle w:val="Alaprtelmezett"/>
        <w:spacing w:after="240" w:line="360" w:lineRule="auto"/>
        <w:jc w:val="both"/>
        <w:rPr>
          <w:rFonts w:ascii="Times" w:eastAsia="Times" w:hAnsi="Times" w:cs="Times"/>
          <w:b/>
          <w:bCs/>
          <w:sz w:val="24"/>
          <w:szCs w:val="24"/>
          <w:shd w:val="clear" w:color="auto" w:fill="FFFFFF"/>
        </w:rPr>
      </w:pPr>
    </w:p>
    <w:p w14:paraId="0A6E6AA7" w14:textId="77777777" w:rsidR="00E51A4D" w:rsidRDefault="00E51A4D" w:rsidP="00E51A4D">
      <w:pPr>
        <w:pStyle w:val="Cmsor2"/>
        <w:numPr>
          <w:ilvl w:val="0"/>
          <w:numId w:val="5"/>
        </w:numPr>
        <w:rPr>
          <w:rFonts w:ascii="Times New Roman" w:hAnsi="Times New Roman"/>
          <w:sz w:val="28"/>
          <w:szCs w:val="28"/>
        </w:rPr>
      </w:pPr>
      <w:bookmarkStart w:id="2" w:name="_Toc45478633"/>
      <w:r>
        <w:rPr>
          <w:rFonts w:ascii="Times New Roman" w:hAnsi="Times New Roman"/>
          <w:sz w:val="28"/>
          <w:szCs w:val="28"/>
        </w:rPr>
        <w:t>Az Alapít</w:t>
      </w:r>
      <w:r>
        <w:rPr>
          <w:rFonts w:ascii="Times New Roman" w:hAnsi="Times New Roman"/>
          <w:sz w:val="28"/>
          <w:szCs w:val="28"/>
          <w:lang w:val="es-ES_tradnl"/>
        </w:rPr>
        <w:t xml:space="preserve">ó </w:t>
      </w:r>
      <w:r>
        <w:rPr>
          <w:rFonts w:ascii="Times New Roman" w:hAnsi="Times New Roman"/>
          <w:sz w:val="28"/>
          <w:szCs w:val="28"/>
        </w:rPr>
        <w:t>Okirat szerinti feladatellátás</w:t>
      </w:r>
      <w:bookmarkEnd w:id="2"/>
      <w:r>
        <w:rPr>
          <w:rFonts w:ascii="Times New Roman" w:hAnsi="Times New Roman"/>
          <w:sz w:val="28"/>
          <w:szCs w:val="28"/>
        </w:rPr>
        <w:t xml:space="preserve"> </w:t>
      </w:r>
    </w:p>
    <w:p w14:paraId="48FE3866" w14:textId="77777777" w:rsidR="00E51A4D" w:rsidRDefault="00E51A4D" w:rsidP="00E51A4D">
      <w:pPr>
        <w:pStyle w:val="Szvegtrzs"/>
      </w:pPr>
    </w:p>
    <w:tbl>
      <w:tblPr>
        <w:tblStyle w:val="Rcsostblzat"/>
        <w:tblW w:w="0" w:type="auto"/>
        <w:tblLook w:val="04A0" w:firstRow="1" w:lastRow="0" w:firstColumn="1" w:lastColumn="0" w:noHBand="0" w:noVBand="1"/>
      </w:tblPr>
      <w:tblGrid>
        <w:gridCol w:w="4814"/>
        <w:gridCol w:w="4814"/>
      </w:tblGrid>
      <w:tr w:rsidR="00E51A4D" w14:paraId="0BB8A630" w14:textId="77777777" w:rsidTr="00E51A4D">
        <w:tc>
          <w:tcPr>
            <w:tcW w:w="4814" w:type="dxa"/>
          </w:tcPr>
          <w:p w14:paraId="5BC66F94"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r>
              <w:rPr>
                <w:rFonts w:ascii="Times New Roman" w:hAnsi="Times New Roman"/>
                <w:b/>
                <w:bCs/>
                <w:sz w:val="24"/>
                <w:szCs w:val="24"/>
                <w:shd w:val="clear" w:color="auto" w:fill="FFFFFF"/>
              </w:rPr>
              <w:lastRenderedPageBreak/>
              <w:t xml:space="preserve">Az intézmény megnevezése       </w:t>
            </w:r>
          </w:p>
        </w:tc>
        <w:tc>
          <w:tcPr>
            <w:tcW w:w="4814" w:type="dxa"/>
          </w:tcPr>
          <w:p w14:paraId="66B36864"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r>
              <w:rPr>
                <w:rFonts w:ascii="Times New Roman" w:hAnsi="Times New Roman"/>
                <w:b/>
                <w:bCs/>
                <w:sz w:val="24"/>
                <w:szCs w:val="24"/>
                <w:shd w:val="clear" w:color="auto" w:fill="FFFFFF"/>
              </w:rPr>
              <w:t>Szombathelyi Vadvirág Óvoda</w:t>
            </w:r>
          </w:p>
        </w:tc>
      </w:tr>
      <w:tr w:rsidR="00E51A4D" w14:paraId="0EB07024" w14:textId="77777777" w:rsidTr="00E51A4D">
        <w:tc>
          <w:tcPr>
            <w:tcW w:w="4814" w:type="dxa"/>
          </w:tcPr>
          <w:p w14:paraId="45CC3B74" w14:textId="77777777" w:rsidR="00E51A4D" w:rsidRPr="00694A80"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rPr>
            </w:pPr>
            <w:r w:rsidRPr="00694A80">
              <w:rPr>
                <w:rFonts w:ascii="Times New Roman" w:hAnsi="Times New Roman" w:cs="Times New Roman"/>
                <w:b/>
                <w:sz w:val="24"/>
                <w:szCs w:val="24"/>
              </w:rPr>
              <w:t>Címe</w:t>
            </w:r>
          </w:p>
        </w:tc>
        <w:tc>
          <w:tcPr>
            <w:tcW w:w="4814" w:type="dxa"/>
          </w:tcPr>
          <w:p w14:paraId="4711BDF0"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r>
              <w:rPr>
                <w:rFonts w:ascii="Times New Roman" w:hAnsi="Times New Roman"/>
                <w:b/>
                <w:bCs/>
                <w:sz w:val="24"/>
                <w:szCs w:val="24"/>
                <w:shd w:val="clear" w:color="auto" w:fill="FFFFFF"/>
              </w:rPr>
              <w:t>9700 Szombathely, Selmec u. 2</w:t>
            </w:r>
          </w:p>
        </w:tc>
      </w:tr>
      <w:tr w:rsidR="00E51A4D" w14:paraId="3360BAF9" w14:textId="77777777" w:rsidTr="00E51A4D">
        <w:tc>
          <w:tcPr>
            <w:tcW w:w="4814" w:type="dxa"/>
          </w:tcPr>
          <w:p w14:paraId="21CAC14A"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r>
              <w:rPr>
                <w:rFonts w:ascii="Times New Roman" w:hAnsi="Times New Roman"/>
                <w:b/>
                <w:bCs/>
                <w:sz w:val="24"/>
                <w:szCs w:val="24"/>
                <w:shd w:val="clear" w:color="auto" w:fill="FFFFFF"/>
              </w:rPr>
              <w:t>OM azonosítója</w:t>
            </w:r>
          </w:p>
        </w:tc>
        <w:tc>
          <w:tcPr>
            <w:tcW w:w="4814" w:type="dxa"/>
          </w:tcPr>
          <w:p w14:paraId="7A65EDCD"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r>
              <w:rPr>
                <w:rFonts w:ascii="Times New Roman" w:hAnsi="Times New Roman"/>
                <w:b/>
                <w:bCs/>
                <w:sz w:val="24"/>
                <w:szCs w:val="24"/>
                <w:shd w:val="clear" w:color="auto" w:fill="FFFFFF"/>
              </w:rPr>
              <w:t>201754</w:t>
            </w:r>
          </w:p>
        </w:tc>
      </w:tr>
    </w:tbl>
    <w:p w14:paraId="20F1B2B5" w14:textId="77777777" w:rsidR="00E51A4D" w:rsidRDefault="00E51A4D" w:rsidP="00E51A4D">
      <w:pPr>
        <w:pStyle w:val="Alaprtelmezett"/>
        <w:spacing w:after="240" w:line="440" w:lineRule="atLeast"/>
        <w:jc w:val="both"/>
        <w:rPr>
          <w:rFonts w:ascii="Times New Roman" w:eastAsia="Times New Roman" w:hAnsi="Times New Roman" w:cs="Times New Roman"/>
          <w:b/>
          <w:bCs/>
          <w:sz w:val="28"/>
          <w:szCs w:val="28"/>
          <w:shd w:val="clear" w:color="auto" w:fill="FFFFFF"/>
        </w:rPr>
      </w:pPr>
    </w:p>
    <w:tbl>
      <w:tblPr>
        <w:tblStyle w:val="Rcsostblzat"/>
        <w:tblW w:w="0" w:type="auto"/>
        <w:tblLook w:val="04A0" w:firstRow="1" w:lastRow="0" w:firstColumn="1" w:lastColumn="0" w:noHBand="0" w:noVBand="1"/>
      </w:tblPr>
      <w:tblGrid>
        <w:gridCol w:w="4814"/>
        <w:gridCol w:w="4814"/>
      </w:tblGrid>
      <w:tr w:rsidR="00E51A4D" w14:paraId="727D2F34" w14:textId="77777777" w:rsidTr="00E51A4D">
        <w:trPr>
          <w:trHeight w:val="599"/>
        </w:trPr>
        <w:tc>
          <w:tcPr>
            <w:tcW w:w="4814" w:type="dxa"/>
          </w:tcPr>
          <w:p w14:paraId="736191D5"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Az intézménybe felvehető maximális gyermeklétszám</w:t>
            </w:r>
          </w:p>
        </w:tc>
        <w:tc>
          <w:tcPr>
            <w:tcW w:w="4814" w:type="dxa"/>
          </w:tcPr>
          <w:p w14:paraId="01248E8C"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86 fő</w:t>
            </w:r>
          </w:p>
        </w:tc>
      </w:tr>
      <w:tr w:rsidR="00E51A4D" w14:paraId="2A8F142F" w14:textId="77777777" w:rsidTr="00E51A4D">
        <w:tc>
          <w:tcPr>
            <w:tcW w:w="4814" w:type="dxa"/>
          </w:tcPr>
          <w:p w14:paraId="4788CD63"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Csoportok száma</w:t>
            </w:r>
          </w:p>
        </w:tc>
        <w:tc>
          <w:tcPr>
            <w:tcW w:w="4814" w:type="dxa"/>
          </w:tcPr>
          <w:p w14:paraId="663C18C4"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3 csoport</w:t>
            </w:r>
          </w:p>
        </w:tc>
      </w:tr>
      <w:tr w:rsidR="00E51A4D" w14:paraId="122877EA" w14:textId="77777777" w:rsidTr="00E51A4D">
        <w:tc>
          <w:tcPr>
            <w:tcW w:w="4814" w:type="dxa"/>
          </w:tcPr>
          <w:p w14:paraId="4E062803"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Alapításának dátuma</w:t>
            </w:r>
          </w:p>
        </w:tc>
        <w:tc>
          <w:tcPr>
            <w:tcW w:w="4814" w:type="dxa"/>
          </w:tcPr>
          <w:p w14:paraId="5D39EC3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1942</w:t>
            </w:r>
          </w:p>
        </w:tc>
      </w:tr>
      <w:tr w:rsidR="00E51A4D" w14:paraId="4044253F" w14:textId="77777777" w:rsidTr="00E51A4D">
        <w:tc>
          <w:tcPr>
            <w:tcW w:w="4814" w:type="dxa"/>
          </w:tcPr>
          <w:p w14:paraId="358D15BD"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Fenntartó szerv neve és címe</w:t>
            </w:r>
          </w:p>
        </w:tc>
        <w:tc>
          <w:tcPr>
            <w:tcW w:w="4814" w:type="dxa"/>
          </w:tcPr>
          <w:p w14:paraId="0087C350" w14:textId="77777777" w:rsidR="00E51A4D" w:rsidRDefault="00E51A4D" w:rsidP="00E51A4D">
            <w:pPr>
              <w:pStyle w:val="Alaprtelmezett"/>
              <w:spacing w:after="240"/>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Szombathely Megyei Jogú Város Önkormányzata</w:t>
            </w:r>
          </w:p>
          <w:p w14:paraId="735C8AC2" w14:textId="77777777" w:rsidR="00E51A4D" w:rsidRDefault="00E51A4D" w:rsidP="00E51A4D">
            <w:pPr>
              <w:pStyle w:val="Alaprtelmezett"/>
              <w:spacing w:after="240"/>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9700 Szombathely, Kossuth Lajos u. 1-3</w:t>
            </w:r>
          </w:p>
        </w:tc>
      </w:tr>
    </w:tbl>
    <w:p w14:paraId="1155AF24" w14:textId="77777777" w:rsidR="00E51A4D" w:rsidRDefault="00E51A4D" w:rsidP="00E51A4D">
      <w:pPr>
        <w:pStyle w:val="Alaprtelmezett"/>
        <w:spacing w:after="240"/>
        <w:jc w:val="both"/>
        <w:rPr>
          <w:rFonts w:ascii="Times New Roman" w:eastAsia="Times New Roman" w:hAnsi="Times New Roman" w:cs="Times New Roman"/>
          <w:b/>
          <w:bCs/>
          <w:sz w:val="24"/>
          <w:szCs w:val="24"/>
          <w:shd w:val="clear" w:color="auto" w:fill="FFFFFF"/>
        </w:rPr>
      </w:pPr>
    </w:p>
    <w:p w14:paraId="1F2CB5F9"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Times New Roman" w:eastAsia="Times New Roman" w:hAnsi="Times New Roman" w:cs="Times New Roman"/>
          <w:b/>
          <w:bCs/>
          <w:sz w:val="28"/>
          <w:szCs w:val="28"/>
        </w:rPr>
      </w:pPr>
    </w:p>
    <w:p w14:paraId="114DC649" w14:textId="77777777" w:rsidR="00E51A4D" w:rsidRDefault="00E51A4D" w:rsidP="00E51A4D">
      <w:pPr>
        <w:pStyle w:val="Cmsor2"/>
        <w:rPr>
          <w:rFonts w:ascii="Times New Roman" w:eastAsia="Times New Roman" w:hAnsi="Times New Roman" w:cs="Times New Roman"/>
          <w:sz w:val="28"/>
          <w:szCs w:val="28"/>
        </w:rPr>
      </w:pPr>
      <w:bookmarkStart w:id="3" w:name="_Toc45478634"/>
      <w:r>
        <w:rPr>
          <w:rFonts w:ascii="Times New Roman" w:hAnsi="Times New Roman"/>
          <w:sz w:val="28"/>
          <w:szCs w:val="28"/>
        </w:rPr>
        <w:t>2.1.  Az int</w:t>
      </w:r>
      <w:r>
        <w:rPr>
          <w:rFonts w:ascii="Times New Roman" w:hAnsi="Times New Roman"/>
          <w:sz w:val="28"/>
          <w:szCs w:val="28"/>
          <w:lang w:val="fr-FR"/>
        </w:rPr>
        <w:t>é</w:t>
      </w:r>
      <w:r>
        <w:rPr>
          <w:rFonts w:ascii="Times New Roman" w:hAnsi="Times New Roman"/>
          <w:sz w:val="28"/>
          <w:szCs w:val="28"/>
        </w:rPr>
        <w:t>zm</w:t>
      </w:r>
      <w:r>
        <w:rPr>
          <w:rFonts w:ascii="Times New Roman" w:hAnsi="Times New Roman"/>
          <w:sz w:val="28"/>
          <w:szCs w:val="28"/>
          <w:lang w:val="fr-FR"/>
        </w:rPr>
        <w:t>é</w:t>
      </w:r>
      <w:r>
        <w:rPr>
          <w:rFonts w:ascii="Times New Roman" w:hAnsi="Times New Roman"/>
          <w:sz w:val="28"/>
          <w:szCs w:val="28"/>
        </w:rPr>
        <w:t>ny Alapít</w:t>
      </w:r>
      <w:r>
        <w:rPr>
          <w:rFonts w:ascii="Times New Roman" w:hAnsi="Times New Roman"/>
          <w:sz w:val="28"/>
          <w:szCs w:val="28"/>
          <w:lang w:val="es-ES_tradnl"/>
        </w:rPr>
        <w:t xml:space="preserve">ó </w:t>
      </w:r>
      <w:r>
        <w:rPr>
          <w:rFonts w:ascii="Times New Roman" w:hAnsi="Times New Roman"/>
          <w:sz w:val="28"/>
          <w:szCs w:val="28"/>
        </w:rPr>
        <w:t>Okiratban foglalt alaptev</w:t>
      </w:r>
      <w:r>
        <w:rPr>
          <w:rFonts w:ascii="Times New Roman" w:hAnsi="Times New Roman"/>
          <w:sz w:val="28"/>
          <w:szCs w:val="28"/>
          <w:lang w:val="fr-FR"/>
        </w:rPr>
        <w:t>é</w:t>
      </w:r>
      <w:r>
        <w:rPr>
          <w:rFonts w:ascii="Times New Roman" w:hAnsi="Times New Roman"/>
          <w:sz w:val="28"/>
          <w:szCs w:val="28"/>
        </w:rPr>
        <w:t>kenys</w:t>
      </w:r>
      <w:r>
        <w:rPr>
          <w:rFonts w:ascii="Times New Roman" w:hAnsi="Times New Roman"/>
          <w:sz w:val="28"/>
          <w:szCs w:val="28"/>
          <w:lang w:val="fr-FR"/>
        </w:rPr>
        <w:t>é</w:t>
      </w:r>
      <w:r>
        <w:rPr>
          <w:rFonts w:ascii="Times New Roman" w:hAnsi="Times New Roman"/>
          <w:sz w:val="28"/>
          <w:szCs w:val="28"/>
          <w:lang w:val="de-DE"/>
        </w:rPr>
        <w:t>ge</w:t>
      </w:r>
      <w:bookmarkEnd w:id="3"/>
      <w:r>
        <w:rPr>
          <w:rFonts w:ascii="Times New Roman" w:hAnsi="Times New Roman"/>
          <w:sz w:val="28"/>
          <w:szCs w:val="28"/>
          <w:lang w:val="de-DE"/>
        </w:rPr>
        <w:t xml:space="preserve"> </w:t>
      </w:r>
    </w:p>
    <w:p w14:paraId="6FBC942A" w14:textId="77777777" w:rsidR="00E51A4D" w:rsidRDefault="00E51A4D" w:rsidP="00E51A4D">
      <w:pPr>
        <w:pStyle w:val="Szvegtrzs"/>
      </w:pPr>
    </w:p>
    <w:tbl>
      <w:tblPr>
        <w:tblStyle w:val="Rcsostblzat"/>
        <w:tblW w:w="0" w:type="auto"/>
        <w:tblLook w:val="04A0" w:firstRow="1" w:lastRow="0" w:firstColumn="1" w:lastColumn="0" w:noHBand="0" w:noVBand="1"/>
      </w:tblPr>
      <w:tblGrid>
        <w:gridCol w:w="988"/>
        <w:gridCol w:w="8640"/>
      </w:tblGrid>
      <w:tr w:rsidR="00E51A4D" w14:paraId="2EE76FFF" w14:textId="77777777" w:rsidTr="00E51A4D">
        <w:tc>
          <w:tcPr>
            <w:tcW w:w="9628" w:type="dxa"/>
            <w:gridSpan w:val="2"/>
          </w:tcPr>
          <w:p w14:paraId="308D118F"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ascii="Times New Roman" w:hAnsi="Times New Roman"/>
                <w:b/>
                <w:bCs/>
                <w:sz w:val="24"/>
                <w:szCs w:val="24"/>
                <w:shd w:val="clear" w:color="auto" w:fill="FFFFFF"/>
              </w:rPr>
              <w:t>A k</w:t>
            </w:r>
            <w:r>
              <w:rPr>
                <w:rFonts w:ascii="Times New Roman" w:hAnsi="Times New Roman"/>
                <w:b/>
                <w:bCs/>
                <w:sz w:val="24"/>
                <w:szCs w:val="24"/>
                <w:shd w:val="clear" w:color="auto" w:fill="FFFFFF"/>
                <w:lang w:val="sv-SE"/>
              </w:rPr>
              <w:t>ö</w:t>
            </w:r>
            <w:r>
              <w:rPr>
                <w:rFonts w:ascii="Times New Roman" w:hAnsi="Times New Roman"/>
                <w:b/>
                <w:bCs/>
                <w:sz w:val="24"/>
                <w:szCs w:val="24"/>
                <w:shd w:val="clear" w:color="auto" w:fill="FFFFFF"/>
                <w:lang w:val="en-US"/>
              </w:rPr>
              <w:t>lts</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gvet</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si szerv alaptev</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kenys</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ge kormányzati funkci</w:t>
            </w:r>
            <w:r>
              <w:rPr>
                <w:rFonts w:ascii="Times New Roman" w:hAnsi="Times New Roman"/>
                <w:b/>
                <w:bCs/>
                <w:sz w:val="24"/>
                <w:szCs w:val="24"/>
                <w:shd w:val="clear" w:color="auto" w:fill="FFFFFF"/>
                <w:lang w:val="es-ES_tradnl"/>
              </w:rPr>
              <w:t xml:space="preserve">ó </w:t>
            </w:r>
            <w:r>
              <w:rPr>
                <w:rFonts w:ascii="Times New Roman" w:hAnsi="Times New Roman"/>
                <w:b/>
                <w:bCs/>
                <w:sz w:val="24"/>
                <w:szCs w:val="24"/>
                <w:shd w:val="clear" w:color="auto" w:fill="FFFFFF"/>
              </w:rPr>
              <w:t>szerinti bontásban</w:t>
            </w:r>
          </w:p>
        </w:tc>
      </w:tr>
      <w:tr w:rsidR="00E51A4D" w14:paraId="5154F5DE" w14:textId="77777777" w:rsidTr="00E51A4D">
        <w:tc>
          <w:tcPr>
            <w:tcW w:w="988" w:type="dxa"/>
          </w:tcPr>
          <w:p w14:paraId="7FC04354" w14:textId="77777777" w:rsidR="00E51A4D" w:rsidRPr="00694A80"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851020</w:t>
            </w:r>
          </w:p>
        </w:tc>
        <w:tc>
          <w:tcPr>
            <w:tcW w:w="8640" w:type="dxa"/>
          </w:tcPr>
          <w:p w14:paraId="0DE3E87A"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shd w:val="clear" w:color="auto" w:fill="FFFFFF"/>
              </w:rPr>
            </w:pPr>
            <w:r>
              <w:rPr>
                <w:rFonts w:ascii="Times New Roman" w:hAnsi="Times New Roman"/>
                <w:sz w:val="24"/>
                <w:szCs w:val="24"/>
                <w:shd w:val="clear" w:color="auto" w:fill="FFFFFF"/>
              </w:rPr>
              <w:t>Óvodai nevelés</w:t>
            </w:r>
          </w:p>
          <w:p w14:paraId="7B5A46A4"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shd w:val="clear" w:color="auto" w:fill="FFFFFF"/>
              </w:rPr>
            </w:pPr>
          </w:p>
        </w:tc>
      </w:tr>
      <w:tr w:rsidR="00E51A4D" w14:paraId="798C774E" w14:textId="77777777" w:rsidTr="00E51A4D">
        <w:tc>
          <w:tcPr>
            <w:tcW w:w="988" w:type="dxa"/>
          </w:tcPr>
          <w:p w14:paraId="43691BE4" w14:textId="77777777" w:rsidR="00E51A4D" w:rsidRPr="00694A80"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694A80">
              <w:rPr>
                <w:rFonts w:ascii="Times New Roman" w:hAnsi="Times New Roman" w:cs="Times New Roman"/>
                <w:sz w:val="24"/>
                <w:szCs w:val="24"/>
              </w:rPr>
              <w:t>091110</w:t>
            </w:r>
          </w:p>
        </w:tc>
        <w:tc>
          <w:tcPr>
            <w:tcW w:w="8640" w:type="dxa"/>
          </w:tcPr>
          <w:p w14:paraId="325FD64A"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shd w:val="clear" w:color="auto" w:fill="FFFFFF"/>
              </w:rPr>
            </w:pPr>
            <w:r>
              <w:rPr>
                <w:rFonts w:ascii="Times New Roman" w:hAnsi="Times New Roman"/>
                <w:sz w:val="24"/>
                <w:szCs w:val="24"/>
                <w:shd w:val="clear" w:color="auto" w:fill="FFFFFF"/>
              </w:rPr>
              <w:t>Óvodai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es-ES_tradnl"/>
              </w:rPr>
              <w:t>s, ell</w:t>
            </w:r>
            <w:r>
              <w:rPr>
                <w:rFonts w:ascii="Times New Roman" w:hAnsi="Times New Roman"/>
                <w:sz w:val="24"/>
                <w:szCs w:val="24"/>
                <w:shd w:val="clear" w:color="auto" w:fill="FFFFFF"/>
              </w:rPr>
              <w:t>átás szakmai feladatai</w:t>
            </w:r>
          </w:p>
          <w:p w14:paraId="21ACB445"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p>
        </w:tc>
      </w:tr>
      <w:tr w:rsidR="00E51A4D" w14:paraId="711D533D" w14:textId="77777777" w:rsidTr="00E51A4D">
        <w:tc>
          <w:tcPr>
            <w:tcW w:w="988" w:type="dxa"/>
          </w:tcPr>
          <w:p w14:paraId="1CC9ED0A" w14:textId="77777777" w:rsidR="00E51A4D" w:rsidRPr="00694A80"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694A80">
              <w:rPr>
                <w:rFonts w:ascii="Times New Roman" w:hAnsi="Times New Roman" w:cs="Times New Roman"/>
                <w:sz w:val="24"/>
                <w:szCs w:val="24"/>
              </w:rPr>
              <w:t>091120</w:t>
            </w:r>
          </w:p>
        </w:tc>
        <w:tc>
          <w:tcPr>
            <w:tcW w:w="8640" w:type="dxa"/>
          </w:tcPr>
          <w:p w14:paraId="09975C4C"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shd w:val="clear" w:color="auto" w:fill="FFFFFF"/>
              </w:rPr>
            </w:pPr>
            <w:r>
              <w:rPr>
                <w:rFonts w:ascii="Times New Roman" w:hAnsi="Times New Roman"/>
                <w:sz w:val="24"/>
                <w:szCs w:val="24"/>
                <w:shd w:val="clear" w:color="auto" w:fill="FFFFFF"/>
              </w:rPr>
              <w:t>Sajátos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si ig</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nyű gyermekek </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vodai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nek, ellátásának szakmai feadatai</w:t>
            </w:r>
          </w:p>
          <w:p w14:paraId="0EBC83EA"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p>
        </w:tc>
      </w:tr>
      <w:tr w:rsidR="00E51A4D" w14:paraId="3D7E5858" w14:textId="77777777" w:rsidTr="00E51A4D">
        <w:tc>
          <w:tcPr>
            <w:tcW w:w="988" w:type="dxa"/>
          </w:tcPr>
          <w:p w14:paraId="0D0F43F3" w14:textId="77777777" w:rsidR="00E51A4D" w:rsidRPr="00694A80"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694A80">
              <w:rPr>
                <w:rFonts w:ascii="Times New Roman" w:hAnsi="Times New Roman" w:cs="Times New Roman"/>
                <w:sz w:val="24"/>
                <w:szCs w:val="24"/>
              </w:rPr>
              <w:t>096010</w:t>
            </w:r>
          </w:p>
        </w:tc>
        <w:tc>
          <w:tcPr>
            <w:tcW w:w="8640" w:type="dxa"/>
          </w:tcPr>
          <w:p w14:paraId="1DAE6D43"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shd w:val="clear" w:color="auto" w:fill="FFFFFF"/>
              </w:rPr>
            </w:pPr>
            <w:r>
              <w:rPr>
                <w:rFonts w:ascii="Times New Roman" w:hAnsi="Times New Roman"/>
                <w:sz w:val="24"/>
                <w:szCs w:val="24"/>
                <w:shd w:val="clear" w:color="auto" w:fill="FFFFFF"/>
              </w:rPr>
              <w:t>Ó</w:t>
            </w:r>
            <w:r>
              <w:rPr>
                <w:rFonts w:ascii="Times New Roman" w:hAnsi="Times New Roman"/>
                <w:sz w:val="24"/>
                <w:szCs w:val="24"/>
                <w:shd w:val="clear" w:color="auto" w:fill="FFFFFF"/>
                <w:lang w:val="it-IT"/>
              </w:rPr>
              <w:t>vodai int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zm</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nyi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tkeztet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p>
          <w:p w14:paraId="47A26EB8" w14:textId="77777777" w:rsidR="00E51A4D"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pPr>
          </w:p>
        </w:tc>
      </w:tr>
      <w:tr w:rsidR="00E51A4D" w14:paraId="09D7A50A" w14:textId="77777777" w:rsidTr="00E51A4D">
        <w:tc>
          <w:tcPr>
            <w:tcW w:w="988" w:type="dxa"/>
          </w:tcPr>
          <w:p w14:paraId="330FF718" w14:textId="77777777" w:rsidR="00E51A4D" w:rsidRPr="00694A80" w:rsidRDefault="00E51A4D" w:rsidP="00E51A4D">
            <w:pPr>
              <w:pStyle w:val="Szvegtrz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694A80">
              <w:rPr>
                <w:rFonts w:ascii="Times New Roman" w:hAnsi="Times New Roman" w:cs="Times New Roman"/>
                <w:sz w:val="24"/>
                <w:szCs w:val="24"/>
              </w:rPr>
              <w:t>091140</w:t>
            </w:r>
          </w:p>
        </w:tc>
        <w:tc>
          <w:tcPr>
            <w:tcW w:w="8640" w:type="dxa"/>
          </w:tcPr>
          <w:p w14:paraId="0687265E" w14:textId="77777777" w:rsidR="00E51A4D" w:rsidRPr="00694A80" w:rsidRDefault="00E51A4D" w:rsidP="00E51A4D">
            <w:pPr>
              <w:pStyle w:val="Alaprtelmezett"/>
              <w:spacing w:after="240" w:line="36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Óvodai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es-ES_tradnl"/>
              </w:rPr>
              <w:t>s, ell</w:t>
            </w:r>
            <w:r>
              <w:rPr>
                <w:rFonts w:ascii="Times New Roman" w:hAnsi="Times New Roman"/>
                <w:sz w:val="24"/>
                <w:szCs w:val="24"/>
                <w:shd w:val="clear" w:color="auto" w:fill="FFFFFF"/>
              </w:rPr>
              <w:t>átá</w:t>
            </w:r>
            <w:r>
              <w:rPr>
                <w:rFonts w:ascii="Times New Roman" w:hAnsi="Times New Roman"/>
                <w:sz w:val="24"/>
                <w:szCs w:val="24"/>
                <w:shd w:val="clear" w:color="auto" w:fill="FFFFFF"/>
                <w:lang w:val="es-ES_tradnl"/>
              </w:rPr>
              <w:t>s mu</w:t>
            </w:r>
            <w:r>
              <w:rPr>
                <w:rFonts w:ascii="Times New Roman" w:hAnsi="Times New Roman"/>
                <w:sz w:val="24"/>
                <w:szCs w:val="24"/>
                <w:shd w:val="clear" w:color="auto" w:fill="FFFFFF"/>
              </w:rPr>
              <w:t>̋k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dtet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si feladatai </w:t>
            </w:r>
          </w:p>
        </w:tc>
      </w:tr>
    </w:tbl>
    <w:p w14:paraId="30E32FA6" w14:textId="77777777" w:rsidR="00E51A4D" w:rsidRDefault="00E51A4D" w:rsidP="00E51A4D">
      <w:pPr>
        <w:pStyle w:val="Szvegtrzs"/>
      </w:pPr>
    </w:p>
    <w:p w14:paraId="16A7C3EE" w14:textId="77777777" w:rsidR="00E51A4D" w:rsidRDefault="00E51A4D" w:rsidP="00E51A4D">
      <w:pPr>
        <w:pStyle w:val="Alaprtelmezett"/>
        <w:spacing w:after="240" w:line="360" w:lineRule="auto"/>
        <w:rPr>
          <w:rFonts w:ascii="Times New Roman" w:eastAsia="Times New Roman" w:hAnsi="Times New Roman" w:cs="Times New Roman"/>
          <w:sz w:val="24"/>
          <w:szCs w:val="24"/>
          <w:shd w:val="clear" w:color="auto" w:fill="FFFFFF"/>
        </w:rPr>
      </w:pPr>
    </w:p>
    <w:p w14:paraId="3D144605" w14:textId="77777777" w:rsidR="00E51A4D" w:rsidRDefault="00E51A4D" w:rsidP="00E51A4D">
      <w:pPr>
        <w:pStyle w:val="Alaprtelmezett"/>
        <w:spacing w:after="240" w:line="360" w:lineRule="auto"/>
        <w:rPr>
          <w:rFonts w:ascii="Times New Roman" w:eastAsia="Times New Roman" w:hAnsi="Times New Roman" w:cs="Times New Roman"/>
          <w:sz w:val="24"/>
          <w:szCs w:val="24"/>
          <w:shd w:val="clear" w:color="auto" w:fill="FFFFFF"/>
        </w:rPr>
      </w:pPr>
    </w:p>
    <w:p w14:paraId="4DCF0F5F"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1B8D9C63"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22B53285"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1C5FE6C5"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2624CDDD"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6CFA56E6"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5AE4978F"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232" w:hanging="360"/>
        <w:jc w:val="both"/>
        <w:rPr>
          <w:rFonts w:ascii="Times New Roman" w:eastAsia="Times New Roman" w:hAnsi="Times New Roman" w:cs="Times New Roman"/>
          <w:b/>
          <w:bCs/>
          <w:sz w:val="28"/>
          <w:szCs w:val="28"/>
        </w:rPr>
      </w:pPr>
    </w:p>
    <w:p w14:paraId="0E973945" w14:textId="77777777" w:rsidR="00E51A4D" w:rsidRDefault="00E51A4D" w:rsidP="00E51A4D">
      <w:pPr>
        <w:pStyle w:val="Cmsor2"/>
        <w:rPr>
          <w:sz w:val="28"/>
          <w:szCs w:val="28"/>
        </w:rPr>
      </w:pPr>
    </w:p>
    <w:p w14:paraId="5A7CCA41" w14:textId="3B2C73A7" w:rsidR="00E51A4D" w:rsidRDefault="00E51A4D" w:rsidP="00E51A4D">
      <w:pPr>
        <w:pStyle w:val="Cmsor2"/>
        <w:numPr>
          <w:ilvl w:val="0"/>
          <w:numId w:val="6"/>
        </w:numPr>
        <w:rPr>
          <w:rFonts w:ascii="Times New Roman" w:eastAsia="Times New Roman" w:hAnsi="Times New Roman" w:cs="Times New Roman"/>
          <w:sz w:val="28"/>
          <w:szCs w:val="28"/>
        </w:rPr>
      </w:pPr>
      <w:r>
        <w:rPr>
          <w:rFonts w:ascii="Times New Roman" w:hAnsi="Times New Roman"/>
          <w:sz w:val="28"/>
          <w:szCs w:val="28"/>
        </w:rPr>
        <w:t xml:space="preserve">   </w:t>
      </w:r>
      <w:bookmarkStart w:id="4" w:name="_Toc45478635"/>
      <w:r>
        <w:rPr>
          <w:rFonts w:ascii="Times New Roman" w:hAnsi="Times New Roman"/>
          <w:sz w:val="28"/>
          <w:szCs w:val="28"/>
        </w:rPr>
        <w:t>Bevezető helyzetelemz</w:t>
      </w:r>
      <w:r>
        <w:rPr>
          <w:rFonts w:ascii="Times New Roman" w:hAnsi="Times New Roman"/>
          <w:sz w:val="28"/>
          <w:szCs w:val="28"/>
          <w:lang w:val="fr-FR"/>
        </w:rPr>
        <w:t>é</w:t>
      </w:r>
      <w:r>
        <w:rPr>
          <w:rFonts w:ascii="Times New Roman" w:hAnsi="Times New Roman"/>
          <w:sz w:val="28"/>
          <w:szCs w:val="28"/>
        </w:rPr>
        <w:t>s</w:t>
      </w:r>
      <w:bookmarkEnd w:id="4"/>
    </w:p>
    <w:p w14:paraId="006816AE"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ight="232"/>
        <w:jc w:val="both"/>
        <w:rPr>
          <w:rFonts w:ascii="Times New Roman" w:eastAsia="Times New Roman" w:hAnsi="Times New Roman" w:cs="Times New Roman"/>
          <w:b/>
          <w:bCs/>
          <w:sz w:val="28"/>
          <w:szCs w:val="28"/>
        </w:rPr>
      </w:pPr>
    </w:p>
    <w:p w14:paraId="343AB660" w14:textId="6009A050"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r>
        <w:rPr>
          <w:rFonts w:ascii="Times New Roman" w:hAnsi="Times New Roman"/>
          <w:sz w:val="24"/>
          <w:szCs w:val="24"/>
        </w:rPr>
        <w:lastRenderedPageBreak/>
        <w:t>Az éves Beszámoló, a 20</w:t>
      </w:r>
      <w:r w:rsidR="00A453FB">
        <w:rPr>
          <w:rFonts w:ascii="Times New Roman" w:hAnsi="Times New Roman"/>
          <w:sz w:val="24"/>
          <w:szCs w:val="24"/>
        </w:rPr>
        <w:t>20</w:t>
      </w:r>
      <w:r>
        <w:rPr>
          <w:rFonts w:ascii="Times New Roman" w:hAnsi="Times New Roman"/>
          <w:sz w:val="24"/>
          <w:szCs w:val="24"/>
        </w:rPr>
        <w:t>-202</w:t>
      </w:r>
      <w:r w:rsidR="00A453FB">
        <w:rPr>
          <w:rFonts w:ascii="Times New Roman" w:hAnsi="Times New Roman"/>
          <w:sz w:val="24"/>
          <w:szCs w:val="24"/>
        </w:rPr>
        <w:t>1</w:t>
      </w:r>
      <w:r>
        <w:rPr>
          <w:rFonts w:ascii="Times New Roman" w:hAnsi="Times New Roman"/>
          <w:sz w:val="24"/>
          <w:szCs w:val="24"/>
        </w:rPr>
        <w:t>-es nevelési év Munkaterve, az intézmény belső elvárásai, a belső-, illetve a Fenntartói és tanfelügyeleti ellenőrzések, és az önértékelések során feltárt eredmények alapján készült. Beszámolómban elemezni, értékelni kívánom a következő területeket:</w:t>
      </w:r>
    </w:p>
    <w:p w14:paraId="4B735E50" w14:textId="4D0733EE" w:rsidR="00E51A4D" w:rsidRDefault="00E51A4D" w:rsidP="00E51A4D">
      <w:pPr>
        <w:pStyle w:val="Alaprtelmezett"/>
        <w:numPr>
          <w:ilvl w:val="0"/>
          <w:numId w:val="8"/>
        </w:numPr>
        <w:spacing w:line="360" w:lineRule="auto"/>
        <w:ind w:right="232"/>
        <w:jc w:val="both"/>
        <w:rPr>
          <w:rFonts w:ascii="Times New Roman" w:hAnsi="Times New Roman"/>
          <w:sz w:val="24"/>
          <w:szCs w:val="24"/>
        </w:rPr>
      </w:pPr>
      <w:r>
        <w:rPr>
          <w:rFonts w:ascii="Times New Roman" w:hAnsi="Times New Roman"/>
          <w:sz w:val="24"/>
          <w:szCs w:val="24"/>
        </w:rPr>
        <w:t>az Oktatási Hivatal által kiadott Önértékelési kézikönyv óvodák számára</w:t>
      </w:r>
      <w:r w:rsidR="000F7439">
        <w:rPr>
          <w:rFonts w:ascii="Times New Roman" w:hAnsi="Times New Roman"/>
          <w:sz w:val="24"/>
          <w:szCs w:val="24"/>
        </w:rPr>
        <w:t xml:space="preserve">, </w:t>
      </w:r>
      <w:r>
        <w:rPr>
          <w:rFonts w:ascii="Times New Roman" w:hAnsi="Times New Roman"/>
          <w:sz w:val="24"/>
          <w:szCs w:val="24"/>
        </w:rPr>
        <w:t>az intézményi önértékelés területeinek kiemelt elvárásainak teljesülését,</w:t>
      </w:r>
    </w:p>
    <w:p w14:paraId="23F5F855" w14:textId="77777777" w:rsidR="00E51A4D" w:rsidRPr="00906979" w:rsidRDefault="00E51A4D" w:rsidP="00906979">
      <w:pPr>
        <w:pStyle w:val="Alaprtelmezett"/>
        <w:numPr>
          <w:ilvl w:val="0"/>
          <w:numId w:val="8"/>
        </w:numPr>
        <w:spacing w:line="360" w:lineRule="auto"/>
        <w:ind w:right="232"/>
        <w:jc w:val="both"/>
        <w:rPr>
          <w:rFonts w:ascii="Times New Roman" w:hAnsi="Times New Roman" w:cs="Times New Roman"/>
          <w:color w:val="000000" w:themeColor="text1"/>
          <w:sz w:val="24"/>
          <w:szCs w:val="24"/>
        </w:rPr>
      </w:pPr>
      <w:r>
        <w:rPr>
          <w:rFonts w:ascii="Times New Roman" w:hAnsi="Times New Roman"/>
          <w:sz w:val="24"/>
          <w:szCs w:val="24"/>
        </w:rPr>
        <w:t xml:space="preserve">a nevelőtestület által a nevelési évre fontosnak ítélt és tervezett feladatok megvalósulásának </w:t>
      </w:r>
      <w:r w:rsidRPr="00906979">
        <w:rPr>
          <w:rFonts w:ascii="Times New Roman" w:hAnsi="Times New Roman" w:cs="Times New Roman"/>
          <w:color w:val="000000" w:themeColor="text1"/>
          <w:sz w:val="24"/>
          <w:szCs w:val="24"/>
        </w:rPr>
        <w:t>mértékét, minőségét, valamint</w:t>
      </w:r>
    </w:p>
    <w:p w14:paraId="2E44A37B" w14:textId="77777777" w:rsidR="00E51A4D" w:rsidRPr="00906979" w:rsidRDefault="00E51A4D" w:rsidP="00906979">
      <w:pPr>
        <w:pStyle w:val="Alaprtelmezett"/>
        <w:numPr>
          <w:ilvl w:val="0"/>
          <w:numId w:val="8"/>
        </w:numPr>
        <w:spacing w:line="360" w:lineRule="auto"/>
        <w:ind w:right="232"/>
        <w:jc w:val="both"/>
        <w:rPr>
          <w:rFonts w:ascii="Times New Roman" w:hAnsi="Times New Roman" w:cs="Times New Roman"/>
          <w:color w:val="000000" w:themeColor="text1"/>
          <w:sz w:val="24"/>
          <w:szCs w:val="24"/>
        </w:rPr>
      </w:pPr>
      <w:r w:rsidRPr="00906979">
        <w:rPr>
          <w:rFonts w:ascii="Times New Roman" w:hAnsi="Times New Roman" w:cs="Times New Roman"/>
          <w:color w:val="000000" w:themeColor="text1"/>
          <w:sz w:val="24"/>
          <w:szCs w:val="24"/>
        </w:rPr>
        <w:t>a fenntartó által meghatározott éves feladatok elvégzésére vonatkozó megállapításokat.</w:t>
      </w:r>
    </w:p>
    <w:p w14:paraId="1A406DEB" w14:textId="77777777" w:rsidR="00E51A4D" w:rsidRPr="00906979" w:rsidRDefault="00E51A4D" w:rsidP="00906979">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62" w:right="232"/>
        <w:jc w:val="both"/>
        <w:rPr>
          <w:rFonts w:ascii="Times New Roman" w:eastAsia="Times New Roman" w:hAnsi="Times New Roman" w:cs="Times New Roman"/>
          <w:color w:val="000000" w:themeColor="text1"/>
          <w:sz w:val="24"/>
          <w:szCs w:val="24"/>
        </w:rPr>
      </w:pPr>
    </w:p>
    <w:p w14:paraId="5BF15F56" w14:textId="21D23AC4" w:rsidR="00906979" w:rsidRPr="00906979" w:rsidRDefault="00E51A4D" w:rsidP="00906979">
      <w:pPr>
        <w:spacing w:line="360" w:lineRule="auto"/>
        <w:jc w:val="both"/>
        <w:rPr>
          <w:color w:val="000000" w:themeColor="text1"/>
        </w:rPr>
      </w:pPr>
      <w:r w:rsidRPr="00906979">
        <w:rPr>
          <w:color w:val="000000" w:themeColor="text1"/>
        </w:rPr>
        <w:t>A 20</w:t>
      </w:r>
      <w:r w:rsidR="00A453FB" w:rsidRPr="00906979">
        <w:rPr>
          <w:color w:val="000000" w:themeColor="text1"/>
        </w:rPr>
        <w:t>20</w:t>
      </w:r>
      <w:r w:rsidRPr="00906979">
        <w:rPr>
          <w:color w:val="000000" w:themeColor="text1"/>
        </w:rPr>
        <w:t>-202</w:t>
      </w:r>
      <w:r w:rsidR="00A453FB" w:rsidRPr="00906979">
        <w:rPr>
          <w:color w:val="000000" w:themeColor="text1"/>
        </w:rPr>
        <w:t>1</w:t>
      </w:r>
      <w:r w:rsidRPr="00906979">
        <w:rPr>
          <w:color w:val="000000" w:themeColor="text1"/>
        </w:rPr>
        <w:t>-</w:t>
      </w:r>
      <w:r w:rsidR="00A453FB" w:rsidRPr="00906979">
        <w:rPr>
          <w:color w:val="000000" w:themeColor="text1"/>
        </w:rPr>
        <w:t>e</w:t>
      </w:r>
      <w:r w:rsidRPr="00906979">
        <w:rPr>
          <w:color w:val="000000" w:themeColor="text1"/>
        </w:rPr>
        <w:t>s nevel</w:t>
      </w:r>
      <w:r w:rsidRPr="00906979">
        <w:rPr>
          <w:color w:val="000000" w:themeColor="text1"/>
          <w:lang w:val="fr-FR"/>
        </w:rPr>
        <w:t>é</w:t>
      </w:r>
      <w:r w:rsidRPr="00906979">
        <w:rPr>
          <w:color w:val="000000" w:themeColor="text1"/>
        </w:rPr>
        <w:t xml:space="preserve">si </w:t>
      </w:r>
      <w:r w:rsidRPr="00906979">
        <w:rPr>
          <w:color w:val="000000" w:themeColor="text1"/>
          <w:lang w:val="fr-FR"/>
        </w:rPr>
        <w:t>é</w:t>
      </w:r>
      <w:r w:rsidRPr="00906979">
        <w:rPr>
          <w:color w:val="000000" w:themeColor="text1"/>
        </w:rPr>
        <w:t>v</w:t>
      </w:r>
      <w:r w:rsidR="00A453FB" w:rsidRPr="00906979">
        <w:rPr>
          <w:color w:val="000000" w:themeColor="text1"/>
        </w:rPr>
        <w:t>- az előző évhez hasonlóan-,</w:t>
      </w:r>
      <w:r w:rsidRPr="00906979">
        <w:rPr>
          <w:color w:val="000000" w:themeColor="text1"/>
        </w:rPr>
        <w:t xml:space="preserve"> a világjárvány miatt,</w:t>
      </w:r>
      <w:r w:rsidRPr="00906979">
        <w:rPr>
          <w:b/>
          <w:bCs/>
          <w:color w:val="000000" w:themeColor="text1"/>
        </w:rPr>
        <w:t xml:space="preserve"> </w:t>
      </w:r>
      <w:r w:rsidRPr="00906979">
        <w:rPr>
          <w:color w:val="000000" w:themeColor="text1"/>
        </w:rPr>
        <w:t>rendhagyó nevelési évnek számított.</w:t>
      </w:r>
      <w:r w:rsidRPr="00906979">
        <w:rPr>
          <w:b/>
          <w:bCs/>
          <w:color w:val="000000" w:themeColor="text1"/>
        </w:rPr>
        <w:t xml:space="preserve"> </w:t>
      </w:r>
      <w:r w:rsidRPr="00906979">
        <w:rPr>
          <w:color w:val="000000" w:themeColor="text1"/>
        </w:rPr>
        <w:t>202</w:t>
      </w:r>
      <w:r w:rsidR="002169C0" w:rsidRPr="00906979">
        <w:rPr>
          <w:color w:val="000000" w:themeColor="text1"/>
        </w:rPr>
        <w:t>1</w:t>
      </w:r>
      <w:r w:rsidRPr="00906979">
        <w:rPr>
          <w:color w:val="000000" w:themeColor="text1"/>
        </w:rPr>
        <w:t xml:space="preserve">. március </w:t>
      </w:r>
      <w:r w:rsidR="002169C0" w:rsidRPr="00906979">
        <w:rPr>
          <w:color w:val="000000" w:themeColor="text1"/>
        </w:rPr>
        <w:t>8</w:t>
      </w:r>
      <w:r w:rsidRPr="00906979">
        <w:rPr>
          <w:color w:val="000000" w:themeColor="text1"/>
        </w:rPr>
        <w:t>-á</w:t>
      </w:r>
      <w:r w:rsidR="00B348BB" w:rsidRPr="00906979">
        <w:rPr>
          <w:color w:val="000000" w:themeColor="text1"/>
        </w:rPr>
        <w:t xml:space="preserve">tól </w:t>
      </w:r>
      <w:r w:rsidRPr="00906979">
        <w:rPr>
          <w:color w:val="000000" w:themeColor="text1"/>
        </w:rPr>
        <w:t xml:space="preserve">az óvodai ellátás ügyeleti rendszerben került megvalósításra. </w:t>
      </w:r>
      <w:r w:rsidR="00D03C2B" w:rsidRPr="00D03C2B">
        <w:rPr>
          <w:color w:val="000000" w:themeColor="text1"/>
        </w:rPr>
        <w:t> </w:t>
      </w:r>
      <w:r w:rsidR="00D03C2B" w:rsidRPr="00906979">
        <w:rPr>
          <w:color w:val="000000" w:themeColor="text1"/>
        </w:rPr>
        <w:t xml:space="preserve">A </w:t>
      </w:r>
      <w:r w:rsidR="00D03C2B" w:rsidRPr="00D03C2B">
        <w:rPr>
          <w:color w:val="000000" w:themeColor="text1"/>
        </w:rPr>
        <w:t>Kormány 111/2021. (III.6.) Korm. rendelete a védelmi intézkedések ideiglenes szigorítása idején a gyermekfelügyeletről és a köznevelési intézmények működését érintő egyes veszélyhelyzeti intézkedésekről szóló 18/2021. (III.6.) EMMI határozatban foglaltak alapján a szülők igénye és kérelme alapján biztosít</w:t>
      </w:r>
      <w:r w:rsidR="00D03C2B" w:rsidRPr="00906979">
        <w:rPr>
          <w:color w:val="000000" w:themeColor="text1"/>
        </w:rPr>
        <w:t>ottuk</w:t>
      </w:r>
      <w:r w:rsidR="00D03C2B" w:rsidRPr="00D03C2B">
        <w:rPr>
          <w:color w:val="000000" w:themeColor="text1"/>
        </w:rPr>
        <w:t xml:space="preserve"> a gyermekfelügyeletet</w:t>
      </w:r>
      <w:r w:rsidR="00D03C2B" w:rsidRPr="00906979">
        <w:rPr>
          <w:color w:val="000000" w:themeColor="text1"/>
        </w:rPr>
        <w:t>,</w:t>
      </w:r>
      <w:r w:rsidR="00D03C2B" w:rsidRPr="00D03C2B">
        <w:rPr>
          <w:color w:val="000000" w:themeColor="text1"/>
        </w:rPr>
        <w:t xml:space="preserve"> valamint a szociális és gyermekvédelmi szolgáltatásoknak a veszélyhelyzet ideje alatt elrendelt működési rendjéről szóló 556/2020. (XII.4.) Korm. rendelet megfelelő alkalmazásával a gyermekfelügyeletet igénybe nem vevők étkeztetését.</w:t>
      </w:r>
      <w:r w:rsidR="00906979" w:rsidRPr="00906979">
        <w:rPr>
          <w:color w:val="000000" w:themeColor="text1"/>
        </w:rPr>
        <w:t xml:space="preserve"> </w:t>
      </w:r>
      <w:r w:rsidR="00906979" w:rsidRPr="00906979">
        <w:rPr>
          <w:color w:val="000000" w:themeColor="text1"/>
          <w:shd w:val="clear" w:color="auto" w:fill="FFFFFF"/>
        </w:rPr>
        <w:t>A 145/2021. (III.27.) Korm. rendelet szerint az óvodák 2021. április 19-én nyitottak ki. A nyitás után az óvodánkba járó gyermekek 25%-a távolmaradási engedéllyel továbbra is otthon maradt.</w:t>
      </w:r>
    </w:p>
    <w:p w14:paraId="080264F4" w14:textId="55E34972" w:rsidR="00D03C2B" w:rsidRPr="00483752" w:rsidRDefault="00D03C2B" w:rsidP="00483752">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s="Times New Roman"/>
          <w:color w:val="000000" w:themeColor="text1"/>
          <w:sz w:val="24"/>
          <w:szCs w:val="24"/>
        </w:rPr>
      </w:pPr>
    </w:p>
    <w:p w14:paraId="1585531D" w14:textId="7135CDDE" w:rsidR="00D03C2B" w:rsidRPr="00483752" w:rsidRDefault="00D03C2B" w:rsidP="00483752">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s="Times New Roman"/>
          <w:color w:val="000000" w:themeColor="text1"/>
          <w:sz w:val="24"/>
          <w:szCs w:val="24"/>
        </w:rPr>
      </w:pPr>
      <w:r w:rsidRPr="00D03C2B">
        <w:rPr>
          <w:rFonts w:ascii="Times New Roman" w:hAnsi="Times New Roman" w:cs="Times New Roman"/>
          <w:color w:val="000000" w:themeColor="text1"/>
          <w:sz w:val="24"/>
          <w:szCs w:val="24"/>
        </w:rPr>
        <w:t xml:space="preserve">A 2020/2021. </w:t>
      </w:r>
      <w:r w:rsidRPr="00483752">
        <w:rPr>
          <w:rFonts w:ascii="Times New Roman" w:hAnsi="Times New Roman" w:cs="Times New Roman"/>
          <w:color w:val="000000" w:themeColor="text1"/>
          <w:sz w:val="24"/>
          <w:szCs w:val="24"/>
        </w:rPr>
        <w:t xml:space="preserve">nevelési </w:t>
      </w:r>
      <w:r w:rsidRPr="00D03C2B">
        <w:rPr>
          <w:rFonts w:ascii="Times New Roman" w:hAnsi="Times New Roman" w:cs="Times New Roman"/>
          <w:color w:val="000000" w:themeColor="text1"/>
          <w:sz w:val="24"/>
          <w:szCs w:val="24"/>
        </w:rPr>
        <w:t>évben a köznevelési intézményekben a járványügyi készenlét idején alkalmazandó eljárásrend</w:t>
      </w:r>
      <w:r w:rsidRPr="00483752">
        <w:rPr>
          <w:rFonts w:ascii="Times New Roman" w:hAnsi="Times New Roman" w:cs="Times New Roman"/>
          <w:color w:val="000000" w:themeColor="text1"/>
          <w:sz w:val="24"/>
          <w:szCs w:val="24"/>
        </w:rPr>
        <w:t xml:space="preserve"> figyelembevételével az I</w:t>
      </w:r>
      <w:r w:rsidRPr="00D03C2B">
        <w:rPr>
          <w:rFonts w:ascii="Times New Roman" w:hAnsi="Times New Roman" w:cs="Times New Roman"/>
          <w:color w:val="000000" w:themeColor="text1"/>
          <w:sz w:val="24"/>
          <w:szCs w:val="24"/>
        </w:rPr>
        <w:t xml:space="preserve">ntézkedési tervben foglaltak szerint </w:t>
      </w:r>
      <w:r w:rsidRPr="00483752">
        <w:rPr>
          <w:rFonts w:ascii="Times New Roman" w:hAnsi="Times New Roman" w:cs="Times New Roman"/>
          <w:color w:val="000000" w:themeColor="text1"/>
          <w:sz w:val="24"/>
          <w:szCs w:val="24"/>
        </w:rPr>
        <w:t>jártunk el:</w:t>
      </w:r>
    </w:p>
    <w:p w14:paraId="5BB39B48" w14:textId="63893432" w:rsidR="00D03C2B" w:rsidRPr="00483752" w:rsidRDefault="00D03C2B" w:rsidP="00483752">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s="Times New Roman"/>
          <w:color w:val="000000" w:themeColor="text1"/>
          <w:sz w:val="24"/>
          <w:szCs w:val="24"/>
        </w:rPr>
      </w:pPr>
      <w:r w:rsidRPr="00483752">
        <w:rPr>
          <w:rFonts w:ascii="Times New Roman" w:hAnsi="Times New Roman" w:cs="Times New Roman"/>
          <w:color w:val="000000" w:themeColor="text1"/>
          <w:sz w:val="24"/>
          <w:szCs w:val="24"/>
        </w:rPr>
        <w:t>- zsiliprendszert működtettünk,</w:t>
      </w:r>
    </w:p>
    <w:p w14:paraId="21A45D93" w14:textId="7ED29CB2" w:rsidR="00D03C2B" w:rsidRPr="00483752" w:rsidRDefault="00D03C2B" w:rsidP="00483752">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s="Times New Roman"/>
          <w:color w:val="000000" w:themeColor="text1"/>
          <w:sz w:val="24"/>
          <w:szCs w:val="24"/>
        </w:rPr>
      </w:pPr>
      <w:r w:rsidRPr="00483752">
        <w:rPr>
          <w:rFonts w:ascii="Times New Roman" w:hAnsi="Times New Roman" w:cs="Times New Roman"/>
          <w:color w:val="000000" w:themeColor="text1"/>
          <w:sz w:val="24"/>
          <w:szCs w:val="24"/>
        </w:rPr>
        <w:t>- a gyermekeket saját csoportjukban helyeztük el az ügyeleti rendszer idején is,</w:t>
      </w:r>
    </w:p>
    <w:p w14:paraId="079444FD" w14:textId="77777777" w:rsidR="001734D8" w:rsidRDefault="00D03C2B" w:rsidP="001734D8">
      <w:pPr>
        <w:spacing w:line="360" w:lineRule="auto"/>
        <w:jc w:val="both"/>
        <w:rPr>
          <w:color w:val="000000" w:themeColor="text1"/>
        </w:rPr>
      </w:pPr>
      <w:r w:rsidRPr="00483752">
        <w:rPr>
          <w:color w:val="000000" w:themeColor="text1"/>
        </w:rPr>
        <w:t xml:space="preserve">- </w:t>
      </w:r>
      <w:r w:rsidRPr="00D03C2B">
        <w:rPr>
          <w:color w:val="000000" w:themeColor="text1"/>
        </w:rPr>
        <w:t xml:space="preserve">az ügyeletet nem igénylő gyermekek szüleivel „szülői tájékoztatás” formájában </w:t>
      </w:r>
      <w:r w:rsidR="00483752">
        <w:rPr>
          <w:color w:val="000000" w:themeColor="text1"/>
        </w:rPr>
        <w:t xml:space="preserve">online </w:t>
      </w:r>
      <w:r w:rsidRPr="00D03C2B">
        <w:rPr>
          <w:color w:val="000000" w:themeColor="text1"/>
        </w:rPr>
        <w:t>tar</w:t>
      </w:r>
      <w:r w:rsidRPr="00483752">
        <w:rPr>
          <w:color w:val="000000" w:themeColor="text1"/>
        </w:rPr>
        <w:t>tottuk</w:t>
      </w:r>
      <w:r w:rsidRPr="00D03C2B">
        <w:rPr>
          <w:color w:val="000000" w:themeColor="text1"/>
        </w:rPr>
        <w:t xml:space="preserve"> a kapcsolatot, segítve ezzel a szülők gyermekekkel kapcsolatos tevékenységét</w:t>
      </w:r>
      <w:r w:rsidR="00483752">
        <w:rPr>
          <w:color w:val="000000" w:themeColor="text1"/>
        </w:rPr>
        <w:t>,</w:t>
      </w:r>
    </w:p>
    <w:p w14:paraId="4974FC6F" w14:textId="42C6929F" w:rsidR="00D03C2B" w:rsidRPr="00FC266E" w:rsidRDefault="001734D8" w:rsidP="00483752">
      <w:pPr>
        <w:spacing w:line="360" w:lineRule="auto"/>
        <w:jc w:val="both"/>
        <w:rPr>
          <w:color w:val="000000" w:themeColor="text1"/>
        </w:rPr>
      </w:pPr>
      <w:r w:rsidRPr="00FC266E">
        <w:t xml:space="preserve">- a járványos betegségek időszakában a gyermekeket fokozott figyelemmel kísértük. A továbbfertőződések megelőzése érdekében még jobban tudatosítottuk a kézmosás, a helyes zsebkendőhasználat stb. fontosságát, </w:t>
      </w:r>
      <w:r w:rsidR="00483752" w:rsidRPr="00FC266E">
        <w:rPr>
          <w:color w:val="000000" w:themeColor="text1"/>
        </w:rPr>
        <w:t>az óvoda folyamatos fertőtlenítő takarítására nagy gondot fordítottunk.</w:t>
      </w:r>
      <w:r w:rsidR="00D03C2B" w:rsidRPr="00FC266E">
        <w:rPr>
          <w:color w:val="000000" w:themeColor="text1"/>
        </w:rPr>
        <w:t> </w:t>
      </w:r>
    </w:p>
    <w:p w14:paraId="70D24EC0" w14:textId="7E775360" w:rsidR="00D03C2B" w:rsidRPr="00D03C2B" w:rsidRDefault="001734D8" w:rsidP="00483752">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590FC68" w14:textId="64ABAEFF" w:rsidR="00D03C2B" w:rsidRPr="001734D8" w:rsidRDefault="00D03C2B" w:rsidP="001734D8">
      <w:pPr>
        <w:rPr>
          <w:rFonts w:ascii="Calibri" w:hAnsi="Calibri" w:cs="Calibri"/>
          <w:color w:val="595959"/>
          <w:sz w:val="22"/>
          <w:szCs w:val="22"/>
        </w:rPr>
      </w:pPr>
      <w:r w:rsidRPr="00D03C2B">
        <w:rPr>
          <w:rFonts w:ascii="Calibri" w:hAnsi="Calibri" w:cs="Calibri"/>
          <w:color w:val="595959"/>
          <w:sz w:val="22"/>
          <w:szCs w:val="22"/>
        </w:rPr>
        <w:t> </w:t>
      </w:r>
    </w:p>
    <w:p w14:paraId="18F566C8" w14:textId="25CB613A" w:rsidR="00E51A4D" w:rsidRPr="00C557A2"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s="Times New Roman"/>
          <w:sz w:val="24"/>
          <w:szCs w:val="24"/>
        </w:rPr>
      </w:pPr>
      <w:r w:rsidRPr="00C557A2">
        <w:rPr>
          <w:rFonts w:ascii="Times New Roman" w:hAnsi="Times New Roman" w:cs="Times New Roman"/>
          <w:sz w:val="24"/>
          <w:szCs w:val="24"/>
        </w:rPr>
        <w:t>Pedagógiai, módszertani tudásunkkal támogatást nyújtottunk abban, hogy</w:t>
      </w:r>
      <w:r w:rsidR="00906979">
        <w:rPr>
          <w:rFonts w:ascii="Times New Roman" w:hAnsi="Times New Roman" w:cs="Times New Roman"/>
          <w:sz w:val="24"/>
          <w:szCs w:val="24"/>
        </w:rPr>
        <w:t xml:space="preserve"> </w:t>
      </w:r>
      <w:r w:rsidRPr="00C557A2">
        <w:rPr>
          <w:rFonts w:ascii="Times New Roman" w:hAnsi="Times New Roman" w:cs="Times New Roman"/>
          <w:sz w:val="24"/>
          <w:szCs w:val="24"/>
        </w:rPr>
        <w:t xml:space="preserve">a szülők hasznosan töltsék a megnövekedett közös időt, jobban tudjanak foglalkozni gyermekükkel. A sok szempontból egyedi helyzetben, az óvodapedagógusok hivatástudatból, a gyermekek és családok iránti elkötelezettségből, a megváltozott körülmények között is folytatták nevelő munkájukat </w:t>
      </w:r>
      <w:r w:rsidR="00B31809">
        <w:rPr>
          <w:rFonts w:ascii="Times New Roman" w:hAnsi="Times New Roman" w:cs="Times New Roman"/>
          <w:sz w:val="24"/>
          <w:szCs w:val="24"/>
        </w:rPr>
        <w:t>–</w:t>
      </w:r>
      <w:r w:rsidRPr="00C557A2">
        <w:rPr>
          <w:rFonts w:ascii="Times New Roman" w:hAnsi="Times New Roman" w:cs="Times New Roman"/>
          <w:sz w:val="24"/>
          <w:szCs w:val="24"/>
        </w:rPr>
        <w:t xml:space="preserve"> online segítségnyújtás formájában. </w:t>
      </w:r>
    </w:p>
    <w:p w14:paraId="3065A162" w14:textId="6E4B0AA2" w:rsidR="00E51A4D" w:rsidRPr="009B4F1C"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b/>
          <w:bCs/>
          <w:sz w:val="28"/>
          <w:szCs w:val="28"/>
        </w:rPr>
      </w:pPr>
      <w:r w:rsidRPr="00C557A2">
        <w:rPr>
          <w:rFonts w:ascii="Times New Roman" w:hAnsi="Times New Roman" w:cs="Times New Roman"/>
          <w:sz w:val="24"/>
          <w:szCs w:val="24"/>
        </w:rPr>
        <w:t>A nevelési év alatt mindvégig törekedtünk arra, hogy</w:t>
      </w:r>
      <w:r w:rsidRPr="00C557A2">
        <w:rPr>
          <w:rFonts w:ascii="Times New Roman" w:hAnsi="Times New Roman"/>
          <w:b/>
          <w:bCs/>
          <w:sz w:val="24"/>
          <w:szCs w:val="24"/>
        </w:rPr>
        <w:t xml:space="preserve"> </w:t>
      </w:r>
      <w:r w:rsidRPr="00C557A2">
        <w:rPr>
          <w:rFonts w:ascii="Times New Roman" w:hAnsi="Times New Roman"/>
          <w:sz w:val="24"/>
          <w:szCs w:val="24"/>
        </w:rPr>
        <w:t>egy minőségi óvodai intézményi rendszert</w:t>
      </w:r>
      <w:r>
        <w:rPr>
          <w:rFonts w:ascii="Times New Roman" w:hAnsi="Times New Roman"/>
          <w:sz w:val="24"/>
          <w:szCs w:val="24"/>
        </w:rPr>
        <w:t xml:space="preserve"> tudjunk működtetni, amely napjaink elvárásainak megfelel, a köznevelés új irányait, a köznevelési törvényből adódó változásokat figyelembe veszi. Az Óvodai nevel</w:t>
      </w:r>
      <w:r>
        <w:rPr>
          <w:rFonts w:ascii="Times New Roman" w:hAnsi="Times New Roman"/>
          <w:sz w:val="24"/>
          <w:szCs w:val="24"/>
          <w:lang w:val="fr-FR"/>
        </w:rPr>
        <w:t>é</w:t>
      </w:r>
      <w:r>
        <w:rPr>
          <w:rFonts w:ascii="Times New Roman" w:hAnsi="Times New Roman"/>
          <w:sz w:val="24"/>
          <w:szCs w:val="24"/>
        </w:rPr>
        <w:t xml:space="preserve">s országos alapprogramjában megfogalmazott elvárásoknak </w:t>
      </w:r>
      <w:r>
        <w:rPr>
          <w:rFonts w:ascii="Times New Roman" w:hAnsi="Times New Roman"/>
          <w:sz w:val="24"/>
          <w:szCs w:val="24"/>
          <w:lang w:val="fr-FR"/>
        </w:rPr>
        <w:t>é</w:t>
      </w:r>
      <w:r>
        <w:rPr>
          <w:rFonts w:ascii="Times New Roman" w:hAnsi="Times New Roman"/>
          <w:sz w:val="24"/>
          <w:szCs w:val="24"/>
        </w:rPr>
        <w:t xml:space="preserve">s az </w:t>
      </w:r>
      <w:r>
        <w:rPr>
          <w:rFonts w:ascii="Times New Roman" w:hAnsi="Times New Roman"/>
          <w:sz w:val="24"/>
          <w:szCs w:val="24"/>
          <w:lang w:val="fr-FR"/>
        </w:rPr>
        <w:t>É</w:t>
      </w:r>
      <w:r>
        <w:rPr>
          <w:rFonts w:ascii="Times New Roman" w:hAnsi="Times New Roman"/>
          <w:sz w:val="24"/>
          <w:szCs w:val="24"/>
        </w:rPr>
        <w:t>vszak-Jár</w:t>
      </w:r>
      <w:r>
        <w:rPr>
          <w:rFonts w:ascii="Times New Roman" w:hAnsi="Times New Roman"/>
          <w:sz w:val="24"/>
          <w:szCs w:val="24"/>
          <w:lang w:val="es-ES_tradnl"/>
        </w:rPr>
        <w:t xml:space="preserve">ó </w:t>
      </w:r>
      <w:r>
        <w:rPr>
          <w:rFonts w:ascii="Times New Roman" w:hAnsi="Times New Roman"/>
          <w:sz w:val="24"/>
          <w:szCs w:val="24"/>
        </w:rPr>
        <w:t>pedag</w:t>
      </w:r>
      <w:r>
        <w:rPr>
          <w:rFonts w:ascii="Times New Roman" w:hAnsi="Times New Roman"/>
          <w:sz w:val="24"/>
          <w:szCs w:val="24"/>
          <w:lang w:val="es-ES_tradnl"/>
        </w:rPr>
        <w:t>ó</w:t>
      </w:r>
      <w:r>
        <w:rPr>
          <w:rFonts w:ascii="Times New Roman" w:hAnsi="Times New Roman"/>
          <w:sz w:val="24"/>
          <w:szCs w:val="24"/>
        </w:rPr>
        <w:t>giai</w:t>
      </w:r>
      <w:r>
        <w:rPr>
          <w:rFonts w:ascii="Times New Roman" w:hAnsi="Times New Roman"/>
          <w:b/>
          <w:bCs/>
          <w:sz w:val="28"/>
          <w:szCs w:val="28"/>
        </w:rPr>
        <w:t xml:space="preserve"> </w:t>
      </w:r>
      <w:r>
        <w:rPr>
          <w:rFonts w:ascii="Times New Roman" w:hAnsi="Times New Roman"/>
          <w:sz w:val="24"/>
          <w:szCs w:val="24"/>
        </w:rPr>
        <w:t>programban megfogalmazott int</w:t>
      </w:r>
      <w:r>
        <w:rPr>
          <w:rFonts w:ascii="Times New Roman" w:hAnsi="Times New Roman"/>
          <w:sz w:val="24"/>
          <w:szCs w:val="24"/>
          <w:lang w:val="fr-FR"/>
        </w:rPr>
        <w:t>é</w:t>
      </w:r>
      <w:r>
        <w:rPr>
          <w:rFonts w:ascii="Times New Roman" w:hAnsi="Times New Roman"/>
          <w:sz w:val="24"/>
          <w:szCs w:val="24"/>
        </w:rPr>
        <w:t>zm</w:t>
      </w:r>
      <w:r>
        <w:rPr>
          <w:rFonts w:ascii="Times New Roman" w:hAnsi="Times New Roman"/>
          <w:sz w:val="24"/>
          <w:szCs w:val="24"/>
          <w:lang w:val="fr-FR"/>
        </w:rPr>
        <w:t>é</w:t>
      </w:r>
      <w:r>
        <w:rPr>
          <w:rFonts w:ascii="Times New Roman" w:hAnsi="Times New Roman"/>
          <w:sz w:val="24"/>
          <w:szCs w:val="24"/>
        </w:rPr>
        <w:t>nyi c</w:t>
      </w:r>
      <w:r>
        <w:rPr>
          <w:rFonts w:ascii="Times New Roman" w:hAnsi="Times New Roman"/>
          <w:sz w:val="24"/>
          <w:szCs w:val="24"/>
          <w:lang w:val="fr-FR"/>
        </w:rPr>
        <w:t>é</w:t>
      </w:r>
      <w:r>
        <w:rPr>
          <w:rFonts w:ascii="Times New Roman" w:hAnsi="Times New Roman"/>
          <w:sz w:val="24"/>
          <w:szCs w:val="24"/>
        </w:rPr>
        <w:t>loknak val</w:t>
      </w:r>
      <w:r>
        <w:rPr>
          <w:rFonts w:ascii="Times New Roman" w:hAnsi="Times New Roman"/>
          <w:sz w:val="24"/>
          <w:szCs w:val="24"/>
          <w:lang w:val="es-ES_tradnl"/>
        </w:rPr>
        <w:t xml:space="preserve">ó </w:t>
      </w:r>
      <w:r>
        <w:rPr>
          <w:rFonts w:ascii="Times New Roman" w:hAnsi="Times New Roman"/>
          <w:sz w:val="24"/>
          <w:szCs w:val="24"/>
        </w:rPr>
        <w:t>megfelel</w:t>
      </w:r>
      <w:r>
        <w:rPr>
          <w:rFonts w:ascii="Times New Roman" w:hAnsi="Times New Roman"/>
          <w:sz w:val="24"/>
          <w:szCs w:val="24"/>
          <w:lang w:val="fr-FR"/>
        </w:rPr>
        <w:t>é</w:t>
      </w:r>
      <w:r>
        <w:rPr>
          <w:rFonts w:ascii="Times New Roman" w:hAnsi="Times New Roman"/>
          <w:sz w:val="24"/>
          <w:szCs w:val="24"/>
        </w:rPr>
        <w:t>s, a Z</w:t>
      </w:r>
      <w:r>
        <w:rPr>
          <w:rFonts w:ascii="Times New Roman" w:hAnsi="Times New Roman"/>
          <w:sz w:val="24"/>
          <w:szCs w:val="24"/>
          <w:lang w:val="sv-SE"/>
        </w:rPr>
        <w:t>ö</w:t>
      </w:r>
      <w:r>
        <w:rPr>
          <w:rFonts w:ascii="Times New Roman" w:hAnsi="Times New Roman"/>
          <w:sz w:val="24"/>
          <w:szCs w:val="24"/>
          <w:lang w:val="en-US"/>
        </w:rPr>
        <w:t xml:space="preserve">ld </w:t>
      </w:r>
      <w:r>
        <w:rPr>
          <w:rFonts w:ascii="Times New Roman" w:hAnsi="Times New Roman"/>
          <w:sz w:val="24"/>
          <w:szCs w:val="24"/>
        </w:rPr>
        <w:t>Óvodai krit</w:t>
      </w:r>
      <w:r>
        <w:rPr>
          <w:rFonts w:ascii="Times New Roman" w:hAnsi="Times New Roman"/>
          <w:sz w:val="24"/>
          <w:szCs w:val="24"/>
          <w:lang w:val="fr-FR"/>
        </w:rPr>
        <w:t>é</w:t>
      </w:r>
      <w:r>
        <w:rPr>
          <w:rFonts w:ascii="Times New Roman" w:hAnsi="Times New Roman"/>
          <w:sz w:val="24"/>
          <w:szCs w:val="24"/>
        </w:rPr>
        <w:t>riumrendszer felt</w:t>
      </w:r>
      <w:r>
        <w:rPr>
          <w:rFonts w:ascii="Times New Roman" w:hAnsi="Times New Roman"/>
          <w:sz w:val="24"/>
          <w:szCs w:val="24"/>
          <w:lang w:val="fr-FR"/>
        </w:rPr>
        <w:t>é</w:t>
      </w:r>
      <w:r>
        <w:rPr>
          <w:rFonts w:ascii="Times New Roman" w:hAnsi="Times New Roman"/>
          <w:sz w:val="24"/>
          <w:szCs w:val="24"/>
        </w:rPr>
        <w:t>teleinek bővít</w:t>
      </w:r>
      <w:r>
        <w:rPr>
          <w:rFonts w:ascii="Times New Roman" w:hAnsi="Times New Roman"/>
          <w:sz w:val="24"/>
          <w:szCs w:val="24"/>
          <w:lang w:val="fr-FR"/>
        </w:rPr>
        <w:t>é</w:t>
      </w:r>
      <w:r>
        <w:rPr>
          <w:rFonts w:ascii="Times New Roman" w:hAnsi="Times New Roman"/>
          <w:sz w:val="24"/>
          <w:szCs w:val="24"/>
        </w:rPr>
        <w:t xml:space="preserve">se, és a </w:t>
      </w:r>
      <w:r w:rsidR="00110061">
        <w:rPr>
          <w:rFonts w:ascii="Times New Roman" w:hAnsi="Times New Roman"/>
          <w:sz w:val="24"/>
          <w:szCs w:val="24"/>
        </w:rPr>
        <w:t>bábozás</w:t>
      </w:r>
      <w:r>
        <w:rPr>
          <w:rFonts w:ascii="Times New Roman" w:hAnsi="Times New Roman"/>
          <w:sz w:val="24"/>
          <w:szCs w:val="24"/>
        </w:rPr>
        <w:t>, kiemelt c</w:t>
      </w:r>
      <w:r>
        <w:rPr>
          <w:rFonts w:ascii="Times New Roman" w:hAnsi="Times New Roman"/>
          <w:sz w:val="24"/>
          <w:szCs w:val="24"/>
          <w:lang w:val="fr-FR"/>
        </w:rPr>
        <w:t>é</w:t>
      </w:r>
      <w:r>
        <w:rPr>
          <w:rFonts w:ascii="Times New Roman" w:hAnsi="Times New Roman"/>
          <w:sz w:val="24"/>
          <w:szCs w:val="24"/>
        </w:rPr>
        <w:t xml:space="preserve">ljaink </w:t>
      </w:r>
      <w:r>
        <w:rPr>
          <w:rFonts w:ascii="Times New Roman" w:hAnsi="Times New Roman"/>
          <w:sz w:val="24"/>
          <w:szCs w:val="24"/>
          <w:lang w:val="fr-FR"/>
        </w:rPr>
        <w:t>é</w:t>
      </w:r>
      <w:r>
        <w:rPr>
          <w:rFonts w:ascii="Times New Roman" w:hAnsi="Times New Roman"/>
          <w:sz w:val="24"/>
          <w:szCs w:val="24"/>
        </w:rPr>
        <w:t>s feladataink k</w:t>
      </w:r>
      <w:r>
        <w:rPr>
          <w:rFonts w:ascii="Times New Roman" w:hAnsi="Times New Roman"/>
          <w:sz w:val="24"/>
          <w:szCs w:val="24"/>
          <w:lang w:val="sv-SE"/>
        </w:rPr>
        <w:t>ö</w:t>
      </w:r>
      <w:r>
        <w:rPr>
          <w:rFonts w:ascii="Times New Roman" w:hAnsi="Times New Roman"/>
          <w:sz w:val="24"/>
          <w:szCs w:val="24"/>
        </w:rPr>
        <w:t>z</w:t>
      </w:r>
      <w:r>
        <w:rPr>
          <w:rFonts w:ascii="Times New Roman" w:hAnsi="Times New Roman"/>
          <w:sz w:val="24"/>
          <w:szCs w:val="24"/>
          <w:lang w:val="fr-FR"/>
        </w:rPr>
        <w:t xml:space="preserve">é </w:t>
      </w:r>
      <w:r>
        <w:rPr>
          <w:rFonts w:ascii="Times New Roman" w:hAnsi="Times New Roman"/>
          <w:sz w:val="24"/>
          <w:szCs w:val="24"/>
        </w:rPr>
        <w:t xml:space="preserve">tartozott. Kiemelt céljaink és feladataink megvalósítását nagyban segítette az egymás közti tapasztalatok cseréje a hospitálások alkalmával, valamint az önértékelések teljesítése. </w:t>
      </w:r>
    </w:p>
    <w:p w14:paraId="45ED010C"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r>
        <w:rPr>
          <w:rFonts w:ascii="Times New Roman" w:hAnsi="Times New Roman"/>
          <w:sz w:val="24"/>
          <w:szCs w:val="24"/>
        </w:rPr>
        <w:t>A nevelési év során t</w:t>
      </w:r>
      <w:r>
        <w:rPr>
          <w:rFonts w:ascii="Times New Roman" w:hAnsi="Times New Roman"/>
          <w:sz w:val="24"/>
          <w:szCs w:val="24"/>
          <w:lang w:val="sv-SE"/>
        </w:rPr>
        <w:t>ö</w:t>
      </w:r>
      <w:r>
        <w:rPr>
          <w:rFonts w:ascii="Times New Roman" w:hAnsi="Times New Roman"/>
          <w:sz w:val="24"/>
          <w:szCs w:val="24"/>
        </w:rPr>
        <w:t xml:space="preserve">rekedtünk a nevelőmunka </w:t>
      </w:r>
      <w:r>
        <w:rPr>
          <w:rFonts w:ascii="Times New Roman" w:hAnsi="Times New Roman"/>
          <w:sz w:val="24"/>
          <w:szCs w:val="24"/>
          <w:lang w:val="fr-FR"/>
        </w:rPr>
        <w:t>é</w:t>
      </w:r>
      <w:r>
        <w:rPr>
          <w:rFonts w:ascii="Times New Roman" w:hAnsi="Times New Roman"/>
          <w:sz w:val="24"/>
          <w:szCs w:val="24"/>
        </w:rPr>
        <w:t>rt</w:t>
      </w:r>
      <w:r>
        <w:rPr>
          <w:rFonts w:ascii="Times New Roman" w:hAnsi="Times New Roman"/>
          <w:sz w:val="24"/>
          <w:szCs w:val="24"/>
          <w:lang w:val="fr-FR"/>
        </w:rPr>
        <w:t>é</w:t>
      </w:r>
      <w:r>
        <w:rPr>
          <w:rFonts w:ascii="Times New Roman" w:hAnsi="Times New Roman"/>
          <w:sz w:val="24"/>
          <w:szCs w:val="24"/>
        </w:rPr>
        <w:t xml:space="preserve">keinek megtartására, ezzel biztosítva azt, hogy </w:t>
      </w:r>
      <w:r>
        <w:rPr>
          <w:rFonts w:ascii="Times New Roman" w:hAnsi="Times New Roman"/>
          <w:sz w:val="24"/>
          <w:szCs w:val="24"/>
          <w:lang w:val="es-ES_tradnl"/>
        </w:rPr>
        <w:t>ó</w:t>
      </w:r>
      <w:r>
        <w:rPr>
          <w:rFonts w:ascii="Times New Roman" w:hAnsi="Times New Roman"/>
          <w:sz w:val="24"/>
          <w:szCs w:val="24"/>
        </w:rPr>
        <w:t>vodánk bet</w:t>
      </w:r>
      <w:r>
        <w:rPr>
          <w:rFonts w:ascii="Times New Roman" w:hAnsi="Times New Roman"/>
          <w:sz w:val="24"/>
          <w:szCs w:val="24"/>
          <w:lang w:val="sv-SE"/>
        </w:rPr>
        <w:t>ö</w:t>
      </w:r>
      <w:r>
        <w:rPr>
          <w:rFonts w:ascii="Times New Roman" w:hAnsi="Times New Roman"/>
          <w:sz w:val="24"/>
          <w:szCs w:val="24"/>
        </w:rPr>
        <w:t>ltse funkci</w:t>
      </w:r>
      <w:r>
        <w:rPr>
          <w:rFonts w:ascii="Times New Roman" w:hAnsi="Times New Roman"/>
          <w:sz w:val="24"/>
          <w:szCs w:val="24"/>
          <w:lang w:val="es-ES_tradnl"/>
        </w:rPr>
        <w:t>ó</w:t>
      </w:r>
      <w:r>
        <w:rPr>
          <w:rFonts w:ascii="Times New Roman" w:hAnsi="Times New Roman"/>
          <w:sz w:val="24"/>
          <w:szCs w:val="24"/>
        </w:rPr>
        <w:t xml:space="preserve">ját, </w:t>
      </w:r>
      <w:r>
        <w:rPr>
          <w:rFonts w:ascii="Times New Roman" w:hAnsi="Times New Roman"/>
          <w:sz w:val="24"/>
          <w:szCs w:val="24"/>
          <w:lang w:val="fr-FR"/>
        </w:rPr>
        <w:t>é</w:t>
      </w:r>
      <w:r>
        <w:rPr>
          <w:rFonts w:ascii="Times New Roman" w:hAnsi="Times New Roman"/>
          <w:sz w:val="24"/>
          <w:szCs w:val="24"/>
        </w:rPr>
        <w:t>s a gyermeki szem</w:t>
      </w:r>
      <w:r>
        <w:rPr>
          <w:rFonts w:ascii="Times New Roman" w:hAnsi="Times New Roman"/>
          <w:sz w:val="24"/>
          <w:szCs w:val="24"/>
          <w:lang w:val="fr-FR"/>
        </w:rPr>
        <w:t>é</w:t>
      </w:r>
      <w:r>
        <w:rPr>
          <w:rFonts w:ascii="Times New Roman" w:hAnsi="Times New Roman"/>
          <w:sz w:val="24"/>
          <w:szCs w:val="24"/>
        </w:rPr>
        <w:t>lyis</w:t>
      </w:r>
      <w:r>
        <w:rPr>
          <w:rFonts w:ascii="Times New Roman" w:hAnsi="Times New Roman"/>
          <w:sz w:val="24"/>
          <w:szCs w:val="24"/>
          <w:lang w:val="fr-FR"/>
        </w:rPr>
        <w:t>é</w:t>
      </w:r>
      <w:r>
        <w:rPr>
          <w:rFonts w:ascii="Times New Roman" w:hAnsi="Times New Roman"/>
          <w:sz w:val="24"/>
          <w:szCs w:val="24"/>
          <w:lang w:val="da-DK"/>
        </w:rPr>
        <w:t>g min</w:t>
      </w:r>
      <w:r>
        <w:rPr>
          <w:rFonts w:ascii="Times New Roman" w:hAnsi="Times New Roman"/>
          <w:sz w:val="24"/>
          <w:szCs w:val="24"/>
          <w:lang w:val="fr-FR"/>
        </w:rPr>
        <w:t>é</w:t>
      </w:r>
      <w:r>
        <w:rPr>
          <w:rFonts w:ascii="Times New Roman" w:hAnsi="Times New Roman"/>
          <w:sz w:val="24"/>
          <w:szCs w:val="24"/>
        </w:rPr>
        <w:t>l sokoldalúbb fejleszt</w:t>
      </w:r>
      <w:r>
        <w:rPr>
          <w:rFonts w:ascii="Times New Roman" w:hAnsi="Times New Roman"/>
          <w:sz w:val="24"/>
          <w:szCs w:val="24"/>
          <w:lang w:val="fr-FR"/>
        </w:rPr>
        <w:t>é</w:t>
      </w:r>
      <w:r>
        <w:rPr>
          <w:rFonts w:ascii="Times New Roman" w:hAnsi="Times New Roman"/>
          <w:sz w:val="24"/>
          <w:szCs w:val="24"/>
        </w:rPr>
        <w:t>s</w:t>
      </w:r>
      <w:r>
        <w:rPr>
          <w:rFonts w:ascii="Times New Roman" w:hAnsi="Times New Roman"/>
          <w:sz w:val="24"/>
          <w:szCs w:val="24"/>
          <w:lang w:val="fr-FR"/>
        </w:rPr>
        <w:t>é</w:t>
      </w:r>
      <w:r>
        <w:rPr>
          <w:rFonts w:ascii="Times New Roman" w:hAnsi="Times New Roman"/>
          <w:sz w:val="24"/>
          <w:szCs w:val="24"/>
        </w:rPr>
        <w:t>t, a k</w:t>
      </w:r>
      <w:r>
        <w:rPr>
          <w:rFonts w:ascii="Times New Roman" w:hAnsi="Times New Roman"/>
          <w:sz w:val="24"/>
          <w:szCs w:val="24"/>
          <w:lang w:val="sv-SE"/>
        </w:rPr>
        <w:t>ö</w:t>
      </w:r>
      <w:r>
        <w:rPr>
          <w:rFonts w:ascii="Times New Roman" w:hAnsi="Times New Roman"/>
          <w:sz w:val="24"/>
          <w:szCs w:val="24"/>
        </w:rPr>
        <w:t>z</w:t>
      </w:r>
      <w:r>
        <w:rPr>
          <w:rFonts w:ascii="Times New Roman" w:hAnsi="Times New Roman"/>
          <w:sz w:val="24"/>
          <w:szCs w:val="24"/>
          <w:lang w:val="sv-SE"/>
        </w:rPr>
        <w:t>ö</w:t>
      </w:r>
      <w:r>
        <w:rPr>
          <w:rFonts w:ascii="Times New Roman" w:hAnsi="Times New Roman"/>
          <w:sz w:val="24"/>
          <w:szCs w:val="24"/>
        </w:rPr>
        <w:t>ss</w:t>
      </w:r>
      <w:r>
        <w:rPr>
          <w:rFonts w:ascii="Times New Roman" w:hAnsi="Times New Roman"/>
          <w:sz w:val="24"/>
          <w:szCs w:val="24"/>
          <w:lang w:val="fr-FR"/>
        </w:rPr>
        <w:t>é</w:t>
      </w:r>
      <w:r>
        <w:rPr>
          <w:rFonts w:ascii="Times New Roman" w:hAnsi="Times New Roman"/>
          <w:sz w:val="24"/>
          <w:szCs w:val="24"/>
          <w:lang w:val="it-IT"/>
        </w:rPr>
        <w:t xml:space="preserve">gi </w:t>
      </w:r>
      <w:r>
        <w:rPr>
          <w:rFonts w:ascii="Times New Roman" w:hAnsi="Times New Roman"/>
          <w:sz w:val="24"/>
          <w:szCs w:val="24"/>
          <w:lang w:val="fr-FR"/>
        </w:rPr>
        <w:t>é</w:t>
      </w:r>
      <w:r>
        <w:rPr>
          <w:rFonts w:ascii="Times New Roman" w:hAnsi="Times New Roman"/>
          <w:sz w:val="24"/>
          <w:szCs w:val="24"/>
        </w:rPr>
        <w:t>rt</w:t>
      </w:r>
      <w:r>
        <w:rPr>
          <w:rFonts w:ascii="Times New Roman" w:hAnsi="Times New Roman"/>
          <w:sz w:val="24"/>
          <w:szCs w:val="24"/>
          <w:lang w:val="fr-FR"/>
        </w:rPr>
        <w:t>é</w:t>
      </w:r>
      <w:r>
        <w:rPr>
          <w:rFonts w:ascii="Times New Roman" w:hAnsi="Times New Roman"/>
          <w:sz w:val="24"/>
          <w:szCs w:val="24"/>
        </w:rPr>
        <w:t>kek megtartását és a nagycsoportosok iskolára felkészítését biztosítani tudjuk.</w:t>
      </w:r>
    </w:p>
    <w:p w14:paraId="304DF809"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Az </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vodába jár</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rPr>
        <w:t>kisgyermekek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se-fejleszt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se a magas csoportl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tszámok ellen</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da-DK"/>
        </w:rPr>
        <w:t>re k</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pt-PT"/>
        </w:rPr>
        <w:t>pess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geikhez, fejletts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gükh</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 xml:space="preserve">z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 szociális helyzetükh</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z m</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rten zajlott. A pedag</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 xml:space="preserve">giai szakszolgálat, és az utazó gyógypedagógusok, a szülők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pt-PT"/>
        </w:rPr>
        <w:t>s a pedag</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gusok munkájá</w:t>
      </w:r>
      <w:r>
        <w:rPr>
          <w:rFonts w:ascii="Times New Roman" w:hAnsi="Times New Roman"/>
          <w:sz w:val="24"/>
          <w:szCs w:val="24"/>
          <w:shd w:val="clear" w:color="auto" w:fill="FFFFFF"/>
          <w:lang w:val="sv-SE"/>
        </w:rPr>
        <w:t>t, int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zm</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nyünk feladatainak ellátását segítették. </w:t>
      </w:r>
    </w:p>
    <w:p w14:paraId="3A314078" w14:textId="3FF3FE38" w:rsidR="00E51A4D" w:rsidRPr="00937C9A" w:rsidRDefault="00E51A4D" w:rsidP="00937C9A">
      <w:pPr>
        <w:pStyle w:val="Alaprtelmezett"/>
        <w:spacing w:after="240" w:line="360" w:lineRule="auto"/>
        <w:jc w:val="both"/>
        <w:rPr>
          <w:rFonts w:ascii="Times New Roman" w:hAnsi="Times New Roman" w:cs="Times New Roman"/>
          <w:color w:val="000000" w:themeColor="text1"/>
          <w:sz w:val="24"/>
          <w:szCs w:val="24"/>
          <w:shd w:val="clear" w:color="auto" w:fill="FFFFFF"/>
        </w:rPr>
      </w:pPr>
      <w:r w:rsidRPr="00937C9A">
        <w:rPr>
          <w:rFonts w:ascii="Times New Roman" w:hAnsi="Times New Roman" w:cs="Times New Roman"/>
          <w:color w:val="000000" w:themeColor="text1"/>
          <w:sz w:val="24"/>
          <w:szCs w:val="24"/>
          <w:shd w:val="clear" w:color="auto" w:fill="FFFFFF"/>
        </w:rPr>
        <w:t xml:space="preserve">Óvodánkban biztosítani tudtuk a szakmailag-pedagógiailag megfelelő színvonalú nevelést, a stabil, folyamatos működést, a szükséges személyi – tárgyi feltételeket. </w:t>
      </w:r>
    </w:p>
    <w:p w14:paraId="0CF06F83" w14:textId="5A524C5B" w:rsidR="00B348BB" w:rsidRPr="00937C9A" w:rsidRDefault="00B348BB" w:rsidP="00937C9A">
      <w:pPr>
        <w:spacing w:line="360" w:lineRule="auto"/>
        <w:jc w:val="both"/>
        <w:rPr>
          <w:color w:val="000000" w:themeColor="text1"/>
        </w:rPr>
      </w:pPr>
      <w:r w:rsidRPr="00937C9A">
        <w:rPr>
          <w:color w:val="000000" w:themeColor="text1"/>
          <w:shd w:val="clear" w:color="auto" w:fill="FFFFFF"/>
        </w:rPr>
        <w:t>A koronavírus terjedése okán kihirdetett veszélyhelyzet miatt az emberi erőforrások miniszterének határozata alapján a 2021/2022-es óvodai nevelési évre történő beiratkozás az előző évektől eltérően más időpontban és eljárásrendben – a személyes kontaktus elkerülésével– elsősorban elektronikusan</w:t>
      </w:r>
      <w:r w:rsidR="0036738B" w:rsidRPr="00937C9A">
        <w:rPr>
          <w:color w:val="000000" w:themeColor="text1"/>
          <w:shd w:val="clear" w:color="auto" w:fill="FFFFFF"/>
        </w:rPr>
        <w:t xml:space="preserve"> e-mailben vagy telefonon</w:t>
      </w:r>
      <w:r w:rsidRPr="00937C9A">
        <w:rPr>
          <w:color w:val="000000" w:themeColor="text1"/>
          <w:shd w:val="clear" w:color="auto" w:fill="FFFFFF"/>
        </w:rPr>
        <w:t xml:space="preserve"> történt.</w:t>
      </w:r>
    </w:p>
    <w:p w14:paraId="5F91165A" w14:textId="2D3D80FA" w:rsidR="00E51A4D" w:rsidRPr="00937C9A" w:rsidRDefault="00E51A4D" w:rsidP="00937C9A">
      <w:pPr>
        <w:spacing w:before="100" w:beforeAutospacing="1" w:after="100" w:afterAutospacing="1" w:line="360" w:lineRule="auto"/>
        <w:jc w:val="both"/>
        <w:rPr>
          <w:color w:val="000000"/>
        </w:rPr>
      </w:pPr>
      <w:r w:rsidRPr="00937C9A">
        <w:rPr>
          <w:color w:val="000000"/>
        </w:rPr>
        <w:t xml:space="preserve">Ennek értelmében a szülők e-mailben, telefonon tudták jelezni gyermekeik beiratkozási szándékát. </w:t>
      </w:r>
    </w:p>
    <w:p w14:paraId="5C136E29" w14:textId="17347704" w:rsidR="00E51A4D" w:rsidRDefault="00E51A4D" w:rsidP="00937C9A">
      <w:pPr>
        <w:pStyle w:val="Alaprtelmezett"/>
        <w:spacing w:after="240" w:line="360" w:lineRule="auto"/>
        <w:jc w:val="both"/>
        <w:rPr>
          <w:rFonts w:ascii="Times New Roman" w:hAnsi="Times New Roman"/>
          <w:sz w:val="24"/>
          <w:szCs w:val="24"/>
          <w:shd w:val="clear" w:color="auto" w:fill="FFFFFF"/>
        </w:rPr>
      </w:pPr>
      <w:r w:rsidRPr="00937C9A">
        <w:rPr>
          <w:rFonts w:ascii="Times New Roman" w:hAnsi="Times New Roman" w:cs="Times New Roman"/>
          <w:sz w:val="24"/>
          <w:szCs w:val="24"/>
          <w:shd w:val="clear" w:color="auto" w:fill="FFFFFF"/>
        </w:rPr>
        <w:t>Adataink szerint a k</w:t>
      </w:r>
      <w:r w:rsidRPr="00937C9A">
        <w:rPr>
          <w:rFonts w:ascii="Times New Roman" w:hAnsi="Times New Roman" w:cs="Times New Roman"/>
          <w:sz w:val="24"/>
          <w:szCs w:val="24"/>
          <w:shd w:val="clear" w:color="auto" w:fill="FFFFFF"/>
          <w:lang w:val="sv-SE"/>
        </w:rPr>
        <w:t>ö</w:t>
      </w:r>
      <w:r w:rsidRPr="00937C9A">
        <w:rPr>
          <w:rFonts w:ascii="Times New Roman" w:hAnsi="Times New Roman" w:cs="Times New Roman"/>
          <w:sz w:val="24"/>
          <w:szCs w:val="24"/>
          <w:shd w:val="clear" w:color="auto" w:fill="FFFFFF"/>
        </w:rPr>
        <w:t>vetkező nevel</w:t>
      </w:r>
      <w:r w:rsidRPr="00937C9A">
        <w:rPr>
          <w:rFonts w:ascii="Times New Roman" w:hAnsi="Times New Roman" w:cs="Times New Roman"/>
          <w:sz w:val="24"/>
          <w:szCs w:val="24"/>
          <w:shd w:val="clear" w:color="auto" w:fill="FFFFFF"/>
          <w:lang w:val="fr-FR"/>
        </w:rPr>
        <w:t>é</w:t>
      </w:r>
      <w:r w:rsidRPr="00937C9A">
        <w:rPr>
          <w:rFonts w:ascii="Times New Roman" w:hAnsi="Times New Roman" w:cs="Times New Roman"/>
          <w:sz w:val="24"/>
          <w:szCs w:val="24"/>
          <w:shd w:val="clear" w:color="auto" w:fill="FFFFFF"/>
        </w:rPr>
        <w:t xml:space="preserve">si </w:t>
      </w:r>
      <w:r w:rsidRPr="00937C9A">
        <w:rPr>
          <w:rFonts w:ascii="Times New Roman" w:hAnsi="Times New Roman" w:cs="Times New Roman"/>
          <w:sz w:val="24"/>
          <w:szCs w:val="24"/>
          <w:shd w:val="clear" w:color="auto" w:fill="FFFFFF"/>
          <w:lang w:val="fr-FR"/>
        </w:rPr>
        <w:t>é</w:t>
      </w:r>
      <w:r w:rsidRPr="00937C9A">
        <w:rPr>
          <w:rFonts w:ascii="Times New Roman" w:hAnsi="Times New Roman" w:cs="Times New Roman"/>
          <w:sz w:val="24"/>
          <w:szCs w:val="24"/>
          <w:shd w:val="clear" w:color="auto" w:fill="FFFFFF"/>
        </w:rPr>
        <w:t>vben is maximális csoportl</w:t>
      </w:r>
      <w:r w:rsidRPr="00937C9A">
        <w:rPr>
          <w:rFonts w:ascii="Times New Roman" w:hAnsi="Times New Roman" w:cs="Times New Roman"/>
          <w:sz w:val="24"/>
          <w:szCs w:val="24"/>
          <w:shd w:val="clear" w:color="auto" w:fill="FFFFFF"/>
          <w:lang w:val="fr-FR"/>
        </w:rPr>
        <w:t>é</w:t>
      </w:r>
      <w:r w:rsidRPr="00937C9A">
        <w:rPr>
          <w:rFonts w:ascii="Times New Roman" w:hAnsi="Times New Roman" w:cs="Times New Roman"/>
          <w:sz w:val="24"/>
          <w:szCs w:val="24"/>
          <w:shd w:val="clear" w:color="auto" w:fill="FFFFFF"/>
        </w:rPr>
        <w:t>tszámmal fogunk műk</w:t>
      </w:r>
      <w:r w:rsidRPr="00937C9A">
        <w:rPr>
          <w:rFonts w:ascii="Times New Roman" w:hAnsi="Times New Roman" w:cs="Times New Roman"/>
          <w:sz w:val="24"/>
          <w:szCs w:val="24"/>
          <w:shd w:val="clear" w:color="auto" w:fill="FFFFFF"/>
          <w:lang w:val="sv-SE"/>
        </w:rPr>
        <w:t>ö</w:t>
      </w:r>
      <w:r w:rsidRPr="00937C9A">
        <w:rPr>
          <w:rFonts w:ascii="Times New Roman" w:hAnsi="Times New Roman" w:cs="Times New Roman"/>
          <w:sz w:val="24"/>
          <w:szCs w:val="24"/>
          <w:shd w:val="clear" w:color="auto" w:fill="FFFFFF"/>
        </w:rPr>
        <w:t>dni. A 202</w:t>
      </w:r>
      <w:r w:rsidR="0036738B" w:rsidRPr="00937C9A">
        <w:rPr>
          <w:rFonts w:ascii="Times New Roman" w:hAnsi="Times New Roman" w:cs="Times New Roman"/>
          <w:sz w:val="24"/>
          <w:szCs w:val="24"/>
          <w:shd w:val="clear" w:color="auto" w:fill="FFFFFF"/>
        </w:rPr>
        <w:t>1</w:t>
      </w:r>
      <w:r w:rsidRPr="00937C9A">
        <w:rPr>
          <w:rFonts w:ascii="Times New Roman" w:hAnsi="Times New Roman" w:cs="Times New Roman"/>
          <w:sz w:val="24"/>
          <w:szCs w:val="24"/>
          <w:shd w:val="clear" w:color="auto" w:fill="FFFFFF"/>
        </w:rPr>
        <w:t>-202</w:t>
      </w:r>
      <w:r w:rsidR="0036738B" w:rsidRPr="00937C9A">
        <w:rPr>
          <w:rFonts w:ascii="Times New Roman" w:hAnsi="Times New Roman" w:cs="Times New Roman"/>
          <w:sz w:val="24"/>
          <w:szCs w:val="24"/>
          <w:shd w:val="clear" w:color="auto" w:fill="FFFFFF"/>
        </w:rPr>
        <w:t>2</w:t>
      </w:r>
      <w:r w:rsidRPr="00937C9A">
        <w:rPr>
          <w:rFonts w:ascii="Times New Roman" w:hAnsi="Times New Roman" w:cs="Times New Roman"/>
          <w:sz w:val="24"/>
          <w:szCs w:val="24"/>
          <w:shd w:val="clear" w:color="auto" w:fill="FFFFFF"/>
        </w:rPr>
        <w:t>-</w:t>
      </w:r>
      <w:r w:rsidR="002C1E67" w:rsidRPr="00937C9A">
        <w:rPr>
          <w:rFonts w:ascii="Times New Roman" w:hAnsi="Times New Roman" w:cs="Times New Roman"/>
          <w:sz w:val="24"/>
          <w:szCs w:val="24"/>
          <w:shd w:val="clear" w:color="auto" w:fill="FFFFFF"/>
        </w:rPr>
        <w:t>e</w:t>
      </w:r>
      <w:r w:rsidRPr="00937C9A">
        <w:rPr>
          <w:rFonts w:ascii="Times New Roman" w:hAnsi="Times New Roman" w:cs="Times New Roman"/>
          <w:sz w:val="24"/>
          <w:szCs w:val="24"/>
          <w:shd w:val="clear" w:color="auto" w:fill="FFFFFF"/>
        </w:rPr>
        <w:t>s nevel</w:t>
      </w:r>
      <w:r w:rsidRPr="00937C9A">
        <w:rPr>
          <w:rFonts w:ascii="Times New Roman" w:hAnsi="Times New Roman" w:cs="Times New Roman"/>
          <w:sz w:val="24"/>
          <w:szCs w:val="24"/>
          <w:shd w:val="clear" w:color="auto" w:fill="FFFFFF"/>
          <w:lang w:val="fr-FR"/>
        </w:rPr>
        <w:t>é</w:t>
      </w:r>
      <w:r w:rsidRPr="00937C9A">
        <w:rPr>
          <w:rFonts w:ascii="Times New Roman" w:hAnsi="Times New Roman" w:cs="Times New Roman"/>
          <w:sz w:val="24"/>
          <w:szCs w:val="24"/>
          <w:shd w:val="clear" w:color="auto" w:fill="FFFFFF"/>
        </w:rPr>
        <w:t xml:space="preserve">si </w:t>
      </w:r>
      <w:r w:rsidRPr="00937C9A">
        <w:rPr>
          <w:rFonts w:ascii="Times New Roman" w:hAnsi="Times New Roman" w:cs="Times New Roman"/>
          <w:sz w:val="24"/>
          <w:szCs w:val="24"/>
          <w:shd w:val="clear" w:color="auto" w:fill="FFFFFF"/>
          <w:lang w:val="fr-FR"/>
        </w:rPr>
        <w:t>évre</w:t>
      </w:r>
      <w:r w:rsidR="0036738B" w:rsidRPr="00937C9A">
        <w:rPr>
          <w:rFonts w:ascii="Times New Roman" w:hAnsi="Times New Roman" w:cs="Times New Roman"/>
          <w:sz w:val="24"/>
          <w:szCs w:val="24"/>
          <w:shd w:val="clear" w:color="auto" w:fill="FFFFFF"/>
          <w:lang w:val="fr-FR"/>
        </w:rPr>
        <w:t xml:space="preserve"> jelentkezett</w:t>
      </w:r>
      <w:r w:rsidRPr="00937C9A">
        <w:rPr>
          <w:rFonts w:ascii="Times New Roman" w:hAnsi="Times New Roman" w:cs="Times New Roman"/>
          <w:sz w:val="24"/>
          <w:szCs w:val="24"/>
          <w:shd w:val="clear" w:color="auto" w:fill="FFFFFF"/>
          <w:lang w:val="fr-FR"/>
        </w:rPr>
        <w:t xml:space="preserve"> </w:t>
      </w:r>
      <w:r w:rsidRPr="00937C9A">
        <w:rPr>
          <w:rFonts w:ascii="Times New Roman" w:hAnsi="Times New Roman" w:cs="Times New Roman"/>
          <w:sz w:val="24"/>
          <w:szCs w:val="24"/>
          <w:shd w:val="clear" w:color="auto" w:fill="FFFFFF"/>
        </w:rPr>
        <w:t>óvodaköteles körzetes gyermekeket el tudjuk helyezni, a</w:t>
      </w:r>
      <w:r w:rsidR="0036738B" w:rsidRPr="00937C9A">
        <w:rPr>
          <w:rFonts w:ascii="Times New Roman" w:hAnsi="Times New Roman" w:cs="Times New Roman"/>
          <w:sz w:val="24"/>
          <w:szCs w:val="24"/>
          <w:shd w:val="clear" w:color="auto" w:fill="FFFFFF"/>
        </w:rPr>
        <w:t xml:space="preserve"> nem óvodaköteles gyermekek elutasításra kerültek</w:t>
      </w:r>
      <w:r w:rsidR="0036738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14:paraId="74E6960A" w14:textId="77777777" w:rsidR="00937C9A" w:rsidRDefault="00937C9A" w:rsidP="00937C9A">
      <w:pPr>
        <w:pStyle w:val="Alaprtelmezett"/>
        <w:spacing w:after="240" w:line="360" w:lineRule="auto"/>
        <w:jc w:val="both"/>
        <w:rPr>
          <w:rFonts w:ascii="Times" w:eastAsia="Times" w:hAnsi="Times" w:cs="Times"/>
          <w:sz w:val="24"/>
          <w:szCs w:val="24"/>
          <w:shd w:val="clear" w:color="auto" w:fill="FFFFFF"/>
        </w:rPr>
      </w:pPr>
    </w:p>
    <w:p w14:paraId="7075F136" w14:textId="77777777" w:rsidR="00E51A4D" w:rsidRPr="00ED2B95"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eastAsia="Times New Roman" w:hAnsi="Times New Roman" w:cs="Times New Roman"/>
          <w:b/>
          <w:bCs/>
          <w:sz w:val="24"/>
          <w:szCs w:val="24"/>
          <w:u w:val="single"/>
        </w:rPr>
      </w:pPr>
      <w:r w:rsidRPr="00ED2B95">
        <w:rPr>
          <w:rFonts w:ascii="Times New Roman" w:hAnsi="Times New Roman"/>
          <w:b/>
          <w:bCs/>
          <w:sz w:val="24"/>
          <w:szCs w:val="24"/>
          <w:u w:val="single"/>
        </w:rPr>
        <w:t>Kiemelt c</w:t>
      </w:r>
      <w:r w:rsidRPr="00ED2B95">
        <w:rPr>
          <w:rFonts w:ascii="Times New Roman" w:hAnsi="Times New Roman"/>
          <w:b/>
          <w:bCs/>
          <w:sz w:val="24"/>
          <w:szCs w:val="24"/>
          <w:u w:val="single"/>
          <w:lang w:val="fr-FR"/>
        </w:rPr>
        <w:t>é</w:t>
      </w:r>
      <w:r w:rsidRPr="00ED2B95">
        <w:rPr>
          <w:rFonts w:ascii="Times New Roman" w:hAnsi="Times New Roman"/>
          <w:b/>
          <w:bCs/>
          <w:sz w:val="24"/>
          <w:szCs w:val="24"/>
          <w:u w:val="single"/>
        </w:rPr>
        <w:t>ljaink voltak:</w:t>
      </w:r>
    </w:p>
    <w:p w14:paraId="77B3880B" w14:textId="77777777" w:rsidR="00E51A4D" w:rsidRPr="00402699"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Az Óvodai nevel</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 xml:space="preserve">s országos alapprogramban megfogalmazott elvárásoknak </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s az</w:t>
      </w:r>
    </w:p>
    <w:p w14:paraId="3D770FB3" w14:textId="065DB0E9" w:rsidR="00E51A4D" w:rsidRPr="00402699" w:rsidRDefault="00E51A4D" w:rsidP="00B31809">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ight="232"/>
        <w:rPr>
          <w:rFonts w:ascii="Times New Roman" w:eastAsia="Times New Roman" w:hAnsi="Times New Roman" w:cs="Times New Roman"/>
          <w:sz w:val="24"/>
          <w:szCs w:val="24"/>
        </w:rPr>
      </w:pPr>
      <w:r w:rsidRPr="00402699">
        <w:rPr>
          <w:rFonts w:ascii="Times New Roman" w:hAnsi="Times New Roman" w:cs="Times New Roman"/>
          <w:sz w:val="24"/>
          <w:szCs w:val="24"/>
          <w:lang w:val="fr-FR"/>
        </w:rPr>
        <w:t>É</w:t>
      </w:r>
      <w:r w:rsidRPr="00402699">
        <w:rPr>
          <w:rFonts w:ascii="Times New Roman" w:hAnsi="Times New Roman" w:cs="Times New Roman"/>
          <w:sz w:val="24"/>
          <w:szCs w:val="24"/>
        </w:rPr>
        <w:t>vszak -Jár</w:t>
      </w:r>
      <w:r w:rsidRPr="00402699">
        <w:rPr>
          <w:rFonts w:ascii="Times New Roman" w:hAnsi="Times New Roman" w:cs="Times New Roman"/>
          <w:sz w:val="24"/>
          <w:szCs w:val="24"/>
          <w:lang w:val="es-ES_tradnl"/>
        </w:rPr>
        <w:t xml:space="preserve">ó </w:t>
      </w:r>
      <w:r w:rsidRPr="00402699">
        <w:rPr>
          <w:rFonts w:ascii="Times New Roman" w:hAnsi="Times New Roman" w:cs="Times New Roman"/>
          <w:sz w:val="24"/>
          <w:szCs w:val="24"/>
        </w:rPr>
        <w:t>pedag</w:t>
      </w:r>
      <w:r w:rsidRPr="00402699">
        <w:rPr>
          <w:rFonts w:ascii="Times New Roman" w:hAnsi="Times New Roman" w:cs="Times New Roman"/>
          <w:sz w:val="24"/>
          <w:szCs w:val="24"/>
          <w:lang w:val="es-ES_tradnl"/>
        </w:rPr>
        <w:t>ó</w:t>
      </w:r>
      <w:r w:rsidRPr="00402699">
        <w:rPr>
          <w:rFonts w:ascii="Times New Roman" w:hAnsi="Times New Roman" w:cs="Times New Roman"/>
          <w:sz w:val="24"/>
          <w:szCs w:val="24"/>
        </w:rPr>
        <w:t>giai programban megfogalmazott int</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zm</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nyi c</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loknak val</w:t>
      </w:r>
      <w:r w:rsidRPr="00402699">
        <w:rPr>
          <w:rFonts w:ascii="Times New Roman" w:hAnsi="Times New Roman" w:cs="Times New Roman"/>
          <w:sz w:val="24"/>
          <w:szCs w:val="24"/>
          <w:lang w:val="es-ES_tradnl"/>
        </w:rPr>
        <w:t xml:space="preserve">ó </w:t>
      </w:r>
      <w:r w:rsidRPr="00402699">
        <w:rPr>
          <w:rFonts w:ascii="Times New Roman" w:hAnsi="Times New Roman" w:cs="Times New Roman"/>
          <w:sz w:val="24"/>
          <w:szCs w:val="24"/>
        </w:rPr>
        <w:t>megfelel</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s,</w:t>
      </w:r>
    </w:p>
    <w:p w14:paraId="457F44C6" w14:textId="77777777" w:rsidR="00402699" w:rsidRPr="00402699"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eastAsia="Times New Roman" w:hAnsi="Times New Roman" w:cs="Times New Roman"/>
          <w:sz w:val="24"/>
          <w:szCs w:val="24"/>
        </w:rPr>
      </w:pPr>
      <w:r w:rsidRPr="00402699">
        <w:rPr>
          <w:rFonts w:ascii="Times New Roman" w:hAnsi="Times New Roman" w:cs="Times New Roman"/>
          <w:sz w:val="24"/>
          <w:szCs w:val="24"/>
        </w:rPr>
        <w:t>A Z</w:t>
      </w:r>
      <w:r w:rsidRPr="00402699">
        <w:rPr>
          <w:rFonts w:ascii="Times New Roman" w:hAnsi="Times New Roman" w:cs="Times New Roman"/>
          <w:sz w:val="24"/>
          <w:szCs w:val="24"/>
          <w:lang w:val="sv-SE"/>
        </w:rPr>
        <w:t>ö</w:t>
      </w:r>
      <w:r w:rsidRPr="00402699">
        <w:rPr>
          <w:rFonts w:ascii="Times New Roman" w:hAnsi="Times New Roman" w:cs="Times New Roman"/>
          <w:sz w:val="24"/>
          <w:szCs w:val="24"/>
          <w:lang w:val="en-US"/>
        </w:rPr>
        <w:t xml:space="preserve">ld </w:t>
      </w:r>
      <w:r w:rsidRPr="00402699">
        <w:rPr>
          <w:rFonts w:ascii="Times New Roman" w:hAnsi="Times New Roman" w:cs="Times New Roman"/>
          <w:sz w:val="24"/>
          <w:szCs w:val="24"/>
        </w:rPr>
        <w:t>Óvodai krit</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riumrendszer felt</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teleinek bővít</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se,</w:t>
      </w:r>
    </w:p>
    <w:p w14:paraId="325A7F9A" w14:textId="1845B6B7" w:rsidR="00E51A4D" w:rsidRPr="00402699" w:rsidRDefault="00402699"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eastAsia="Times New Roman" w:hAnsi="Times New Roman" w:cs="Times New Roman"/>
          <w:sz w:val="24"/>
          <w:szCs w:val="24"/>
        </w:rPr>
      </w:pPr>
      <w:r w:rsidRPr="00402699">
        <w:rPr>
          <w:rFonts w:ascii="Times New Roman" w:hAnsi="Times New Roman" w:cs="Times New Roman"/>
          <w:color w:val="000000" w:themeColor="text1"/>
          <w:sz w:val="24"/>
          <w:szCs w:val="24"/>
        </w:rPr>
        <w:t xml:space="preserve">A bábjáték által a gyermekek sokoldalú, komplex személyiség fejlesztése, </w:t>
      </w:r>
    </w:p>
    <w:p w14:paraId="54DE088B" w14:textId="77777777" w:rsidR="00E51A4D" w:rsidRPr="00402699"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Népi hagyományok átörökítése,</w:t>
      </w:r>
    </w:p>
    <w:p w14:paraId="64FA8EEA" w14:textId="77777777" w:rsidR="00E51A4D" w:rsidRPr="00402699" w:rsidRDefault="00E51A4D" w:rsidP="00E87489">
      <w:pPr>
        <w:pStyle w:val="Alaprtelmeze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Szervezetfejleszt</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s, a szervezet szakmai színvonalának megtartása, további erősítése</w:t>
      </w:r>
    </w:p>
    <w:p w14:paraId="3404FF25" w14:textId="77777777" w:rsidR="00937C9A" w:rsidRPr="00402699" w:rsidRDefault="00E51A4D" w:rsidP="00E87489">
      <w:pPr>
        <w:pStyle w:val="Alaprtelmeze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Az Ön</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rt</w:t>
      </w:r>
      <w:r w:rsidRPr="00402699">
        <w:rPr>
          <w:rFonts w:ascii="Times New Roman" w:hAnsi="Times New Roman" w:cs="Times New Roman"/>
          <w:sz w:val="24"/>
          <w:szCs w:val="24"/>
          <w:lang w:val="fr-FR"/>
        </w:rPr>
        <w:t>é</w:t>
      </w:r>
      <w:r w:rsidRPr="00402699">
        <w:rPr>
          <w:rFonts w:ascii="Times New Roman" w:hAnsi="Times New Roman" w:cs="Times New Roman"/>
          <w:sz w:val="24"/>
          <w:szCs w:val="24"/>
          <w:lang w:val="da-DK"/>
        </w:rPr>
        <w:t>kel</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si rendszer műk</w:t>
      </w:r>
      <w:r w:rsidRPr="00402699">
        <w:rPr>
          <w:rFonts w:ascii="Times New Roman" w:hAnsi="Times New Roman" w:cs="Times New Roman"/>
          <w:sz w:val="24"/>
          <w:szCs w:val="24"/>
          <w:lang w:val="sv-SE"/>
        </w:rPr>
        <w:t>ö</w:t>
      </w:r>
      <w:r w:rsidRPr="00402699">
        <w:rPr>
          <w:rFonts w:ascii="Times New Roman" w:hAnsi="Times New Roman" w:cs="Times New Roman"/>
          <w:sz w:val="24"/>
          <w:szCs w:val="24"/>
        </w:rPr>
        <w:t>dtet</w:t>
      </w:r>
      <w:r w:rsidRPr="00402699">
        <w:rPr>
          <w:rFonts w:ascii="Times New Roman" w:hAnsi="Times New Roman" w:cs="Times New Roman"/>
          <w:sz w:val="24"/>
          <w:szCs w:val="24"/>
          <w:lang w:val="fr-FR"/>
        </w:rPr>
        <w:t>é</w:t>
      </w:r>
      <w:r w:rsidRPr="00402699">
        <w:rPr>
          <w:rFonts w:ascii="Times New Roman" w:hAnsi="Times New Roman" w:cs="Times New Roman"/>
          <w:sz w:val="24"/>
          <w:szCs w:val="24"/>
        </w:rPr>
        <w:t>se, pedagógus önértékelés lefolytatása,</w:t>
      </w:r>
    </w:p>
    <w:p w14:paraId="3EE4575B" w14:textId="4A34E2E1" w:rsidR="00E51A4D" w:rsidRPr="00402699" w:rsidRDefault="00E51A4D" w:rsidP="00E87489">
      <w:pPr>
        <w:pStyle w:val="Alaprtelmeze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 xml:space="preserve">Gyakornok kolléganők </w:t>
      </w:r>
      <w:r w:rsidR="0036738B" w:rsidRPr="00402699">
        <w:rPr>
          <w:rFonts w:ascii="Times New Roman" w:hAnsi="Times New Roman" w:cs="Times New Roman"/>
          <w:sz w:val="24"/>
          <w:szCs w:val="24"/>
        </w:rPr>
        <w:t>minősítő vizsgáj</w:t>
      </w:r>
      <w:r w:rsidR="00937C9A" w:rsidRPr="00402699">
        <w:rPr>
          <w:rFonts w:ascii="Times New Roman" w:hAnsi="Times New Roman" w:cs="Times New Roman"/>
          <w:sz w:val="24"/>
          <w:szCs w:val="24"/>
        </w:rPr>
        <w:t>ának</w:t>
      </w:r>
      <w:r w:rsidR="0036738B" w:rsidRPr="00402699">
        <w:rPr>
          <w:rFonts w:ascii="Times New Roman" w:hAnsi="Times New Roman" w:cs="Times New Roman"/>
          <w:sz w:val="24"/>
          <w:szCs w:val="24"/>
        </w:rPr>
        <w:t xml:space="preserve"> lebonyolítás</w:t>
      </w:r>
      <w:r w:rsidR="00937C9A" w:rsidRPr="00402699">
        <w:rPr>
          <w:rFonts w:ascii="Times New Roman" w:hAnsi="Times New Roman" w:cs="Times New Roman"/>
          <w:sz w:val="24"/>
          <w:szCs w:val="24"/>
        </w:rPr>
        <w:t>a</w:t>
      </w:r>
      <w:r w:rsidR="00C0166B" w:rsidRPr="00402699">
        <w:rPr>
          <w:rFonts w:ascii="Times New Roman" w:hAnsi="Times New Roman" w:cs="Times New Roman"/>
          <w:sz w:val="24"/>
          <w:szCs w:val="24"/>
        </w:rPr>
        <w:t>,</w:t>
      </w:r>
    </w:p>
    <w:p w14:paraId="58F81B1E" w14:textId="77777777" w:rsidR="00E51A4D" w:rsidRPr="00402699" w:rsidRDefault="00E51A4D" w:rsidP="00E87489">
      <w:pPr>
        <w:pStyle w:val="Alaprtelmeze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Család – Óvoda kapcsolatának további erősítése,</w:t>
      </w:r>
    </w:p>
    <w:p w14:paraId="41353EAA" w14:textId="77777777" w:rsidR="00E51A4D" w:rsidRPr="00402699" w:rsidRDefault="00E51A4D" w:rsidP="00E87489">
      <w:pPr>
        <w:pStyle w:val="Alaprtelmeze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cs="Times New Roman"/>
          <w:sz w:val="24"/>
          <w:szCs w:val="24"/>
        </w:rPr>
      </w:pPr>
      <w:r w:rsidRPr="00402699">
        <w:rPr>
          <w:rFonts w:ascii="Times New Roman" w:hAnsi="Times New Roman" w:cs="Times New Roman"/>
          <w:sz w:val="24"/>
          <w:szCs w:val="24"/>
        </w:rPr>
        <w:t>On-line kapcsolattartás megvalósítása a kialakult járványhelyzetben, családok segítése a mindennapi gyakorlatban.</w:t>
      </w:r>
    </w:p>
    <w:p w14:paraId="32B1E7C2"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ascii="Times New Roman" w:eastAsia="Times New Roman" w:hAnsi="Times New Roman" w:cs="Times New Roman"/>
          <w:b/>
          <w:bCs/>
          <w:sz w:val="24"/>
          <w:szCs w:val="24"/>
        </w:rPr>
      </w:pPr>
    </w:p>
    <w:p w14:paraId="6E14DBCF"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ascii="Times New Roman" w:eastAsia="Times New Roman" w:hAnsi="Times New Roman" w:cs="Times New Roman"/>
          <w:b/>
          <w:bCs/>
          <w:sz w:val="24"/>
          <w:szCs w:val="24"/>
        </w:rPr>
      </w:pPr>
    </w:p>
    <w:p w14:paraId="31418857"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eastAsia="Times New Roman" w:hAnsi="Times New Roman" w:cs="Times New Roman"/>
          <w:b/>
          <w:bCs/>
          <w:sz w:val="24"/>
          <w:szCs w:val="24"/>
          <w:u w:val="single"/>
        </w:rPr>
      </w:pPr>
      <w:r w:rsidRPr="00034DB4">
        <w:rPr>
          <w:rFonts w:ascii="Times New Roman" w:hAnsi="Times New Roman"/>
          <w:b/>
          <w:bCs/>
          <w:sz w:val="24"/>
          <w:szCs w:val="24"/>
          <w:u w:val="single"/>
          <w:lang w:val="pt-PT"/>
        </w:rPr>
        <w:t>A c</w:t>
      </w:r>
      <w:r w:rsidRPr="00034DB4">
        <w:rPr>
          <w:rFonts w:ascii="Times New Roman" w:hAnsi="Times New Roman"/>
          <w:b/>
          <w:bCs/>
          <w:sz w:val="24"/>
          <w:szCs w:val="24"/>
          <w:u w:val="single"/>
          <w:lang w:val="fr-FR"/>
        </w:rPr>
        <w:t>é</w:t>
      </w:r>
      <w:r w:rsidRPr="00034DB4">
        <w:rPr>
          <w:rFonts w:ascii="Times New Roman" w:hAnsi="Times New Roman"/>
          <w:b/>
          <w:bCs/>
          <w:sz w:val="24"/>
          <w:szCs w:val="24"/>
          <w:u w:val="single"/>
        </w:rPr>
        <w:t>lok el</w:t>
      </w:r>
      <w:r w:rsidRPr="00034DB4">
        <w:rPr>
          <w:rFonts w:ascii="Times New Roman" w:hAnsi="Times New Roman"/>
          <w:b/>
          <w:bCs/>
          <w:sz w:val="24"/>
          <w:szCs w:val="24"/>
          <w:u w:val="single"/>
          <w:lang w:val="fr-FR"/>
        </w:rPr>
        <w:t>é</w:t>
      </w:r>
      <w:r w:rsidRPr="00034DB4">
        <w:rPr>
          <w:rFonts w:ascii="Times New Roman" w:hAnsi="Times New Roman"/>
          <w:b/>
          <w:bCs/>
          <w:sz w:val="24"/>
          <w:szCs w:val="24"/>
          <w:u w:val="single"/>
        </w:rPr>
        <w:t>r</w:t>
      </w:r>
      <w:r w:rsidRPr="00034DB4">
        <w:rPr>
          <w:rFonts w:ascii="Times New Roman" w:hAnsi="Times New Roman"/>
          <w:b/>
          <w:bCs/>
          <w:sz w:val="24"/>
          <w:szCs w:val="24"/>
          <w:u w:val="single"/>
          <w:lang w:val="fr-FR"/>
        </w:rPr>
        <w:t>é</w:t>
      </w:r>
      <w:r w:rsidRPr="00034DB4">
        <w:rPr>
          <w:rFonts w:ascii="Times New Roman" w:hAnsi="Times New Roman"/>
          <w:b/>
          <w:bCs/>
          <w:sz w:val="24"/>
          <w:szCs w:val="24"/>
          <w:u w:val="single"/>
        </w:rPr>
        <w:t>s</w:t>
      </w:r>
      <w:r w:rsidRPr="00034DB4">
        <w:rPr>
          <w:rFonts w:ascii="Times New Roman" w:hAnsi="Times New Roman"/>
          <w:b/>
          <w:bCs/>
          <w:sz w:val="24"/>
          <w:szCs w:val="24"/>
          <w:u w:val="single"/>
          <w:lang w:val="fr-FR"/>
        </w:rPr>
        <w:t>é</w:t>
      </w:r>
      <w:r w:rsidRPr="00034DB4">
        <w:rPr>
          <w:rFonts w:ascii="Times New Roman" w:hAnsi="Times New Roman"/>
          <w:b/>
          <w:bCs/>
          <w:sz w:val="24"/>
          <w:szCs w:val="24"/>
          <w:u w:val="single"/>
          <w:lang w:val="en-US"/>
        </w:rPr>
        <w:t>t t</w:t>
      </w:r>
      <w:r w:rsidRPr="00034DB4">
        <w:rPr>
          <w:rFonts w:ascii="Times New Roman" w:hAnsi="Times New Roman"/>
          <w:b/>
          <w:bCs/>
          <w:sz w:val="24"/>
          <w:szCs w:val="24"/>
          <w:u w:val="single"/>
        </w:rPr>
        <w:t>ámogat</w:t>
      </w:r>
      <w:r w:rsidRPr="00034DB4">
        <w:rPr>
          <w:rFonts w:ascii="Times New Roman" w:hAnsi="Times New Roman"/>
          <w:b/>
          <w:bCs/>
          <w:sz w:val="24"/>
          <w:szCs w:val="24"/>
          <w:u w:val="single"/>
          <w:lang w:val="es-ES_tradnl"/>
        </w:rPr>
        <w:t xml:space="preserve">ó </w:t>
      </w:r>
      <w:r w:rsidRPr="00034DB4">
        <w:rPr>
          <w:rFonts w:ascii="Times New Roman" w:hAnsi="Times New Roman"/>
          <w:b/>
          <w:bCs/>
          <w:sz w:val="24"/>
          <w:szCs w:val="24"/>
          <w:u w:val="single"/>
        </w:rPr>
        <w:t>kiemelt feladataink:</w:t>
      </w:r>
    </w:p>
    <w:p w14:paraId="3A183A10" w14:textId="77777777" w:rsidR="00E51A4D" w:rsidRPr="003A61AF"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
          <w:bCs/>
          <w:sz w:val="24"/>
          <w:szCs w:val="24"/>
          <w:u w:val="single"/>
        </w:rPr>
      </w:pPr>
      <w:r>
        <w:rPr>
          <w:rFonts w:ascii="Times New Roman" w:hAnsi="Times New Roman"/>
          <w:sz w:val="24"/>
          <w:szCs w:val="24"/>
        </w:rPr>
        <w:t>Az Óvodai nevel</w:t>
      </w:r>
      <w:r>
        <w:rPr>
          <w:rFonts w:ascii="Times New Roman" w:hAnsi="Times New Roman"/>
          <w:sz w:val="24"/>
          <w:szCs w:val="24"/>
          <w:lang w:val="fr-FR"/>
        </w:rPr>
        <w:t>é</w:t>
      </w:r>
      <w:r>
        <w:rPr>
          <w:rFonts w:ascii="Times New Roman" w:hAnsi="Times New Roman"/>
          <w:sz w:val="24"/>
          <w:szCs w:val="24"/>
        </w:rPr>
        <w:t xml:space="preserve">s országos alapprogramjának megfelelően a gyermekek egészséges fejlődésének elősegítése, a szülőföldhöz kötődés, </w:t>
      </w:r>
      <w:r w:rsidRPr="00E00614">
        <w:rPr>
          <w:rFonts w:ascii="Times New Roman" w:hAnsi="Times New Roman"/>
          <w:sz w:val="24"/>
          <w:szCs w:val="24"/>
        </w:rPr>
        <w:t>a népi hagyományokkal, népművészeti elemekkel, nemzeti szimbólumokkal való ismerkedés a gyermekek életkori sajátosságaihoz igazodóan</w:t>
      </w:r>
      <w:r>
        <w:rPr>
          <w:rFonts w:ascii="Times New Roman" w:hAnsi="Times New Roman"/>
          <w:sz w:val="24"/>
          <w:szCs w:val="24"/>
        </w:rPr>
        <w:t>.</w:t>
      </w:r>
    </w:p>
    <w:p w14:paraId="76D8FCBF" w14:textId="35FAB8D5" w:rsidR="00E51A4D"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
          <w:bCs/>
          <w:sz w:val="24"/>
          <w:szCs w:val="24"/>
          <w:u w:val="single"/>
        </w:rPr>
      </w:pPr>
      <w:r w:rsidRPr="00034DB4">
        <w:rPr>
          <w:rFonts w:ascii="Times New Roman" w:hAnsi="Times New Roman"/>
          <w:sz w:val="24"/>
          <w:szCs w:val="24"/>
        </w:rPr>
        <w:t xml:space="preserve">Népi kismesterségekkel való ismerkedés a </w:t>
      </w:r>
      <w:r>
        <w:rPr>
          <w:rFonts w:ascii="Times New Roman" w:hAnsi="Times New Roman"/>
          <w:sz w:val="24"/>
          <w:szCs w:val="24"/>
        </w:rPr>
        <w:t>Néph</w:t>
      </w:r>
      <w:r w:rsidRPr="00034DB4">
        <w:rPr>
          <w:rFonts w:ascii="Times New Roman" w:hAnsi="Times New Roman"/>
          <w:sz w:val="24"/>
          <w:szCs w:val="24"/>
        </w:rPr>
        <w:t xml:space="preserve">agyományőrző munkaközösség munkaterve alapján, </w:t>
      </w:r>
      <w:r>
        <w:rPr>
          <w:rFonts w:ascii="Times New Roman" w:hAnsi="Times New Roman"/>
          <w:sz w:val="24"/>
          <w:szCs w:val="24"/>
        </w:rPr>
        <w:t xml:space="preserve">az </w:t>
      </w:r>
      <w:r w:rsidRPr="00034DB4">
        <w:rPr>
          <w:rFonts w:ascii="Times New Roman" w:hAnsi="Times New Roman"/>
          <w:sz w:val="24"/>
          <w:szCs w:val="24"/>
        </w:rPr>
        <w:t>ELTE-Savaria Regionális Pedagógiai Szolgáltató és Kutató Központ Bázisóvodai munkaterv alapján, szakmai napok szervezése</w:t>
      </w:r>
      <w:r w:rsidR="00937C9A">
        <w:rPr>
          <w:rFonts w:ascii="Times New Roman" w:hAnsi="Times New Roman"/>
          <w:sz w:val="24"/>
          <w:szCs w:val="24"/>
        </w:rPr>
        <w:t xml:space="preserve">, </w:t>
      </w:r>
      <w:r w:rsidRPr="00034DB4">
        <w:rPr>
          <w:rFonts w:ascii="Times New Roman" w:hAnsi="Times New Roman"/>
          <w:sz w:val="24"/>
          <w:szCs w:val="24"/>
        </w:rPr>
        <w:t>a régió óvodapedagógusai számára</w:t>
      </w:r>
      <w:r w:rsidR="0036738B">
        <w:rPr>
          <w:rFonts w:ascii="Times New Roman" w:hAnsi="Times New Roman"/>
          <w:sz w:val="24"/>
          <w:szCs w:val="24"/>
        </w:rPr>
        <w:t>, a kialakult járványügyi helyzetnek megfelelően on-line lebonyolítással,</w:t>
      </w:r>
    </w:p>
    <w:p w14:paraId="7D6515C8" w14:textId="69F2C190" w:rsidR="00E51A4D"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
          <w:bCs/>
          <w:sz w:val="24"/>
          <w:szCs w:val="24"/>
          <w:u w:val="single"/>
        </w:rPr>
      </w:pPr>
      <w:r w:rsidRPr="00034DB4">
        <w:rPr>
          <w:rFonts w:ascii="Times New Roman" w:hAnsi="Times New Roman"/>
          <w:sz w:val="24"/>
          <w:szCs w:val="24"/>
        </w:rPr>
        <w:t>Közös programok</w:t>
      </w:r>
      <w:r w:rsidR="0036738B">
        <w:rPr>
          <w:rFonts w:ascii="Times New Roman" w:hAnsi="Times New Roman"/>
          <w:sz w:val="24"/>
          <w:szCs w:val="24"/>
        </w:rPr>
        <w:t xml:space="preserve"> megvalósítása </w:t>
      </w:r>
      <w:r w:rsidRPr="00034DB4">
        <w:rPr>
          <w:rFonts w:ascii="Times New Roman" w:hAnsi="Times New Roman"/>
          <w:sz w:val="24"/>
          <w:szCs w:val="24"/>
        </w:rPr>
        <w:t xml:space="preserve">a kollégákkal </w:t>
      </w:r>
      <w:r w:rsidR="0036738B">
        <w:rPr>
          <w:rFonts w:ascii="Times New Roman" w:hAnsi="Times New Roman"/>
          <w:sz w:val="24"/>
          <w:szCs w:val="24"/>
        </w:rPr>
        <w:t xml:space="preserve">ebben a nevelési évben </w:t>
      </w:r>
      <w:r w:rsidRPr="00034DB4">
        <w:rPr>
          <w:rFonts w:ascii="Times New Roman" w:hAnsi="Times New Roman"/>
          <w:sz w:val="24"/>
          <w:szCs w:val="24"/>
        </w:rPr>
        <w:t>pl. kirándulás</w:t>
      </w:r>
      <w:r w:rsidR="00C0166B">
        <w:rPr>
          <w:rFonts w:ascii="Times New Roman" w:hAnsi="Times New Roman"/>
          <w:sz w:val="24"/>
          <w:szCs w:val="24"/>
        </w:rPr>
        <w:t xml:space="preserve"> a nevelési év végén</w:t>
      </w:r>
      <w:r w:rsidRPr="00034DB4">
        <w:rPr>
          <w:rFonts w:ascii="Times New Roman" w:hAnsi="Times New Roman"/>
          <w:sz w:val="24"/>
          <w:szCs w:val="24"/>
        </w:rPr>
        <w:t>,</w:t>
      </w:r>
    </w:p>
    <w:p w14:paraId="2A01972A" w14:textId="2B91B947" w:rsidR="00E51A4D"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
          <w:bCs/>
          <w:sz w:val="24"/>
          <w:szCs w:val="24"/>
          <w:u w:val="single"/>
        </w:rPr>
      </w:pPr>
      <w:r w:rsidRPr="00034DB4">
        <w:rPr>
          <w:rFonts w:ascii="Times New Roman" w:hAnsi="Times New Roman"/>
          <w:sz w:val="24"/>
          <w:szCs w:val="24"/>
        </w:rPr>
        <w:t>Önértékelési csoport támogatása, a</w:t>
      </w:r>
      <w:r>
        <w:rPr>
          <w:rFonts w:ascii="Times New Roman" w:hAnsi="Times New Roman"/>
          <w:sz w:val="24"/>
          <w:szCs w:val="24"/>
        </w:rPr>
        <w:t xml:space="preserve"> pedagógus önértékelések lefolytatása</w:t>
      </w:r>
      <w:r w:rsidRPr="00034DB4">
        <w:rPr>
          <w:rFonts w:ascii="Times New Roman" w:hAnsi="Times New Roman"/>
          <w:sz w:val="24"/>
          <w:szCs w:val="24"/>
        </w:rPr>
        <w:t xml:space="preserve">, a </w:t>
      </w:r>
      <w:r w:rsidR="00C0166B">
        <w:rPr>
          <w:rFonts w:ascii="Times New Roman" w:hAnsi="Times New Roman"/>
          <w:sz w:val="24"/>
          <w:szCs w:val="24"/>
        </w:rPr>
        <w:t>minősítő vizsgák lebonyolít</w:t>
      </w:r>
      <w:r w:rsidR="00883CD0">
        <w:rPr>
          <w:rFonts w:ascii="Times New Roman" w:hAnsi="Times New Roman"/>
          <w:sz w:val="24"/>
          <w:szCs w:val="24"/>
        </w:rPr>
        <w:t>á</w:t>
      </w:r>
      <w:r w:rsidR="00C0166B">
        <w:rPr>
          <w:rFonts w:ascii="Times New Roman" w:hAnsi="Times New Roman"/>
          <w:sz w:val="24"/>
          <w:szCs w:val="24"/>
        </w:rPr>
        <w:t>sa,</w:t>
      </w:r>
    </w:p>
    <w:p w14:paraId="1A10E354" w14:textId="1135FE82" w:rsidR="00E51A4D" w:rsidRPr="00077A2A" w:rsidRDefault="00C0166B"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
          <w:bCs/>
          <w:sz w:val="24"/>
          <w:szCs w:val="24"/>
          <w:u w:val="single"/>
        </w:rPr>
      </w:pPr>
      <w:r>
        <w:rPr>
          <w:rFonts w:ascii="Times New Roman" w:hAnsi="Times New Roman"/>
          <w:sz w:val="24"/>
          <w:szCs w:val="24"/>
        </w:rPr>
        <w:t>A h</w:t>
      </w:r>
      <w:r w:rsidR="00E51A4D" w:rsidRPr="00034DB4">
        <w:rPr>
          <w:rFonts w:ascii="Times New Roman" w:hAnsi="Times New Roman"/>
          <w:sz w:val="24"/>
          <w:szCs w:val="24"/>
        </w:rPr>
        <w:t>agyományos közös programok a családokkal</w:t>
      </w:r>
      <w:r>
        <w:rPr>
          <w:rFonts w:ascii="Times New Roman" w:hAnsi="Times New Roman"/>
          <w:sz w:val="24"/>
          <w:szCs w:val="24"/>
        </w:rPr>
        <w:t xml:space="preserve"> az idei nevelési évben nem kerülhettek megrendezésre,</w:t>
      </w:r>
    </w:p>
    <w:p w14:paraId="14EDC26B" w14:textId="77777777" w:rsidR="00E51A4D" w:rsidRPr="008C681F" w:rsidRDefault="00E51A4D" w:rsidP="00E87489">
      <w:pPr>
        <w:pStyle w:val="Alaprtelmezet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
          <w:bCs/>
          <w:sz w:val="24"/>
          <w:szCs w:val="24"/>
          <w:u w:val="single"/>
        </w:rPr>
      </w:pPr>
      <w:r>
        <w:rPr>
          <w:rFonts w:ascii="Times New Roman" w:hAnsi="Times New Roman"/>
          <w:sz w:val="24"/>
          <w:szCs w:val="24"/>
        </w:rPr>
        <w:t>Az on-line kapcsolattartás érdekében gyors reagálás a pedagógusok részéről, figyelemfelhívó, motiváló tartalmak készítése, és eljuttatása a szülőkhöz.</w:t>
      </w:r>
    </w:p>
    <w:p w14:paraId="00483F7E"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rPr>
          <w:rFonts w:ascii="Times New Roman" w:hAnsi="Times New Roman"/>
          <w:sz w:val="24"/>
          <w:szCs w:val="24"/>
        </w:rPr>
      </w:pPr>
    </w:p>
    <w:p w14:paraId="6EB87639" w14:textId="77777777" w:rsidR="00E51A4D" w:rsidRPr="008C681F"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bCs/>
          <w:sz w:val="24"/>
          <w:szCs w:val="24"/>
          <w:u w:val="single"/>
        </w:rPr>
      </w:pPr>
      <w:r w:rsidRPr="008C681F">
        <w:rPr>
          <w:rFonts w:ascii="Times New Roman" w:hAnsi="Times New Roman"/>
          <w:sz w:val="24"/>
          <w:szCs w:val="24"/>
        </w:rPr>
        <w:t>A következőkben az Oktatási Hivatal által kiadott Önértékelési kézikönyv óvodák számára negyedik javított kiadásában (hatályos 2019. január 1-től) az intézményi önértékelés területeinek kiemelt elvárásainak teljesülését elemzem, értékelem.</w:t>
      </w:r>
    </w:p>
    <w:p w14:paraId="359C646B"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p>
    <w:tbl>
      <w:tblPr>
        <w:tblStyle w:val="Rcsostblzat"/>
        <w:tblW w:w="10773" w:type="dxa"/>
        <w:tblInd w:w="-572" w:type="dxa"/>
        <w:tblLayout w:type="fixed"/>
        <w:tblLook w:val="04A0" w:firstRow="1" w:lastRow="0" w:firstColumn="1" w:lastColumn="0" w:noHBand="0" w:noVBand="1"/>
      </w:tblPr>
      <w:tblGrid>
        <w:gridCol w:w="1560"/>
        <w:gridCol w:w="1275"/>
        <w:gridCol w:w="1134"/>
        <w:gridCol w:w="2410"/>
        <w:gridCol w:w="1985"/>
        <w:gridCol w:w="2409"/>
      </w:tblGrid>
      <w:tr w:rsidR="00E51A4D" w14:paraId="556F58E2" w14:textId="77777777" w:rsidTr="001F2531">
        <w:trPr>
          <w:trHeight w:val="1252"/>
        </w:trPr>
        <w:tc>
          <w:tcPr>
            <w:tcW w:w="10773" w:type="dxa"/>
            <w:gridSpan w:val="6"/>
          </w:tcPr>
          <w:p w14:paraId="4BC51A89" w14:textId="77777777" w:rsidR="00E51A4D" w:rsidRPr="00126D33" w:rsidRDefault="00E51A4D" w:rsidP="00E51A4D">
            <w:pPr>
              <w:pStyle w:val="Cmsor2"/>
              <w:jc w:val="center"/>
              <w:outlineLvl w:val="1"/>
              <w:rPr>
                <w:rFonts w:ascii="Times New Roman" w:eastAsia="Times New Roman" w:hAnsi="Times New Roman" w:cs="Times New Roman"/>
                <w:color w:val="00B050"/>
                <w:sz w:val="28"/>
                <w:szCs w:val="28"/>
                <w:shd w:val="clear" w:color="auto" w:fill="FFFFFF"/>
              </w:rPr>
            </w:pPr>
            <w:bookmarkStart w:id="5" w:name="_Toc45478636"/>
            <w:r w:rsidRPr="00126D33">
              <w:rPr>
                <w:rFonts w:ascii="Times New Roman" w:hAnsi="Times New Roman" w:cs="Times New Roman"/>
                <w:color w:val="00B050"/>
                <w:sz w:val="28"/>
                <w:szCs w:val="28"/>
              </w:rPr>
              <w:t xml:space="preserve">4. </w:t>
            </w:r>
            <w:r w:rsidRPr="00126D33">
              <w:rPr>
                <w:rFonts w:ascii="Times New Roman" w:hAnsi="Times New Roman" w:cs="Times New Roman"/>
                <w:color w:val="00B050"/>
                <w:sz w:val="28"/>
                <w:szCs w:val="28"/>
                <w:lang w:val="da-DK"/>
              </w:rPr>
              <w:t>Pedag</w:t>
            </w:r>
            <w:r w:rsidRPr="00126D33">
              <w:rPr>
                <w:rFonts w:ascii="Times New Roman" w:hAnsi="Times New Roman" w:cs="Times New Roman"/>
                <w:color w:val="00B050"/>
                <w:sz w:val="28"/>
                <w:szCs w:val="28"/>
                <w:lang w:val="es-ES_tradnl"/>
              </w:rPr>
              <w:t>ó</w:t>
            </w:r>
            <w:r w:rsidRPr="00126D33">
              <w:rPr>
                <w:rFonts w:ascii="Times New Roman" w:hAnsi="Times New Roman" w:cs="Times New Roman"/>
                <w:color w:val="00B050"/>
                <w:sz w:val="28"/>
                <w:szCs w:val="28"/>
              </w:rPr>
              <w:t>giai folyamatok</w:t>
            </w:r>
            <w:bookmarkEnd w:id="5"/>
          </w:p>
          <w:p w14:paraId="6397E66A" w14:textId="77777777" w:rsidR="00E51A4D" w:rsidRPr="00B233F4" w:rsidRDefault="00E51A4D" w:rsidP="00E51A4D">
            <w:pPr>
              <w:pStyle w:val="Cmsor2"/>
              <w:jc w:val="center"/>
              <w:outlineLvl w:val="1"/>
              <w:rPr>
                <w:shd w:val="clear" w:color="auto" w:fill="FFFFFF"/>
              </w:rPr>
            </w:pPr>
            <w:bookmarkStart w:id="6" w:name="_Toc45478637"/>
            <w:r w:rsidRPr="00126D33">
              <w:rPr>
                <w:rFonts w:ascii="Times New Roman" w:hAnsi="Times New Roman" w:cs="Times New Roman"/>
                <w:color w:val="00B050"/>
                <w:sz w:val="28"/>
                <w:szCs w:val="28"/>
                <w:shd w:val="clear" w:color="auto" w:fill="FFFFFF"/>
              </w:rPr>
              <w:t>4.1. Pedagógiai folyamatok-tervezés</w:t>
            </w:r>
            <w:bookmarkEnd w:id="6"/>
          </w:p>
        </w:tc>
      </w:tr>
      <w:tr w:rsidR="00E51A4D" w14:paraId="7C9D05F1" w14:textId="77777777" w:rsidTr="001F2531">
        <w:tc>
          <w:tcPr>
            <w:tcW w:w="1560" w:type="dxa"/>
          </w:tcPr>
          <w:p w14:paraId="2BB1B0E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5ADCE08A"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669EFEAC" w14:textId="4FBB84F2" w:rsidR="00E51A4D" w:rsidRPr="00FC15F3" w:rsidRDefault="00E51A4D" w:rsidP="004F0528">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1A66FC">
              <w:rPr>
                <w:rFonts w:ascii="Times New Roman" w:eastAsia="Times New Roman" w:hAnsi="Times New Roman" w:cs="Times New Roman"/>
                <w:b/>
                <w:i/>
                <w:sz w:val="24"/>
                <w:szCs w:val="24"/>
                <w:shd w:val="clear" w:color="auto" w:fill="FFFFFF"/>
              </w:rPr>
              <w:t>Az éves munkaterv összhangban van a stratégiai dokumentumokkal és a munkaközösségek terveivel</w:t>
            </w:r>
            <w:r w:rsidR="004F0528">
              <w:rPr>
                <w:rFonts w:ascii="Times New Roman" w:eastAsia="Times New Roman" w:hAnsi="Times New Roman" w:cs="Times New Roman"/>
                <w:b/>
                <w:i/>
                <w:sz w:val="24"/>
                <w:szCs w:val="24"/>
                <w:shd w:val="clear" w:color="auto" w:fill="FFFFFF"/>
              </w:rPr>
              <w:t>.</w:t>
            </w:r>
          </w:p>
        </w:tc>
      </w:tr>
      <w:tr w:rsidR="00E51A4D" w14:paraId="4FDE9506" w14:textId="77777777" w:rsidTr="001F2531">
        <w:tc>
          <w:tcPr>
            <w:tcW w:w="1560" w:type="dxa"/>
            <w:tcBorders>
              <w:bottom w:val="single" w:sz="4" w:space="0" w:color="auto"/>
            </w:tcBorders>
          </w:tcPr>
          <w:p w14:paraId="2EF9D940" w14:textId="211A77B7"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Stratégiai és operatív tervezés megvalósulá-sa a 20</w:t>
            </w:r>
            <w:r w:rsidR="00290409">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290409">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w:t>
            </w:r>
            <w:r w:rsidR="00290409">
              <w:rPr>
                <w:rFonts w:ascii="Times New Roman" w:eastAsia="Times New Roman" w:hAnsi="Times New Roman" w:cs="Times New Roman"/>
                <w:shd w:val="clear" w:color="auto" w:fill="FFFFFF"/>
              </w:rPr>
              <w:t>e</w:t>
            </w:r>
            <w:r w:rsidRPr="002B6DE9">
              <w:rPr>
                <w:rFonts w:ascii="Times New Roman" w:eastAsia="Times New Roman" w:hAnsi="Times New Roman" w:cs="Times New Roman"/>
                <w:shd w:val="clear" w:color="auto" w:fill="FFFFFF"/>
              </w:rPr>
              <w:t>s nevelési évben.</w:t>
            </w:r>
          </w:p>
          <w:p w14:paraId="421038E7" w14:textId="77777777" w:rsidR="00E51A4D" w:rsidRPr="00F66305"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i/>
                <w:shd w:val="clear" w:color="auto" w:fill="FFFFFF"/>
              </w:rPr>
            </w:pPr>
          </w:p>
        </w:tc>
        <w:tc>
          <w:tcPr>
            <w:tcW w:w="9213" w:type="dxa"/>
            <w:gridSpan w:val="5"/>
            <w:tcBorders>
              <w:bottom w:val="single" w:sz="4" w:space="0" w:color="auto"/>
            </w:tcBorders>
          </w:tcPr>
          <w:p w14:paraId="0363C8C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intézmény éves Munkatervének elkészítése a nevelőtestület bevonásával történt a jogszabályi előírásoknak, az Óvodai nevelés országos alapprogramjához, valamint a Pedagógiai Programunkhoz igazodva, kiemelve az óvodánk sajátos arculatát és helyi sajátossságait. A tervezés során külön figyelmet fordítottunk a stratégiai –operatív dokumentumok koherens kialakítására.</w:t>
            </w:r>
          </w:p>
          <w:p w14:paraId="261AC32D" w14:textId="77777777" w:rsidR="00E51A4D" w:rsidRDefault="00E51A4D" w:rsidP="00E51A4D">
            <w:pPr>
              <w:pStyle w:val="Default"/>
              <w:spacing w:line="276" w:lineRule="auto"/>
              <w:jc w:val="center"/>
              <w:rPr>
                <w:b/>
                <w:sz w:val="28"/>
                <w:szCs w:val="28"/>
              </w:rPr>
            </w:pPr>
            <w:r w:rsidRPr="00833F07">
              <w:rPr>
                <w:b/>
                <w:sz w:val="28"/>
                <w:szCs w:val="28"/>
              </w:rPr>
              <w:t xml:space="preserve">Stratégiai és operatív tervezés megvalósulása </w:t>
            </w:r>
          </w:p>
          <w:p w14:paraId="6BBE6E5C" w14:textId="5F717CF1" w:rsidR="00E51A4D" w:rsidRDefault="00E51A4D" w:rsidP="00E51A4D">
            <w:pPr>
              <w:pStyle w:val="Default"/>
              <w:spacing w:line="276" w:lineRule="auto"/>
              <w:jc w:val="center"/>
              <w:rPr>
                <w:b/>
                <w:sz w:val="28"/>
                <w:szCs w:val="28"/>
              </w:rPr>
            </w:pPr>
            <w:r w:rsidRPr="00833F07">
              <w:rPr>
                <w:b/>
                <w:sz w:val="28"/>
                <w:szCs w:val="28"/>
              </w:rPr>
              <w:t>a 20</w:t>
            </w:r>
            <w:r w:rsidR="00290409">
              <w:rPr>
                <w:b/>
                <w:sz w:val="28"/>
                <w:szCs w:val="28"/>
              </w:rPr>
              <w:t>20</w:t>
            </w:r>
            <w:r w:rsidRPr="00833F07">
              <w:rPr>
                <w:b/>
                <w:sz w:val="28"/>
                <w:szCs w:val="28"/>
              </w:rPr>
              <w:t>-202</w:t>
            </w:r>
            <w:r w:rsidR="00290409">
              <w:rPr>
                <w:b/>
                <w:sz w:val="28"/>
                <w:szCs w:val="28"/>
              </w:rPr>
              <w:t>1</w:t>
            </w:r>
            <w:r w:rsidRPr="00833F07">
              <w:rPr>
                <w:b/>
                <w:sz w:val="28"/>
                <w:szCs w:val="28"/>
              </w:rPr>
              <w:t>-as nevelési évben</w:t>
            </w:r>
          </w:p>
          <w:p w14:paraId="6BBECEDB" w14:textId="4E2849A0" w:rsidR="00DC7AA2" w:rsidRPr="00DC7AA2" w:rsidRDefault="00C0166B" w:rsidP="00DC7AA2">
            <w:pPr>
              <w:pStyle w:val="NormlWeb"/>
              <w:shd w:val="clear" w:color="auto" w:fill="FFFFFF"/>
              <w:spacing w:line="360" w:lineRule="auto"/>
              <w:jc w:val="both"/>
              <w:rPr>
                <w:sz w:val="24"/>
                <w:szCs w:val="24"/>
              </w:rPr>
            </w:pPr>
            <w:r w:rsidRPr="00DC7AA2">
              <w:rPr>
                <w:sz w:val="24"/>
                <w:szCs w:val="24"/>
              </w:rPr>
              <w:t xml:space="preserve">Az intézmény pedagógiai programjában megjelenő nevelési – fejlesztési – oktatási célok és feladatok meghatározásában, azok folyamatos felülvizsgálatában minden pedagógus részt vesz. A gyermekek fejlődésének elősegítésére, az eredmények javítására, a következő életszakaszra történő felkészítésre helyezzük a hangysúlyt. A tanulást, tanítást egységes, tervezett pedagógiai folyamatként kezeljük. </w:t>
            </w:r>
            <w:r w:rsidR="00DC7AA2" w:rsidRPr="00DC7AA2">
              <w:rPr>
                <w:sz w:val="24"/>
                <w:szCs w:val="24"/>
              </w:rPr>
              <w:t>A 2019-2020-as nevelési év beszámolóira építve határoztuk meg a 2020-2021-es nevelési év fejlesztési irányait minden területen (óvodaszintű, munkaközösségi,</w:t>
            </w:r>
            <w:r w:rsidR="00DC7AA2">
              <w:rPr>
                <w:sz w:val="24"/>
                <w:szCs w:val="24"/>
              </w:rPr>
              <w:t xml:space="preserve"> </w:t>
            </w:r>
            <w:r w:rsidR="00DC7AA2" w:rsidRPr="00DC7AA2">
              <w:rPr>
                <w:sz w:val="24"/>
                <w:szCs w:val="24"/>
              </w:rPr>
              <w:t>csoportszintű).</w:t>
            </w:r>
            <w:r w:rsidR="00DC7AA2">
              <w:rPr>
                <w:sz w:val="24"/>
                <w:szCs w:val="24"/>
              </w:rPr>
              <w:t xml:space="preserve"> </w:t>
            </w:r>
            <w:r w:rsidR="00DC7AA2" w:rsidRPr="00DC7AA2">
              <w:rPr>
                <w:sz w:val="24"/>
                <w:szCs w:val="24"/>
              </w:rPr>
              <w:t xml:space="preserve">A gyermekek érdekeinek maximális figyelembe vételével, a nevelő – fejlesztő munka továbbfejlesztésének szándékával állítottuk össze éves terveinket, melyek megvalósítását </w:t>
            </w:r>
            <w:r w:rsidR="00DC7AA2">
              <w:rPr>
                <w:sz w:val="24"/>
                <w:szCs w:val="24"/>
              </w:rPr>
              <w:t xml:space="preserve">egyes esetekben </w:t>
            </w:r>
            <w:r w:rsidR="00DC7AA2" w:rsidRPr="00DC7AA2">
              <w:rPr>
                <w:sz w:val="24"/>
                <w:szCs w:val="24"/>
              </w:rPr>
              <w:t xml:space="preserve">megnehezítette a járványhelyzet. </w:t>
            </w:r>
          </w:p>
          <w:p w14:paraId="5CEAEADB" w14:textId="77777777" w:rsidR="00C61F31" w:rsidRDefault="00E51A4D" w:rsidP="00E51A4D">
            <w:pPr>
              <w:pStyle w:val="Alaprtelmezett"/>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Ahhoz, hogy céljainkat, feladatainkat képesek legyünk teljesíteni, a képzettségünk, jó munkatársi légkörünk mellé, az átgondolt minőségi szakmai munkára való törekvésünk folyamata is hozzájárult.</w:t>
            </w:r>
          </w:p>
          <w:p w14:paraId="4661EE53" w14:textId="4BCA1B10" w:rsidR="00C0166B" w:rsidRPr="00821D4A" w:rsidRDefault="00C61F31" w:rsidP="00E51A4D">
            <w:pPr>
              <w:pStyle w:val="Alaprtelmezett"/>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Folyamatos tevékenykedtetéssel, lehetőségeink kihasználásával, a gyermekek élménygazdag, harmonikus fejlesztését biztosítottuk, figyelembe véve a gyermekek életkori és egyéni </w:t>
            </w:r>
            <w:r w:rsidRPr="00DC7AA2">
              <w:rPr>
                <w:rFonts w:ascii="Times New Roman" w:hAnsi="Times New Roman" w:cs="Times New Roman"/>
                <w:sz w:val="24"/>
                <w:szCs w:val="24"/>
                <w:shd w:val="clear" w:color="auto" w:fill="FFFFFF"/>
              </w:rPr>
              <w:t>sajátosságait. A betervezett feladatokat nevelési céljainknak megfelelően, a gyermekek személyiségének sokoldalú kibontakoztatásával folyamatosan sikerült megvalósítani.</w:t>
            </w:r>
            <w:r w:rsidR="00C0166B" w:rsidRPr="00DC7AA2">
              <w:rPr>
                <w:rFonts w:ascii="Times New Roman" w:hAnsi="Times New Roman" w:cs="Times New Roman"/>
                <w:sz w:val="24"/>
                <w:szCs w:val="24"/>
                <w:shd w:val="clear" w:color="auto" w:fill="FFFFFF"/>
              </w:rPr>
              <w:t xml:space="preserve"> </w:t>
            </w:r>
            <w:r w:rsidR="00C0166B" w:rsidRPr="00DC7AA2">
              <w:rPr>
                <w:rFonts w:ascii="Times New Roman" w:hAnsi="Times New Roman" w:cs="Times New Roman"/>
                <w:sz w:val="24"/>
                <w:szCs w:val="24"/>
              </w:rPr>
              <w:t>Fontosnak tartjuk az alapos felkészülést, tervezést és a rugalmas megvalósítást. A tevékenységekben megvalósuló tanulási folyamat felépítése éves tervben történik, melynek heti egymásra épülése, illetve projektekben való megvalósulása a cél elérését segítő, világos rendszert alkot. A pedagógiai munka megtervezésére és értékelésére saját szerkesztésű elektronikusan vezetett csoportnaplónkban kerül sor. Az óvodapedagógusok törekszenek egyrészt a gyermek egyéni érdeklődésének, előzetes tudásának, képességeinek, másrészt az adott tevékenység motiváló hatásának figyelembevételével tervezni a képességfejlesztés folyamatát, az egyéni fejlődést segítő differenciált folyamatokat. A választott módszerek és eszközök, taulási formák alkalmazása során az óvodapedagógusok élhetnek módszertani szabadságukkal.</w:t>
            </w:r>
            <w:r w:rsidR="00C0166B">
              <w:t xml:space="preserve"> </w:t>
            </w:r>
          </w:p>
          <w:p w14:paraId="3F30C429" w14:textId="237D22BC" w:rsidR="00E51A4D" w:rsidRPr="007C3A24" w:rsidRDefault="00E51A4D" w:rsidP="00E51A4D">
            <w:pPr>
              <w:pStyle w:val="Alaprtelmezett"/>
              <w:spacing w:after="240" w:line="360" w:lineRule="auto"/>
              <w:jc w:val="both"/>
              <w:rPr>
                <w:rFonts w:ascii="Times" w:eastAsia="Times" w:hAnsi="Times" w:cs="Times"/>
                <w:sz w:val="24"/>
                <w:szCs w:val="24"/>
                <w:shd w:val="clear" w:color="auto" w:fill="FFFFFF"/>
              </w:rPr>
            </w:pPr>
            <w:r>
              <w:rPr>
                <w:rFonts w:ascii="Times New Roman" w:hAnsi="Times New Roman"/>
                <w:sz w:val="24"/>
                <w:szCs w:val="24"/>
                <w:shd w:val="clear" w:color="auto" w:fill="FFFFFF"/>
              </w:rPr>
              <w:t>Az SZMSZ a munkatársak felelőss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t, jogk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t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de-DE"/>
              </w:rPr>
              <w:t>s hat</w:t>
            </w:r>
            <w:r>
              <w:rPr>
                <w:rFonts w:ascii="Times New Roman" w:hAnsi="Times New Roman"/>
                <w:sz w:val="24"/>
                <w:szCs w:val="24"/>
                <w:shd w:val="clear" w:color="auto" w:fill="FFFFFF"/>
              </w:rPr>
              <w:t>ásk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t egy</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rtelműen meghatározza, felhatalmazást ad. Tartalma szerint munkak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lang w:val="it-IT"/>
              </w:rPr>
              <w:t>ri le</w:t>
            </w:r>
            <w:r>
              <w:rPr>
                <w:rFonts w:ascii="Times New Roman" w:hAnsi="Times New Roman"/>
                <w:sz w:val="24"/>
                <w:szCs w:val="24"/>
                <w:shd w:val="clear" w:color="auto" w:fill="FFFFFF"/>
              </w:rPr>
              <w:t>írásokban került meghatározásra a munkatársak felelőss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w:t>
            </w:r>
            <w:r>
              <w:rPr>
                <w:rFonts w:ascii="Times New Roman" w:hAnsi="Times New Roman"/>
                <w:sz w:val="24"/>
                <w:szCs w:val="24"/>
                <w:shd w:val="clear" w:color="auto" w:fill="FFFFFF"/>
                <w:lang w:val="fr-FR"/>
              </w:rPr>
              <w:t>e</w:t>
            </w:r>
            <w:r>
              <w:rPr>
                <w:rFonts w:ascii="Times New Roman" w:hAnsi="Times New Roman"/>
                <w:sz w:val="24"/>
                <w:szCs w:val="24"/>
                <w:shd w:val="clear" w:color="auto" w:fill="FFFFFF"/>
              </w:rPr>
              <w:t>, jogk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w:t>
            </w:r>
            <w:r>
              <w:rPr>
                <w:rFonts w:ascii="Times New Roman" w:hAnsi="Times New Roman"/>
                <w:sz w:val="24"/>
                <w:szCs w:val="24"/>
                <w:shd w:val="clear" w:color="auto" w:fill="FFFFFF"/>
                <w:lang w:val="fr-FR"/>
              </w:rPr>
              <w:t>e</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de-DE"/>
              </w:rPr>
              <w:t>s hat</w:t>
            </w:r>
            <w:r>
              <w:rPr>
                <w:rFonts w:ascii="Times New Roman" w:hAnsi="Times New Roman"/>
                <w:sz w:val="24"/>
                <w:szCs w:val="24"/>
                <w:shd w:val="clear" w:color="auto" w:fill="FFFFFF"/>
              </w:rPr>
              <w:t>ásk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w:t>
            </w:r>
            <w:r>
              <w:rPr>
                <w:rFonts w:ascii="Times New Roman" w:hAnsi="Times New Roman"/>
                <w:sz w:val="24"/>
                <w:szCs w:val="24"/>
                <w:shd w:val="clear" w:color="auto" w:fill="FFFFFF"/>
                <w:lang w:val="fr-FR"/>
              </w:rPr>
              <w:t>e</w:t>
            </w:r>
            <w:r>
              <w:rPr>
                <w:rFonts w:ascii="Times New Roman" w:hAnsi="Times New Roman"/>
                <w:sz w:val="24"/>
                <w:szCs w:val="24"/>
                <w:shd w:val="clear" w:color="auto" w:fill="FFFFFF"/>
              </w:rPr>
              <w:t xml:space="preserve">. Ez adja a munka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rt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da-DK"/>
              </w:rPr>
              <w:t>kel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nek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es-ES_tradnl"/>
              </w:rPr>
              <w:t>s elleno</w:t>
            </w:r>
            <w:r>
              <w:rPr>
                <w:rFonts w:ascii="Times New Roman" w:hAnsi="Times New Roman"/>
                <w:sz w:val="24"/>
                <w:szCs w:val="24"/>
                <w:shd w:val="clear" w:color="auto" w:fill="FFFFFF"/>
              </w:rPr>
              <w:t>̋rz</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nek alapját is. A vezetési feladatok megosztása az SZMSZ-ben megfogalmazottak szerint történt. </w:t>
            </w:r>
          </w:p>
          <w:p w14:paraId="651B849F" w14:textId="6B936E94" w:rsidR="00821D4A" w:rsidRPr="00821D4A" w:rsidRDefault="00E51A4D" w:rsidP="00821D4A">
            <w:pPr>
              <w:pStyle w:val="NormlWeb"/>
              <w:shd w:val="clear" w:color="auto" w:fill="FFFFFF"/>
              <w:spacing w:line="360" w:lineRule="auto"/>
              <w:jc w:val="both"/>
              <w:rPr>
                <w:sz w:val="24"/>
                <w:szCs w:val="24"/>
              </w:rPr>
            </w:pPr>
            <w:r w:rsidRPr="00821D4A">
              <w:rPr>
                <w:sz w:val="24"/>
                <w:szCs w:val="24"/>
                <w:shd w:val="clear" w:color="auto" w:fill="FFFFFF"/>
              </w:rPr>
              <w:t xml:space="preserve">A jogszabályi változásoknak megfelelően az SZMSZ és a Házirend felülvizsgálata és jogszabályi megfeleltetése megtörtént. </w:t>
            </w:r>
            <w:r w:rsidR="00821D4A" w:rsidRPr="00821D4A">
              <w:rPr>
                <w:sz w:val="24"/>
                <w:szCs w:val="24"/>
              </w:rPr>
              <w:t xml:space="preserve">Kidolgozásra került a járványügyi készültséggel kapcsolatos Intézkedési terv. Az intézményünkben folyó pedagógiai folyamatok továbbfejlesztése érdekében az éves tervezőmunkánkat – kiemelten a pandémia idején is </w:t>
            </w:r>
            <w:r w:rsidR="00B31809">
              <w:rPr>
                <w:sz w:val="24"/>
                <w:szCs w:val="24"/>
              </w:rPr>
              <w:t>–</w:t>
            </w:r>
            <w:r w:rsidR="00821D4A" w:rsidRPr="00821D4A">
              <w:rPr>
                <w:sz w:val="24"/>
                <w:szCs w:val="24"/>
              </w:rPr>
              <w:t xml:space="preserve"> stratégiai dokumentumaink (PP, SZMSZ, Munkaterv, Munkaközösségi </w:t>
            </w:r>
            <w:r w:rsidR="00B31809">
              <w:rPr>
                <w:sz w:val="24"/>
                <w:szCs w:val="24"/>
              </w:rPr>
              <w:t>–</w:t>
            </w:r>
            <w:r w:rsidR="00821D4A" w:rsidRPr="00821D4A">
              <w:rPr>
                <w:sz w:val="24"/>
                <w:szCs w:val="24"/>
              </w:rPr>
              <w:t xml:space="preserve"> szakmai, belső önértékelési </w:t>
            </w:r>
            <w:r w:rsidR="00B31809">
              <w:rPr>
                <w:sz w:val="24"/>
                <w:szCs w:val="24"/>
              </w:rPr>
              <w:t>–</w:t>
            </w:r>
            <w:r w:rsidR="00821D4A" w:rsidRPr="00821D4A">
              <w:rPr>
                <w:sz w:val="24"/>
                <w:szCs w:val="24"/>
              </w:rPr>
              <w:t xml:space="preserve"> éves tervek) határozták meg. </w:t>
            </w:r>
          </w:p>
          <w:p w14:paraId="4CE21D3B" w14:textId="0F4B821B" w:rsidR="00E51A4D" w:rsidRPr="004F0528" w:rsidRDefault="00821D4A" w:rsidP="004F0528">
            <w:pPr>
              <w:pStyle w:val="NormlWeb"/>
              <w:shd w:val="clear" w:color="auto" w:fill="FFFFFF"/>
              <w:spacing w:line="360" w:lineRule="auto"/>
              <w:jc w:val="both"/>
              <w:rPr>
                <w:sz w:val="24"/>
                <w:szCs w:val="24"/>
              </w:rPr>
            </w:pPr>
            <w:r w:rsidRPr="00821D4A">
              <w:rPr>
                <w:sz w:val="24"/>
                <w:szCs w:val="24"/>
              </w:rPr>
              <w:t xml:space="preserve">Az </w:t>
            </w:r>
            <w:r>
              <w:rPr>
                <w:sz w:val="24"/>
                <w:szCs w:val="24"/>
              </w:rPr>
              <w:t>é</w:t>
            </w:r>
            <w:r w:rsidRPr="00821D4A">
              <w:rPr>
                <w:sz w:val="24"/>
                <w:szCs w:val="24"/>
              </w:rPr>
              <w:t xml:space="preserve">ves munkatervben a </w:t>
            </w:r>
            <w:r>
              <w:rPr>
                <w:sz w:val="24"/>
                <w:szCs w:val="24"/>
              </w:rPr>
              <w:t>Pedagógiai program</w:t>
            </w:r>
            <w:r w:rsidRPr="00821D4A">
              <w:rPr>
                <w:sz w:val="24"/>
                <w:szCs w:val="24"/>
              </w:rPr>
              <w:t xml:space="preserve"> egy-egy kiemelt területére fókuszáltunk úgy, hogy az éves beszámolóban megfogalmazott fejlesztendő területek szakmai munkánkat meghatározták.</w:t>
            </w:r>
            <w:r w:rsidRPr="00821D4A">
              <w:rPr>
                <w:sz w:val="24"/>
                <w:szCs w:val="24"/>
              </w:rPr>
              <w:br/>
              <w:t xml:space="preserve">A stratégiai dokumentumok figyelembe vételével – egymásra épülve </w:t>
            </w:r>
            <w:r w:rsidR="00B31809">
              <w:rPr>
                <w:sz w:val="24"/>
                <w:szCs w:val="24"/>
              </w:rPr>
              <w:t>–</w:t>
            </w:r>
            <w:r w:rsidRPr="00821D4A">
              <w:rPr>
                <w:sz w:val="24"/>
                <w:szCs w:val="24"/>
              </w:rPr>
              <w:t xml:space="preserve"> az intézményi éves munkaterv kiemelt feladataival összhangban készült el a hagyományőrző munkaközösség munkaterve. </w:t>
            </w:r>
          </w:p>
          <w:p w14:paraId="19882D17" w14:textId="77777777" w:rsidR="00E51A4D" w:rsidRPr="00EA669D" w:rsidRDefault="00E51A4D" w:rsidP="00E51A4D">
            <w:pPr>
              <w:pStyle w:val="Alaprtelmezett"/>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Alapdokumentumaink elérhetőek az óvoda honlapján: </w:t>
            </w:r>
            <w:hyperlink r:id="rId8" w:history="1">
              <w:r w:rsidRPr="002352EF">
                <w:rPr>
                  <w:rStyle w:val="Hiperhivatkozs"/>
                  <w:rFonts w:ascii="Times New Roman" w:hAnsi="Times New Roman"/>
                  <w:sz w:val="24"/>
                  <w:szCs w:val="24"/>
                  <w:shd w:val="clear" w:color="auto" w:fill="FFFFFF"/>
                </w:rPr>
                <w:t>www.ovivadvirag.hu</w:t>
              </w:r>
            </w:hyperlink>
            <w:r>
              <w:rPr>
                <w:rFonts w:ascii="Times New Roman" w:hAnsi="Times New Roman"/>
                <w:sz w:val="24"/>
                <w:szCs w:val="24"/>
                <w:shd w:val="clear" w:color="auto" w:fill="FFFFFF"/>
              </w:rPr>
              <w:t xml:space="preserve"> , illetve a vezetői irodában.</w:t>
            </w:r>
          </w:p>
          <w:p w14:paraId="183677DE" w14:textId="77777777" w:rsidR="00E51A4D" w:rsidRDefault="00E51A4D" w:rsidP="00C61F31">
            <w:pPr>
              <w:pStyle w:val="Alaprtelmezett"/>
              <w:spacing w:after="240"/>
              <w:jc w:val="both"/>
              <w:rPr>
                <w:rFonts w:ascii="Times New Roman" w:eastAsia="Times New Roman" w:hAnsi="Times New Roman" w:cs="Times New Roman"/>
                <w:sz w:val="24"/>
                <w:szCs w:val="24"/>
                <w:u w:val="single"/>
                <w:shd w:val="clear" w:color="auto" w:fill="FFFFFF"/>
              </w:rPr>
            </w:pPr>
            <w:r>
              <w:rPr>
                <w:rFonts w:ascii="Times New Roman" w:hAnsi="Times New Roman"/>
                <w:sz w:val="24"/>
                <w:szCs w:val="24"/>
                <w:u w:val="single"/>
                <w:shd w:val="clear" w:color="auto" w:fill="FFFFFF"/>
              </w:rPr>
              <w:t>Magas szintű nevelőmunkánk alapja:</w:t>
            </w:r>
          </w:p>
          <w:p w14:paraId="7CA12F13"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a Fenntartóval történő jogszabály szerinti együttműködés,</w:t>
            </w:r>
          </w:p>
          <w:p w14:paraId="4E97EB48"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saját készítésű Évszak-Járó Pedagógiai Programunk, melynek célja és tartalma összhangban van az Óvodai nevelés országos alapprogramjának célrendszerével és tartalmával, valamint az Alapító Okiratban foglaltakkal,</w:t>
            </w:r>
          </w:p>
          <w:p w14:paraId="3529FAE7"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éves munkatervek összhangja,</w:t>
            </w:r>
          </w:p>
          <w:p w14:paraId="268B5047"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a nevelőtestület bevonása a tervezés folyamatába,</w:t>
            </w:r>
          </w:p>
          <w:p w14:paraId="49937DE6"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logopédiai-, gyógypedagógiai fejlesztés, fejlesztőpedagógus segítsége a mindennapokban, integrált nevelés,</w:t>
            </w:r>
          </w:p>
          <w:p w14:paraId="3A51ACAF"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tehetséggondozás- Tehetségműhely havi rendszerességgel, kiállítások a gyermekek munkáiból, városi alkotó pályázat lebonyolítása, kiállítás az alkotásokból, a kiemelkedő alkotások díjazása,</w:t>
            </w:r>
          </w:p>
          <w:p w14:paraId="6A5A7E07"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gyermekvédelmi tevékenység,</w:t>
            </w:r>
          </w:p>
          <w:p w14:paraId="2CA1C52F"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továbbképzések, belső tudásmegosztás, szakmai napok megvalósítása,</w:t>
            </w:r>
          </w:p>
          <w:p w14:paraId="55167277" w14:textId="77777777" w:rsidR="00E51A4D" w:rsidRDefault="00E51A4D" w:rsidP="00C61F31">
            <w:pPr>
              <w:pStyle w:val="Alaprtelmezett"/>
              <w:numPr>
                <w:ilvl w:val="0"/>
                <w:numId w:val="9"/>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az intézmény dolgozóinak személye.</w:t>
            </w:r>
          </w:p>
          <w:p w14:paraId="2A2633B2" w14:textId="4E948FE2" w:rsidR="00821D4A" w:rsidRPr="00821D4A" w:rsidRDefault="00E51A4D" w:rsidP="00E51A4D">
            <w:pPr>
              <w:pStyle w:val="Alaprtelmezett"/>
              <w:spacing w:after="240" w:line="360" w:lineRule="auto"/>
              <w:jc w:val="both"/>
              <w:rPr>
                <w:rFonts w:ascii="Times New Roman" w:hAnsi="Times New Roman"/>
                <w:sz w:val="24"/>
                <w:szCs w:val="24"/>
                <w:shd w:val="clear" w:color="auto" w:fill="FFFFFF"/>
                <w:lang w:val="pt-PT"/>
              </w:rPr>
            </w:pPr>
            <w:r>
              <w:rPr>
                <w:rFonts w:ascii="Times New Roman" w:hAnsi="Times New Roman"/>
                <w:sz w:val="24"/>
                <w:szCs w:val="24"/>
                <w:shd w:val="clear" w:color="auto" w:fill="FFFFFF"/>
              </w:rPr>
              <w:t xml:space="preserve">Az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vszak-Jár</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lang w:val="da-DK"/>
              </w:rPr>
              <w:t>Pedag</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giai Program a gyermeki szem</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lyis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 fejleszt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re vonatkoz</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rPr>
              <w:t>c</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lkitűz</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sek, a rendelkez</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sre áll</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rPr>
              <w:t>eszk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z</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 xml:space="preserve">k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pt-PT"/>
              </w:rPr>
              <w:t>s pedag</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giai 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rnyezet 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z</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lang w:val="it-IT"/>
              </w:rPr>
              <w:t xml:space="preserve">tti </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sszhang megteremt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en-US"/>
              </w:rPr>
              <w:t>re t</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 xml:space="preserve">rekszik, a gyermekek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letkori sajátosságainak maximális figyelembe v</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tel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pt-PT"/>
              </w:rPr>
              <w:t xml:space="preserve">vel. </w:t>
            </w:r>
          </w:p>
          <w:p w14:paraId="7473DCA1" w14:textId="64F5F5C9" w:rsidR="00E51A4D" w:rsidRPr="00851A1A" w:rsidRDefault="00E51A4D" w:rsidP="00E51A4D">
            <w:pPr>
              <w:pStyle w:val="Alaprtelmezett"/>
              <w:spacing w:after="240"/>
              <w:jc w:val="both"/>
              <w:rPr>
                <w:rFonts w:ascii="Times New Roman" w:eastAsia="Times New Roman" w:hAnsi="Times New Roman" w:cs="Times New Roman"/>
                <w:b/>
                <w:bCs/>
                <w:sz w:val="24"/>
                <w:szCs w:val="24"/>
                <w:u w:val="single"/>
                <w:shd w:val="clear" w:color="auto" w:fill="FFFFFF"/>
              </w:rPr>
            </w:pPr>
            <w:r w:rsidRPr="00851A1A">
              <w:rPr>
                <w:rFonts w:ascii="Times New Roman" w:hAnsi="Times New Roman"/>
                <w:b/>
                <w:bCs/>
                <w:sz w:val="24"/>
                <w:szCs w:val="24"/>
                <w:u w:val="single"/>
                <w:shd w:val="clear" w:color="auto" w:fill="FFFFFF"/>
              </w:rPr>
              <w:t>A 20</w:t>
            </w:r>
            <w:r w:rsidR="00290409">
              <w:rPr>
                <w:rFonts w:ascii="Times New Roman" w:hAnsi="Times New Roman"/>
                <w:b/>
                <w:bCs/>
                <w:sz w:val="24"/>
                <w:szCs w:val="24"/>
                <w:u w:val="single"/>
                <w:shd w:val="clear" w:color="auto" w:fill="FFFFFF"/>
              </w:rPr>
              <w:t>20</w:t>
            </w:r>
            <w:r w:rsidRPr="00851A1A">
              <w:rPr>
                <w:rFonts w:ascii="Times New Roman" w:hAnsi="Times New Roman"/>
                <w:b/>
                <w:bCs/>
                <w:sz w:val="24"/>
                <w:szCs w:val="24"/>
                <w:u w:val="single"/>
                <w:shd w:val="clear" w:color="auto" w:fill="FFFFFF"/>
              </w:rPr>
              <w:t>-202</w:t>
            </w:r>
            <w:r w:rsidR="00290409">
              <w:rPr>
                <w:rFonts w:ascii="Times New Roman" w:hAnsi="Times New Roman"/>
                <w:b/>
                <w:bCs/>
                <w:sz w:val="24"/>
                <w:szCs w:val="24"/>
                <w:u w:val="single"/>
                <w:shd w:val="clear" w:color="auto" w:fill="FFFFFF"/>
              </w:rPr>
              <w:t>1</w:t>
            </w:r>
            <w:r w:rsidRPr="00851A1A">
              <w:rPr>
                <w:rFonts w:ascii="Times New Roman" w:hAnsi="Times New Roman"/>
                <w:b/>
                <w:bCs/>
                <w:sz w:val="24"/>
                <w:szCs w:val="24"/>
                <w:u w:val="single"/>
                <w:shd w:val="clear" w:color="auto" w:fill="FFFFFF"/>
              </w:rPr>
              <w:t>-as nevelési évben is kötelességünknek éreztük :</w:t>
            </w:r>
          </w:p>
          <w:p w14:paraId="1BE3EFD9" w14:textId="77777777" w:rsidR="00E51A4D" w:rsidRDefault="00E51A4D" w:rsidP="00E51A4D">
            <w:pPr>
              <w:pStyle w:val="Alaprtelmezett"/>
              <w:numPr>
                <w:ilvl w:val="0"/>
                <w:numId w:val="4"/>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a gyermekek érdekeinek tiszteletben tartásával nyugodt, kiegyensúlyozott és derűs légkör biztosítását,</w:t>
            </w:r>
          </w:p>
          <w:p w14:paraId="127505EB" w14:textId="77777777" w:rsidR="00E51A4D" w:rsidRPr="00851A1A" w:rsidRDefault="00E51A4D" w:rsidP="00E51A4D">
            <w:pPr>
              <w:pStyle w:val="Alaprtelmezett"/>
              <w:numPr>
                <w:ilvl w:val="0"/>
                <w:numId w:val="4"/>
              </w:numPr>
              <w:spacing w:after="240"/>
              <w:jc w:val="both"/>
              <w:rPr>
                <w:rFonts w:ascii="Times New Roman" w:hAnsi="Times New Roman"/>
                <w:sz w:val="24"/>
                <w:szCs w:val="24"/>
                <w:shd w:val="clear" w:color="auto" w:fill="FFFFFF"/>
              </w:rPr>
            </w:pPr>
            <w:r w:rsidRPr="00851A1A">
              <w:rPr>
                <w:rFonts w:ascii="Times New Roman" w:hAnsi="Times New Roman"/>
                <w:sz w:val="24"/>
                <w:szCs w:val="24"/>
                <w:shd w:val="clear" w:color="auto" w:fill="FFFFFF"/>
              </w:rPr>
              <w:t>törvényes és színvonalas intézményműködtetést,</w:t>
            </w:r>
          </w:p>
          <w:p w14:paraId="2E70B0AF" w14:textId="2AE72169" w:rsidR="00E51A4D" w:rsidRDefault="00E51A4D" w:rsidP="00E51A4D">
            <w:pPr>
              <w:pStyle w:val="Alaprtelmezett"/>
              <w:numPr>
                <w:ilvl w:val="0"/>
                <w:numId w:val="4"/>
              </w:num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az Óvodai nevelés orszá</w:t>
            </w:r>
            <w:r>
              <w:rPr>
                <w:rFonts w:ascii="Times New Roman" w:hAnsi="Times New Roman"/>
                <w:sz w:val="24"/>
                <w:szCs w:val="24"/>
                <w:shd w:val="clear" w:color="auto" w:fill="FFFFFF"/>
                <w:lang w:val="pt-PT"/>
              </w:rPr>
              <w:t>gos alapprogramjára</w:t>
            </w:r>
            <w:r>
              <w:rPr>
                <w:rFonts w:ascii="Times New Roman" w:hAnsi="Times New Roman"/>
                <w:sz w:val="24"/>
                <w:szCs w:val="24"/>
                <w:shd w:val="clear" w:color="auto" w:fill="FFFFFF"/>
              </w:rPr>
              <w:t xml:space="preserve"> épülő, helyi pedagógiai programunkban megfogalmazott – a gyermeki személyiség komplex fejlesztését szolgáló </w:t>
            </w:r>
            <w:r w:rsidR="00B3180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célok tudatos beépítését a tervezés, megvalósítá</w:t>
            </w:r>
            <w:r>
              <w:rPr>
                <w:rFonts w:ascii="Times New Roman" w:hAnsi="Times New Roman"/>
                <w:sz w:val="24"/>
                <w:szCs w:val="24"/>
                <w:shd w:val="clear" w:color="auto" w:fill="FFFFFF"/>
                <w:lang w:val="fr-FR"/>
              </w:rPr>
              <w:t>s, e</w:t>
            </w:r>
            <w:r>
              <w:rPr>
                <w:rFonts w:ascii="Times New Roman" w:hAnsi="Times New Roman"/>
                <w:sz w:val="24"/>
                <w:szCs w:val="24"/>
                <w:shd w:val="clear" w:color="auto" w:fill="FFFFFF"/>
              </w:rPr>
              <w:t>́rté</w:t>
            </w:r>
            <w:r>
              <w:rPr>
                <w:rFonts w:ascii="Times New Roman" w:hAnsi="Times New Roman"/>
                <w:sz w:val="24"/>
                <w:szCs w:val="24"/>
                <w:shd w:val="clear" w:color="auto" w:fill="FFFFFF"/>
                <w:lang w:val="nl-NL"/>
              </w:rPr>
              <w:t>kele</w:t>
            </w:r>
            <w:r>
              <w:rPr>
                <w:rFonts w:ascii="Times New Roman" w:hAnsi="Times New Roman"/>
                <w:sz w:val="24"/>
                <w:szCs w:val="24"/>
                <w:shd w:val="clear" w:color="auto" w:fill="FFFFFF"/>
              </w:rPr>
              <w:t>́</w:t>
            </w:r>
            <w:r>
              <w:rPr>
                <w:rFonts w:ascii="Times New Roman" w:hAnsi="Times New Roman"/>
                <w:sz w:val="24"/>
                <w:szCs w:val="24"/>
                <w:shd w:val="clear" w:color="auto" w:fill="FFFFFF"/>
                <w:lang w:val="de-DE"/>
              </w:rPr>
              <w:t>s e</w:t>
            </w:r>
            <w:r>
              <w:rPr>
                <w:rFonts w:ascii="Times New Roman" w:hAnsi="Times New Roman"/>
                <w:sz w:val="24"/>
                <w:szCs w:val="24"/>
                <w:shd w:val="clear" w:color="auto" w:fill="FFFFFF"/>
              </w:rPr>
              <w:t>́s korrekció folyamataiba, a csoportok és az egyes gyermekek szintjein egyará</w:t>
            </w:r>
            <w:r>
              <w:rPr>
                <w:rFonts w:ascii="Times New Roman" w:hAnsi="Times New Roman"/>
                <w:sz w:val="24"/>
                <w:szCs w:val="24"/>
                <w:shd w:val="clear" w:color="auto" w:fill="FFFFFF"/>
                <w:lang w:val="en-US"/>
              </w:rPr>
              <w:t>nt:</w:t>
            </w:r>
          </w:p>
          <w:p w14:paraId="3436F8C6" w14:textId="77777777" w:rsidR="00E51A4D" w:rsidRDefault="00E51A4D" w:rsidP="00E87489">
            <w:pPr>
              <w:pStyle w:val="Alaprtelmezett"/>
              <w:numPr>
                <w:ilvl w:val="0"/>
                <w:numId w:val="28"/>
              </w:numPr>
              <w:spacing w:after="24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az eg</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szs</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lang w:val="de-DE"/>
              </w:rPr>
              <w:t xml:space="preserve">ges </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letm</w:t>
            </w:r>
            <w:r>
              <w:rPr>
                <w:rFonts w:ascii="Times New Roman" w:hAnsi="Times New Roman"/>
                <w:b/>
                <w:bCs/>
                <w:sz w:val="24"/>
                <w:szCs w:val="24"/>
                <w:shd w:val="clear" w:color="auto" w:fill="FFFFFF"/>
                <w:lang w:val="es-ES_tradnl"/>
              </w:rPr>
              <w:t>ó</w:t>
            </w:r>
            <w:r>
              <w:rPr>
                <w:rFonts w:ascii="Times New Roman" w:hAnsi="Times New Roman"/>
                <w:b/>
                <w:bCs/>
                <w:sz w:val="24"/>
                <w:szCs w:val="24"/>
                <w:shd w:val="clear" w:color="auto" w:fill="FFFFFF"/>
              </w:rPr>
              <w:t xml:space="preserve">d alakítása, </w:t>
            </w:r>
          </w:p>
          <w:p w14:paraId="3BF29D8B" w14:textId="77777777" w:rsidR="00E51A4D" w:rsidRDefault="00E51A4D" w:rsidP="00E87489">
            <w:pPr>
              <w:pStyle w:val="Alaprtelmezett"/>
              <w:numPr>
                <w:ilvl w:val="0"/>
                <w:numId w:val="28"/>
              </w:num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rPr>
              <w:t xml:space="preserve">az </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rzelmi, az erk</w:t>
            </w:r>
            <w:r>
              <w:rPr>
                <w:rFonts w:ascii="Times New Roman" w:hAnsi="Times New Roman"/>
                <w:b/>
                <w:bCs/>
                <w:sz w:val="24"/>
                <w:szCs w:val="24"/>
                <w:shd w:val="clear" w:color="auto" w:fill="FFFFFF"/>
                <w:lang w:val="sv-SE"/>
              </w:rPr>
              <w:t>ö</w:t>
            </w:r>
            <w:r>
              <w:rPr>
                <w:rFonts w:ascii="Times New Roman" w:hAnsi="Times New Roman"/>
                <w:b/>
                <w:bCs/>
                <w:sz w:val="24"/>
                <w:szCs w:val="24"/>
                <w:shd w:val="clear" w:color="auto" w:fill="FFFFFF"/>
              </w:rPr>
              <w:t xml:space="preserve">lcsi </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lang w:val="en-US"/>
              </w:rPr>
              <w:t>s a</w:t>
            </w:r>
            <w:r>
              <w:rPr>
                <w:rFonts w:ascii="Times New Roman" w:hAnsi="Times New Roman"/>
                <w:b/>
                <w:bCs/>
                <w:sz w:val="24"/>
                <w:szCs w:val="24"/>
                <w:shd w:val="clear" w:color="auto" w:fill="FFFFFF"/>
              </w:rPr>
              <w:t>z értékorientált k</w:t>
            </w:r>
            <w:r>
              <w:rPr>
                <w:rFonts w:ascii="Times New Roman" w:hAnsi="Times New Roman"/>
                <w:b/>
                <w:bCs/>
                <w:sz w:val="24"/>
                <w:szCs w:val="24"/>
                <w:shd w:val="clear" w:color="auto" w:fill="FFFFFF"/>
                <w:lang w:val="sv-SE"/>
              </w:rPr>
              <w:t>ö</w:t>
            </w:r>
            <w:r>
              <w:rPr>
                <w:rFonts w:ascii="Times New Roman" w:hAnsi="Times New Roman"/>
                <w:b/>
                <w:bCs/>
                <w:sz w:val="24"/>
                <w:szCs w:val="24"/>
                <w:shd w:val="clear" w:color="auto" w:fill="FFFFFF"/>
              </w:rPr>
              <w:t>z</w:t>
            </w:r>
            <w:r>
              <w:rPr>
                <w:rFonts w:ascii="Times New Roman" w:hAnsi="Times New Roman"/>
                <w:b/>
                <w:bCs/>
                <w:sz w:val="24"/>
                <w:szCs w:val="24"/>
                <w:shd w:val="clear" w:color="auto" w:fill="FFFFFF"/>
                <w:lang w:val="sv-SE"/>
              </w:rPr>
              <w:t>ö</w:t>
            </w:r>
            <w:r>
              <w:rPr>
                <w:rFonts w:ascii="Times New Roman" w:hAnsi="Times New Roman"/>
                <w:b/>
                <w:bCs/>
                <w:sz w:val="24"/>
                <w:szCs w:val="24"/>
                <w:shd w:val="clear" w:color="auto" w:fill="FFFFFF"/>
              </w:rPr>
              <w:t>ss</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gi nevel</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s</w:t>
            </w:r>
            <w:r>
              <w:rPr>
                <w:rFonts w:ascii="Times New Roman" w:hAnsi="Times New Roman"/>
                <w:sz w:val="24"/>
                <w:szCs w:val="24"/>
                <w:shd w:val="clear" w:color="auto" w:fill="FFFFFF"/>
              </w:rPr>
              <w:t xml:space="preserve">, </w:t>
            </w:r>
          </w:p>
          <w:p w14:paraId="6592C0A0" w14:textId="77777777" w:rsidR="00E51A4D" w:rsidRDefault="00E51A4D" w:rsidP="00E87489">
            <w:pPr>
              <w:pStyle w:val="Alaprtelmezett"/>
              <w:numPr>
                <w:ilvl w:val="0"/>
                <w:numId w:val="28"/>
              </w:numPr>
              <w:spacing w:after="24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az anyanyelvi-, </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rtelmi fejleszt</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 xml:space="preserve">s </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s nevel</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s megval</w:t>
            </w:r>
            <w:r>
              <w:rPr>
                <w:rFonts w:ascii="Times New Roman" w:hAnsi="Times New Roman"/>
                <w:b/>
                <w:bCs/>
                <w:sz w:val="24"/>
                <w:szCs w:val="24"/>
                <w:shd w:val="clear" w:color="auto" w:fill="FFFFFF"/>
                <w:lang w:val="es-ES_tradnl"/>
              </w:rPr>
              <w:t>ó</w:t>
            </w:r>
            <w:r>
              <w:rPr>
                <w:rFonts w:ascii="Times New Roman" w:hAnsi="Times New Roman"/>
                <w:b/>
                <w:bCs/>
                <w:sz w:val="24"/>
                <w:szCs w:val="24"/>
                <w:shd w:val="clear" w:color="auto" w:fill="FFFFFF"/>
              </w:rPr>
              <w:t xml:space="preserve">sítása </w:t>
            </w:r>
            <w:r>
              <w:rPr>
                <w:rFonts w:ascii="Times New Roman" w:hAnsi="Times New Roman"/>
                <w:sz w:val="24"/>
                <w:szCs w:val="24"/>
                <w:shd w:val="clear" w:color="auto" w:fill="FFFFFF"/>
              </w:rPr>
              <w:t>területén.</w:t>
            </w:r>
          </w:p>
          <w:p w14:paraId="6A72C438" w14:textId="33F6F889" w:rsidR="00E51A4D" w:rsidRPr="004F0528" w:rsidRDefault="00E51A4D" w:rsidP="004F0528">
            <w:pPr>
              <w:pStyle w:val="Alaprtelmezett"/>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Mindemellett kiemelten kezeljük a speciális kompetenciák, mint az alkotóképesség fejlesztését, illetve a tehetséggondozást több területen. Segítjük a hátrányokkal küzdő gyermekeket és családjaikat. Meghatároz</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 xml:space="preserve">nak tartjuk az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rzelmi biztonsá</w:t>
            </w:r>
            <w:r>
              <w:rPr>
                <w:rFonts w:ascii="Times New Roman" w:hAnsi="Times New Roman"/>
                <w:sz w:val="24"/>
                <w:szCs w:val="24"/>
                <w:shd w:val="clear" w:color="auto" w:fill="FFFFFF"/>
                <w:lang w:val="en-US"/>
              </w:rPr>
              <w:t>got ad</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 elfogad</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 szeretetteljes 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de-DE"/>
              </w:rPr>
              <w:t>gk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rt, mint a szocializáció és 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z</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ss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gi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 valamint az integráci</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rPr>
              <w:t>alapk</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v</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t. A csoportok kialakításánál vegyes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letkorú csoportok szervez</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en-US"/>
              </w:rPr>
              <w:t>re t</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 xml:space="preserve">rekszünk. Céljaink megvalósulását az egymásra épülő, komplex módon érvényesülő tevékenységek biztosították, melyek óvodai nevelő munkánk teljes rendszerét átszőtték. A sokszínű tevékenységek biztosították a gyermekek teljes személyiségfejlődését. </w:t>
            </w:r>
          </w:p>
        </w:tc>
      </w:tr>
      <w:tr w:rsidR="00E51A4D" w14:paraId="36D7B603" w14:textId="77777777" w:rsidTr="001F2531">
        <w:tc>
          <w:tcPr>
            <w:tcW w:w="1560" w:type="dxa"/>
            <w:tcBorders>
              <w:bottom w:val="single" w:sz="4" w:space="0" w:color="auto"/>
            </w:tcBorders>
          </w:tcPr>
          <w:p w14:paraId="2907EA9C"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Borders>
              <w:bottom w:val="single" w:sz="4" w:space="0" w:color="auto"/>
            </w:tcBorders>
          </w:tcPr>
          <w:p w14:paraId="2FC03DF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7D14DCCD" w14:textId="77777777" w:rsidR="00E51A4D" w:rsidRPr="00855283"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855283">
              <w:rPr>
                <w:rFonts w:ascii="Times New Roman" w:eastAsia="Times New Roman" w:hAnsi="Times New Roman" w:cs="Times New Roman"/>
                <w:b/>
                <w:sz w:val="24"/>
                <w:szCs w:val="24"/>
                <w:u w:val="single"/>
                <w:shd w:val="clear" w:color="auto" w:fill="FFFFFF"/>
              </w:rPr>
              <w:t>Erősségek:</w:t>
            </w:r>
            <w:r>
              <w:rPr>
                <w:rFonts w:ascii="Times New Roman" w:eastAsia="Times New Roman" w:hAnsi="Times New Roman" w:cs="Times New Roman"/>
                <w:b/>
                <w:sz w:val="24"/>
                <w:szCs w:val="24"/>
                <w:u w:val="single"/>
                <w:shd w:val="clear" w:color="auto" w:fill="FFFFFF"/>
              </w:rPr>
              <w:t xml:space="preserve"> </w:t>
            </w:r>
            <w:r w:rsidRPr="007067AF">
              <w:rPr>
                <w:rFonts w:ascii="Times New Roman" w:eastAsia="Times New Roman" w:hAnsi="Times New Roman" w:cs="Times New Roman"/>
                <w:sz w:val="24"/>
                <w:szCs w:val="24"/>
                <w:shd w:val="clear" w:color="auto" w:fill="FFFFFF"/>
              </w:rPr>
              <w:t>stratégiai, operatív dokumentumok koherens kialakítása</w:t>
            </w:r>
            <w:r>
              <w:rPr>
                <w:rFonts w:ascii="Times New Roman" w:eastAsia="Times New Roman" w:hAnsi="Times New Roman" w:cs="Times New Roman"/>
                <w:sz w:val="24"/>
                <w:szCs w:val="24"/>
                <w:shd w:val="clear" w:color="auto" w:fill="FFFFFF"/>
              </w:rPr>
              <w:t>. A vészhelyzetre gyors reagálás, tervezetekkel, ajánlásokkal azonnali segítségnyújtás a szülőknek.</w:t>
            </w:r>
          </w:p>
          <w:p w14:paraId="2467A2A7" w14:textId="77777777" w:rsidR="00E51A4D" w:rsidRPr="00683833"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855283">
              <w:rPr>
                <w:rFonts w:ascii="Times New Roman" w:eastAsia="Times New Roman" w:hAnsi="Times New Roman" w:cs="Times New Roman"/>
                <w:b/>
                <w:sz w:val="24"/>
                <w:szCs w:val="24"/>
                <w:u w:val="single"/>
                <w:shd w:val="clear" w:color="auto" w:fill="FFFFFF"/>
              </w:rPr>
              <w:t>Fejleszthető területek:</w:t>
            </w:r>
            <w:r>
              <w:rPr>
                <w:rFonts w:ascii="Times New Roman" w:eastAsia="Times New Roman" w:hAnsi="Times New Roman" w:cs="Times New Roman"/>
                <w:b/>
                <w:sz w:val="24"/>
                <w:szCs w:val="24"/>
                <w:u w:val="single"/>
                <w:shd w:val="clear" w:color="auto" w:fill="FFFFFF"/>
              </w:rPr>
              <w:t xml:space="preserve"> </w:t>
            </w:r>
            <w:r w:rsidRPr="007067AF">
              <w:rPr>
                <w:rFonts w:ascii="Times New Roman" w:eastAsia="Times New Roman" w:hAnsi="Times New Roman" w:cs="Times New Roman"/>
                <w:sz w:val="24"/>
                <w:szCs w:val="24"/>
                <w:shd w:val="clear" w:color="auto" w:fill="FFFFFF"/>
              </w:rPr>
              <w:t>nem jelölünk meg</w:t>
            </w:r>
            <w:r>
              <w:rPr>
                <w:rFonts w:ascii="Times New Roman" w:eastAsia="Times New Roman" w:hAnsi="Times New Roman" w:cs="Times New Roman"/>
                <w:sz w:val="24"/>
                <w:szCs w:val="24"/>
                <w:shd w:val="clear" w:color="auto" w:fill="FFFFFF"/>
              </w:rPr>
              <w:t>.</w:t>
            </w:r>
          </w:p>
        </w:tc>
      </w:tr>
      <w:tr w:rsidR="00E51A4D" w14:paraId="660B66B1" w14:textId="77777777" w:rsidTr="001F2531">
        <w:trPr>
          <w:trHeight w:val="874"/>
        </w:trPr>
        <w:tc>
          <w:tcPr>
            <w:tcW w:w="10773" w:type="dxa"/>
            <w:gridSpan w:val="6"/>
            <w:tcBorders>
              <w:top w:val="single" w:sz="4" w:space="0" w:color="auto"/>
            </w:tcBorders>
          </w:tcPr>
          <w:p w14:paraId="0C6E66A9"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color w:val="525252" w:themeColor="accent3" w:themeShade="80"/>
                <w:sz w:val="28"/>
                <w:szCs w:val="28"/>
                <w:shd w:val="clear" w:color="auto" w:fill="FFFFFF"/>
              </w:rPr>
            </w:pPr>
          </w:p>
          <w:p w14:paraId="02652582" w14:textId="77777777" w:rsidR="00E51A4D" w:rsidRPr="00126D33" w:rsidRDefault="00E51A4D" w:rsidP="00E51A4D">
            <w:pPr>
              <w:pStyle w:val="Cmsor2"/>
              <w:jc w:val="center"/>
              <w:outlineLvl w:val="1"/>
              <w:rPr>
                <w:rFonts w:ascii="Times New Roman" w:hAnsi="Times New Roman" w:cs="Times New Roman"/>
                <w:color w:val="00B050"/>
                <w:sz w:val="28"/>
                <w:szCs w:val="28"/>
                <w:shd w:val="clear" w:color="auto" w:fill="FFFFFF"/>
              </w:rPr>
            </w:pPr>
            <w:bookmarkStart w:id="7" w:name="_Toc45478638"/>
            <w:r w:rsidRPr="00126D33">
              <w:rPr>
                <w:rFonts w:ascii="Times New Roman" w:hAnsi="Times New Roman" w:cs="Times New Roman"/>
                <w:color w:val="00B050"/>
                <w:sz w:val="28"/>
                <w:szCs w:val="28"/>
                <w:shd w:val="clear" w:color="auto" w:fill="FFFFFF"/>
              </w:rPr>
              <w:t>4.2. Pedagógiai folyamatok- Megvalósítás</w:t>
            </w:r>
            <w:bookmarkEnd w:id="7"/>
          </w:p>
          <w:p w14:paraId="7D5CA3F8" w14:textId="77777777" w:rsidR="00E51A4D" w:rsidRPr="00F5592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imes New Roman" w:eastAsia="Times New Roman" w:hAnsi="Times New Roman" w:cs="Times New Roman"/>
                <w:i/>
                <w:color w:val="000000" w:themeColor="text1"/>
                <w:sz w:val="20"/>
                <w:szCs w:val="20"/>
                <w:shd w:val="clear" w:color="auto" w:fill="FFFFFF"/>
              </w:rPr>
            </w:pPr>
          </w:p>
        </w:tc>
      </w:tr>
      <w:tr w:rsidR="00E51A4D" w14:paraId="450512A3" w14:textId="77777777" w:rsidTr="001F2531">
        <w:tc>
          <w:tcPr>
            <w:tcW w:w="1560" w:type="dxa"/>
          </w:tcPr>
          <w:p w14:paraId="5E6F7FF9"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768D4DF8"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25F50D1F" w14:textId="24A961B5" w:rsidR="00E51A4D" w:rsidRPr="00FC15F3" w:rsidRDefault="00E51A4D" w:rsidP="004F0528">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FC15F3">
              <w:rPr>
                <w:rFonts w:ascii="Times New Roman" w:eastAsia="Times New Roman" w:hAnsi="Times New Roman" w:cs="Times New Roman"/>
                <w:b/>
                <w:i/>
                <w:sz w:val="24"/>
                <w:szCs w:val="24"/>
                <w:shd w:val="clear" w:color="auto" w:fill="FFFFFF"/>
              </w:rPr>
              <w:t>A nevelési év végi beszámoló megállapításai alapján történik a következő nevelési év tervezése</w:t>
            </w:r>
            <w:r w:rsidR="004F0528">
              <w:rPr>
                <w:rFonts w:ascii="Times New Roman" w:eastAsia="Times New Roman" w:hAnsi="Times New Roman" w:cs="Times New Roman"/>
                <w:b/>
                <w:i/>
                <w:sz w:val="24"/>
                <w:szCs w:val="24"/>
                <w:shd w:val="clear" w:color="auto" w:fill="FFFFFF"/>
              </w:rPr>
              <w:t>.</w:t>
            </w:r>
          </w:p>
        </w:tc>
      </w:tr>
      <w:tr w:rsidR="00E51A4D" w:rsidRPr="00E04778" w14:paraId="5272D7BF" w14:textId="77777777" w:rsidTr="001F2531">
        <w:trPr>
          <w:trHeight w:val="3109"/>
        </w:trPr>
        <w:tc>
          <w:tcPr>
            <w:tcW w:w="1560" w:type="dxa"/>
          </w:tcPr>
          <w:p w14:paraId="6EA8CFC7" w14:textId="72A7C2C4" w:rsidR="00E51A4D" w:rsidRPr="002B6DE9" w:rsidRDefault="00E51A4D" w:rsidP="00E51A4D">
            <w:pPr>
              <w:pStyle w:val="NormlWeb"/>
              <w:spacing w:line="360" w:lineRule="auto"/>
              <w:jc w:val="center"/>
              <w:rPr>
                <w:sz w:val="22"/>
                <w:szCs w:val="22"/>
              </w:rPr>
            </w:pPr>
            <w:r w:rsidRPr="002B6DE9">
              <w:rPr>
                <w:rFonts w:ascii="TimesNewRomanPS" w:hAnsi="TimesNewRomanPS"/>
                <w:bCs/>
                <w:sz w:val="22"/>
                <w:szCs w:val="22"/>
              </w:rPr>
              <w:t>Az intézmény működését irányító éves tervek és a beszámolók viszonya, egymásra épülésének gyakorlata a 20</w:t>
            </w:r>
            <w:r w:rsidR="00290409">
              <w:rPr>
                <w:rFonts w:ascii="TimesNewRomanPS" w:hAnsi="TimesNewRomanPS"/>
                <w:bCs/>
                <w:sz w:val="22"/>
                <w:szCs w:val="22"/>
              </w:rPr>
              <w:t>20</w:t>
            </w:r>
            <w:r w:rsidRPr="002B6DE9">
              <w:rPr>
                <w:rFonts w:ascii="TimesNewRomanPS" w:hAnsi="TimesNewRomanPS"/>
                <w:bCs/>
                <w:sz w:val="22"/>
                <w:szCs w:val="22"/>
              </w:rPr>
              <w:t>-202</w:t>
            </w:r>
            <w:r w:rsidR="00290409">
              <w:rPr>
                <w:rFonts w:ascii="TimesNewRomanPS" w:hAnsi="TimesNewRomanPS"/>
                <w:bCs/>
                <w:sz w:val="22"/>
                <w:szCs w:val="22"/>
              </w:rPr>
              <w:t>1</w:t>
            </w:r>
            <w:r w:rsidRPr="002B6DE9">
              <w:rPr>
                <w:rFonts w:ascii="TimesNewRomanPS" w:hAnsi="TimesNewRomanPS"/>
                <w:bCs/>
                <w:sz w:val="22"/>
                <w:szCs w:val="22"/>
              </w:rPr>
              <w:t>-</w:t>
            </w:r>
            <w:r w:rsidR="00290409">
              <w:rPr>
                <w:rFonts w:ascii="TimesNewRomanPS" w:hAnsi="TimesNewRomanPS"/>
                <w:bCs/>
                <w:sz w:val="22"/>
                <w:szCs w:val="22"/>
              </w:rPr>
              <w:t>e</w:t>
            </w:r>
            <w:r w:rsidRPr="002B6DE9">
              <w:rPr>
                <w:rFonts w:ascii="TimesNewRomanPS" w:hAnsi="TimesNewRomanPS"/>
                <w:bCs/>
                <w:sz w:val="22"/>
                <w:szCs w:val="22"/>
              </w:rPr>
              <w:t>s nevelési évben.</w:t>
            </w:r>
          </w:p>
          <w:p w14:paraId="5D37F9F4"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477CFECD" w14:textId="108E6B07" w:rsidR="00E51A4D" w:rsidRPr="00F20666" w:rsidRDefault="00E51A4D" w:rsidP="00E51A4D">
            <w:pPr>
              <w:pStyle w:val="NormlWeb"/>
              <w:spacing w:line="360" w:lineRule="auto"/>
              <w:jc w:val="both"/>
              <w:rPr>
                <w:sz w:val="24"/>
                <w:szCs w:val="24"/>
              </w:rPr>
            </w:pPr>
            <w:r w:rsidRPr="00F20666">
              <w:rPr>
                <w:sz w:val="24"/>
                <w:szCs w:val="24"/>
              </w:rPr>
              <w:t xml:space="preserve">A stratégiai dokumentumokra (pedagógiai program, vezetői pályázat) épült az óvoda éves munkaterve, ehhez kapcsolódott a néphagyományőrző munkaközösség munkaterve, a BECS éves terve, a 3 óvodai csoport nevelési terve is. </w:t>
            </w:r>
            <w:r w:rsidR="00554EE7">
              <w:rPr>
                <w:sz w:val="24"/>
                <w:szCs w:val="24"/>
              </w:rPr>
              <w:t xml:space="preserve"> </w:t>
            </w:r>
            <w:r w:rsidRPr="00F20666">
              <w:rPr>
                <w:sz w:val="24"/>
                <w:szCs w:val="24"/>
              </w:rPr>
              <w:t xml:space="preserve">Az ONAP és az Évszak-Járó Pedagógiai Program cél és feladatrendszerére épült az óvodai nevelés tervezési folyamata mely az elektronikusan vezetett csoprtnaplókban került rögzítésre.                                                                     </w:t>
            </w:r>
          </w:p>
          <w:p w14:paraId="2147CD4D" w14:textId="5B61547B" w:rsidR="00E51A4D" w:rsidRPr="00F20666" w:rsidRDefault="00E51A4D" w:rsidP="00E51A4D">
            <w:pPr>
              <w:pStyle w:val="NormlWeb"/>
              <w:spacing w:line="360" w:lineRule="auto"/>
              <w:jc w:val="both"/>
              <w:rPr>
                <w:sz w:val="24"/>
                <w:szCs w:val="24"/>
              </w:rPr>
            </w:pPr>
            <w:r w:rsidRPr="00F20666">
              <w:rPr>
                <w:sz w:val="24"/>
                <w:szCs w:val="24"/>
              </w:rPr>
              <w:t xml:space="preserve"> A csoportnaplók tartalmi szabályozása a 20/2012. (VIII.31.) EMMI rendeletnek megfelelőek.</w:t>
            </w:r>
            <w:r w:rsidRPr="00F20666">
              <w:rPr>
                <w:i/>
                <w:iCs/>
                <w:sz w:val="24"/>
                <w:szCs w:val="24"/>
              </w:rPr>
              <w:br/>
            </w:r>
            <w:r w:rsidRPr="00F20666">
              <w:rPr>
                <w:sz w:val="24"/>
                <w:szCs w:val="24"/>
              </w:rPr>
              <w:t xml:space="preserve">Az óvodai munkaterven felül munkaterveket a munkaközösség, BECS, az Ügyes-kezek tehetségműhely és a fejlesztést végző szakemberek is készítettek. E mentén folyt egész évben a nevelő munka. </w:t>
            </w:r>
            <w:r w:rsidR="007529AC">
              <w:rPr>
                <w:i/>
                <w:iCs/>
                <w:sz w:val="24"/>
                <w:szCs w:val="24"/>
              </w:rPr>
              <w:t xml:space="preserve"> </w:t>
            </w:r>
            <w:r w:rsidRPr="00F20666">
              <w:rPr>
                <w:sz w:val="24"/>
                <w:szCs w:val="24"/>
              </w:rPr>
              <w:t>A csoportnaplók az óvoda pedagógiai programja alapján, évszakok szerint negyedéves tervezést, ez alá épülő heti tervezést tartalmaznak. A</w:t>
            </w:r>
            <w:r>
              <w:rPr>
                <w:sz w:val="24"/>
                <w:szCs w:val="24"/>
              </w:rPr>
              <w:t xml:space="preserve"> </w:t>
            </w:r>
            <w:r w:rsidRPr="00F20666">
              <w:rPr>
                <w:sz w:val="24"/>
                <w:szCs w:val="24"/>
              </w:rPr>
              <w:t>csoportnaplóban lehetőségük van az óvodapedagógusoknak a gyermekek által spontán megvalósuló dolgokról is feljegyzést készíteni, melyek tervezés nélkül, de megvalósultak a hét során.</w:t>
            </w:r>
          </w:p>
          <w:p w14:paraId="1E955046" w14:textId="64BF17C5" w:rsidR="00E51A4D" w:rsidRDefault="00E51A4D" w:rsidP="00E51A4D">
            <w:pPr>
              <w:pStyle w:val="NormlWeb"/>
              <w:spacing w:line="360" w:lineRule="auto"/>
              <w:jc w:val="both"/>
              <w:rPr>
                <w:i/>
                <w:iCs/>
                <w:sz w:val="24"/>
                <w:szCs w:val="24"/>
              </w:rPr>
            </w:pPr>
            <w:r w:rsidRPr="00F20666">
              <w:rPr>
                <w:sz w:val="24"/>
                <w:szCs w:val="24"/>
              </w:rPr>
              <w:t>A mérési/megfigyelési rendszerben történő egyéni megfigyelések képességek szerint kerültek rögzítésre. E megfigyelések a nevelési év során megtörténtek</w:t>
            </w:r>
            <w:r>
              <w:rPr>
                <w:sz w:val="24"/>
                <w:szCs w:val="24"/>
              </w:rPr>
              <w:t>, a nagycsoportosok nevelési év végi mérésére</w:t>
            </w:r>
            <w:r w:rsidR="009B2988">
              <w:rPr>
                <w:sz w:val="24"/>
                <w:szCs w:val="24"/>
              </w:rPr>
              <w:t xml:space="preserve"> megtörtént</w:t>
            </w:r>
            <w:r>
              <w:rPr>
                <w:sz w:val="24"/>
                <w:szCs w:val="24"/>
              </w:rPr>
              <w:t>.</w:t>
            </w:r>
            <w:r w:rsidRPr="00F20666">
              <w:rPr>
                <w:sz w:val="24"/>
                <w:szCs w:val="24"/>
              </w:rPr>
              <w:t xml:space="preserve"> A fejlesztő pedagógiai foglalkozásokat több síkon valósította meg az intézmény. Ellátatlanul nem maradt gyermek az óvodában</w:t>
            </w:r>
            <w:r w:rsidRPr="00F20666">
              <w:rPr>
                <w:i/>
                <w:iCs/>
                <w:sz w:val="24"/>
                <w:szCs w:val="24"/>
              </w:rPr>
              <w:t xml:space="preserve">. </w:t>
            </w:r>
          </w:p>
          <w:p w14:paraId="52850D05" w14:textId="77777777" w:rsidR="002977FA" w:rsidRDefault="002977FA" w:rsidP="002977FA">
            <w:pPr>
              <w:pStyle w:val="NormlWeb"/>
              <w:shd w:val="clear" w:color="auto" w:fill="FFFFFF"/>
              <w:rPr>
                <w:b/>
                <w:bCs/>
                <w:sz w:val="24"/>
                <w:szCs w:val="24"/>
              </w:rPr>
            </w:pPr>
            <w:r w:rsidRPr="002977FA">
              <w:rPr>
                <w:b/>
                <w:bCs/>
                <w:sz w:val="24"/>
                <w:szCs w:val="24"/>
              </w:rPr>
              <w:t>A szakmai munkaközösség működtetése</w:t>
            </w:r>
          </w:p>
          <w:p w14:paraId="6D460262" w14:textId="77B5220E" w:rsidR="002977FA" w:rsidRPr="007529AC" w:rsidRDefault="002977FA" w:rsidP="007529AC">
            <w:pPr>
              <w:pStyle w:val="NormlWeb"/>
              <w:shd w:val="clear" w:color="auto" w:fill="FFFFFF"/>
              <w:spacing w:line="360" w:lineRule="auto"/>
              <w:jc w:val="both"/>
              <w:rPr>
                <w:sz w:val="24"/>
                <w:szCs w:val="24"/>
              </w:rPr>
            </w:pPr>
            <w:r w:rsidRPr="007529AC">
              <w:rPr>
                <w:sz w:val="24"/>
                <w:szCs w:val="24"/>
              </w:rPr>
              <w:t>A munkaközösség vezető irányításával, koordináló munkájával megvalósultak a szakmai munkaközösségünk éves munkatervében betervezett tevékenységek</w:t>
            </w:r>
            <w:r w:rsidR="00554EE7">
              <w:rPr>
                <w:sz w:val="24"/>
                <w:szCs w:val="24"/>
              </w:rPr>
              <w:t>.</w:t>
            </w:r>
          </w:p>
          <w:p w14:paraId="5B9BD548" w14:textId="77777777" w:rsidR="00554EE7" w:rsidRDefault="007529AC" w:rsidP="00554EE7">
            <w:pPr>
              <w:pStyle w:val="NormlWeb"/>
              <w:shd w:val="clear" w:color="auto" w:fill="FFFFFF"/>
              <w:spacing w:line="276" w:lineRule="auto"/>
              <w:jc w:val="both"/>
              <w:rPr>
                <w:b/>
                <w:bCs/>
                <w:sz w:val="24"/>
                <w:szCs w:val="24"/>
              </w:rPr>
            </w:pPr>
            <w:r>
              <w:rPr>
                <w:b/>
                <w:bCs/>
                <w:sz w:val="24"/>
                <w:szCs w:val="24"/>
              </w:rPr>
              <w:t xml:space="preserve">A </w:t>
            </w:r>
            <w:r w:rsidR="002977FA" w:rsidRPr="007529AC">
              <w:rPr>
                <w:b/>
                <w:bCs/>
                <w:sz w:val="24"/>
                <w:szCs w:val="24"/>
              </w:rPr>
              <w:t xml:space="preserve">Belső </w:t>
            </w:r>
            <w:r w:rsidRPr="007529AC">
              <w:rPr>
                <w:b/>
                <w:bCs/>
                <w:sz w:val="24"/>
                <w:szCs w:val="24"/>
              </w:rPr>
              <w:t>ö</w:t>
            </w:r>
            <w:r w:rsidR="002977FA" w:rsidRPr="007529AC">
              <w:rPr>
                <w:b/>
                <w:bCs/>
                <w:sz w:val="24"/>
                <w:szCs w:val="24"/>
              </w:rPr>
              <w:t xml:space="preserve">nértékelési </w:t>
            </w:r>
            <w:r w:rsidRPr="007529AC">
              <w:rPr>
                <w:b/>
                <w:bCs/>
                <w:sz w:val="24"/>
                <w:szCs w:val="24"/>
              </w:rPr>
              <w:t>c</w:t>
            </w:r>
            <w:r w:rsidR="002977FA" w:rsidRPr="007529AC">
              <w:rPr>
                <w:b/>
                <w:bCs/>
                <w:sz w:val="24"/>
                <w:szCs w:val="24"/>
              </w:rPr>
              <w:t>soport</w:t>
            </w:r>
            <w:r w:rsidRPr="007529AC">
              <w:rPr>
                <w:b/>
                <w:bCs/>
                <w:sz w:val="24"/>
                <w:szCs w:val="24"/>
              </w:rPr>
              <w:t xml:space="preserve"> működtetése</w:t>
            </w:r>
          </w:p>
          <w:p w14:paraId="6A923F3D" w14:textId="1116309A" w:rsidR="007529AC" w:rsidRPr="004F0528" w:rsidRDefault="002977FA" w:rsidP="004F0528">
            <w:pPr>
              <w:pStyle w:val="NormlWeb"/>
              <w:shd w:val="clear" w:color="auto" w:fill="FFFFFF"/>
              <w:spacing w:line="360" w:lineRule="auto"/>
              <w:jc w:val="both"/>
              <w:rPr>
                <w:b/>
                <w:bCs/>
                <w:sz w:val="24"/>
                <w:szCs w:val="24"/>
              </w:rPr>
            </w:pPr>
            <w:r w:rsidRPr="007529AC">
              <w:br/>
            </w:r>
            <w:r w:rsidRPr="007529AC">
              <w:rPr>
                <w:sz w:val="24"/>
                <w:szCs w:val="24"/>
              </w:rPr>
              <w:t xml:space="preserve">A Belső </w:t>
            </w:r>
            <w:r w:rsidR="007529AC" w:rsidRPr="007529AC">
              <w:rPr>
                <w:sz w:val="24"/>
                <w:szCs w:val="24"/>
              </w:rPr>
              <w:t>ö</w:t>
            </w:r>
            <w:r w:rsidRPr="007529AC">
              <w:rPr>
                <w:sz w:val="24"/>
                <w:szCs w:val="24"/>
              </w:rPr>
              <w:t xml:space="preserve">nértékelési </w:t>
            </w:r>
            <w:r w:rsidR="007529AC" w:rsidRPr="007529AC">
              <w:rPr>
                <w:sz w:val="24"/>
                <w:szCs w:val="24"/>
              </w:rPr>
              <w:t>csoport</w:t>
            </w:r>
            <w:r w:rsidRPr="007529AC">
              <w:rPr>
                <w:sz w:val="24"/>
                <w:szCs w:val="24"/>
              </w:rPr>
              <w:t xml:space="preserve"> az éves munkatervben lefektetett feladatokat– folyamatosan alkalmazkodva a változó törvényi előírásokhoz – az elvárásoknak megfelelően </w:t>
            </w:r>
            <w:r w:rsidR="007529AC" w:rsidRPr="007529AC">
              <w:rPr>
                <w:sz w:val="24"/>
                <w:szCs w:val="24"/>
              </w:rPr>
              <w:t>végezte</w:t>
            </w:r>
            <w:r w:rsidR="00554EE7">
              <w:rPr>
                <w:sz w:val="24"/>
                <w:szCs w:val="24"/>
              </w:rPr>
              <w:t>.</w:t>
            </w:r>
            <w:r w:rsidRPr="007529AC">
              <w:rPr>
                <w:sz w:val="24"/>
                <w:szCs w:val="24"/>
              </w:rPr>
              <w:t xml:space="preserve"> </w:t>
            </w:r>
          </w:p>
          <w:p w14:paraId="56DC09DA" w14:textId="77777777" w:rsidR="00E51A4D" w:rsidRPr="00D5303B" w:rsidRDefault="00E51A4D" w:rsidP="007529AC">
            <w:pPr>
              <w:pStyle w:val="NormlWeb"/>
              <w:spacing w:line="360" w:lineRule="auto"/>
              <w:jc w:val="both"/>
              <w:rPr>
                <w:iCs/>
              </w:rPr>
            </w:pPr>
          </w:p>
        </w:tc>
      </w:tr>
      <w:tr w:rsidR="00E51A4D" w14:paraId="19C8A7B9" w14:textId="77777777" w:rsidTr="00823928">
        <w:trPr>
          <w:trHeight w:val="130"/>
        </w:trPr>
        <w:tc>
          <w:tcPr>
            <w:tcW w:w="10773" w:type="dxa"/>
            <w:gridSpan w:val="6"/>
          </w:tcPr>
          <w:p w14:paraId="1ACB9547" w14:textId="5B9B75C6" w:rsidR="00E51A4D" w:rsidRPr="007529AC" w:rsidRDefault="00E51A4D" w:rsidP="004F0528">
            <w:pPr>
              <w:pStyle w:val="NormlWeb"/>
              <w:spacing w:line="360" w:lineRule="auto"/>
              <w:jc w:val="center"/>
              <w:rPr>
                <w:b/>
                <w:bCs/>
                <w:iCs/>
                <w:sz w:val="24"/>
                <w:szCs w:val="24"/>
              </w:rPr>
            </w:pPr>
            <w:r w:rsidRPr="007529AC">
              <w:rPr>
                <w:b/>
                <w:bCs/>
                <w:iCs/>
                <w:sz w:val="24"/>
                <w:szCs w:val="24"/>
              </w:rPr>
              <w:t>A következő 202</w:t>
            </w:r>
            <w:r w:rsidR="00D04357" w:rsidRPr="007529AC">
              <w:rPr>
                <w:b/>
                <w:bCs/>
                <w:iCs/>
                <w:sz w:val="24"/>
                <w:szCs w:val="24"/>
              </w:rPr>
              <w:t>1</w:t>
            </w:r>
            <w:r w:rsidRPr="007529AC">
              <w:rPr>
                <w:b/>
                <w:bCs/>
                <w:iCs/>
                <w:sz w:val="24"/>
                <w:szCs w:val="24"/>
              </w:rPr>
              <w:t>-202</w:t>
            </w:r>
            <w:r w:rsidR="00D04357" w:rsidRPr="007529AC">
              <w:rPr>
                <w:b/>
                <w:bCs/>
                <w:iCs/>
                <w:sz w:val="24"/>
                <w:szCs w:val="24"/>
              </w:rPr>
              <w:t>2</w:t>
            </w:r>
            <w:r w:rsidRPr="007529AC">
              <w:rPr>
                <w:b/>
                <w:bCs/>
                <w:iCs/>
                <w:sz w:val="24"/>
                <w:szCs w:val="24"/>
              </w:rPr>
              <w:t>-es nevelési évben kiemelten kezeljük a</w:t>
            </w:r>
            <w:r w:rsidR="00D04357" w:rsidRPr="007529AC">
              <w:rPr>
                <w:b/>
                <w:bCs/>
                <w:iCs/>
                <w:sz w:val="24"/>
                <w:szCs w:val="24"/>
              </w:rPr>
              <w:t xml:space="preserve"> környezeti nevelést</w:t>
            </w:r>
            <w:r w:rsidR="00823928">
              <w:rPr>
                <w:b/>
                <w:bCs/>
                <w:iCs/>
                <w:sz w:val="24"/>
                <w:szCs w:val="24"/>
              </w:rPr>
              <w:t>, a környezettudatos fenntartható fejlődést.</w:t>
            </w:r>
          </w:p>
          <w:p w14:paraId="5A429FEE" w14:textId="7C157B5B" w:rsidR="007529AC" w:rsidRPr="007529AC" w:rsidRDefault="007529AC" w:rsidP="007529AC">
            <w:pPr>
              <w:spacing w:line="360" w:lineRule="auto"/>
              <w:jc w:val="both"/>
              <w:rPr>
                <w:color w:val="000000" w:themeColor="text1"/>
                <w:sz w:val="24"/>
                <w:szCs w:val="24"/>
              </w:rPr>
            </w:pPr>
            <w:r w:rsidRPr="007529AC">
              <w:rPr>
                <w:color w:val="000000" w:themeColor="text1"/>
                <w:sz w:val="24"/>
                <w:szCs w:val="24"/>
                <w:shd w:val="clear" w:color="auto" w:fill="FFFFFF"/>
              </w:rPr>
              <w:t>A környezeti nevelés nemcsak a természeti környezet megőrzése szempontjából létfontosságú, lényegesen hozzájárul a gyermek személyiségének kialakulásához is. A gyakorlati megtapasztalás az alapja: a kisgyermek azt óvja, védi és ápolja, amit megismert.</w:t>
            </w:r>
            <w:r w:rsidRPr="007529AC">
              <w:rPr>
                <w:rStyle w:val="apple-converted-space"/>
                <w:rFonts w:eastAsia="Helvetica Neue"/>
                <w:color w:val="000000" w:themeColor="text1"/>
                <w:sz w:val="24"/>
                <w:szCs w:val="24"/>
                <w:shd w:val="clear" w:color="auto" w:fill="FFFFFF"/>
              </w:rPr>
              <w:t> </w:t>
            </w:r>
            <w:r w:rsidRPr="007529AC">
              <w:rPr>
                <w:color w:val="000000" w:themeColor="text1"/>
                <w:sz w:val="24"/>
                <w:szCs w:val="24"/>
                <w:shd w:val="clear" w:color="auto" w:fill="FFFFFF"/>
              </w:rPr>
              <w:t xml:space="preserve">A helyes óvodai életmód hatására </w:t>
            </w:r>
            <w:r w:rsidR="001734D8">
              <w:rPr>
                <w:color w:val="000000" w:themeColor="text1"/>
                <w:sz w:val="24"/>
                <w:szCs w:val="24"/>
                <w:shd w:val="clear" w:color="auto" w:fill="FFFFFF"/>
              </w:rPr>
              <w:t xml:space="preserve">fognak </w:t>
            </w:r>
            <w:r w:rsidRPr="007529AC">
              <w:rPr>
                <w:color w:val="000000" w:themeColor="text1"/>
                <w:sz w:val="24"/>
                <w:szCs w:val="24"/>
                <w:shd w:val="clear" w:color="auto" w:fill="FFFFFF"/>
              </w:rPr>
              <w:t>kialakul</w:t>
            </w:r>
            <w:r w:rsidR="001734D8">
              <w:rPr>
                <w:color w:val="000000" w:themeColor="text1"/>
                <w:sz w:val="24"/>
                <w:szCs w:val="24"/>
                <w:shd w:val="clear" w:color="auto" w:fill="FFFFFF"/>
              </w:rPr>
              <w:t>ni</w:t>
            </w:r>
            <w:r w:rsidRPr="007529AC">
              <w:rPr>
                <w:color w:val="000000" w:themeColor="text1"/>
                <w:sz w:val="24"/>
                <w:szCs w:val="24"/>
                <w:shd w:val="clear" w:color="auto" w:fill="FFFFFF"/>
              </w:rPr>
              <w:t xml:space="preserve"> azok a szokások, amelyek környezetbarát életvitelt eredményeznek, amely példa a szülők és a közvetlen környezet számára is.</w:t>
            </w:r>
          </w:p>
          <w:p w14:paraId="46C626B0" w14:textId="074CC076" w:rsidR="004F0528" w:rsidRDefault="001734D8" w:rsidP="004F0528">
            <w:pPr>
              <w:pStyle w:val="NormlWeb"/>
              <w:spacing w:line="360" w:lineRule="auto"/>
              <w:jc w:val="center"/>
              <w:rPr>
                <w:b/>
                <w:bCs/>
                <w:iCs/>
                <w:sz w:val="24"/>
                <w:szCs w:val="24"/>
              </w:rPr>
            </w:pPr>
            <w:r w:rsidRPr="001734D8">
              <w:rPr>
                <w:b/>
                <w:bCs/>
                <w:iCs/>
                <w:sz w:val="24"/>
                <w:szCs w:val="24"/>
              </w:rPr>
              <w:t>A 2020-2021 nevelési év tervezett és megvalósult programjai</w:t>
            </w:r>
          </w:p>
          <w:p w14:paraId="02A17687" w14:textId="77777777" w:rsidR="004F0528" w:rsidRDefault="004F0528" w:rsidP="004F0528">
            <w:pPr>
              <w:pStyle w:val="NormlWeb"/>
              <w:spacing w:line="360" w:lineRule="auto"/>
              <w:jc w:val="center"/>
              <w:rPr>
                <w:b/>
                <w:bCs/>
                <w:iCs/>
                <w:sz w:val="24"/>
                <w:szCs w:val="24"/>
              </w:rPr>
            </w:pPr>
          </w:p>
          <w:p w14:paraId="1A11D0E6" w14:textId="0BC2423D" w:rsidR="001734D8" w:rsidRDefault="001734D8" w:rsidP="004F0528">
            <w:pPr>
              <w:pStyle w:val="NormlWeb"/>
              <w:spacing w:line="360" w:lineRule="auto"/>
              <w:jc w:val="center"/>
              <w:rPr>
                <w:sz w:val="24"/>
                <w:szCs w:val="24"/>
              </w:rPr>
            </w:pPr>
            <w:r w:rsidRPr="001734D8">
              <w:rPr>
                <w:sz w:val="24"/>
                <w:szCs w:val="24"/>
              </w:rPr>
              <w:t>A munkatervben tervezett összes rendezvényt, programot sajnos nem tudtuk megvalósítani a járványhelyzet miatt.</w:t>
            </w:r>
          </w:p>
          <w:p w14:paraId="4CF1E30D" w14:textId="77777777" w:rsidR="004F0528" w:rsidRDefault="004F0528" w:rsidP="004F0528">
            <w:pPr>
              <w:pStyle w:val="NormlWeb"/>
              <w:spacing w:line="360" w:lineRule="auto"/>
              <w:jc w:val="center"/>
              <w:rPr>
                <w:sz w:val="24"/>
                <w:szCs w:val="24"/>
              </w:rPr>
            </w:pPr>
          </w:p>
          <w:p w14:paraId="00017DD2" w14:textId="77777777" w:rsidR="004F0528" w:rsidRDefault="004F0528" w:rsidP="004F0528">
            <w:pPr>
              <w:pStyle w:val="NormlWeb"/>
              <w:spacing w:line="360" w:lineRule="auto"/>
              <w:jc w:val="center"/>
              <w:rPr>
                <w:sz w:val="24"/>
                <w:szCs w:val="24"/>
              </w:rPr>
            </w:pPr>
          </w:p>
          <w:p w14:paraId="134A05AE" w14:textId="76A0559E" w:rsidR="004F0528" w:rsidRPr="004F0528" w:rsidRDefault="004F0528" w:rsidP="004F0528">
            <w:pPr>
              <w:pStyle w:val="NormlWeb"/>
              <w:spacing w:line="360" w:lineRule="auto"/>
              <w:jc w:val="center"/>
              <w:rPr>
                <w:b/>
                <w:bCs/>
                <w:iCs/>
                <w:sz w:val="24"/>
                <w:szCs w:val="24"/>
              </w:rPr>
            </w:pPr>
          </w:p>
        </w:tc>
      </w:tr>
      <w:tr w:rsidR="00E51A4D" w14:paraId="777D1AA9" w14:textId="77777777" w:rsidTr="001F2531">
        <w:trPr>
          <w:trHeight w:val="733"/>
        </w:trPr>
        <w:tc>
          <w:tcPr>
            <w:tcW w:w="10773" w:type="dxa"/>
            <w:gridSpan w:val="6"/>
          </w:tcPr>
          <w:p w14:paraId="41D730EF" w14:textId="77777777" w:rsidR="00E51A4D" w:rsidRPr="00823928" w:rsidRDefault="00E51A4D" w:rsidP="00E51A4D">
            <w:pPr>
              <w:pStyle w:val="NormlWeb"/>
              <w:jc w:val="center"/>
              <w:rPr>
                <w:rFonts w:ascii="TimesNewRomanPSMT" w:hAnsi="TimesNewRomanPSMT"/>
                <w:b/>
                <w:sz w:val="24"/>
                <w:szCs w:val="24"/>
              </w:rPr>
            </w:pPr>
            <w:r w:rsidRPr="00823928">
              <w:rPr>
                <w:rFonts w:ascii="TimesNewRomanPSMT" w:hAnsi="TimesNewRomanPSMT"/>
                <w:b/>
                <w:sz w:val="24"/>
                <w:szCs w:val="24"/>
              </w:rPr>
              <w:t>Az éves Munkatervben tervezett programok, az évente ismétlődő feladatok megvalósulása, időpont, esemény, felelős, résztvevők megjelölésével</w:t>
            </w:r>
          </w:p>
        </w:tc>
      </w:tr>
      <w:tr w:rsidR="00E51A4D" w14:paraId="623A592A" w14:textId="77777777" w:rsidTr="005638B5">
        <w:trPr>
          <w:trHeight w:val="417"/>
        </w:trPr>
        <w:tc>
          <w:tcPr>
            <w:tcW w:w="1560" w:type="dxa"/>
          </w:tcPr>
          <w:p w14:paraId="1574BD6F" w14:textId="77777777" w:rsidR="00E51A4D" w:rsidRPr="00C166D8" w:rsidRDefault="00E51A4D" w:rsidP="00E51A4D">
            <w:pPr>
              <w:pStyle w:val="NormlWeb"/>
              <w:jc w:val="center"/>
              <w:rPr>
                <w:b/>
              </w:rPr>
            </w:pPr>
          </w:p>
        </w:tc>
        <w:tc>
          <w:tcPr>
            <w:tcW w:w="1275" w:type="dxa"/>
          </w:tcPr>
          <w:p w14:paraId="3A93FE80" w14:textId="77777777" w:rsidR="00E51A4D" w:rsidRPr="00C166D8" w:rsidRDefault="00E51A4D" w:rsidP="00E51A4D">
            <w:pPr>
              <w:pStyle w:val="NormlWeb"/>
              <w:jc w:val="center"/>
              <w:rPr>
                <w:b/>
              </w:rPr>
            </w:pPr>
            <w:r>
              <w:rPr>
                <w:b/>
              </w:rPr>
              <w:t>Hónapok az évkörben</w:t>
            </w:r>
          </w:p>
        </w:tc>
        <w:tc>
          <w:tcPr>
            <w:tcW w:w="1134" w:type="dxa"/>
          </w:tcPr>
          <w:p w14:paraId="5A9750A9" w14:textId="77777777" w:rsidR="00E51A4D" w:rsidRPr="00C166D8" w:rsidRDefault="00E51A4D" w:rsidP="00E51A4D">
            <w:pPr>
              <w:pStyle w:val="NormlWeb"/>
              <w:jc w:val="center"/>
              <w:rPr>
                <w:b/>
              </w:rPr>
            </w:pPr>
            <w:r w:rsidRPr="00C166D8">
              <w:rPr>
                <w:b/>
              </w:rPr>
              <w:t>Időpont</w:t>
            </w:r>
          </w:p>
        </w:tc>
        <w:tc>
          <w:tcPr>
            <w:tcW w:w="2410" w:type="dxa"/>
          </w:tcPr>
          <w:p w14:paraId="79FE4D44" w14:textId="77777777" w:rsidR="00E51A4D" w:rsidRPr="00C166D8" w:rsidRDefault="00E51A4D" w:rsidP="00E51A4D">
            <w:pPr>
              <w:pStyle w:val="NormlWeb"/>
              <w:jc w:val="center"/>
              <w:rPr>
                <w:b/>
              </w:rPr>
            </w:pPr>
            <w:r w:rsidRPr="00C166D8">
              <w:rPr>
                <w:b/>
              </w:rPr>
              <w:t>Esemény</w:t>
            </w:r>
          </w:p>
        </w:tc>
        <w:tc>
          <w:tcPr>
            <w:tcW w:w="1985" w:type="dxa"/>
          </w:tcPr>
          <w:p w14:paraId="2BE71CCB" w14:textId="77777777" w:rsidR="00E51A4D" w:rsidRPr="00C166D8" w:rsidRDefault="00E51A4D" w:rsidP="00E51A4D">
            <w:pPr>
              <w:pStyle w:val="NormlWeb"/>
              <w:jc w:val="center"/>
              <w:rPr>
                <w:b/>
              </w:rPr>
            </w:pPr>
            <w:r w:rsidRPr="00C166D8">
              <w:rPr>
                <w:b/>
              </w:rPr>
              <w:t>Felelős</w:t>
            </w:r>
          </w:p>
        </w:tc>
        <w:tc>
          <w:tcPr>
            <w:tcW w:w="2409" w:type="dxa"/>
          </w:tcPr>
          <w:p w14:paraId="5C487195" w14:textId="77777777" w:rsidR="00E51A4D" w:rsidRPr="00C166D8" w:rsidRDefault="00E51A4D" w:rsidP="00E51A4D">
            <w:pPr>
              <w:pStyle w:val="NormlWeb"/>
              <w:jc w:val="center"/>
              <w:rPr>
                <w:b/>
              </w:rPr>
            </w:pPr>
            <w:r w:rsidRPr="00C166D8">
              <w:rPr>
                <w:b/>
              </w:rPr>
              <w:t>Résztvevők</w:t>
            </w:r>
          </w:p>
        </w:tc>
      </w:tr>
      <w:tr w:rsidR="00E51A4D" w14:paraId="68E9DB0B" w14:textId="77777777" w:rsidTr="005638B5">
        <w:trPr>
          <w:trHeight w:val="3109"/>
        </w:trPr>
        <w:tc>
          <w:tcPr>
            <w:tcW w:w="1560" w:type="dxa"/>
            <w:vMerge w:val="restart"/>
          </w:tcPr>
          <w:p w14:paraId="737B79A5" w14:textId="77777777" w:rsidR="00E51A4D" w:rsidRDefault="00E51A4D" w:rsidP="00E51A4D">
            <w:pPr>
              <w:jc w:val="center"/>
              <w:rPr>
                <w:b/>
              </w:rPr>
            </w:pPr>
          </w:p>
          <w:p w14:paraId="62F6A387" w14:textId="77777777" w:rsidR="00E51A4D" w:rsidRDefault="00E51A4D" w:rsidP="00E51A4D">
            <w:pPr>
              <w:jc w:val="center"/>
              <w:rPr>
                <w:b/>
              </w:rPr>
            </w:pPr>
          </w:p>
          <w:p w14:paraId="2AEC6429" w14:textId="77777777" w:rsidR="00E51A4D" w:rsidRDefault="00E51A4D" w:rsidP="00E51A4D">
            <w:pPr>
              <w:jc w:val="center"/>
              <w:rPr>
                <w:b/>
              </w:rPr>
            </w:pPr>
          </w:p>
          <w:p w14:paraId="49CB44DF" w14:textId="77777777" w:rsidR="00E51A4D" w:rsidRDefault="00E51A4D" w:rsidP="00E51A4D">
            <w:pPr>
              <w:jc w:val="center"/>
              <w:rPr>
                <w:b/>
              </w:rPr>
            </w:pPr>
          </w:p>
          <w:p w14:paraId="161DFFE6" w14:textId="77777777" w:rsidR="00E51A4D" w:rsidRDefault="00E51A4D" w:rsidP="00E51A4D">
            <w:pPr>
              <w:jc w:val="center"/>
              <w:rPr>
                <w:b/>
              </w:rPr>
            </w:pPr>
          </w:p>
          <w:p w14:paraId="17EEC8B7" w14:textId="77777777" w:rsidR="00E51A4D" w:rsidRDefault="00E51A4D" w:rsidP="00E51A4D">
            <w:pPr>
              <w:jc w:val="center"/>
              <w:rPr>
                <w:b/>
              </w:rPr>
            </w:pPr>
          </w:p>
          <w:p w14:paraId="3E96C3C3" w14:textId="77777777" w:rsidR="00E51A4D" w:rsidRDefault="00E51A4D" w:rsidP="00E51A4D">
            <w:pPr>
              <w:jc w:val="center"/>
              <w:rPr>
                <w:b/>
              </w:rPr>
            </w:pPr>
          </w:p>
          <w:p w14:paraId="38E0DAEB" w14:textId="77777777" w:rsidR="00E51A4D" w:rsidRDefault="00E51A4D" w:rsidP="00E51A4D">
            <w:pPr>
              <w:jc w:val="center"/>
              <w:rPr>
                <w:b/>
              </w:rPr>
            </w:pPr>
          </w:p>
          <w:p w14:paraId="253B435D" w14:textId="77777777" w:rsidR="00E51A4D" w:rsidRDefault="00E51A4D" w:rsidP="00E51A4D">
            <w:pPr>
              <w:jc w:val="center"/>
              <w:rPr>
                <w:b/>
              </w:rPr>
            </w:pPr>
          </w:p>
          <w:p w14:paraId="6D940007" w14:textId="77777777" w:rsidR="00E51A4D" w:rsidRDefault="00E51A4D" w:rsidP="00E51A4D">
            <w:pPr>
              <w:jc w:val="center"/>
              <w:rPr>
                <w:b/>
              </w:rPr>
            </w:pPr>
          </w:p>
          <w:p w14:paraId="61D2040D" w14:textId="77777777" w:rsidR="00E51A4D" w:rsidRDefault="00E51A4D" w:rsidP="00E51A4D">
            <w:pPr>
              <w:jc w:val="center"/>
              <w:rPr>
                <w:b/>
              </w:rPr>
            </w:pPr>
          </w:p>
          <w:p w14:paraId="50F25C22" w14:textId="77777777" w:rsidR="00E51A4D" w:rsidRDefault="00E51A4D" w:rsidP="00E51A4D">
            <w:pPr>
              <w:jc w:val="center"/>
              <w:rPr>
                <w:b/>
              </w:rPr>
            </w:pPr>
          </w:p>
          <w:p w14:paraId="7CC57664" w14:textId="77777777" w:rsidR="00E51A4D" w:rsidRDefault="00E51A4D" w:rsidP="00E51A4D">
            <w:pPr>
              <w:rPr>
                <w:b/>
              </w:rPr>
            </w:pPr>
          </w:p>
          <w:p w14:paraId="3E5BC5B3" w14:textId="77777777" w:rsidR="00E51A4D" w:rsidRDefault="00E51A4D" w:rsidP="00E51A4D">
            <w:pPr>
              <w:jc w:val="center"/>
              <w:rPr>
                <w:b/>
              </w:rPr>
            </w:pPr>
          </w:p>
          <w:p w14:paraId="61BC491B" w14:textId="77777777" w:rsidR="00E51A4D" w:rsidRDefault="00E51A4D" w:rsidP="00E51A4D">
            <w:pPr>
              <w:jc w:val="center"/>
              <w:rPr>
                <w:b/>
              </w:rPr>
            </w:pPr>
          </w:p>
          <w:p w14:paraId="0F4D6BED" w14:textId="77777777" w:rsidR="00E51A4D" w:rsidRDefault="00E51A4D" w:rsidP="00E51A4D">
            <w:pPr>
              <w:jc w:val="center"/>
              <w:rPr>
                <w:b/>
              </w:rPr>
            </w:pPr>
          </w:p>
          <w:p w14:paraId="283211C8" w14:textId="77777777" w:rsidR="00E51A4D" w:rsidRDefault="00E51A4D" w:rsidP="00E51A4D">
            <w:pPr>
              <w:jc w:val="center"/>
              <w:rPr>
                <w:b/>
              </w:rPr>
            </w:pPr>
          </w:p>
          <w:p w14:paraId="23E0DF5A" w14:textId="77777777" w:rsidR="00E51A4D" w:rsidRDefault="00E51A4D" w:rsidP="00E51A4D">
            <w:pPr>
              <w:jc w:val="center"/>
              <w:rPr>
                <w:b/>
              </w:rPr>
            </w:pPr>
          </w:p>
          <w:p w14:paraId="04E5544B" w14:textId="77777777" w:rsidR="00E51A4D" w:rsidRDefault="00E51A4D" w:rsidP="00E51A4D">
            <w:pPr>
              <w:jc w:val="center"/>
              <w:rPr>
                <w:b/>
              </w:rPr>
            </w:pPr>
          </w:p>
          <w:p w14:paraId="6CDF777E" w14:textId="77777777" w:rsidR="00E51A4D" w:rsidRDefault="00E51A4D" w:rsidP="00E51A4D">
            <w:pPr>
              <w:jc w:val="center"/>
              <w:rPr>
                <w:b/>
              </w:rPr>
            </w:pPr>
          </w:p>
          <w:p w14:paraId="53F80A18" w14:textId="77777777" w:rsidR="00E51A4D" w:rsidRDefault="00E51A4D" w:rsidP="00E51A4D">
            <w:pPr>
              <w:jc w:val="center"/>
              <w:rPr>
                <w:b/>
              </w:rPr>
            </w:pPr>
          </w:p>
          <w:p w14:paraId="19C62F2E" w14:textId="77777777" w:rsidR="00E51A4D" w:rsidRDefault="00E51A4D" w:rsidP="001734D8">
            <w:pPr>
              <w:rPr>
                <w:b/>
              </w:rPr>
            </w:pPr>
          </w:p>
          <w:p w14:paraId="630CB90C" w14:textId="77777777" w:rsidR="00E51A4D" w:rsidRDefault="00E51A4D" w:rsidP="00E51A4D">
            <w:pPr>
              <w:jc w:val="center"/>
              <w:rPr>
                <w:b/>
              </w:rPr>
            </w:pPr>
          </w:p>
          <w:p w14:paraId="7A23EA2E" w14:textId="77777777" w:rsidR="00E51A4D" w:rsidRDefault="00E51A4D" w:rsidP="00E51A4D">
            <w:pPr>
              <w:jc w:val="center"/>
              <w:rPr>
                <w:b/>
              </w:rPr>
            </w:pPr>
            <w:r>
              <w:rPr>
                <w:b/>
              </w:rPr>
              <w:t>Ő</w:t>
            </w:r>
          </w:p>
          <w:p w14:paraId="4EDBEB55" w14:textId="77777777" w:rsidR="00E51A4D" w:rsidRDefault="00E51A4D" w:rsidP="00E51A4D">
            <w:pPr>
              <w:jc w:val="center"/>
              <w:rPr>
                <w:b/>
              </w:rPr>
            </w:pPr>
            <w:r>
              <w:rPr>
                <w:b/>
              </w:rPr>
              <w:t>S</w:t>
            </w:r>
          </w:p>
          <w:p w14:paraId="65E00933" w14:textId="77777777" w:rsidR="00E51A4D" w:rsidRPr="00C166D8" w:rsidRDefault="00E51A4D" w:rsidP="00E51A4D">
            <w:pPr>
              <w:jc w:val="center"/>
              <w:rPr>
                <w:b/>
              </w:rPr>
            </w:pPr>
            <w:r>
              <w:rPr>
                <w:b/>
              </w:rPr>
              <w:t>Z</w:t>
            </w:r>
          </w:p>
        </w:tc>
        <w:tc>
          <w:tcPr>
            <w:tcW w:w="1275" w:type="dxa"/>
          </w:tcPr>
          <w:p w14:paraId="5ECDC3E4" w14:textId="77777777" w:rsidR="00E51A4D" w:rsidRDefault="00E51A4D" w:rsidP="00E51A4D">
            <w:pPr>
              <w:pStyle w:val="NormlWeb"/>
              <w:rPr>
                <w:b/>
              </w:rPr>
            </w:pPr>
          </w:p>
          <w:p w14:paraId="16E0DDEB" w14:textId="77777777" w:rsidR="00E51A4D" w:rsidRDefault="00E51A4D" w:rsidP="00E51A4D">
            <w:pPr>
              <w:pStyle w:val="NormlWeb"/>
              <w:rPr>
                <w:b/>
              </w:rPr>
            </w:pPr>
          </w:p>
          <w:p w14:paraId="4BAE3CEA" w14:textId="77777777" w:rsidR="00E51A4D" w:rsidRDefault="00E51A4D" w:rsidP="00E51A4D">
            <w:pPr>
              <w:pStyle w:val="NormlWeb"/>
              <w:rPr>
                <w:b/>
              </w:rPr>
            </w:pPr>
          </w:p>
          <w:p w14:paraId="7663ADDA" w14:textId="77777777" w:rsidR="00E51A4D" w:rsidRDefault="00E51A4D" w:rsidP="00E51A4D">
            <w:pPr>
              <w:pStyle w:val="NormlWeb"/>
              <w:rPr>
                <w:b/>
              </w:rPr>
            </w:pPr>
          </w:p>
          <w:p w14:paraId="69118405" w14:textId="77777777" w:rsidR="00E51A4D" w:rsidRDefault="00E51A4D" w:rsidP="00E51A4D">
            <w:pPr>
              <w:pStyle w:val="NormlWeb"/>
              <w:rPr>
                <w:b/>
              </w:rPr>
            </w:pPr>
          </w:p>
          <w:p w14:paraId="6002AF85" w14:textId="77777777" w:rsidR="00E51A4D" w:rsidRDefault="00E51A4D" w:rsidP="00E51A4D">
            <w:pPr>
              <w:pStyle w:val="NormlWeb"/>
              <w:rPr>
                <w:b/>
              </w:rPr>
            </w:pPr>
            <w:r>
              <w:rPr>
                <w:b/>
              </w:rPr>
              <w:t>Szeptember</w:t>
            </w:r>
          </w:p>
        </w:tc>
        <w:tc>
          <w:tcPr>
            <w:tcW w:w="1134" w:type="dxa"/>
          </w:tcPr>
          <w:p w14:paraId="62147D3F" w14:textId="77777777" w:rsidR="00E51A4D" w:rsidRDefault="00E51A4D" w:rsidP="00E51A4D">
            <w:pPr>
              <w:jc w:val="center"/>
            </w:pPr>
          </w:p>
          <w:p w14:paraId="4715C45C" w14:textId="42BDFDBE" w:rsidR="00E51A4D" w:rsidRDefault="00E51A4D" w:rsidP="00E51A4D">
            <w:pPr>
              <w:jc w:val="center"/>
            </w:pPr>
            <w:r>
              <w:t>szeptember</w:t>
            </w:r>
            <w:r w:rsidR="001B1912">
              <w:t>09</w:t>
            </w:r>
            <w:r>
              <w:t>.</w:t>
            </w:r>
          </w:p>
          <w:p w14:paraId="291ADB89" w14:textId="77777777" w:rsidR="00E51A4D" w:rsidRDefault="00E51A4D" w:rsidP="00E51A4D">
            <w:pPr>
              <w:jc w:val="center"/>
            </w:pPr>
          </w:p>
          <w:p w14:paraId="0664CFA5" w14:textId="32E34D82" w:rsidR="00E51A4D" w:rsidRDefault="00E51A4D" w:rsidP="00E51A4D"/>
          <w:p w14:paraId="5521534F" w14:textId="2A0479A3" w:rsidR="001B1912" w:rsidRDefault="001B1912" w:rsidP="001B1912">
            <w:pPr>
              <w:jc w:val="center"/>
            </w:pPr>
            <w:r>
              <w:t>szeptember 15.</w:t>
            </w:r>
          </w:p>
          <w:p w14:paraId="08BB1D43" w14:textId="77777777" w:rsidR="005638B5" w:rsidRDefault="005638B5" w:rsidP="001B1912">
            <w:pPr>
              <w:jc w:val="center"/>
            </w:pPr>
          </w:p>
          <w:p w14:paraId="4DBB692D" w14:textId="77777777" w:rsidR="001B1912" w:rsidRDefault="001B1912" w:rsidP="001B1912">
            <w:pPr>
              <w:jc w:val="center"/>
            </w:pPr>
          </w:p>
          <w:p w14:paraId="647E9B3F" w14:textId="72D0AB9D" w:rsidR="00E51A4D" w:rsidRDefault="00E51A4D" w:rsidP="00E51A4D">
            <w:pPr>
              <w:jc w:val="center"/>
            </w:pPr>
            <w:r w:rsidRPr="00264D87">
              <w:t>szeptember</w:t>
            </w:r>
            <w:r>
              <w:t xml:space="preserve"> </w:t>
            </w:r>
          </w:p>
          <w:p w14:paraId="6816A377" w14:textId="77777777" w:rsidR="00E51A4D" w:rsidRDefault="00E51A4D" w:rsidP="00E51A4D"/>
          <w:p w14:paraId="4789F56E" w14:textId="77777777" w:rsidR="00E51A4D" w:rsidRDefault="00E51A4D" w:rsidP="00E51A4D"/>
          <w:p w14:paraId="1FC64698" w14:textId="77777777" w:rsidR="00E51A4D" w:rsidRPr="00264D87" w:rsidRDefault="00E51A4D" w:rsidP="00E51A4D">
            <w:pPr>
              <w:jc w:val="center"/>
            </w:pPr>
          </w:p>
          <w:p w14:paraId="148F0386" w14:textId="77777777" w:rsidR="00E51A4D" w:rsidRPr="00264D87" w:rsidRDefault="00E51A4D" w:rsidP="00E51A4D">
            <w:pPr>
              <w:jc w:val="center"/>
            </w:pPr>
          </w:p>
          <w:p w14:paraId="31FDBDFB" w14:textId="77777777" w:rsidR="005638B5" w:rsidRDefault="005638B5" w:rsidP="00E51A4D">
            <w:pPr>
              <w:pStyle w:val="NormlWeb"/>
            </w:pPr>
          </w:p>
          <w:p w14:paraId="2230FFAB" w14:textId="2A3756D6" w:rsidR="00E51A4D" w:rsidRDefault="00E51A4D" w:rsidP="00E51A4D">
            <w:pPr>
              <w:pStyle w:val="NormlWeb"/>
              <w:jc w:val="center"/>
            </w:pPr>
            <w:r w:rsidRPr="00264D87">
              <w:t>szeptember 2</w:t>
            </w:r>
            <w:r w:rsidR="005638B5">
              <w:t>4</w:t>
            </w:r>
            <w:r>
              <w:t>.</w:t>
            </w:r>
          </w:p>
          <w:p w14:paraId="4CCD141E" w14:textId="43D556E4" w:rsidR="00E51A4D" w:rsidRDefault="00E51A4D" w:rsidP="00E51A4D">
            <w:pPr>
              <w:pStyle w:val="NormlWeb"/>
              <w:jc w:val="center"/>
            </w:pPr>
            <w:r w:rsidRPr="00264D87">
              <w:t xml:space="preserve">szeptember </w:t>
            </w:r>
            <w:r w:rsidR="005638B5">
              <w:t>30</w:t>
            </w:r>
            <w:r>
              <w:t>.</w:t>
            </w:r>
          </w:p>
          <w:p w14:paraId="265718ED" w14:textId="009A49F7" w:rsidR="00E51A4D" w:rsidRPr="00C166D8" w:rsidRDefault="00E51A4D" w:rsidP="00E51A4D">
            <w:pPr>
              <w:pStyle w:val="NormlWeb"/>
              <w:jc w:val="center"/>
              <w:rPr>
                <w:b/>
              </w:rPr>
            </w:pPr>
          </w:p>
        </w:tc>
        <w:tc>
          <w:tcPr>
            <w:tcW w:w="2410" w:type="dxa"/>
          </w:tcPr>
          <w:p w14:paraId="7664048D" w14:textId="77777777" w:rsidR="00E51A4D" w:rsidRDefault="00E51A4D" w:rsidP="00E51A4D">
            <w:pPr>
              <w:jc w:val="center"/>
            </w:pPr>
          </w:p>
          <w:p w14:paraId="4CDBFFD4" w14:textId="6B7D8EDC" w:rsidR="00E51A4D" w:rsidRDefault="001B1912" w:rsidP="00E51A4D">
            <w:pPr>
              <w:jc w:val="center"/>
            </w:pPr>
            <w:r>
              <w:t>tanköteles korú nagycsoportosok játékos részképesség felmérése</w:t>
            </w:r>
          </w:p>
          <w:p w14:paraId="4ADE8A27" w14:textId="5666DA4D" w:rsidR="001B1912" w:rsidRDefault="001B1912" w:rsidP="00E51A4D">
            <w:pPr>
              <w:jc w:val="center"/>
            </w:pPr>
          </w:p>
          <w:p w14:paraId="42D19789" w14:textId="2E152D0E" w:rsidR="001B1912" w:rsidRDefault="001B1912" w:rsidP="00E51A4D">
            <w:pPr>
              <w:jc w:val="center"/>
            </w:pPr>
            <w:r>
              <w:t>Szülői értekezlet</w:t>
            </w:r>
          </w:p>
          <w:p w14:paraId="7D6E3C90" w14:textId="0D5E4BEA" w:rsidR="001B1912" w:rsidRDefault="001B1912" w:rsidP="00E51A4D">
            <w:pPr>
              <w:jc w:val="center"/>
            </w:pPr>
            <w:r>
              <w:t>on-line formában</w:t>
            </w:r>
          </w:p>
          <w:p w14:paraId="759308CD" w14:textId="77777777" w:rsidR="005638B5" w:rsidRDefault="005638B5" w:rsidP="00E51A4D">
            <w:pPr>
              <w:jc w:val="center"/>
            </w:pPr>
          </w:p>
          <w:p w14:paraId="32C0D051" w14:textId="77777777" w:rsidR="005638B5" w:rsidRDefault="005638B5" w:rsidP="00E51A4D">
            <w:pPr>
              <w:jc w:val="center"/>
            </w:pPr>
          </w:p>
          <w:p w14:paraId="2EF23A10" w14:textId="4A54AD35" w:rsidR="00E51A4D" w:rsidRDefault="00E51A4D" w:rsidP="00E51A4D">
            <w:pPr>
              <w:jc w:val="center"/>
            </w:pPr>
            <w:r>
              <w:t>Úszótanfolyam</w:t>
            </w:r>
          </w:p>
          <w:p w14:paraId="2D8597CE" w14:textId="22B5C8C1" w:rsidR="001B1912" w:rsidRDefault="001B1912" w:rsidP="00E51A4D">
            <w:pPr>
              <w:jc w:val="center"/>
            </w:pPr>
            <w:r>
              <w:t>(elmaradt)</w:t>
            </w:r>
          </w:p>
          <w:p w14:paraId="38DC07CA" w14:textId="77777777" w:rsidR="00E51A4D" w:rsidRDefault="00E51A4D" w:rsidP="00E51A4D"/>
          <w:p w14:paraId="6C23B11D" w14:textId="0690EA67" w:rsidR="00E51A4D" w:rsidRDefault="00E51A4D" w:rsidP="00E51A4D">
            <w:pPr>
              <w:jc w:val="center"/>
            </w:pPr>
            <w:r>
              <w:t xml:space="preserve">Mobilitás napja </w:t>
            </w:r>
          </w:p>
          <w:p w14:paraId="7099CFB5" w14:textId="56233005" w:rsidR="00E51A4D" w:rsidRDefault="001B1912" w:rsidP="005638B5">
            <w:pPr>
              <w:jc w:val="center"/>
            </w:pPr>
            <w:r>
              <w:t>(elmaradt)</w:t>
            </w:r>
          </w:p>
          <w:p w14:paraId="1EF61D5D" w14:textId="77777777" w:rsidR="005638B5" w:rsidRDefault="005638B5" w:rsidP="005638B5">
            <w:pPr>
              <w:jc w:val="center"/>
            </w:pPr>
          </w:p>
          <w:p w14:paraId="57C2502F" w14:textId="61651135" w:rsidR="00E51A4D" w:rsidRDefault="00E51A4D" w:rsidP="00E51A4D">
            <w:pPr>
              <w:jc w:val="center"/>
            </w:pPr>
            <w:r w:rsidRPr="00073D42">
              <w:t>Kalandváros</w:t>
            </w:r>
          </w:p>
          <w:p w14:paraId="4F7901EE" w14:textId="77777777" w:rsidR="005638B5" w:rsidRDefault="005638B5" w:rsidP="005638B5">
            <w:pPr>
              <w:jc w:val="center"/>
            </w:pPr>
            <w:r>
              <w:t>(elmaradt)</w:t>
            </w:r>
          </w:p>
          <w:p w14:paraId="7D520AE6" w14:textId="77777777" w:rsidR="005638B5" w:rsidRDefault="005638B5" w:rsidP="00E51A4D">
            <w:pPr>
              <w:jc w:val="center"/>
            </w:pPr>
          </w:p>
          <w:p w14:paraId="548AF79C" w14:textId="6A733434" w:rsidR="00E51A4D" w:rsidRDefault="005638B5" w:rsidP="00E51A4D">
            <w:pPr>
              <w:jc w:val="center"/>
            </w:pPr>
            <w:r>
              <w:t>Szüret az óvodában</w:t>
            </w:r>
          </w:p>
          <w:p w14:paraId="60A6A4C0" w14:textId="77777777" w:rsidR="005638B5" w:rsidRDefault="005638B5" w:rsidP="00E51A4D">
            <w:pPr>
              <w:jc w:val="center"/>
            </w:pPr>
          </w:p>
          <w:p w14:paraId="724A0205" w14:textId="77777777" w:rsidR="00E51A4D" w:rsidRDefault="00E51A4D" w:rsidP="00E51A4D">
            <w:pPr>
              <w:jc w:val="center"/>
            </w:pPr>
          </w:p>
          <w:p w14:paraId="1C3C7EAB" w14:textId="77777777" w:rsidR="00E51A4D" w:rsidRDefault="00E51A4D" w:rsidP="00E51A4D">
            <w:pPr>
              <w:jc w:val="center"/>
            </w:pPr>
            <w:r w:rsidRPr="00264D87">
              <w:t>Magyar népmese napja-Mese-mese mátka nap</w:t>
            </w:r>
          </w:p>
          <w:p w14:paraId="57D41B8B" w14:textId="1A59C2FE" w:rsidR="00E51A4D" w:rsidRPr="00DD7EAD" w:rsidRDefault="00E51A4D" w:rsidP="00E51A4D">
            <w:pPr>
              <w:pStyle w:val="NormlWeb"/>
              <w:jc w:val="center"/>
            </w:pPr>
          </w:p>
        </w:tc>
        <w:tc>
          <w:tcPr>
            <w:tcW w:w="1985" w:type="dxa"/>
          </w:tcPr>
          <w:p w14:paraId="7F3190E3" w14:textId="77777777" w:rsidR="00E51A4D" w:rsidRDefault="00E51A4D" w:rsidP="00E51A4D">
            <w:pPr>
              <w:jc w:val="center"/>
            </w:pPr>
          </w:p>
          <w:p w14:paraId="5C2C68EF" w14:textId="2E7FAB05" w:rsidR="00E51A4D" w:rsidRDefault="001B1912" w:rsidP="00E51A4D">
            <w:pPr>
              <w:jc w:val="center"/>
            </w:pPr>
            <w:r>
              <w:t>óvodavezető</w:t>
            </w:r>
          </w:p>
          <w:p w14:paraId="2EC28313" w14:textId="77777777" w:rsidR="00E51A4D" w:rsidRDefault="00E51A4D" w:rsidP="00E51A4D">
            <w:pPr>
              <w:jc w:val="center"/>
            </w:pPr>
          </w:p>
          <w:p w14:paraId="772B391B" w14:textId="77777777" w:rsidR="00E51A4D" w:rsidRDefault="00E51A4D" w:rsidP="00E51A4D">
            <w:pPr>
              <w:jc w:val="center"/>
            </w:pPr>
          </w:p>
          <w:p w14:paraId="503AAC68" w14:textId="77777777" w:rsidR="00E51A4D" w:rsidRDefault="00E51A4D" w:rsidP="00E51A4D">
            <w:pPr>
              <w:jc w:val="center"/>
            </w:pPr>
          </w:p>
          <w:p w14:paraId="75F4E553" w14:textId="004BCB38" w:rsidR="00E51A4D" w:rsidRDefault="001B1912" w:rsidP="00E51A4D">
            <w:pPr>
              <w:jc w:val="center"/>
            </w:pPr>
            <w:r>
              <w:t>óvodavezető</w:t>
            </w:r>
          </w:p>
          <w:p w14:paraId="76BFCCC7" w14:textId="4C8707DD" w:rsidR="001B1912" w:rsidRDefault="001B1912" w:rsidP="00E51A4D">
            <w:pPr>
              <w:jc w:val="center"/>
            </w:pPr>
            <w:r>
              <w:t>óvodavezető h.</w:t>
            </w:r>
          </w:p>
          <w:p w14:paraId="4F0E8F4C" w14:textId="77777777" w:rsidR="00E51A4D" w:rsidRDefault="00E51A4D" w:rsidP="00E51A4D">
            <w:pPr>
              <w:jc w:val="center"/>
            </w:pPr>
          </w:p>
          <w:p w14:paraId="7C9C310B" w14:textId="77777777" w:rsidR="00E51A4D" w:rsidRPr="00264D87" w:rsidRDefault="00E51A4D" w:rsidP="00E51A4D">
            <w:pPr>
              <w:jc w:val="center"/>
            </w:pPr>
          </w:p>
          <w:p w14:paraId="0F127C6B" w14:textId="77777777" w:rsidR="00E51A4D" w:rsidRDefault="00E51A4D" w:rsidP="00E51A4D">
            <w:pPr>
              <w:jc w:val="center"/>
            </w:pPr>
          </w:p>
          <w:p w14:paraId="38454736" w14:textId="77777777" w:rsidR="00E51A4D" w:rsidRDefault="00E51A4D" w:rsidP="00E51A4D">
            <w:pPr>
              <w:jc w:val="center"/>
            </w:pPr>
          </w:p>
          <w:p w14:paraId="54C9B051" w14:textId="77777777" w:rsidR="00E51A4D" w:rsidRDefault="00E51A4D" w:rsidP="00E51A4D">
            <w:pPr>
              <w:jc w:val="center"/>
            </w:pPr>
          </w:p>
          <w:p w14:paraId="587DFB20" w14:textId="77777777" w:rsidR="00E51A4D" w:rsidRDefault="00E51A4D" w:rsidP="00E51A4D">
            <w:pPr>
              <w:jc w:val="center"/>
            </w:pPr>
          </w:p>
          <w:p w14:paraId="7417E372" w14:textId="77777777" w:rsidR="00E51A4D" w:rsidRDefault="00E51A4D" w:rsidP="00E51A4D">
            <w:pPr>
              <w:jc w:val="center"/>
            </w:pPr>
          </w:p>
          <w:p w14:paraId="1331F398" w14:textId="77777777" w:rsidR="00E51A4D" w:rsidRDefault="00E51A4D" w:rsidP="00E51A4D">
            <w:pPr>
              <w:jc w:val="center"/>
            </w:pPr>
          </w:p>
          <w:p w14:paraId="7E5AC237" w14:textId="77777777" w:rsidR="00E51A4D" w:rsidRDefault="00E51A4D" w:rsidP="00E51A4D">
            <w:pPr>
              <w:jc w:val="center"/>
            </w:pPr>
          </w:p>
          <w:p w14:paraId="7AD9BA6D" w14:textId="77777777" w:rsidR="00E51A4D" w:rsidRDefault="00E51A4D" w:rsidP="00E51A4D">
            <w:pPr>
              <w:jc w:val="center"/>
            </w:pPr>
          </w:p>
          <w:p w14:paraId="0DD1F0F2" w14:textId="77777777" w:rsidR="00E51A4D" w:rsidRDefault="00E51A4D" w:rsidP="00E51A4D">
            <w:pPr>
              <w:jc w:val="center"/>
            </w:pPr>
          </w:p>
          <w:p w14:paraId="4A152571" w14:textId="05094E09" w:rsidR="00E51A4D" w:rsidRDefault="005638B5" w:rsidP="00E51A4D">
            <w:pPr>
              <w:jc w:val="center"/>
            </w:pPr>
            <w:r>
              <w:t>munkaközösség vezető</w:t>
            </w:r>
          </w:p>
          <w:p w14:paraId="42FA8D3B" w14:textId="77777777" w:rsidR="00E51A4D" w:rsidRDefault="00E51A4D" w:rsidP="00E51A4D">
            <w:pPr>
              <w:jc w:val="center"/>
            </w:pPr>
          </w:p>
          <w:p w14:paraId="2108FB49" w14:textId="77777777" w:rsidR="00E51A4D" w:rsidRDefault="00E51A4D" w:rsidP="00E51A4D">
            <w:pPr>
              <w:jc w:val="center"/>
            </w:pPr>
          </w:p>
          <w:p w14:paraId="52D6ED48" w14:textId="77777777" w:rsidR="005638B5" w:rsidRDefault="005638B5" w:rsidP="005638B5">
            <w:pPr>
              <w:jc w:val="center"/>
            </w:pPr>
            <w:r>
              <w:t>munkaközösség vezető</w:t>
            </w:r>
          </w:p>
          <w:p w14:paraId="4B741104" w14:textId="77777777" w:rsidR="00E51A4D" w:rsidRDefault="00E51A4D" w:rsidP="00E51A4D">
            <w:pPr>
              <w:jc w:val="center"/>
            </w:pPr>
          </w:p>
          <w:p w14:paraId="3EBD9CFF" w14:textId="77777777" w:rsidR="00E51A4D" w:rsidRDefault="00E51A4D" w:rsidP="00E51A4D">
            <w:pPr>
              <w:jc w:val="center"/>
            </w:pPr>
          </w:p>
          <w:p w14:paraId="4106EE8E" w14:textId="3A144B58" w:rsidR="00E51A4D" w:rsidRPr="007F69F2" w:rsidRDefault="00E51A4D" w:rsidP="005638B5"/>
        </w:tc>
        <w:tc>
          <w:tcPr>
            <w:tcW w:w="2409" w:type="dxa"/>
          </w:tcPr>
          <w:p w14:paraId="41FA98C6" w14:textId="3092417F" w:rsidR="00E51A4D" w:rsidRDefault="00E51A4D" w:rsidP="00E51A4D">
            <w:pPr>
              <w:pStyle w:val="NormlWeb"/>
              <w:jc w:val="center"/>
            </w:pPr>
            <w:r>
              <w:t>ó</w:t>
            </w:r>
            <w:r w:rsidRPr="007F69F2">
              <w:t>vodapedagó</w:t>
            </w:r>
            <w:r w:rsidR="001B1912">
              <w:t>gusok-tanköteles korú gyermekek</w:t>
            </w:r>
          </w:p>
          <w:p w14:paraId="01A75C7E" w14:textId="77777777" w:rsidR="00E51A4D" w:rsidRDefault="00E51A4D" w:rsidP="00E51A4D">
            <w:pPr>
              <w:jc w:val="center"/>
            </w:pPr>
          </w:p>
          <w:p w14:paraId="0C93FC62" w14:textId="77777777" w:rsidR="00E51A4D" w:rsidRDefault="00E51A4D" w:rsidP="00E51A4D">
            <w:pPr>
              <w:jc w:val="center"/>
            </w:pPr>
          </w:p>
          <w:p w14:paraId="2445EE55" w14:textId="331C5396" w:rsidR="00E51A4D" w:rsidRDefault="00E51A4D" w:rsidP="00E51A4D">
            <w:pPr>
              <w:jc w:val="center"/>
            </w:pPr>
            <w:r>
              <w:t>óvodapedagógusok</w:t>
            </w:r>
          </w:p>
          <w:p w14:paraId="29D4F0BC" w14:textId="77777777" w:rsidR="00E51A4D" w:rsidRDefault="00E51A4D" w:rsidP="00E51A4D">
            <w:pPr>
              <w:jc w:val="center"/>
            </w:pPr>
          </w:p>
          <w:p w14:paraId="11AA08DA" w14:textId="77777777" w:rsidR="00E51A4D" w:rsidRDefault="00E51A4D" w:rsidP="00E51A4D">
            <w:pPr>
              <w:jc w:val="center"/>
            </w:pPr>
          </w:p>
          <w:p w14:paraId="4322446C" w14:textId="77777777" w:rsidR="00E51A4D" w:rsidRDefault="00E51A4D" w:rsidP="00E51A4D">
            <w:pPr>
              <w:jc w:val="center"/>
            </w:pPr>
          </w:p>
          <w:p w14:paraId="090FD526" w14:textId="77777777" w:rsidR="00E51A4D" w:rsidRDefault="00E51A4D" w:rsidP="00E51A4D">
            <w:pPr>
              <w:jc w:val="center"/>
            </w:pPr>
          </w:p>
          <w:p w14:paraId="668FF183" w14:textId="77777777" w:rsidR="005638B5" w:rsidRDefault="005638B5" w:rsidP="00E51A4D">
            <w:pPr>
              <w:jc w:val="center"/>
            </w:pPr>
          </w:p>
          <w:p w14:paraId="67AC4120" w14:textId="77777777" w:rsidR="005638B5" w:rsidRDefault="005638B5" w:rsidP="00E51A4D">
            <w:pPr>
              <w:jc w:val="center"/>
            </w:pPr>
          </w:p>
          <w:p w14:paraId="22698813" w14:textId="77777777" w:rsidR="005638B5" w:rsidRDefault="005638B5" w:rsidP="00E51A4D">
            <w:pPr>
              <w:jc w:val="center"/>
            </w:pPr>
          </w:p>
          <w:p w14:paraId="26E3A6DB" w14:textId="77777777" w:rsidR="005638B5" w:rsidRDefault="005638B5" w:rsidP="00E51A4D">
            <w:pPr>
              <w:jc w:val="center"/>
            </w:pPr>
          </w:p>
          <w:p w14:paraId="366C0F36" w14:textId="77777777" w:rsidR="005638B5" w:rsidRDefault="005638B5" w:rsidP="00E51A4D">
            <w:pPr>
              <w:jc w:val="center"/>
            </w:pPr>
          </w:p>
          <w:p w14:paraId="21139036" w14:textId="77777777" w:rsidR="005638B5" w:rsidRDefault="005638B5" w:rsidP="005638B5"/>
          <w:p w14:paraId="0A914BB3" w14:textId="498BB63A" w:rsidR="005638B5" w:rsidRDefault="00F55A1B" w:rsidP="005638B5">
            <w:pPr>
              <w:pStyle w:val="NormlWeb"/>
              <w:jc w:val="center"/>
            </w:pPr>
            <w:r>
              <w:t>ó</w:t>
            </w:r>
            <w:r w:rsidR="005638B5" w:rsidRPr="00264D87">
              <w:t>voda dolgozói, gyermekek</w:t>
            </w:r>
          </w:p>
          <w:p w14:paraId="43C6C1C7" w14:textId="77777777" w:rsidR="005638B5" w:rsidRDefault="005638B5" w:rsidP="00E51A4D">
            <w:pPr>
              <w:jc w:val="center"/>
            </w:pPr>
          </w:p>
          <w:p w14:paraId="40F2B70B" w14:textId="77777777" w:rsidR="005638B5" w:rsidRDefault="005638B5" w:rsidP="00E51A4D">
            <w:pPr>
              <w:jc w:val="center"/>
            </w:pPr>
          </w:p>
          <w:p w14:paraId="3E8B8C47" w14:textId="569B63AC" w:rsidR="005638B5" w:rsidRDefault="00F55A1B" w:rsidP="005638B5">
            <w:pPr>
              <w:pStyle w:val="NormlWeb"/>
              <w:jc w:val="center"/>
            </w:pPr>
            <w:r>
              <w:t>ó</w:t>
            </w:r>
            <w:r w:rsidR="005638B5" w:rsidRPr="00264D87">
              <w:t>voda dolgozói, gyermekek</w:t>
            </w:r>
          </w:p>
          <w:p w14:paraId="3E65F80D" w14:textId="691DFD4E" w:rsidR="005638B5" w:rsidRPr="00B573B2" w:rsidRDefault="005638B5" w:rsidP="00E51A4D">
            <w:pPr>
              <w:jc w:val="center"/>
            </w:pPr>
          </w:p>
        </w:tc>
      </w:tr>
      <w:tr w:rsidR="00E51A4D" w14:paraId="7C10221F" w14:textId="77777777" w:rsidTr="001734D8">
        <w:trPr>
          <w:trHeight w:val="2824"/>
        </w:trPr>
        <w:tc>
          <w:tcPr>
            <w:tcW w:w="1560" w:type="dxa"/>
            <w:vMerge/>
          </w:tcPr>
          <w:p w14:paraId="6E852A68" w14:textId="77777777" w:rsidR="00E51A4D" w:rsidRPr="00C166D8" w:rsidRDefault="00E51A4D" w:rsidP="00E51A4D">
            <w:pPr>
              <w:jc w:val="center"/>
              <w:rPr>
                <w:b/>
              </w:rPr>
            </w:pPr>
          </w:p>
        </w:tc>
        <w:tc>
          <w:tcPr>
            <w:tcW w:w="1275" w:type="dxa"/>
          </w:tcPr>
          <w:p w14:paraId="05B8C9D3" w14:textId="77777777" w:rsidR="00E51A4D" w:rsidRDefault="00E51A4D" w:rsidP="00E51A4D">
            <w:pPr>
              <w:pStyle w:val="NormlWeb"/>
              <w:rPr>
                <w:b/>
              </w:rPr>
            </w:pPr>
          </w:p>
          <w:p w14:paraId="1D2368D0" w14:textId="77777777" w:rsidR="00E51A4D" w:rsidRDefault="00E51A4D" w:rsidP="00E51A4D">
            <w:pPr>
              <w:pStyle w:val="NormlWeb"/>
              <w:rPr>
                <w:b/>
              </w:rPr>
            </w:pPr>
          </w:p>
          <w:p w14:paraId="7278C023" w14:textId="77777777" w:rsidR="00E51A4D" w:rsidRDefault="00E51A4D" w:rsidP="00E51A4D">
            <w:pPr>
              <w:pStyle w:val="NormlWeb"/>
              <w:rPr>
                <w:b/>
              </w:rPr>
            </w:pPr>
          </w:p>
          <w:p w14:paraId="1D6FF0FC" w14:textId="77777777" w:rsidR="00E51A4D" w:rsidRDefault="00E51A4D" w:rsidP="00E51A4D">
            <w:pPr>
              <w:pStyle w:val="NormlWeb"/>
              <w:rPr>
                <w:b/>
              </w:rPr>
            </w:pPr>
            <w:r>
              <w:rPr>
                <w:b/>
              </w:rPr>
              <w:t>Október</w:t>
            </w:r>
          </w:p>
        </w:tc>
        <w:tc>
          <w:tcPr>
            <w:tcW w:w="1134" w:type="dxa"/>
          </w:tcPr>
          <w:p w14:paraId="6A7CA72C" w14:textId="77777777" w:rsidR="00E51A4D" w:rsidRDefault="00E51A4D" w:rsidP="00E51A4D">
            <w:pPr>
              <w:pStyle w:val="NormlWeb"/>
              <w:jc w:val="center"/>
            </w:pPr>
            <w:r w:rsidRPr="00264D87">
              <w:t xml:space="preserve">október </w:t>
            </w:r>
            <w:r>
              <w:t>02</w:t>
            </w:r>
            <w:r w:rsidRPr="00264D87">
              <w:t>.</w:t>
            </w:r>
          </w:p>
          <w:p w14:paraId="4B262298" w14:textId="7065D66B" w:rsidR="00E51A4D" w:rsidRDefault="00E51A4D" w:rsidP="00E51A4D">
            <w:pPr>
              <w:pStyle w:val="NormlWeb"/>
            </w:pPr>
          </w:p>
          <w:p w14:paraId="0DDFBFA9" w14:textId="77777777" w:rsidR="005638B5" w:rsidRDefault="005638B5" w:rsidP="00E51A4D">
            <w:pPr>
              <w:pStyle w:val="NormlWeb"/>
            </w:pPr>
          </w:p>
          <w:p w14:paraId="1109F25F" w14:textId="77777777" w:rsidR="00E51A4D" w:rsidRDefault="00E51A4D" w:rsidP="00E51A4D">
            <w:pPr>
              <w:pStyle w:val="NormlWeb"/>
            </w:pPr>
            <w:r w:rsidRPr="00264D87">
              <w:t xml:space="preserve">október </w:t>
            </w:r>
            <w:r>
              <w:t>04</w:t>
            </w:r>
            <w:r w:rsidRPr="00264D87">
              <w:t>.</w:t>
            </w:r>
          </w:p>
          <w:p w14:paraId="45A3CF1F" w14:textId="77777777" w:rsidR="00E51A4D" w:rsidRDefault="00E51A4D" w:rsidP="00E51A4D">
            <w:pPr>
              <w:pStyle w:val="NormlWeb"/>
            </w:pPr>
          </w:p>
          <w:p w14:paraId="384DC356" w14:textId="77777777" w:rsidR="00E51A4D" w:rsidRDefault="00E51A4D" w:rsidP="00E51A4D">
            <w:pPr>
              <w:pStyle w:val="NormlWeb"/>
            </w:pPr>
          </w:p>
          <w:p w14:paraId="1A4B8360" w14:textId="77777777" w:rsidR="00E51A4D" w:rsidRDefault="00E51A4D" w:rsidP="00E51A4D">
            <w:pPr>
              <w:pStyle w:val="NormlWeb"/>
            </w:pPr>
          </w:p>
          <w:p w14:paraId="1CD414BF" w14:textId="77777777" w:rsidR="00E51A4D" w:rsidRPr="00AF41FF" w:rsidRDefault="00E51A4D" w:rsidP="005638B5">
            <w:pPr>
              <w:pStyle w:val="NormlWeb"/>
            </w:pPr>
          </w:p>
        </w:tc>
        <w:tc>
          <w:tcPr>
            <w:tcW w:w="2410" w:type="dxa"/>
          </w:tcPr>
          <w:p w14:paraId="0F2CAACC" w14:textId="379B34CE" w:rsidR="00E51A4D" w:rsidRDefault="00E51A4D" w:rsidP="00E51A4D">
            <w:pPr>
              <w:pStyle w:val="NormlWeb"/>
              <w:jc w:val="center"/>
            </w:pPr>
            <w:r w:rsidRPr="00073D42">
              <w:t>Tömördi madárvárta a nagy</w:t>
            </w:r>
            <w:r>
              <w:t>csoportos</w:t>
            </w:r>
            <w:r w:rsidRPr="00073D42">
              <w:t xml:space="preserve">okkal  </w:t>
            </w:r>
          </w:p>
          <w:p w14:paraId="3172EE9E" w14:textId="51FD9970" w:rsidR="005638B5" w:rsidRDefault="005638B5" w:rsidP="001734D8">
            <w:pPr>
              <w:pStyle w:val="NormlWeb"/>
              <w:jc w:val="center"/>
            </w:pPr>
            <w:r>
              <w:t>(elmaradt)</w:t>
            </w:r>
          </w:p>
          <w:p w14:paraId="20453050" w14:textId="504599CF" w:rsidR="00E51A4D" w:rsidRDefault="00E51A4D" w:rsidP="005638B5">
            <w:pPr>
              <w:pStyle w:val="NormlWeb"/>
              <w:jc w:val="center"/>
            </w:pPr>
            <w:r w:rsidRPr="00073D42">
              <w:t>Állatok világnapja</w:t>
            </w:r>
          </w:p>
          <w:p w14:paraId="192A7F94" w14:textId="156FA360" w:rsidR="005638B5" w:rsidRDefault="005638B5" w:rsidP="005638B5">
            <w:pPr>
              <w:pStyle w:val="NormlWeb"/>
              <w:jc w:val="center"/>
            </w:pPr>
            <w:r>
              <w:t>(csoport szinten került megvalósításra)</w:t>
            </w:r>
          </w:p>
          <w:p w14:paraId="195B2BDB" w14:textId="5FEE866B" w:rsidR="00E51A4D" w:rsidRDefault="005638B5" w:rsidP="005638B5">
            <w:pPr>
              <w:pStyle w:val="NormlWeb"/>
              <w:jc w:val="center"/>
            </w:pPr>
            <w:r>
              <w:t>Fogadóóra</w:t>
            </w:r>
          </w:p>
          <w:p w14:paraId="4221FCEA" w14:textId="3D41F800" w:rsidR="00E51A4D" w:rsidRPr="00AF41FF" w:rsidRDefault="005638B5" w:rsidP="00C520E2">
            <w:pPr>
              <w:pStyle w:val="NormlWeb"/>
              <w:jc w:val="center"/>
            </w:pPr>
            <w:r>
              <w:t>(személyes jelenlét mellőzésével került megvalósításra)</w:t>
            </w:r>
          </w:p>
        </w:tc>
        <w:tc>
          <w:tcPr>
            <w:tcW w:w="1985" w:type="dxa"/>
          </w:tcPr>
          <w:p w14:paraId="32B36E1E" w14:textId="72FBECEE" w:rsidR="00E51A4D" w:rsidRPr="001071E6" w:rsidRDefault="005638B5" w:rsidP="00E51A4D">
            <w:pPr>
              <w:pStyle w:val="NormlWeb"/>
              <w:rPr>
                <w:bCs/>
              </w:rPr>
            </w:pPr>
            <w:r>
              <w:rPr>
                <w:bCs/>
              </w:rPr>
              <w:t>óvodavezető h.</w:t>
            </w:r>
          </w:p>
          <w:p w14:paraId="289436B0" w14:textId="77777777" w:rsidR="00E51A4D" w:rsidRDefault="00E51A4D" w:rsidP="00E51A4D">
            <w:r>
              <w:t xml:space="preserve">   </w:t>
            </w:r>
          </w:p>
          <w:p w14:paraId="5902C3D8" w14:textId="77777777" w:rsidR="00E51A4D" w:rsidRDefault="00E51A4D" w:rsidP="00E51A4D"/>
          <w:p w14:paraId="5A20215D" w14:textId="77777777" w:rsidR="00E51A4D" w:rsidRDefault="00E51A4D" w:rsidP="00E51A4D"/>
          <w:p w14:paraId="1DACDC35" w14:textId="77777777" w:rsidR="00E51A4D" w:rsidRDefault="00E51A4D" w:rsidP="00E51A4D"/>
          <w:p w14:paraId="598BE0D4" w14:textId="77777777" w:rsidR="00E51A4D" w:rsidRDefault="00E51A4D" w:rsidP="00E51A4D">
            <w:r>
              <w:t xml:space="preserve">    </w:t>
            </w:r>
          </w:p>
          <w:p w14:paraId="0B88948E" w14:textId="74F329F6" w:rsidR="005638B5" w:rsidRPr="00AF41FF" w:rsidRDefault="005638B5" w:rsidP="00E51A4D">
            <w:r>
              <w:t>óvodapedagógusok</w:t>
            </w:r>
          </w:p>
        </w:tc>
        <w:tc>
          <w:tcPr>
            <w:tcW w:w="2409" w:type="dxa"/>
          </w:tcPr>
          <w:p w14:paraId="0AA0218B" w14:textId="77777777" w:rsidR="005638B5" w:rsidRDefault="005638B5" w:rsidP="00E51A4D">
            <w:pPr>
              <w:pStyle w:val="NormlWeb"/>
              <w:jc w:val="center"/>
            </w:pPr>
          </w:p>
          <w:p w14:paraId="22A3120D" w14:textId="20CB30AE" w:rsidR="005638B5" w:rsidRDefault="005638B5" w:rsidP="00E51A4D">
            <w:pPr>
              <w:pStyle w:val="NormlWeb"/>
              <w:jc w:val="center"/>
            </w:pPr>
          </w:p>
          <w:p w14:paraId="2E1755DC" w14:textId="77777777" w:rsidR="005638B5" w:rsidRDefault="005638B5" w:rsidP="00E51A4D">
            <w:pPr>
              <w:pStyle w:val="NormlWeb"/>
              <w:jc w:val="center"/>
            </w:pPr>
          </w:p>
          <w:p w14:paraId="3F598A5E" w14:textId="30D36B91" w:rsidR="005638B5" w:rsidRDefault="00F55A1B" w:rsidP="005638B5">
            <w:pPr>
              <w:pStyle w:val="NormlWeb"/>
              <w:jc w:val="center"/>
            </w:pPr>
            <w:r>
              <w:t>ó</w:t>
            </w:r>
            <w:r w:rsidR="005638B5" w:rsidRPr="00264D87">
              <w:t>voda dolgozói, gyermekek</w:t>
            </w:r>
          </w:p>
          <w:p w14:paraId="1B8C9A82" w14:textId="6D14504D" w:rsidR="00E51A4D" w:rsidRPr="007F69F2" w:rsidRDefault="00E51A4D" w:rsidP="005638B5">
            <w:pPr>
              <w:pStyle w:val="NormlWeb"/>
              <w:jc w:val="center"/>
            </w:pPr>
          </w:p>
        </w:tc>
      </w:tr>
      <w:tr w:rsidR="00E51A4D" w14:paraId="332084BE" w14:textId="77777777" w:rsidTr="005638B5">
        <w:trPr>
          <w:trHeight w:val="3109"/>
        </w:trPr>
        <w:tc>
          <w:tcPr>
            <w:tcW w:w="1560" w:type="dxa"/>
            <w:vMerge/>
          </w:tcPr>
          <w:p w14:paraId="11FA089C" w14:textId="77777777" w:rsidR="00E51A4D" w:rsidRPr="00C166D8" w:rsidRDefault="00E51A4D" w:rsidP="00E51A4D">
            <w:pPr>
              <w:jc w:val="center"/>
              <w:rPr>
                <w:b/>
              </w:rPr>
            </w:pPr>
          </w:p>
        </w:tc>
        <w:tc>
          <w:tcPr>
            <w:tcW w:w="1275" w:type="dxa"/>
          </w:tcPr>
          <w:p w14:paraId="4028FA33" w14:textId="77777777" w:rsidR="00E51A4D" w:rsidRDefault="00E51A4D" w:rsidP="00E51A4D">
            <w:pPr>
              <w:pStyle w:val="NormlWeb"/>
              <w:rPr>
                <w:b/>
              </w:rPr>
            </w:pPr>
            <w:r>
              <w:rPr>
                <w:b/>
              </w:rPr>
              <w:t>November</w:t>
            </w:r>
          </w:p>
        </w:tc>
        <w:tc>
          <w:tcPr>
            <w:tcW w:w="1134" w:type="dxa"/>
          </w:tcPr>
          <w:p w14:paraId="235DD38E" w14:textId="3445F229" w:rsidR="00E51A4D" w:rsidRDefault="00E51A4D" w:rsidP="001734D8">
            <w:pPr>
              <w:pStyle w:val="NormlWeb"/>
              <w:jc w:val="center"/>
            </w:pPr>
            <w:r>
              <w:t>november 04</w:t>
            </w:r>
            <w:r w:rsidR="005638B5">
              <w:t>-11</w:t>
            </w:r>
          </w:p>
          <w:p w14:paraId="57E0BA41" w14:textId="77777777" w:rsidR="00E51A4D" w:rsidRDefault="00E51A4D" w:rsidP="00E51A4D">
            <w:pPr>
              <w:pStyle w:val="NormlWeb"/>
              <w:jc w:val="center"/>
            </w:pPr>
            <w:r>
              <w:t>november         11.</w:t>
            </w:r>
          </w:p>
          <w:p w14:paraId="7D69C2D3" w14:textId="77777777" w:rsidR="006B0A4E" w:rsidRDefault="006B0A4E" w:rsidP="00E51A4D">
            <w:pPr>
              <w:pStyle w:val="NormlWeb"/>
              <w:jc w:val="center"/>
            </w:pPr>
          </w:p>
          <w:p w14:paraId="6287ED69" w14:textId="77777777" w:rsidR="006B0A4E" w:rsidRDefault="006B0A4E" w:rsidP="00E51A4D">
            <w:pPr>
              <w:pStyle w:val="NormlWeb"/>
              <w:jc w:val="center"/>
            </w:pPr>
          </w:p>
          <w:p w14:paraId="3D985D62" w14:textId="3E2BCEB9" w:rsidR="006B0A4E" w:rsidRDefault="006B0A4E" w:rsidP="00E51A4D">
            <w:pPr>
              <w:pStyle w:val="NormlWeb"/>
              <w:jc w:val="center"/>
            </w:pPr>
          </w:p>
          <w:p w14:paraId="31A65198" w14:textId="77777777" w:rsidR="006B0A4E" w:rsidRDefault="006B0A4E" w:rsidP="00E51A4D">
            <w:pPr>
              <w:pStyle w:val="NormlWeb"/>
              <w:jc w:val="center"/>
            </w:pPr>
          </w:p>
          <w:p w14:paraId="43D60C38" w14:textId="513D77DA" w:rsidR="006B0A4E" w:rsidRDefault="006B0A4E" w:rsidP="00E51A4D">
            <w:pPr>
              <w:pStyle w:val="NormlWeb"/>
              <w:jc w:val="center"/>
            </w:pPr>
            <w:r>
              <w:t>november         25.</w:t>
            </w:r>
          </w:p>
          <w:p w14:paraId="6189B325" w14:textId="19433F09" w:rsidR="006B0A4E" w:rsidRPr="007F69F2" w:rsidRDefault="006B0A4E" w:rsidP="00E51A4D">
            <w:pPr>
              <w:pStyle w:val="NormlWeb"/>
              <w:jc w:val="center"/>
            </w:pPr>
          </w:p>
        </w:tc>
        <w:tc>
          <w:tcPr>
            <w:tcW w:w="2410" w:type="dxa"/>
          </w:tcPr>
          <w:p w14:paraId="7AAA73FF" w14:textId="77777777" w:rsidR="00E51A4D" w:rsidRDefault="00E51A4D" w:rsidP="00E51A4D">
            <w:pPr>
              <w:tabs>
                <w:tab w:val="left" w:pos="709"/>
                <w:tab w:val="left" w:pos="993"/>
              </w:tabs>
              <w:spacing w:line="360" w:lineRule="auto"/>
            </w:pPr>
            <w:r>
              <w:t>„Tök jó hét” az oviban</w:t>
            </w:r>
          </w:p>
          <w:p w14:paraId="7830EA81" w14:textId="77777777" w:rsidR="00E51A4D" w:rsidRPr="00264D87" w:rsidRDefault="00E51A4D" w:rsidP="00E51A4D">
            <w:pPr>
              <w:jc w:val="center"/>
            </w:pPr>
          </w:p>
          <w:p w14:paraId="5D079E3F" w14:textId="77777777" w:rsidR="00E51A4D" w:rsidRDefault="00E51A4D" w:rsidP="001734D8"/>
          <w:p w14:paraId="2322A6B0" w14:textId="621AEF7F" w:rsidR="006B0A4E" w:rsidRDefault="006B0A4E" w:rsidP="006B0A4E">
            <w:pPr>
              <w:tabs>
                <w:tab w:val="left" w:pos="709"/>
                <w:tab w:val="left" w:pos="993"/>
              </w:tabs>
              <w:spacing w:line="360" w:lineRule="auto"/>
              <w:jc w:val="center"/>
            </w:pPr>
            <w:r w:rsidRPr="00073D42">
              <w:t>Márton-napi megemlékezés</w:t>
            </w:r>
            <w:r>
              <w:t xml:space="preserve"> a csoportokban,</w:t>
            </w:r>
            <w:r w:rsidRPr="00073D42">
              <w:t xml:space="preserve"> lampion</w:t>
            </w:r>
            <w:r>
              <w:t xml:space="preserve"> készítése a gyerekekkel</w:t>
            </w:r>
          </w:p>
          <w:p w14:paraId="03617A38" w14:textId="6DF35367" w:rsidR="006B0A4E" w:rsidRDefault="006B0A4E" w:rsidP="006B0A4E">
            <w:pPr>
              <w:tabs>
                <w:tab w:val="left" w:pos="709"/>
                <w:tab w:val="left" w:pos="993"/>
              </w:tabs>
              <w:spacing w:line="360" w:lineRule="auto"/>
              <w:jc w:val="center"/>
            </w:pPr>
            <w:r>
              <w:t>A szülőkkel közös</w:t>
            </w:r>
            <w:r w:rsidRPr="00073D42">
              <w:t xml:space="preserve"> felvonulás </w:t>
            </w:r>
            <w:r>
              <w:t>a járványügyi helyzet miatt elmaradt</w:t>
            </w:r>
          </w:p>
          <w:p w14:paraId="2AD375F4" w14:textId="77777777" w:rsidR="006B0A4E" w:rsidRPr="00073D42" w:rsidRDefault="006B0A4E" w:rsidP="006B0A4E">
            <w:pPr>
              <w:tabs>
                <w:tab w:val="left" w:pos="709"/>
                <w:tab w:val="left" w:pos="993"/>
              </w:tabs>
              <w:spacing w:line="360" w:lineRule="auto"/>
              <w:jc w:val="center"/>
            </w:pPr>
          </w:p>
          <w:p w14:paraId="4F2092C2" w14:textId="6D14995E" w:rsidR="00E51A4D" w:rsidRPr="00AF41FF" w:rsidRDefault="006B0A4E" w:rsidP="00E51A4D">
            <w:pPr>
              <w:jc w:val="center"/>
            </w:pPr>
            <w:r>
              <w:t>Mesebolt bábszínház online előadása 1.</w:t>
            </w:r>
          </w:p>
        </w:tc>
        <w:tc>
          <w:tcPr>
            <w:tcW w:w="1985" w:type="dxa"/>
          </w:tcPr>
          <w:p w14:paraId="4C7915F1" w14:textId="64346FCC" w:rsidR="00E51A4D" w:rsidRPr="005638B5" w:rsidRDefault="005638B5" w:rsidP="005638B5">
            <w:pPr>
              <w:pStyle w:val="NormlWeb"/>
              <w:jc w:val="center"/>
              <w:rPr>
                <w:bCs/>
              </w:rPr>
            </w:pPr>
            <w:r w:rsidRPr="005638B5">
              <w:rPr>
                <w:bCs/>
              </w:rPr>
              <w:t>munkaközösség</w:t>
            </w:r>
            <w:r>
              <w:rPr>
                <w:bCs/>
              </w:rPr>
              <w:t xml:space="preserve"> </w:t>
            </w:r>
            <w:r w:rsidRPr="005638B5">
              <w:rPr>
                <w:bCs/>
              </w:rPr>
              <w:t>vezető</w:t>
            </w:r>
          </w:p>
          <w:p w14:paraId="5C4BA5E0" w14:textId="77777777" w:rsidR="00E51A4D" w:rsidRDefault="00E51A4D" w:rsidP="00E51A4D">
            <w:pPr>
              <w:pStyle w:val="NormlWeb"/>
              <w:rPr>
                <w:b/>
              </w:rPr>
            </w:pPr>
          </w:p>
          <w:p w14:paraId="008FE65D" w14:textId="77777777" w:rsidR="00E51A4D" w:rsidRDefault="005638B5" w:rsidP="00E51A4D">
            <w:pPr>
              <w:pStyle w:val="NormlWeb"/>
              <w:jc w:val="center"/>
            </w:pPr>
            <w:r>
              <w:t>óvodapedagógusok</w:t>
            </w:r>
          </w:p>
          <w:p w14:paraId="31DC10B3" w14:textId="77777777" w:rsidR="006B0A4E" w:rsidRDefault="006B0A4E" w:rsidP="00E51A4D">
            <w:pPr>
              <w:pStyle w:val="NormlWeb"/>
              <w:jc w:val="center"/>
            </w:pPr>
          </w:p>
          <w:p w14:paraId="6A40AC2D" w14:textId="77777777" w:rsidR="006B0A4E" w:rsidRDefault="006B0A4E" w:rsidP="00E51A4D">
            <w:pPr>
              <w:pStyle w:val="NormlWeb"/>
              <w:jc w:val="center"/>
            </w:pPr>
          </w:p>
          <w:p w14:paraId="29BED87C" w14:textId="7A67CBBC" w:rsidR="006B0A4E" w:rsidRDefault="006B0A4E" w:rsidP="001734D8">
            <w:pPr>
              <w:pStyle w:val="NormlWeb"/>
            </w:pPr>
          </w:p>
          <w:p w14:paraId="7AFFD804" w14:textId="77777777" w:rsidR="001734D8" w:rsidRDefault="001734D8" w:rsidP="001734D8">
            <w:pPr>
              <w:pStyle w:val="NormlWeb"/>
            </w:pPr>
          </w:p>
          <w:p w14:paraId="5D276EB8" w14:textId="70ADDF5C" w:rsidR="006B0A4E" w:rsidRPr="007F69F2" w:rsidRDefault="006B0A4E" w:rsidP="006B0A4E">
            <w:pPr>
              <w:pStyle w:val="NormlWeb"/>
            </w:pPr>
            <w:r>
              <w:t>óvodapedagógusok</w:t>
            </w:r>
          </w:p>
        </w:tc>
        <w:tc>
          <w:tcPr>
            <w:tcW w:w="2409" w:type="dxa"/>
          </w:tcPr>
          <w:p w14:paraId="4CCF7BB5" w14:textId="7C766326" w:rsidR="00E51A4D" w:rsidRDefault="00F55A1B" w:rsidP="00E51A4D">
            <w:pPr>
              <w:pStyle w:val="NormlWeb"/>
              <w:jc w:val="center"/>
            </w:pPr>
            <w:r>
              <w:t>ó</w:t>
            </w:r>
            <w:r w:rsidR="00E51A4D" w:rsidRPr="00264D87">
              <w:t>voda dolgozói, gyermekek</w:t>
            </w:r>
          </w:p>
          <w:p w14:paraId="5BD59768" w14:textId="77777777" w:rsidR="005638B5" w:rsidRDefault="005638B5" w:rsidP="00E51A4D">
            <w:pPr>
              <w:pStyle w:val="NormlWeb"/>
              <w:jc w:val="center"/>
            </w:pPr>
          </w:p>
          <w:p w14:paraId="4EC9BA0D" w14:textId="23F714F9" w:rsidR="00E51A4D" w:rsidRDefault="00F55A1B" w:rsidP="00E51A4D">
            <w:pPr>
              <w:pStyle w:val="NormlWeb"/>
              <w:jc w:val="center"/>
            </w:pPr>
            <w:r>
              <w:t>ó</w:t>
            </w:r>
            <w:r w:rsidR="00E51A4D" w:rsidRPr="00264D87">
              <w:t>voda dolgozói, gyermekek</w:t>
            </w:r>
          </w:p>
          <w:p w14:paraId="21AC8C9A" w14:textId="77777777" w:rsidR="00E51A4D" w:rsidRDefault="00E51A4D" w:rsidP="00E51A4D">
            <w:pPr>
              <w:pStyle w:val="NormlWeb"/>
              <w:jc w:val="center"/>
            </w:pPr>
          </w:p>
          <w:p w14:paraId="1261AB09" w14:textId="77777777" w:rsidR="006B0A4E" w:rsidRDefault="006B0A4E" w:rsidP="00E51A4D">
            <w:pPr>
              <w:pStyle w:val="NormlWeb"/>
              <w:jc w:val="center"/>
            </w:pPr>
          </w:p>
          <w:p w14:paraId="225662F1" w14:textId="77777777" w:rsidR="006B0A4E" w:rsidRDefault="006B0A4E" w:rsidP="00E51A4D">
            <w:pPr>
              <w:pStyle w:val="NormlWeb"/>
              <w:jc w:val="center"/>
            </w:pPr>
          </w:p>
          <w:p w14:paraId="18D990BB" w14:textId="77777777" w:rsidR="006B0A4E" w:rsidRDefault="006B0A4E" w:rsidP="00E51A4D">
            <w:pPr>
              <w:pStyle w:val="NormlWeb"/>
              <w:jc w:val="center"/>
            </w:pPr>
          </w:p>
          <w:p w14:paraId="2BF362C2" w14:textId="07B34F67" w:rsidR="006B0A4E" w:rsidRPr="007F69F2" w:rsidRDefault="006B0A4E" w:rsidP="00E51A4D">
            <w:pPr>
              <w:pStyle w:val="NormlWeb"/>
              <w:jc w:val="center"/>
            </w:pPr>
            <w:r>
              <w:t>óvodapedagógusok, gyermekek</w:t>
            </w:r>
          </w:p>
        </w:tc>
      </w:tr>
      <w:tr w:rsidR="00E51A4D" w14:paraId="590757D2" w14:textId="77777777" w:rsidTr="001734D8">
        <w:trPr>
          <w:trHeight w:val="839"/>
        </w:trPr>
        <w:tc>
          <w:tcPr>
            <w:tcW w:w="1560" w:type="dxa"/>
            <w:vMerge w:val="restart"/>
          </w:tcPr>
          <w:p w14:paraId="019145D1" w14:textId="77777777" w:rsidR="00E51A4D" w:rsidRDefault="00E51A4D" w:rsidP="00E51A4D">
            <w:pPr>
              <w:jc w:val="center"/>
              <w:rPr>
                <w:b/>
              </w:rPr>
            </w:pPr>
          </w:p>
          <w:p w14:paraId="3D301FC5" w14:textId="77777777" w:rsidR="00E51A4D" w:rsidRDefault="00E51A4D" w:rsidP="00E51A4D">
            <w:pPr>
              <w:jc w:val="center"/>
              <w:rPr>
                <w:b/>
              </w:rPr>
            </w:pPr>
          </w:p>
          <w:p w14:paraId="7A3F8EEC" w14:textId="77777777" w:rsidR="00E51A4D" w:rsidRDefault="00E51A4D" w:rsidP="00E51A4D">
            <w:pPr>
              <w:jc w:val="center"/>
              <w:rPr>
                <w:b/>
              </w:rPr>
            </w:pPr>
          </w:p>
          <w:p w14:paraId="735AEE8A" w14:textId="77777777" w:rsidR="00E51A4D" w:rsidRDefault="00E51A4D" w:rsidP="00E51A4D">
            <w:pPr>
              <w:jc w:val="center"/>
              <w:rPr>
                <w:b/>
              </w:rPr>
            </w:pPr>
          </w:p>
          <w:p w14:paraId="027E1940" w14:textId="77777777" w:rsidR="00E51A4D" w:rsidRDefault="00E51A4D" w:rsidP="00E51A4D">
            <w:pPr>
              <w:jc w:val="center"/>
              <w:rPr>
                <w:b/>
              </w:rPr>
            </w:pPr>
          </w:p>
          <w:p w14:paraId="3A9B5C21" w14:textId="77777777" w:rsidR="00E51A4D" w:rsidRDefault="00E51A4D" w:rsidP="00E51A4D">
            <w:pPr>
              <w:jc w:val="center"/>
              <w:rPr>
                <w:b/>
              </w:rPr>
            </w:pPr>
          </w:p>
          <w:p w14:paraId="752A3A73" w14:textId="77777777" w:rsidR="00E51A4D" w:rsidRDefault="00E51A4D" w:rsidP="00E51A4D">
            <w:pPr>
              <w:jc w:val="center"/>
              <w:rPr>
                <w:b/>
              </w:rPr>
            </w:pPr>
          </w:p>
          <w:p w14:paraId="70114429" w14:textId="77777777" w:rsidR="00E51A4D" w:rsidRDefault="00E51A4D" w:rsidP="00E51A4D">
            <w:pPr>
              <w:jc w:val="center"/>
              <w:rPr>
                <w:b/>
              </w:rPr>
            </w:pPr>
          </w:p>
          <w:p w14:paraId="6170D8CC" w14:textId="77777777" w:rsidR="00E51A4D" w:rsidRDefault="00E51A4D" w:rsidP="00E51A4D">
            <w:pPr>
              <w:jc w:val="center"/>
              <w:rPr>
                <w:b/>
              </w:rPr>
            </w:pPr>
          </w:p>
          <w:p w14:paraId="4139E659" w14:textId="77777777" w:rsidR="00E51A4D" w:rsidRDefault="00E51A4D" w:rsidP="00E51A4D">
            <w:pPr>
              <w:jc w:val="center"/>
              <w:rPr>
                <w:b/>
              </w:rPr>
            </w:pPr>
          </w:p>
          <w:p w14:paraId="6546AECF" w14:textId="77777777" w:rsidR="00E51A4D" w:rsidRDefault="00E51A4D" w:rsidP="00E51A4D">
            <w:pPr>
              <w:jc w:val="center"/>
              <w:rPr>
                <w:b/>
              </w:rPr>
            </w:pPr>
          </w:p>
          <w:p w14:paraId="63AD2A2B" w14:textId="77777777" w:rsidR="00E51A4D" w:rsidRDefault="00E51A4D" w:rsidP="00E51A4D">
            <w:pPr>
              <w:jc w:val="center"/>
              <w:rPr>
                <w:b/>
              </w:rPr>
            </w:pPr>
          </w:p>
          <w:p w14:paraId="05378DD7" w14:textId="77777777" w:rsidR="00E51A4D" w:rsidRDefault="00E51A4D" w:rsidP="00E51A4D">
            <w:pPr>
              <w:jc w:val="center"/>
              <w:rPr>
                <w:b/>
              </w:rPr>
            </w:pPr>
          </w:p>
          <w:p w14:paraId="3F4918E5" w14:textId="77777777" w:rsidR="00E51A4D" w:rsidRDefault="00E51A4D" w:rsidP="00E51A4D">
            <w:pPr>
              <w:jc w:val="center"/>
              <w:rPr>
                <w:b/>
              </w:rPr>
            </w:pPr>
          </w:p>
          <w:p w14:paraId="724CCDF9" w14:textId="77777777" w:rsidR="00E51A4D" w:rsidRDefault="00E51A4D" w:rsidP="00E51A4D">
            <w:pPr>
              <w:jc w:val="center"/>
              <w:rPr>
                <w:b/>
              </w:rPr>
            </w:pPr>
          </w:p>
          <w:p w14:paraId="0786BFEC" w14:textId="77777777" w:rsidR="00E51A4D" w:rsidRDefault="00E51A4D" w:rsidP="00E51A4D">
            <w:pPr>
              <w:jc w:val="center"/>
              <w:rPr>
                <w:b/>
              </w:rPr>
            </w:pPr>
          </w:p>
          <w:p w14:paraId="577D7AF4" w14:textId="77777777" w:rsidR="00E51A4D" w:rsidRDefault="00E51A4D" w:rsidP="00E51A4D">
            <w:pPr>
              <w:jc w:val="center"/>
              <w:rPr>
                <w:b/>
              </w:rPr>
            </w:pPr>
          </w:p>
          <w:p w14:paraId="03E2C1A7" w14:textId="77777777" w:rsidR="00E51A4D" w:rsidRDefault="00E51A4D" w:rsidP="00E51A4D">
            <w:pPr>
              <w:jc w:val="center"/>
              <w:rPr>
                <w:b/>
              </w:rPr>
            </w:pPr>
          </w:p>
          <w:p w14:paraId="2D2BE36F" w14:textId="77777777" w:rsidR="00E51A4D" w:rsidRDefault="00E51A4D" w:rsidP="00E51A4D">
            <w:pPr>
              <w:jc w:val="center"/>
              <w:rPr>
                <w:b/>
              </w:rPr>
            </w:pPr>
          </w:p>
          <w:p w14:paraId="07C0E2E8" w14:textId="77777777" w:rsidR="00E51A4D" w:rsidRDefault="00E51A4D" w:rsidP="00E51A4D">
            <w:pPr>
              <w:rPr>
                <w:b/>
              </w:rPr>
            </w:pPr>
          </w:p>
          <w:p w14:paraId="0DCD9FFF" w14:textId="77777777" w:rsidR="00E51A4D" w:rsidRDefault="00E51A4D" w:rsidP="00E51A4D">
            <w:pPr>
              <w:jc w:val="center"/>
              <w:rPr>
                <w:b/>
              </w:rPr>
            </w:pPr>
          </w:p>
          <w:p w14:paraId="247FB894" w14:textId="77777777" w:rsidR="00E51A4D" w:rsidRDefault="00E51A4D" w:rsidP="00E51A4D">
            <w:pPr>
              <w:jc w:val="center"/>
              <w:rPr>
                <w:b/>
              </w:rPr>
            </w:pPr>
            <w:r>
              <w:rPr>
                <w:b/>
              </w:rPr>
              <w:t>T</w:t>
            </w:r>
          </w:p>
          <w:p w14:paraId="52D8CF6B" w14:textId="77777777" w:rsidR="00E51A4D" w:rsidRDefault="00E51A4D" w:rsidP="00E51A4D">
            <w:pPr>
              <w:jc w:val="center"/>
              <w:rPr>
                <w:b/>
              </w:rPr>
            </w:pPr>
            <w:r>
              <w:rPr>
                <w:b/>
              </w:rPr>
              <w:t>É</w:t>
            </w:r>
          </w:p>
          <w:p w14:paraId="629A2AEA" w14:textId="77777777" w:rsidR="00E51A4D" w:rsidRPr="00C166D8" w:rsidRDefault="00E51A4D" w:rsidP="00E51A4D">
            <w:pPr>
              <w:jc w:val="center"/>
              <w:rPr>
                <w:b/>
              </w:rPr>
            </w:pPr>
            <w:r>
              <w:rPr>
                <w:b/>
              </w:rPr>
              <w:t>L</w:t>
            </w:r>
          </w:p>
        </w:tc>
        <w:tc>
          <w:tcPr>
            <w:tcW w:w="1275" w:type="dxa"/>
          </w:tcPr>
          <w:p w14:paraId="4F6D3430" w14:textId="77777777" w:rsidR="00E51A4D" w:rsidRDefault="00E51A4D" w:rsidP="00E51A4D">
            <w:pPr>
              <w:pStyle w:val="NormlWeb"/>
              <w:rPr>
                <w:b/>
              </w:rPr>
            </w:pPr>
            <w:r>
              <w:rPr>
                <w:b/>
              </w:rPr>
              <w:t>December</w:t>
            </w:r>
          </w:p>
        </w:tc>
        <w:tc>
          <w:tcPr>
            <w:tcW w:w="1134" w:type="dxa"/>
          </w:tcPr>
          <w:p w14:paraId="2B7805D5" w14:textId="7EE8CB5C" w:rsidR="00E51A4D" w:rsidRDefault="00E51A4D" w:rsidP="00E51A4D">
            <w:pPr>
              <w:jc w:val="center"/>
            </w:pPr>
            <w:r>
              <w:t>december 0</w:t>
            </w:r>
            <w:r w:rsidR="006B0A4E">
              <w:t>7</w:t>
            </w:r>
            <w:r>
              <w:t>.</w:t>
            </w:r>
          </w:p>
          <w:p w14:paraId="3684818A" w14:textId="77777777" w:rsidR="00E51A4D" w:rsidRDefault="00E51A4D" w:rsidP="00E51A4D"/>
          <w:p w14:paraId="4EB3AD05" w14:textId="77777777" w:rsidR="00E51A4D" w:rsidRDefault="00E51A4D" w:rsidP="00E51A4D"/>
          <w:p w14:paraId="5E0172BB" w14:textId="77777777" w:rsidR="00E51A4D" w:rsidRDefault="00E51A4D" w:rsidP="00E51A4D"/>
          <w:p w14:paraId="789B4892" w14:textId="77777777" w:rsidR="00E51A4D" w:rsidRDefault="00E51A4D" w:rsidP="00E51A4D"/>
          <w:p w14:paraId="783C04AB" w14:textId="77777777" w:rsidR="00E51A4D" w:rsidRDefault="00E51A4D" w:rsidP="00E51A4D"/>
          <w:p w14:paraId="318C093C" w14:textId="77777777" w:rsidR="00E51A4D" w:rsidRDefault="00E51A4D" w:rsidP="00E51A4D"/>
          <w:p w14:paraId="644B190A" w14:textId="77777777" w:rsidR="00E51A4D" w:rsidRDefault="00E51A4D" w:rsidP="00E51A4D"/>
          <w:p w14:paraId="300C7118" w14:textId="4258CFBA" w:rsidR="00E51A4D" w:rsidRDefault="00E51A4D" w:rsidP="00E51A4D">
            <w:pPr>
              <w:jc w:val="center"/>
            </w:pPr>
            <w:r>
              <w:t xml:space="preserve">december </w:t>
            </w:r>
            <w:r w:rsidR="006B0A4E">
              <w:t>11</w:t>
            </w:r>
            <w:r>
              <w:t>.</w:t>
            </w:r>
          </w:p>
          <w:p w14:paraId="685B851A" w14:textId="77777777" w:rsidR="00E51A4D" w:rsidRDefault="00E51A4D" w:rsidP="00E51A4D">
            <w:pPr>
              <w:jc w:val="center"/>
            </w:pPr>
          </w:p>
          <w:p w14:paraId="1A0E190E" w14:textId="77777777" w:rsidR="00E51A4D" w:rsidRDefault="00E51A4D" w:rsidP="00E51A4D">
            <w:pPr>
              <w:jc w:val="center"/>
            </w:pPr>
          </w:p>
          <w:p w14:paraId="268AA066" w14:textId="77777777" w:rsidR="00E51A4D" w:rsidRDefault="00E51A4D" w:rsidP="001734D8"/>
          <w:p w14:paraId="2F383CC0" w14:textId="323E7766" w:rsidR="00E51A4D" w:rsidRDefault="00E51A4D" w:rsidP="00E51A4D">
            <w:pPr>
              <w:jc w:val="center"/>
            </w:pPr>
            <w:r>
              <w:t xml:space="preserve">december </w:t>
            </w:r>
            <w:r w:rsidR="006B0A4E">
              <w:t>14</w:t>
            </w:r>
            <w:r>
              <w:t>.</w:t>
            </w:r>
          </w:p>
          <w:p w14:paraId="1B7F6778" w14:textId="77777777" w:rsidR="00E51A4D" w:rsidRDefault="00E51A4D" w:rsidP="00E51A4D">
            <w:pPr>
              <w:jc w:val="center"/>
            </w:pPr>
          </w:p>
          <w:p w14:paraId="01B138A5" w14:textId="77777777" w:rsidR="00E51A4D" w:rsidRDefault="00E51A4D" w:rsidP="00E51A4D"/>
          <w:p w14:paraId="693C105A" w14:textId="77777777" w:rsidR="001734D8" w:rsidRPr="00264D87" w:rsidRDefault="001734D8" w:rsidP="001734D8"/>
          <w:p w14:paraId="4BA61BF1" w14:textId="5B0DF5FD" w:rsidR="006B0A4E" w:rsidRDefault="006B0A4E" w:rsidP="006B0A4E">
            <w:pPr>
              <w:jc w:val="center"/>
            </w:pPr>
            <w:r>
              <w:t>december 16.</w:t>
            </w:r>
          </w:p>
          <w:p w14:paraId="347B6D49" w14:textId="0FDA9CA7" w:rsidR="00E51A4D" w:rsidRPr="00C166D8" w:rsidRDefault="00E51A4D" w:rsidP="001734D8">
            <w:pPr>
              <w:pStyle w:val="NormlWeb"/>
              <w:rPr>
                <w:b/>
              </w:rPr>
            </w:pPr>
          </w:p>
        </w:tc>
        <w:tc>
          <w:tcPr>
            <w:tcW w:w="2410" w:type="dxa"/>
          </w:tcPr>
          <w:p w14:paraId="5C0D261F" w14:textId="77777777" w:rsidR="006B0A4E" w:rsidRDefault="006B0A4E" w:rsidP="006B0A4E">
            <w:pPr>
              <w:jc w:val="center"/>
            </w:pPr>
            <w:r>
              <w:t>Mikulás-várás az óvodában</w:t>
            </w:r>
          </w:p>
          <w:p w14:paraId="1E440E64" w14:textId="77777777" w:rsidR="00E51A4D" w:rsidRDefault="00E51A4D" w:rsidP="00E51A4D">
            <w:pPr>
              <w:jc w:val="center"/>
            </w:pPr>
          </w:p>
          <w:p w14:paraId="33E8D098" w14:textId="6425F09A" w:rsidR="00E51A4D" w:rsidRDefault="00E51A4D" w:rsidP="00E51A4D">
            <w:pPr>
              <w:jc w:val="center"/>
            </w:pPr>
            <w:r>
              <w:t>Adventi kézműves délután az óvodában-családi barkácsolás, játszóház</w:t>
            </w:r>
          </w:p>
          <w:p w14:paraId="1E8C4294" w14:textId="6D49C372" w:rsidR="006B0A4E" w:rsidRDefault="006B0A4E" w:rsidP="00E51A4D">
            <w:pPr>
              <w:jc w:val="center"/>
            </w:pPr>
            <w:r>
              <w:t>(elmaradt)</w:t>
            </w:r>
          </w:p>
          <w:p w14:paraId="05972EE4" w14:textId="77777777" w:rsidR="00E51A4D" w:rsidRDefault="00E51A4D" w:rsidP="00E51A4D">
            <w:pPr>
              <w:jc w:val="center"/>
            </w:pPr>
          </w:p>
          <w:p w14:paraId="6AAAC161" w14:textId="77777777" w:rsidR="00E51A4D" w:rsidRPr="00264D87" w:rsidRDefault="00E51A4D" w:rsidP="00E51A4D"/>
          <w:p w14:paraId="33C995A8" w14:textId="77777777" w:rsidR="00E51A4D" w:rsidRPr="00264D87" w:rsidRDefault="00E51A4D" w:rsidP="00E51A4D">
            <w:pPr>
              <w:jc w:val="center"/>
            </w:pPr>
            <w:r w:rsidRPr="00264D87">
              <w:t>Lucázás</w:t>
            </w:r>
          </w:p>
          <w:p w14:paraId="577F2BB1" w14:textId="77777777" w:rsidR="00E51A4D" w:rsidRPr="00264D87" w:rsidRDefault="00E51A4D" w:rsidP="00E51A4D">
            <w:pPr>
              <w:jc w:val="center"/>
            </w:pPr>
          </w:p>
          <w:p w14:paraId="4EDE0C6A" w14:textId="77777777" w:rsidR="006B0A4E" w:rsidRPr="00264D87" w:rsidRDefault="006B0A4E" w:rsidP="001734D8"/>
          <w:p w14:paraId="7B829662" w14:textId="77777777" w:rsidR="00E51A4D" w:rsidRDefault="00E51A4D" w:rsidP="00E51A4D"/>
          <w:p w14:paraId="5BD0354C" w14:textId="77777777" w:rsidR="00E51A4D" w:rsidRDefault="00E51A4D" w:rsidP="00E51A4D">
            <w:pPr>
              <w:jc w:val="center"/>
            </w:pPr>
            <w:r>
              <w:t>Jézuska-várás</w:t>
            </w:r>
          </w:p>
          <w:p w14:paraId="5D997CA6" w14:textId="77777777" w:rsidR="00E51A4D" w:rsidRDefault="00E51A4D" w:rsidP="00E51A4D">
            <w:pPr>
              <w:jc w:val="center"/>
            </w:pPr>
          </w:p>
          <w:p w14:paraId="644FD68D" w14:textId="6BAB220F" w:rsidR="00E51A4D" w:rsidRDefault="00E51A4D" w:rsidP="00E51A4D"/>
          <w:p w14:paraId="1F4694DC" w14:textId="0231659E" w:rsidR="001734D8" w:rsidRDefault="001734D8" w:rsidP="00E51A4D"/>
          <w:p w14:paraId="3C1420A3" w14:textId="77777777" w:rsidR="001734D8" w:rsidRDefault="001734D8" w:rsidP="00E51A4D"/>
          <w:p w14:paraId="65E6CECA" w14:textId="77777777" w:rsidR="00E51A4D" w:rsidRDefault="00E51A4D" w:rsidP="00E51A4D"/>
          <w:p w14:paraId="7D509EBA" w14:textId="77777777" w:rsidR="00E51A4D" w:rsidRPr="00264D87" w:rsidRDefault="00E51A4D" w:rsidP="00E51A4D"/>
          <w:p w14:paraId="18E633B8" w14:textId="426FF04E" w:rsidR="00E51A4D" w:rsidRPr="007F69F2" w:rsidRDefault="006B0A4E" w:rsidP="00E51A4D">
            <w:pPr>
              <w:jc w:val="center"/>
            </w:pPr>
            <w:r>
              <w:t>Mesebolt bábszínház online előadása 2.</w:t>
            </w:r>
          </w:p>
        </w:tc>
        <w:tc>
          <w:tcPr>
            <w:tcW w:w="1985" w:type="dxa"/>
          </w:tcPr>
          <w:p w14:paraId="009A936E" w14:textId="00040E06" w:rsidR="00E51A4D" w:rsidRDefault="006B0A4E" w:rsidP="00E51A4D">
            <w:pPr>
              <w:jc w:val="center"/>
            </w:pPr>
            <w:r>
              <w:t>óvodapedagógusok</w:t>
            </w:r>
          </w:p>
          <w:p w14:paraId="369AB414" w14:textId="77777777" w:rsidR="006B0A4E" w:rsidRDefault="006B0A4E" w:rsidP="00E51A4D">
            <w:pPr>
              <w:jc w:val="center"/>
            </w:pPr>
          </w:p>
          <w:p w14:paraId="45169B62" w14:textId="77777777" w:rsidR="00E51A4D" w:rsidRDefault="00E51A4D" w:rsidP="00E51A4D">
            <w:pPr>
              <w:jc w:val="center"/>
            </w:pPr>
          </w:p>
          <w:p w14:paraId="6EDA2561" w14:textId="77777777" w:rsidR="00E51A4D" w:rsidRDefault="00E51A4D" w:rsidP="00E51A4D"/>
          <w:p w14:paraId="41D8FFC3" w14:textId="77777777" w:rsidR="00E51A4D" w:rsidRDefault="00E51A4D" w:rsidP="00E51A4D"/>
          <w:p w14:paraId="3CD8A9B1" w14:textId="77777777" w:rsidR="00E51A4D" w:rsidRDefault="00E51A4D" w:rsidP="00E51A4D"/>
          <w:p w14:paraId="5EF2BA93" w14:textId="6AE3FA6A" w:rsidR="00E51A4D" w:rsidRDefault="00E51A4D" w:rsidP="00E51A4D"/>
          <w:p w14:paraId="470AAFC4" w14:textId="0005C467" w:rsidR="006B0A4E" w:rsidRDefault="006B0A4E" w:rsidP="00E51A4D"/>
          <w:p w14:paraId="784C60DB" w14:textId="77777777" w:rsidR="006B0A4E" w:rsidRDefault="006B0A4E" w:rsidP="00E51A4D"/>
          <w:p w14:paraId="20EC79FD" w14:textId="5884478A" w:rsidR="00E51A4D" w:rsidRDefault="006B0A4E" w:rsidP="00E51A4D">
            <w:pPr>
              <w:jc w:val="center"/>
            </w:pPr>
            <w:r>
              <w:t>munkaközösség vezető</w:t>
            </w:r>
          </w:p>
          <w:p w14:paraId="41C21E0F" w14:textId="77777777" w:rsidR="00E51A4D" w:rsidRDefault="00E51A4D" w:rsidP="001734D8"/>
          <w:p w14:paraId="4F080D86" w14:textId="77777777" w:rsidR="00E51A4D" w:rsidRDefault="00E51A4D" w:rsidP="00E51A4D">
            <w:pPr>
              <w:jc w:val="center"/>
            </w:pPr>
          </w:p>
          <w:p w14:paraId="02FBB2FD" w14:textId="759FD5D1" w:rsidR="00E51A4D" w:rsidRDefault="006B0A4E" w:rsidP="00E51A4D">
            <w:pPr>
              <w:jc w:val="center"/>
            </w:pPr>
            <w:r>
              <w:t>óvodapedagógusok</w:t>
            </w:r>
          </w:p>
          <w:p w14:paraId="75688E92" w14:textId="77777777" w:rsidR="00E51A4D" w:rsidRPr="00264D87" w:rsidRDefault="00E51A4D" w:rsidP="00E51A4D">
            <w:pPr>
              <w:jc w:val="center"/>
            </w:pPr>
          </w:p>
          <w:p w14:paraId="47326F37" w14:textId="77777777" w:rsidR="00E51A4D" w:rsidRPr="00264D87" w:rsidRDefault="00E51A4D" w:rsidP="00E51A4D">
            <w:pPr>
              <w:jc w:val="center"/>
            </w:pPr>
          </w:p>
          <w:p w14:paraId="74E1692B" w14:textId="63AB2976" w:rsidR="00E51A4D" w:rsidRDefault="00E51A4D" w:rsidP="00E51A4D"/>
          <w:p w14:paraId="38627593" w14:textId="7FBD047E" w:rsidR="006B0A4E" w:rsidRDefault="006B0A4E" w:rsidP="00E51A4D"/>
          <w:p w14:paraId="116264E4" w14:textId="77777777" w:rsidR="001734D8" w:rsidRDefault="001734D8" w:rsidP="00E51A4D"/>
          <w:p w14:paraId="58B4E2DD" w14:textId="77777777" w:rsidR="001734D8" w:rsidRPr="00264D87" w:rsidRDefault="001734D8" w:rsidP="00E51A4D"/>
          <w:p w14:paraId="170CDDF1" w14:textId="77777777" w:rsidR="006B0A4E" w:rsidRDefault="006B0A4E" w:rsidP="006B0A4E">
            <w:pPr>
              <w:jc w:val="center"/>
            </w:pPr>
            <w:r>
              <w:t>óvodapedagógusok</w:t>
            </w:r>
          </w:p>
          <w:p w14:paraId="4304562B" w14:textId="77777777" w:rsidR="00E51A4D" w:rsidRPr="00C166D8" w:rsidRDefault="00E51A4D" w:rsidP="006B0A4E">
            <w:pPr>
              <w:pStyle w:val="NormlWeb"/>
              <w:rPr>
                <w:b/>
              </w:rPr>
            </w:pPr>
          </w:p>
        </w:tc>
        <w:tc>
          <w:tcPr>
            <w:tcW w:w="2409" w:type="dxa"/>
          </w:tcPr>
          <w:p w14:paraId="186A7A67" w14:textId="219B4EE2" w:rsidR="00E51A4D" w:rsidRDefault="00F55A1B" w:rsidP="00E51A4D">
            <w:pPr>
              <w:pStyle w:val="NormlWeb"/>
              <w:jc w:val="center"/>
            </w:pPr>
            <w:r>
              <w:t>ó</w:t>
            </w:r>
            <w:r w:rsidR="00E51A4D" w:rsidRPr="00264D87">
              <w:t>voda dolgozói, gyermekek</w:t>
            </w:r>
          </w:p>
          <w:p w14:paraId="12FB7D42" w14:textId="550118CE" w:rsidR="006B0A4E" w:rsidRDefault="006B0A4E" w:rsidP="00E51A4D">
            <w:pPr>
              <w:pStyle w:val="NormlWeb"/>
              <w:jc w:val="center"/>
            </w:pPr>
          </w:p>
          <w:p w14:paraId="3E5BE8FF" w14:textId="77777777" w:rsidR="006B0A4E" w:rsidRDefault="006B0A4E" w:rsidP="00F55A1B">
            <w:pPr>
              <w:pStyle w:val="NormlWeb"/>
            </w:pPr>
          </w:p>
          <w:p w14:paraId="3589BA4E" w14:textId="404C2E67" w:rsidR="001734D8" w:rsidRDefault="00F55A1B" w:rsidP="001734D8">
            <w:pPr>
              <w:pStyle w:val="NormlWeb"/>
              <w:jc w:val="center"/>
            </w:pPr>
            <w:r>
              <w:t>ó</w:t>
            </w:r>
            <w:r w:rsidR="00E51A4D" w:rsidRPr="00264D87">
              <w:t>voda dolgozói, gyermekek</w:t>
            </w:r>
          </w:p>
          <w:p w14:paraId="79A2BCA3" w14:textId="28615CF7" w:rsidR="006B0A4E" w:rsidRDefault="00F55A1B" w:rsidP="006B0A4E">
            <w:pPr>
              <w:pStyle w:val="NormlWeb"/>
              <w:jc w:val="center"/>
            </w:pPr>
            <w:bookmarkStart w:id="8" w:name="OLE_LINK1"/>
            <w:bookmarkStart w:id="9" w:name="OLE_LINK2"/>
            <w:r>
              <w:t>ó</w:t>
            </w:r>
            <w:r w:rsidR="006B0A4E" w:rsidRPr="00264D87">
              <w:t>voda dolgozói, gyermekek</w:t>
            </w:r>
          </w:p>
          <w:bookmarkEnd w:id="8"/>
          <w:bookmarkEnd w:id="9"/>
          <w:p w14:paraId="24E17DC5" w14:textId="2E7010ED" w:rsidR="006B0A4E" w:rsidRDefault="006B0A4E" w:rsidP="00E51A4D">
            <w:pPr>
              <w:pStyle w:val="NormlWeb"/>
              <w:jc w:val="center"/>
            </w:pPr>
          </w:p>
          <w:p w14:paraId="1C46295E" w14:textId="77777777" w:rsidR="001734D8" w:rsidRDefault="001734D8" w:rsidP="00E51A4D">
            <w:pPr>
              <w:pStyle w:val="NormlWeb"/>
              <w:jc w:val="center"/>
            </w:pPr>
          </w:p>
          <w:p w14:paraId="48FD2226" w14:textId="1BB37350" w:rsidR="00E51A4D" w:rsidRDefault="006B0A4E" w:rsidP="006B0A4E">
            <w:pPr>
              <w:jc w:val="center"/>
            </w:pPr>
            <w:r>
              <w:t>óvodapedagógusok, gyermekek</w:t>
            </w:r>
          </w:p>
          <w:p w14:paraId="40DC36EC" w14:textId="77777777" w:rsidR="00E51A4D" w:rsidRPr="00264D87" w:rsidRDefault="00E51A4D" w:rsidP="00E51A4D"/>
          <w:p w14:paraId="5B33DF9D" w14:textId="77777777" w:rsidR="00E51A4D" w:rsidRPr="00034DB4" w:rsidRDefault="00E51A4D" w:rsidP="00E51A4D">
            <w:pPr>
              <w:jc w:val="center"/>
              <w:rPr>
                <w:sz w:val="16"/>
                <w:szCs w:val="16"/>
              </w:rPr>
            </w:pPr>
            <w:r w:rsidRPr="00034DB4">
              <w:rPr>
                <w:sz w:val="16"/>
                <w:szCs w:val="16"/>
              </w:rPr>
              <w:t>,</w:t>
            </w:r>
          </w:p>
          <w:p w14:paraId="701668BE" w14:textId="77777777" w:rsidR="00E51A4D" w:rsidRPr="00264D87" w:rsidRDefault="00E51A4D" w:rsidP="00E51A4D"/>
          <w:p w14:paraId="43263AB8" w14:textId="77777777" w:rsidR="00E51A4D" w:rsidRPr="00264D87" w:rsidRDefault="00E51A4D" w:rsidP="00E51A4D">
            <w:pPr>
              <w:jc w:val="center"/>
            </w:pPr>
          </w:p>
          <w:p w14:paraId="2CA76C07" w14:textId="77777777" w:rsidR="00E51A4D" w:rsidRDefault="00E51A4D" w:rsidP="00E51A4D"/>
          <w:p w14:paraId="2DE81173" w14:textId="77777777" w:rsidR="00E51A4D" w:rsidRDefault="00E51A4D" w:rsidP="00E51A4D"/>
          <w:p w14:paraId="3AF23880" w14:textId="77777777" w:rsidR="00E51A4D" w:rsidRDefault="00E51A4D" w:rsidP="00E51A4D"/>
          <w:p w14:paraId="796E6A87" w14:textId="77777777" w:rsidR="00E51A4D" w:rsidRDefault="00E51A4D" w:rsidP="00E51A4D"/>
          <w:p w14:paraId="1BF9A9B1" w14:textId="77777777" w:rsidR="00E51A4D" w:rsidRDefault="00E51A4D" w:rsidP="00E51A4D">
            <w:pPr>
              <w:jc w:val="center"/>
            </w:pPr>
          </w:p>
          <w:p w14:paraId="53EFAD76" w14:textId="77777777" w:rsidR="00E51A4D" w:rsidRDefault="00E51A4D" w:rsidP="00E51A4D">
            <w:pPr>
              <w:jc w:val="center"/>
            </w:pPr>
          </w:p>
          <w:p w14:paraId="5C8157F4" w14:textId="77777777" w:rsidR="00E51A4D" w:rsidRPr="00264D87" w:rsidRDefault="00E51A4D" w:rsidP="00E51A4D">
            <w:pPr>
              <w:jc w:val="center"/>
            </w:pPr>
          </w:p>
          <w:p w14:paraId="691801BB" w14:textId="50B87188" w:rsidR="00E51A4D" w:rsidRPr="0043073B" w:rsidRDefault="00E51A4D" w:rsidP="00E51A4D">
            <w:pPr>
              <w:pStyle w:val="NormlWeb"/>
              <w:jc w:val="center"/>
              <w:rPr>
                <w:bCs/>
              </w:rPr>
            </w:pPr>
          </w:p>
        </w:tc>
      </w:tr>
      <w:tr w:rsidR="00E51A4D" w14:paraId="5F9D5863" w14:textId="77777777" w:rsidTr="005638B5">
        <w:trPr>
          <w:trHeight w:val="1713"/>
        </w:trPr>
        <w:tc>
          <w:tcPr>
            <w:tcW w:w="1560" w:type="dxa"/>
            <w:vMerge/>
          </w:tcPr>
          <w:p w14:paraId="09C0FAEB" w14:textId="77777777" w:rsidR="00E51A4D" w:rsidRDefault="00E51A4D" w:rsidP="00E51A4D">
            <w:pPr>
              <w:jc w:val="center"/>
              <w:rPr>
                <w:b/>
              </w:rPr>
            </w:pPr>
          </w:p>
        </w:tc>
        <w:tc>
          <w:tcPr>
            <w:tcW w:w="1275" w:type="dxa"/>
          </w:tcPr>
          <w:p w14:paraId="4B66C4DD" w14:textId="77777777" w:rsidR="00E51A4D" w:rsidRDefault="00E51A4D" w:rsidP="00E51A4D">
            <w:pPr>
              <w:pStyle w:val="NormlWeb"/>
              <w:rPr>
                <w:b/>
              </w:rPr>
            </w:pPr>
            <w:r>
              <w:rPr>
                <w:b/>
              </w:rPr>
              <w:t>Január</w:t>
            </w:r>
          </w:p>
        </w:tc>
        <w:tc>
          <w:tcPr>
            <w:tcW w:w="1134" w:type="dxa"/>
          </w:tcPr>
          <w:p w14:paraId="409B34AB" w14:textId="77777777" w:rsidR="00E51A4D" w:rsidRPr="003805FA" w:rsidRDefault="00E51A4D" w:rsidP="00E51A4D">
            <w:pPr>
              <w:pStyle w:val="NormlWeb"/>
              <w:jc w:val="center"/>
            </w:pPr>
            <w:r w:rsidRPr="00264D87">
              <w:t>január 07.</w:t>
            </w:r>
          </w:p>
          <w:p w14:paraId="1D404A8E" w14:textId="77777777" w:rsidR="00E51A4D" w:rsidRPr="003805FA" w:rsidRDefault="00E51A4D" w:rsidP="00E51A4D">
            <w:pPr>
              <w:pStyle w:val="NormlWeb"/>
              <w:jc w:val="center"/>
            </w:pPr>
          </w:p>
          <w:p w14:paraId="4678F989" w14:textId="77777777" w:rsidR="00E51A4D" w:rsidRPr="003805FA" w:rsidRDefault="00E51A4D" w:rsidP="00E51A4D">
            <w:pPr>
              <w:pStyle w:val="NormlWeb"/>
              <w:jc w:val="center"/>
            </w:pPr>
          </w:p>
        </w:tc>
        <w:tc>
          <w:tcPr>
            <w:tcW w:w="2410" w:type="dxa"/>
          </w:tcPr>
          <w:p w14:paraId="19BB2B21" w14:textId="77777777" w:rsidR="00E51A4D" w:rsidRDefault="00E51A4D" w:rsidP="00E51A4D">
            <w:pPr>
              <w:pStyle w:val="NormlWeb"/>
              <w:jc w:val="center"/>
            </w:pPr>
            <w:r w:rsidRPr="003805FA">
              <w:t>Újévi köszöntők-játékok</w:t>
            </w:r>
          </w:p>
          <w:p w14:paraId="1AB130C6" w14:textId="77777777" w:rsidR="006B0A4E" w:rsidRDefault="006B0A4E" w:rsidP="00F55A1B">
            <w:pPr>
              <w:pStyle w:val="NormlWeb"/>
              <w:jc w:val="center"/>
            </w:pPr>
            <w:r>
              <w:t>Szülői értekezlet</w:t>
            </w:r>
          </w:p>
          <w:p w14:paraId="2A09CF58" w14:textId="26D3DACD" w:rsidR="006B0A4E" w:rsidRPr="003805FA" w:rsidRDefault="006B0A4E" w:rsidP="00C520E2">
            <w:pPr>
              <w:jc w:val="center"/>
            </w:pPr>
            <w:r w:rsidRPr="006B0A4E">
              <w:t>(jelenléti formában elmaradt, online tájékoztattuk a szülőket az aktualitásokról)</w:t>
            </w:r>
          </w:p>
        </w:tc>
        <w:tc>
          <w:tcPr>
            <w:tcW w:w="1985" w:type="dxa"/>
          </w:tcPr>
          <w:p w14:paraId="7CB519F6" w14:textId="7CC6E40E" w:rsidR="00E51A4D" w:rsidRPr="003805FA" w:rsidRDefault="006B0A4E" w:rsidP="00E51A4D">
            <w:pPr>
              <w:pStyle w:val="NormlWeb"/>
              <w:jc w:val="center"/>
            </w:pPr>
            <w:r>
              <w:t>munkaközösség vezető</w:t>
            </w:r>
          </w:p>
          <w:p w14:paraId="4AB1E8FA" w14:textId="77777777" w:rsidR="00E51A4D" w:rsidRPr="003805FA" w:rsidRDefault="00E51A4D" w:rsidP="00E51A4D">
            <w:pPr>
              <w:pStyle w:val="NormlWeb"/>
              <w:jc w:val="center"/>
            </w:pPr>
          </w:p>
        </w:tc>
        <w:tc>
          <w:tcPr>
            <w:tcW w:w="2409" w:type="dxa"/>
          </w:tcPr>
          <w:p w14:paraId="4374EE5C" w14:textId="33E3F2D3" w:rsidR="006B0A4E" w:rsidRDefault="00F55A1B" w:rsidP="006B0A4E">
            <w:pPr>
              <w:pStyle w:val="NormlWeb"/>
              <w:jc w:val="center"/>
            </w:pPr>
            <w:r>
              <w:t>ó</w:t>
            </w:r>
            <w:r w:rsidR="006B0A4E" w:rsidRPr="00264D87">
              <w:t>voda dolgozói, gyermekek</w:t>
            </w:r>
          </w:p>
          <w:p w14:paraId="0D5DB960" w14:textId="77777777" w:rsidR="00E51A4D" w:rsidRPr="003805FA" w:rsidRDefault="00E51A4D" w:rsidP="00E51A4D">
            <w:pPr>
              <w:pStyle w:val="NormlWeb"/>
              <w:jc w:val="center"/>
            </w:pPr>
          </w:p>
        </w:tc>
      </w:tr>
      <w:tr w:rsidR="00E51A4D" w14:paraId="4315A398" w14:textId="77777777" w:rsidTr="005638B5">
        <w:trPr>
          <w:trHeight w:val="1530"/>
        </w:trPr>
        <w:tc>
          <w:tcPr>
            <w:tcW w:w="1560" w:type="dxa"/>
            <w:vMerge/>
          </w:tcPr>
          <w:p w14:paraId="3254B6DE" w14:textId="77777777" w:rsidR="00E51A4D" w:rsidRDefault="00E51A4D" w:rsidP="00E51A4D">
            <w:pPr>
              <w:jc w:val="center"/>
              <w:rPr>
                <w:b/>
              </w:rPr>
            </w:pPr>
          </w:p>
        </w:tc>
        <w:tc>
          <w:tcPr>
            <w:tcW w:w="1275" w:type="dxa"/>
          </w:tcPr>
          <w:p w14:paraId="76F82183" w14:textId="77777777" w:rsidR="00E51A4D" w:rsidRDefault="00E51A4D" w:rsidP="00E51A4D">
            <w:pPr>
              <w:pStyle w:val="NormlWeb"/>
              <w:rPr>
                <w:b/>
              </w:rPr>
            </w:pPr>
            <w:r>
              <w:rPr>
                <w:b/>
              </w:rPr>
              <w:t>Február</w:t>
            </w:r>
          </w:p>
        </w:tc>
        <w:tc>
          <w:tcPr>
            <w:tcW w:w="1134" w:type="dxa"/>
          </w:tcPr>
          <w:p w14:paraId="282A87A4" w14:textId="0C04C36C" w:rsidR="00E51A4D" w:rsidRDefault="00E51A4D" w:rsidP="00E51A4D">
            <w:pPr>
              <w:pStyle w:val="NormlWeb"/>
              <w:jc w:val="center"/>
            </w:pPr>
            <w:r w:rsidRPr="003805FA">
              <w:t>február 0</w:t>
            </w:r>
            <w:r w:rsidR="006B0A4E">
              <w:t>2</w:t>
            </w:r>
            <w:r w:rsidRPr="003805FA">
              <w:t>.</w:t>
            </w:r>
          </w:p>
          <w:p w14:paraId="02A26B89" w14:textId="77777777" w:rsidR="00E51A4D" w:rsidRDefault="00E51A4D" w:rsidP="00E51A4D">
            <w:pPr>
              <w:pStyle w:val="NormlWeb"/>
              <w:jc w:val="center"/>
            </w:pPr>
            <w:r w:rsidRPr="003805FA">
              <w:t xml:space="preserve"> </w:t>
            </w:r>
          </w:p>
          <w:p w14:paraId="2C0408CA" w14:textId="60616837" w:rsidR="00E51A4D" w:rsidRDefault="00E51A4D" w:rsidP="00E51A4D">
            <w:pPr>
              <w:pStyle w:val="NormlWeb"/>
              <w:jc w:val="center"/>
            </w:pPr>
            <w:r w:rsidRPr="003805FA">
              <w:t>február 0</w:t>
            </w:r>
            <w:r w:rsidR="006B0A4E">
              <w:t>3</w:t>
            </w:r>
            <w:r w:rsidRPr="003805FA">
              <w:t xml:space="preserve">. </w:t>
            </w:r>
          </w:p>
          <w:p w14:paraId="31D1F2B2" w14:textId="77777777" w:rsidR="00E51A4D" w:rsidRDefault="00E51A4D" w:rsidP="00E51A4D">
            <w:pPr>
              <w:pStyle w:val="NormlWeb"/>
              <w:jc w:val="center"/>
            </w:pPr>
          </w:p>
          <w:p w14:paraId="5E5861D1" w14:textId="0EBEEAD9" w:rsidR="00E51A4D" w:rsidRDefault="00E51A4D" w:rsidP="00E51A4D">
            <w:pPr>
              <w:pStyle w:val="NormlWeb"/>
              <w:jc w:val="center"/>
            </w:pPr>
            <w:r w:rsidRPr="003805FA">
              <w:t>február 0</w:t>
            </w:r>
            <w:r w:rsidR="00F55A1B">
              <w:t>4</w:t>
            </w:r>
            <w:r w:rsidRPr="003805FA">
              <w:t xml:space="preserve">. </w:t>
            </w:r>
          </w:p>
          <w:p w14:paraId="3BAA0C97" w14:textId="77777777" w:rsidR="00E51A4D" w:rsidRDefault="00E51A4D" w:rsidP="00F55A1B">
            <w:pPr>
              <w:pStyle w:val="NormlWeb"/>
            </w:pPr>
          </w:p>
          <w:p w14:paraId="05B1CE75" w14:textId="74A44D44" w:rsidR="00E51A4D" w:rsidRPr="003805FA" w:rsidRDefault="00E51A4D" w:rsidP="00E51A4D">
            <w:pPr>
              <w:pStyle w:val="NormlWeb"/>
              <w:jc w:val="center"/>
            </w:pPr>
            <w:r>
              <w:t xml:space="preserve">február </w:t>
            </w:r>
            <w:r w:rsidR="00F55A1B">
              <w:t>10</w:t>
            </w:r>
            <w:r>
              <w:t>.</w:t>
            </w:r>
          </w:p>
        </w:tc>
        <w:tc>
          <w:tcPr>
            <w:tcW w:w="2410" w:type="dxa"/>
          </w:tcPr>
          <w:p w14:paraId="2EAFAF3F" w14:textId="301A94EB" w:rsidR="006B0A4E" w:rsidRDefault="006B0A4E" w:rsidP="00E51A4D">
            <w:pPr>
              <w:pStyle w:val="NormlWeb"/>
              <w:jc w:val="center"/>
            </w:pPr>
            <w:r>
              <w:t>Medvejóslás</w:t>
            </w:r>
          </w:p>
          <w:p w14:paraId="2E8C184E" w14:textId="77777777" w:rsidR="006B0A4E" w:rsidRDefault="006B0A4E" w:rsidP="00E51A4D">
            <w:pPr>
              <w:pStyle w:val="NormlWeb"/>
              <w:jc w:val="center"/>
            </w:pPr>
          </w:p>
          <w:p w14:paraId="114A0A91" w14:textId="24E2DEDA" w:rsidR="00E51A4D" w:rsidRDefault="00E51A4D" w:rsidP="00E51A4D">
            <w:pPr>
              <w:pStyle w:val="NormlWeb"/>
              <w:jc w:val="center"/>
            </w:pPr>
            <w:r w:rsidRPr="003805FA">
              <w:t>Vizes élőhelyek napja-játékos feladatok a csoportokban</w:t>
            </w:r>
          </w:p>
          <w:p w14:paraId="444D06C6" w14:textId="4C83A59F" w:rsidR="00E51A4D" w:rsidRDefault="00F55A1B" w:rsidP="00E51A4D">
            <w:pPr>
              <w:pStyle w:val="NormlWeb"/>
              <w:jc w:val="center"/>
            </w:pPr>
            <w:r>
              <w:t>Mesebolt bábszínház online előadása 3.</w:t>
            </w:r>
          </w:p>
          <w:p w14:paraId="38310EA4" w14:textId="77777777" w:rsidR="00E51A4D" w:rsidRDefault="00E51A4D" w:rsidP="00E51A4D">
            <w:pPr>
              <w:pStyle w:val="NormlWeb"/>
            </w:pPr>
          </w:p>
          <w:p w14:paraId="4D0B6A77" w14:textId="77777777" w:rsidR="00E51A4D" w:rsidRPr="003805FA" w:rsidRDefault="00E51A4D" w:rsidP="00E51A4D">
            <w:pPr>
              <w:pStyle w:val="NormlWeb"/>
              <w:jc w:val="center"/>
            </w:pPr>
            <w:r>
              <w:t>Télűző farsangi mulatság</w:t>
            </w:r>
          </w:p>
        </w:tc>
        <w:tc>
          <w:tcPr>
            <w:tcW w:w="1985" w:type="dxa"/>
          </w:tcPr>
          <w:p w14:paraId="4A003C9C" w14:textId="43716665" w:rsidR="00E51A4D" w:rsidRDefault="006B0A4E" w:rsidP="00E51A4D">
            <w:pPr>
              <w:pStyle w:val="NormlWeb"/>
              <w:jc w:val="center"/>
            </w:pPr>
            <w:r>
              <w:t>óvodapedagógusok</w:t>
            </w:r>
          </w:p>
          <w:p w14:paraId="0621FD4C" w14:textId="77777777" w:rsidR="00E51A4D" w:rsidRDefault="00E51A4D" w:rsidP="00E51A4D">
            <w:pPr>
              <w:pStyle w:val="NormlWeb"/>
              <w:jc w:val="center"/>
            </w:pPr>
          </w:p>
          <w:p w14:paraId="60FF112B" w14:textId="60703A9F" w:rsidR="00E51A4D" w:rsidRDefault="00E51A4D" w:rsidP="00E51A4D">
            <w:pPr>
              <w:pStyle w:val="NormlWeb"/>
              <w:jc w:val="center"/>
            </w:pPr>
            <w:r w:rsidRPr="00AF41FF">
              <w:t>óvodapedagógus</w:t>
            </w:r>
            <w:r w:rsidR="00F55A1B">
              <w:t>ok</w:t>
            </w:r>
          </w:p>
          <w:p w14:paraId="3442802E" w14:textId="77777777" w:rsidR="00E51A4D" w:rsidRDefault="00E51A4D" w:rsidP="00E51A4D">
            <w:pPr>
              <w:pStyle w:val="NormlWeb"/>
              <w:jc w:val="center"/>
            </w:pPr>
          </w:p>
          <w:p w14:paraId="39F42DB6" w14:textId="77777777" w:rsidR="00F55A1B" w:rsidRDefault="00F55A1B" w:rsidP="00F55A1B">
            <w:pPr>
              <w:pStyle w:val="NormlWeb"/>
              <w:jc w:val="center"/>
            </w:pPr>
            <w:r w:rsidRPr="00AF41FF">
              <w:t>óvodapedagógus</w:t>
            </w:r>
            <w:r>
              <w:t>ok</w:t>
            </w:r>
          </w:p>
          <w:p w14:paraId="7D52DA42" w14:textId="77777777" w:rsidR="00E51A4D" w:rsidRDefault="00E51A4D" w:rsidP="00E51A4D">
            <w:pPr>
              <w:pStyle w:val="NormlWeb"/>
              <w:jc w:val="center"/>
            </w:pPr>
          </w:p>
          <w:p w14:paraId="06B7ED8F" w14:textId="430F135D" w:rsidR="00E51A4D" w:rsidRPr="003805FA" w:rsidRDefault="00F55A1B" w:rsidP="00F55A1B">
            <w:pPr>
              <w:pStyle w:val="NormlWeb"/>
              <w:jc w:val="center"/>
            </w:pPr>
            <w:r>
              <w:t>munkaközösség vezető</w:t>
            </w:r>
          </w:p>
        </w:tc>
        <w:tc>
          <w:tcPr>
            <w:tcW w:w="2409" w:type="dxa"/>
          </w:tcPr>
          <w:p w14:paraId="59214570" w14:textId="66830BDC" w:rsidR="00E51A4D" w:rsidRDefault="00E51A4D" w:rsidP="00E51A4D">
            <w:pPr>
              <w:pStyle w:val="NormlWeb"/>
              <w:jc w:val="center"/>
            </w:pPr>
            <w:r w:rsidRPr="003805FA">
              <w:t>óvodapedagógus</w:t>
            </w:r>
            <w:r w:rsidR="00F55A1B">
              <w:t>ok</w:t>
            </w:r>
            <w:r w:rsidRPr="003805FA">
              <w:t>, gyermekek</w:t>
            </w:r>
          </w:p>
          <w:p w14:paraId="32219589" w14:textId="77777777" w:rsidR="00E51A4D" w:rsidRDefault="00E51A4D" w:rsidP="00E51A4D">
            <w:pPr>
              <w:jc w:val="center"/>
            </w:pPr>
          </w:p>
          <w:p w14:paraId="43089DA0" w14:textId="5E1C0FBE" w:rsidR="00F55A1B" w:rsidRDefault="00F55A1B" w:rsidP="00F55A1B">
            <w:pPr>
              <w:pStyle w:val="NormlWeb"/>
              <w:jc w:val="center"/>
            </w:pPr>
            <w:r w:rsidRPr="003805FA">
              <w:t>óvodapedagógus</w:t>
            </w:r>
            <w:r>
              <w:t>ok</w:t>
            </w:r>
            <w:r w:rsidRPr="003805FA">
              <w:t>, gyermekek</w:t>
            </w:r>
          </w:p>
          <w:p w14:paraId="0C967DAE" w14:textId="77777777" w:rsidR="00F55A1B" w:rsidRDefault="00F55A1B" w:rsidP="00F55A1B">
            <w:pPr>
              <w:jc w:val="center"/>
            </w:pPr>
            <w:r>
              <w:t>óvodapedagógusok, gyermekek</w:t>
            </w:r>
          </w:p>
          <w:p w14:paraId="26367095" w14:textId="77777777" w:rsidR="00E51A4D" w:rsidRDefault="00E51A4D" w:rsidP="00F55A1B">
            <w:pPr>
              <w:jc w:val="center"/>
              <w:rPr>
                <w:b/>
              </w:rPr>
            </w:pPr>
          </w:p>
          <w:p w14:paraId="6FB6948A" w14:textId="77777777" w:rsidR="00F55A1B" w:rsidRDefault="00F55A1B" w:rsidP="00F55A1B">
            <w:pPr>
              <w:jc w:val="center"/>
              <w:rPr>
                <w:b/>
              </w:rPr>
            </w:pPr>
          </w:p>
          <w:p w14:paraId="4A6D75EE" w14:textId="3C8D8B05" w:rsidR="00F55A1B" w:rsidRDefault="00F55A1B" w:rsidP="00F55A1B">
            <w:pPr>
              <w:pStyle w:val="NormlWeb"/>
              <w:jc w:val="center"/>
            </w:pPr>
            <w:r>
              <w:t>ó</w:t>
            </w:r>
            <w:r w:rsidRPr="00264D87">
              <w:t>voda dolgozói, gyermekek</w:t>
            </w:r>
          </w:p>
          <w:p w14:paraId="3DD58329" w14:textId="1189D4D4" w:rsidR="00F55A1B" w:rsidRPr="00C166D8" w:rsidRDefault="00F55A1B" w:rsidP="00F55A1B">
            <w:pPr>
              <w:jc w:val="center"/>
              <w:rPr>
                <w:b/>
              </w:rPr>
            </w:pPr>
          </w:p>
        </w:tc>
      </w:tr>
      <w:tr w:rsidR="00E51A4D" w14:paraId="280F13F4" w14:textId="77777777" w:rsidTr="005638B5">
        <w:trPr>
          <w:trHeight w:val="3960"/>
        </w:trPr>
        <w:tc>
          <w:tcPr>
            <w:tcW w:w="1560" w:type="dxa"/>
          </w:tcPr>
          <w:p w14:paraId="3031E70B" w14:textId="77777777" w:rsidR="00E51A4D" w:rsidRDefault="00E51A4D" w:rsidP="00E51A4D">
            <w:pPr>
              <w:jc w:val="center"/>
              <w:rPr>
                <w:b/>
              </w:rPr>
            </w:pPr>
          </w:p>
          <w:p w14:paraId="05796F43" w14:textId="77777777" w:rsidR="00E51A4D" w:rsidRDefault="00E51A4D" w:rsidP="00E51A4D">
            <w:pPr>
              <w:jc w:val="center"/>
              <w:rPr>
                <w:b/>
              </w:rPr>
            </w:pPr>
          </w:p>
          <w:p w14:paraId="1EADFDC9" w14:textId="77777777" w:rsidR="00E51A4D" w:rsidRDefault="00E51A4D" w:rsidP="00E51A4D">
            <w:pPr>
              <w:jc w:val="center"/>
              <w:rPr>
                <w:b/>
              </w:rPr>
            </w:pPr>
          </w:p>
          <w:p w14:paraId="13EDD473" w14:textId="77777777" w:rsidR="00E51A4D" w:rsidRDefault="00E51A4D" w:rsidP="00E51A4D">
            <w:pPr>
              <w:jc w:val="center"/>
              <w:rPr>
                <w:b/>
              </w:rPr>
            </w:pPr>
          </w:p>
          <w:p w14:paraId="25FBFDBF" w14:textId="77777777" w:rsidR="00E51A4D" w:rsidRDefault="00E51A4D" w:rsidP="00E51A4D">
            <w:pPr>
              <w:jc w:val="center"/>
              <w:rPr>
                <w:b/>
              </w:rPr>
            </w:pPr>
          </w:p>
          <w:p w14:paraId="4F42442E" w14:textId="77777777" w:rsidR="00E51A4D" w:rsidRDefault="00E51A4D" w:rsidP="00E51A4D">
            <w:pPr>
              <w:jc w:val="center"/>
              <w:rPr>
                <w:b/>
              </w:rPr>
            </w:pPr>
            <w:r>
              <w:rPr>
                <w:b/>
              </w:rPr>
              <w:t>T</w:t>
            </w:r>
          </w:p>
          <w:p w14:paraId="3C3E709A" w14:textId="77777777" w:rsidR="00E51A4D" w:rsidRDefault="00E51A4D" w:rsidP="00E51A4D">
            <w:pPr>
              <w:jc w:val="center"/>
              <w:rPr>
                <w:b/>
              </w:rPr>
            </w:pPr>
            <w:r>
              <w:rPr>
                <w:b/>
              </w:rPr>
              <w:t>A</w:t>
            </w:r>
          </w:p>
          <w:p w14:paraId="4272A042" w14:textId="77777777" w:rsidR="00E51A4D" w:rsidRDefault="00E51A4D" w:rsidP="00E51A4D">
            <w:pPr>
              <w:jc w:val="center"/>
              <w:rPr>
                <w:b/>
              </w:rPr>
            </w:pPr>
            <w:r>
              <w:rPr>
                <w:b/>
              </w:rPr>
              <w:t>V</w:t>
            </w:r>
          </w:p>
          <w:p w14:paraId="427AD56C" w14:textId="77777777" w:rsidR="00E51A4D" w:rsidRDefault="00E51A4D" w:rsidP="00E51A4D">
            <w:pPr>
              <w:jc w:val="center"/>
              <w:rPr>
                <w:b/>
              </w:rPr>
            </w:pPr>
            <w:r>
              <w:rPr>
                <w:b/>
              </w:rPr>
              <w:t>A</w:t>
            </w:r>
          </w:p>
          <w:p w14:paraId="7D5A7B14" w14:textId="77777777" w:rsidR="00E51A4D" w:rsidRDefault="00E51A4D" w:rsidP="00E51A4D">
            <w:pPr>
              <w:jc w:val="center"/>
              <w:rPr>
                <w:b/>
              </w:rPr>
            </w:pPr>
            <w:r>
              <w:rPr>
                <w:b/>
              </w:rPr>
              <w:t>S</w:t>
            </w:r>
          </w:p>
          <w:p w14:paraId="1330AF38" w14:textId="77777777" w:rsidR="00E51A4D" w:rsidRDefault="00E51A4D" w:rsidP="00E51A4D">
            <w:pPr>
              <w:jc w:val="center"/>
              <w:rPr>
                <w:b/>
              </w:rPr>
            </w:pPr>
            <w:r>
              <w:rPr>
                <w:b/>
              </w:rPr>
              <w:t>Z</w:t>
            </w:r>
          </w:p>
          <w:p w14:paraId="4DBEC20C" w14:textId="77777777" w:rsidR="00E51A4D" w:rsidRDefault="00E51A4D" w:rsidP="00E51A4D">
            <w:pPr>
              <w:jc w:val="center"/>
              <w:rPr>
                <w:b/>
              </w:rPr>
            </w:pPr>
          </w:p>
          <w:p w14:paraId="2A2723DF" w14:textId="77777777" w:rsidR="00E51A4D" w:rsidRDefault="00E51A4D" w:rsidP="00E51A4D">
            <w:pPr>
              <w:rPr>
                <w:b/>
              </w:rPr>
            </w:pPr>
          </w:p>
        </w:tc>
        <w:tc>
          <w:tcPr>
            <w:tcW w:w="1275" w:type="dxa"/>
          </w:tcPr>
          <w:p w14:paraId="3A97EFDD" w14:textId="77777777" w:rsidR="00E51A4D" w:rsidRDefault="00E51A4D" w:rsidP="00E51A4D">
            <w:pPr>
              <w:pStyle w:val="NormlWeb"/>
              <w:rPr>
                <w:b/>
              </w:rPr>
            </w:pPr>
            <w:r>
              <w:rPr>
                <w:b/>
              </w:rPr>
              <w:t>Március</w:t>
            </w:r>
          </w:p>
          <w:p w14:paraId="71D9C08E" w14:textId="77777777" w:rsidR="00E51A4D" w:rsidRDefault="00E51A4D" w:rsidP="00E51A4D">
            <w:pPr>
              <w:pStyle w:val="NormlWeb"/>
              <w:rPr>
                <w:b/>
              </w:rPr>
            </w:pPr>
          </w:p>
          <w:p w14:paraId="49BD0E88" w14:textId="77777777" w:rsidR="00E51A4D" w:rsidRDefault="00E51A4D" w:rsidP="00E51A4D">
            <w:pPr>
              <w:pStyle w:val="NormlWeb"/>
              <w:rPr>
                <w:b/>
              </w:rPr>
            </w:pPr>
          </w:p>
          <w:p w14:paraId="74E3567D" w14:textId="7F76A41E" w:rsidR="00E51A4D" w:rsidRDefault="00E51A4D" w:rsidP="00E51A4D">
            <w:pPr>
              <w:pStyle w:val="NormlWeb"/>
              <w:rPr>
                <w:b/>
              </w:rPr>
            </w:pPr>
          </w:p>
          <w:p w14:paraId="058310DB" w14:textId="72D44C99" w:rsidR="00F55A1B" w:rsidRDefault="00F55A1B" w:rsidP="00E51A4D">
            <w:pPr>
              <w:pStyle w:val="NormlWeb"/>
              <w:rPr>
                <w:b/>
              </w:rPr>
            </w:pPr>
          </w:p>
          <w:p w14:paraId="558B72DB" w14:textId="77777777" w:rsidR="00F55A1B" w:rsidRDefault="00F55A1B" w:rsidP="00E51A4D">
            <w:pPr>
              <w:pStyle w:val="NormlWeb"/>
              <w:rPr>
                <w:b/>
              </w:rPr>
            </w:pPr>
          </w:p>
          <w:p w14:paraId="45013570" w14:textId="5EB396B8" w:rsidR="00F55A1B" w:rsidRDefault="00F55A1B" w:rsidP="00E51A4D">
            <w:pPr>
              <w:pStyle w:val="NormlWeb"/>
              <w:rPr>
                <w:b/>
              </w:rPr>
            </w:pPr>
          </w:p>
          <w:p w14:paraId="2AA9FD91" w14:textId="77777777" w:rsidR="00F55A1B" w:rsidRDefault="00F55A1B" w:rsidP="00E51A4D">
            <w:pPr>
              <w:pStyle w:val="NormlWeb"/>
              <w:rPr>
                <w:b/>
              </w:rPr>
            </w:pPr>
          </w:p>
          <w:p w14:paraId="5079E681" w14:textId="77777777" w:rsidR="00E51A4D" w:rsidRDefault="00E51A4D" w:rsidP="00E51A4D">
            <w:pPr>
              <w:pStyle w:val="NormlWeb"/>
              <w:rPr>
                <w:b/>
              </w:rPr>
            </w:pPr>
            <w:r>
              <w:rPr>
                <w:b/>
              </w:rPr>
              <w:t>Április</w:t>
            </w:r>
          </w:p>
          <w:p w14:paraId="6F8CCEAF" w14:textId="77777777" w:rsidR="00E51A4D" w:rsidRDefault="00E51A4D" w:rsidP="00E51A4D">
            <w:pPr>
              <w:pStyle w:val="NormlWeb"/>
              <w:rPr>
                <w:b/>
              </w:rPr>
            </w:pPr>
          </w:p>
          <w:p w14:paraId="07E1F807" w14:textId="77777777" w:rsidR="00E51A4D" w:rsidRDefault="00E51A4D" w:rsidP="00E51A4D">
            <w:pPr>
              <w:pStyle w:val="NormlWeb"/>
              <w:rPr>
                <w:b/>
              </w:rPr>
            </w:pPr>
          </w:p>
          <w:p w14:paraId="02F4E01D" w14:textId="61C21D57" w:rsidR="00E51A4D" w:rsidRDefault="00E51A4D" w:rsidP="00E51A4D">
            <w:pPr>
              <w:pStyle w:val="NormlWeb"/>
              <w:rPr>
                <w:b/>
              </w:rPr>
            </w:pPr>
          </w:p>
          <w:p w14:paraId="6EEC6E04" w14:textId="7F45805E" w:rsidR="00F55A1B" w:rsidRDefault="00F55A1B" w:rsidP="00E51A4D">
            <w:pPr>
              <w:pStyle w:val="NormlWeb"/>
              <w:rPr>
                <w:b/>
              </w:rPr>
            </w:pPr>
          </w:p>
          <w:p w14:paraId="285A8C2A" w14:textId="4C337C1D" w:rsidR="00F55A1B" w:rsidRDefault="00F55A1B" w:rsidP="00E51A4D">
            <w:pPr>
              <w:pStyle w:val="NormlWeb"/>
              <w:rPr>
                <w:b/>
              </w:rPr>
            </w:pPr>
          </w:p>
          <w:p w14:paraId="6E2D518E" w14:textId="7FD892E9" w:rsidR="00F55A1B" w:rsidRDefault="00F55A1B" w:rsidP="00E51A4D">
            <w:pPr>
              <w:pStyle w:val="NormlWeb"/>
              <w:rPr>
                <w:b/>
              </w:rPr>
            </w:pPr>
          </w:p>
          <w:p w14:paraId="3288ECE8" w14:textId="49F54849" w:rsidR="00F55A1B" w:rsidRDefault="00F55A1B" w:rsidP="00E51A4D">
            <w:pPr>
              <w:pStyle w:val="NormlWeb"/>
              <w:rPr>
                <w:b/>
              </w:rPr>
            </w:pPr>
          </w:p>
          <w:p w14:paraId="61E307B6" w14:textId="5DABC03C" w:rsidR="00F55A1B" w:rsidRDefault="00F55A1B" w:rsidP="00E51A4D">
            <w:pPr>
              <w:pStyle w:val="NormlWeb"/>
              <w:rPr>
                <w:b/>
              </w:rPr>
            </w:pPr>
          </w:p>
          <w:p w14:paraId="20FAA5F3" w14:textId="765E16FB" w:rsidR="00F55A1B" w:rsidRDefault="00F55A1B" w:rsidP="00E51A4D">
            <w:pPr>
              <w:pStyle w:val="NormlWeb"/>
              <w:rPr>
                <w:b/>
              </w:rPr>
            </w:pPr>
          </w:p>
          <w:p w14:paraId="12A48775" w14:textId="4CED591D" w:rsidR="00F55A1B" w:rsidRDefault="00F55A1B" w:rsidP="00E51A4D">
            <w:pPr>
              <w:pStyle w:val="NormlWeb"/>
              <w:rPr>
                <w:b/>
              </w:rPr>
            </w:pPr>
          </w:p>
          <w:p w14:paraId="48807D8F" w14:textId="24AC7E14" w:rsidR="00F55A1B" w:rsidRDefault="00F55A1B" w:rsidP="00E51A4D">
            <w:pPr>
              <w:pStyle w:val="NormlWeb"/>
              <w:rPr>
                <w:b/>
              </w:rPr>
            </w:pPr>
          </w:p>
          <w:p w14:paraId="086D9884" w14:textId="77777777" w:rsidR="00F55A1B" w:rsidRDefault="00F55A1B" w:rsidP="00E51A4D">
            <w:pPr>
              <w:pStyle w:val="NormlWeb"/>
              <w:rPr>
                <w:b/>
              </w:rPr>
            </w:pPr>
          </w:p>
          <w:p w14:paraId="07467B86" w14:textId="77777777" w:rsidR="00E51A4D" w:rsidRDefault="00E51A4D" w:rsidP="00E51A4D">
            <w:pPr>
              <w:pStyle w:val="NormlWeb"/>
              <w:rPr>
                <w:b/>
              </w:rPr>
            </w:pPr>
            <w:r>
              <w:rPr>
                <w:b/>
              </w:rPr>
              <w:t>Május</w:t>
            </w:r>
          </w:p>
        </w:tc>
        <w:tc>
          <w:tcPr>
            <w:tcW w:w="1134" w:type="dxa"/>
          </w:tcPr>
          <w:p w14:paraId="35FD85FF" w14:textId="362DACA8" w:rsidR="00E51A4D" w:rsidRDefault="00E51A4D" w:rsidP="00E51A4D"/>
          <w:p w14:paraId="11458A5E" w14:textId="33D9E9C1" w:rsidR="00F55A1B" w:rsidRDefault="00F55A1B" w:rsidP="00E51A4D"/>
          <w:p w14:paraId="49E94E08" w14:textId="1663563C" w:rsidR="00F55A1B" w:rsidRDefault="00F55A1B" w:rsidP="00E51A4D"/>
          <w:p w14:paraId="7BF000A7" w14:textId="77777777" w:rsidR="00F55A1B" w:rsidRDefault="00F55A1B" w:rsidP="00E51A4D"/>
          <w:p w14:paraId="5A0A4897" w14:textId="3769873B" w:rsidR="00E51A4D" w:rsidRDefault="00E51A4D" w:rsidP="00E51A4D">
            <w:pPr>
              <w:jc w:val="center"/>
            </w:pPr>
            <w:r>
              <w:t>március 14.</w:t>
            </w:r>
          </w:p>
          <w:p w14:paraId="6675A74A" w14:textId="78FA1175" w:rsidR="00F55A1B" w:rsidRDefault="00F55A1B" w:rsidP="00E51A4D">
            <w:pPr>
              <w:jc w:val="center"/>
            </w:pPr>
          </w:p>
          <w:p w14:paraId="2C7CAAB1" w14:textId="77777777" w:rsidR="00F55A1B" w:rsidRDefault="00F55A1B" w:rsidP="00E51A4D">
            <w:pPr>
              <w:jc w:val="center"/>
            </w:pPr>
          </w:p>
          <w:p w14:paraId="6D7B3C72" w14:textId="6C9BD3ED" w:rsidR="00F55A1B" w:rsidRDefault="00F55A1B" w:rsidP="00E51A4D">
            <w:pPr>
              <w:jc w:val="center"/>
            </w:pPr>
            <w:r>
              <w:t>március 22.</w:t>
            </w:r>
          </w:p>
          <w:p w14:paraId="70F70502" w14:textId="77777777" w:rsidR="00E51A4D" w:rsidRDefault="00E51A4D" w:rsidP="00E51A4D">
            <w:pPr>
              <w:pStyle w:val="NormlWeb"/>
            </w:pPr>
          </w:p>
          <w:p w14:paraId="3125457C" w14:textId="77777777" w:rsidR="00F55A1B" w:rsidRDefault="00F55A1B" w:rsidP="00E51A4D">
            <w:pPr>
              <w:pStyle w:val="NormlWeb"/>
            </w:pPr>
          </w:p>
          <w:p w14:paraId="35B4928B" w14:textId="77777777" w:rsidR="00F55A1B" w:rsidRDefault="00F55A1B" w:rsidP="00E51A4D">
            <w:pPr>
              <w:pStyle w:val="NormlWeb"/>
            </w:pPr>
          </w:p>
          <w:p w14:paraId="5BEBED3E" w14:textId="77777777" w:rsidR="00F55A1B" w:rsidRDefault="00F55A1B" w:rsidP="00E51A4D">
            <w:pPr>
              <w:pStyle w:val="NormlWeb"/>
            </w:pPr>
          </w:p>
          <w:p w14:paraId="6D8DB296" w14:textId="77777777" w:rsidR="00F55A1B" w:rsidRDefault="00F55A1B" w:rsidP="00E51A4D">
            <w:pPr>
              <w:pStyle w:val="NormlWeb"/>
            </w:pPr>
          </w:p>
          <w:p w14:paraId="276A6E17" w14:textId="77777777" w:rsidR="00F55A1B" w:rsidRDefault="00F55A1B" w:rsidP="00E51A4D">
            <w:pPr>
              <w:pStyle w:val="NormlWeb"/>
            </w:pPr>
          </w:p>
          <w:p w14:paraId="6E3A4172" w14:textId="61359F5A" w:rsidR="00F55A1B" w:rsidRDefault="00F55A1B" w:rsidP="00E51A4D">
            <w:pPr>
              <w:pStyle w:val="NormlWeb"/>
            </w:pPr>
          </w:p>
          <w:p w14:paraId="612F2AC4" w14:textId="77777777" w:rsidR="00F55A1B" w:rsidRDefault="00F55A1B" w:rsidP="00E51A4D">
            <w:pPr>
              <w:pStyle w:val="NormlWeb"/>
            </w:pPr>
          </w:p>
          <w:p w14:paraId="28CAEABA" w14:textId="77777777" w:rsidR="00F55A1B" w:rsidRDefault="00F55A1B" w:rsidP="00E51A4D">
            <w:pPr>
              <w:pStyle w:val="NormlWeb"/>
            </w:pPr>
            <w:r>
              <w:t>április 22.</w:t>
            </w:r>
          </w:p>
          <w:p w14:paraId="6C528C47" w14:textId="77777777" w:rsidR="00F55A1B" w:rsidRDefault="00F55A1B" w:rsidP="00E51A4D">
            <w:pPr>
              <w:pStyle w:val="NormlWeb"/>
            </w:pPr>
          </w:p>
          <w:p w14:paraId="63C5F262" w14:textId="77777777" w:rsidR="00F55A1B" w:rsidRDefault="00F55A1B" w:rsidP="00E51A4D">
            <w:pPr>
              <w:pStyle w:val="NormlWeb"/>
            </w:pPr>
          </w:p>
          <w:p w14:paraId="167A7A55" w14:textId="77777777" w:rsidR="00F55A1B" w:rsidRDefault="00F55A1B" w:rsidP="00E51A4D">
            <w:pPr>
              <w:pStyle w:val="NormlWeb"/>
            </w:pPr>
          </w:p>
          <w:p w14:paraId="3D204CE5" w14:textId="77777777" w:rsidR="00F55A1B" w:rsidRDefault="00F55A1B" w:rsidP="00E51A4D">
            <w:pPr>
              <w:pStyle w:val="NormlWeb"/>
            </w:pPr>
            <w:r>
              <w:t>április 30.</w:t>
            </w:r>
          </w:p>
          <w:p w14:paraId="03894C6C" w14:textId="77777777" w:rsidR="00F55A1B" w:rsidRDefault="00F55A1B" w:rsidP="00E51A4D">
            <w:pPr>
              <w:pStyle w:val="NormlWeb"/>
            </w:pPr>
          </w:p>
          <w:p w14:paraId="15C7818B" w14:textId="23C2F786" w:rsidR="00F55A1B" w:rsidRDefault="00F55A1B" w:rsidP="00E51A4D">
            <w:pPr>
              <w:pStyle w:val="NormlWeb"/>
            </w:pPr>
          </w:p>
          <w:p w14:paraId="099E9AFC" w14:textId="77777777" w:rsidR="00F55A1B" w:rsidRDefault="00F55A1B" w:rsidP="00E51A4D">
            <w:pPr>
              <w:pStyle w:val="NormlWeb"/>
            </w:pPr>
          </w:p>
          <w:p w14:paraId="70FEC47D" w14:textId="77777777" w:rsidR="00F55A1B" w:rsidRDefault="00F55A1B" w:rsidP="00E51A4D">
            <w:pPr>
              <w:pStyle w:val="NormlWeb"/>
            </w:pPr>
            <w:r>
              <w:t>május 10.</w:t>
            </w:r>
          </w:p>
          <w:p w14:paraId="3714E12E" w14:textId="77777777" w:rsidR="00F55A1B" w:rsidRDefault="00F55A1B" w:rsidP="00E51A4D">
            <w:pPr>
              <w:pStyle w:val="NormlWeb"/>
            </w:pPr>
          </w:p>
          <w:p w14:paraId="645A8C0E" w14:textId="77777777" w:rsidR="00F55A1B" w:rsidRDefault="00F55A1B" w:rsidP="00E51A4D">
            <w:pPr>
              <w:pStyle w:val="NormlWeb"/>
            </w:pPr>
          </w:p>
          <w:p w14:paraId="1F804341" w14:textId="5FD985AC" w:rsidR="00F55A1B" w:rsidRDefault="00F55A1B" w:rsidP="00E51A4D">
            <w:pPr>
              <w:pStyle w:val="NormlWeb"/>
            </w:pPr>
            <w:r>
              <w:t>május 28.</w:t>
            </w:r>
          </w:p>
          <w:p w14:paraId="36EA06C1" w14:textId="77777777" w:rsidR="002977FA" w:rsidRDefault="002977FA" w:rsidP="00E51A4D">
            <w:pPr>
              <w:pStyle w:val="NormlWeb"/>
            </w:pPr>
          </w:p>
          <w:p w14:paraId="27F26437" w14:textId="77777777" w:rsidR="002977FA" w:rsidRDefault="002977FA" w:rsidP="002977FA">
            <w:pPr>
              <w:pStyle w:val="NormlWeb"/>
            </w:pPr>
            <w:r>
              <w:t xml:space="preserve">május </w:t>
            </w:r>
          </w:p>
          <w:p w14:paraId="578FA5EA" w14:textId="09449AC6" w:rsidR="002977FA" w:rsidRPr="003805FA" w:rsidRDefault="002977FA" w:rsidP="002977FA">
            <w:pPr>
              <w:pStyle w:val="NormlWeb"/>
            </w:pPr>
            <w:r>
              <w:t>25-28.</w:t>
            </w:r>
          </w:p>
        </w:tc>
        <w:tc>
          <w:tcPr>
            <w:tcW w:w="2410" w:type="dxa"/>
          </w:tcPr>
          <w:p w14:paraId="3CDCF2C7" w14:textId="41560419" w:rsidR="00E51A4D" w:rsidRPr="00F55A1B" w:rsidRDefault="00F55A1B" w:rsidP="00F55A1B">
            <w:pPr>
              <w:jc w:val="center"/>
            </w:pPr>
            <w:r w:rsidRPr="00F55A1B">
              <w:t>on-line formában ajánlások, tervezetek küldése a szülőknek</w:t>
            </w:r>
          </w:p>
          <w:p w14:paraId="1BE80F9F" w14:textId="77777777" w:rsidR="00F55A1B" w:rsidRPr="00F55A1B" w:rsidRDefault="00F55A1B" w:rsidP="00F55A1B">
            <w:pPr>
              <w:jc w:val="center"/>
            </w:pPr>
          </w:p>
          <w:p w14:paraId="035A7DEF" w14:textId="516D2075" w:rsidR="00E51A4D" w:rsidRPr="00F55A1B" w:rsidRDefault="00E51A4D" w:rsidP="00F55A1B">
            <w:pPr>
              <w:jc w:val="center"/>
            </w:pPr>
            <w:r w:rsidRPr="00F55A1B">
              <w:t>Március 15.-ei megemlékezés</w:t>
            </w:r>
          </w:p>
          <w:p w14:paraId="681818A7" w14:textId="77777777" w:rsidR="00F55A1B" w:rsidRPr="00F55A1B" w:rsidRDefault="00F55A1B" w:rsidP="00F55A1B">
            <w:pPr>
              <w:jc w:val="center"/>
            </w:pPr>
            <w:r w:rsidRPr="00F55A1B">
              <w:t>(online valósult meg, a szülők bevonásával)</w:t>
            </w:r>
          </w:p>
          <w:p w14:paraId="419DF1CC" w14:textId="77777777" w:rsidR="00E51A4D" w:rsidRPr="00F55A1B" w:rsidRDefault="00E51A4D" w:rsidP="00F55A1B">
            <w:pPr>
              <w:jc w:val="center"/>
            </w:pPr>
          </w:p>
          <w:p w14:paraId="35CC5F77" w14:textId="56716CA8" w:rsidR="00F55A1B" w:rsidRDefault="00F55A1B" w:rsidP="00F55A1B">
            <w:pPr>
              <w:jc w:val="center"/>
            </w:pPr>
            <w:r w:rsidRPr="00F55A1B">
              <w:t>Víz világnapja (online valósult meg, a szülők bevonásával)</w:t>
            </w:r>
          </w:p>
          <w:p w14:paraId="58623FB9" w14:textId="77777777" w:rsidR="00F55A1B" w:rsidRDefault="00F55A1B" w:rsidP="00F55A1B">
            <w:pPr>
              <w:jc w:val="center"/>
            </w:pPr>
          </w:p>
          <w:p w14:paraId="7432DF76" w14:textId="77777777" w:rsidR="00F55A1B" w:rsidRDefault="00F55A1B" w:rsidP="00F55A1B">
            <w:pPr>
              <w:jc w:val="center"/>
            </w:pPr>
          </w:p>
          <w:p w14:paraId="01C350F5" w14:textId="77777777" w:rsidR="00F55A1B" w:rsidRDefault="00F55A1B" w:rsidP="00F55A1B">
            <w:pPr>
              <w:jc w:val="center"/>
            </w:pPr>
          </w:p>
          <w:p w14:paraId="6A4A425C" w14:textId="34CC7C22" w:rsidR="00F55A1B" w:rsidRDefault="00F55A1B" w:rsidP="00F55A1B">
            <w:pPr>
              <w:jc w:val="center"/>
            </w:pPr>
            <w:r>
              <w:t>H</w:t>
            </w:r>
            <w:r w:rsidRPr="00F55A1B">
              <w:t>úsvéti hagyományok felelevenítése (online valósult meg, a szülők bevonásával)</w:t>
            </w:r>
          </w:p>
          <w:p w14:paraId="25988E96" w14:textId="77777777" w:rsidR="00F55A1B" w:rsidRDefault="00F55A1B" w:rsidP="00F55A1B">
            <w:pPr>
              <w:jc w:val="center"/>
            </w:pPr>
            <w:r w:rsidRPr="00F55A1B">
              <w:t>húsvéti barkácsdélután a szülőkkel (a járványügyi helyzet miatt elmaradt)</w:t>
            </w:r>
          </w:p>
          <w:p w14:paraId="0A70042A" w14:textId="5CE057E3" w:rsidR="00F55A1B" w:rsidRPr="00F55A1B" w:rsidRDefault="00F55A1B" w:rsidP="00F55A1B">
            <w:pPr>
              <w:jc w:val="center"/>
            </w:pPr>
            <w:r w:rsidRPr="00F55A1B">
              <w:t>folyamatosan – kerti munkálatok, csíráztatás, ültetés, veteményezés</w:t>
            </w:r>
          </w:p>
          <w:p w14:paraId="065C7882" w14:textId="5659E303" w:rsidR="00F55A1B" w:rsidRPr="00F55A1B" w:rsidRDefault="00F55A1B" w:rsidP="00F55A1B">
            <w:pPr>
              <w:tabs>
                <w:tab w:val="left" w:pos="1134"/>
              </w:tabs>
              <w:jc w:val="center"/>
            </w:pPr>
            <w:r w:rsidRPr="00F55A1B">
              <w:t>(online, szülők bevonásával)</w:t>
            </w:r>
          </w:p>
          <w:p w14:paraId="528F7FB3" w14:textId="77777777" w:rsidR="00E51A4D" w:rsidRPr="00F55A1B" w:rsidRDefault="00E51A4D" w:rsidP="00F55A1B">
            <w:pPr>
              <w:jc w:val="center"/>
            </w:pPr>
          </w:p>
          <w:p w14:paraId="5FCD5F40" w14:textId="77777777" w:rsidR="00E51A4D" w:rsidRDefault="00F55A1B" w:rsidP="00F55A1B">
            <w:pPr>
              <w:pStyle w:val="NormlWeb"/>
              <w:jc w:val="center"/>
            </w:pPr>
            <w:r w:rsidRPr="00BD19DA">
              <w:t xml:space="preserve">Föld napja </w:t>
            </w:r>
            <w:r>
              <w:t>– palántázás, virágok ültetése, gondozása az óvoda udvarán</w:t>
            </w:r>
          </w:p>
          <w:p w14:paraId="7FAAA4A9" w14:textId="77777777" w:rsidR="00F55A1B" w:rsidRDefault="00F55A1B" w:rsidP="00F55A1B">
            <w:pPr>
              <w:pStyle w:val="NormlWeb"/>
              <w:jc w:val="center"/>
            </w:pPr>
          </w:p>
          <w:p w14:paraId="18DE7079" w14:textId="77777777" w:rsidR="00F55A1B" w:rsidRDefault="00F55A1B" w:rsidP="00F55A1B">
            <w:pPr>
              <w:pStyle w:val="NormlWeb"/>
              <w:jc w:val="center"/>
            </w:pPr>
            <w:r>
              <w:t>Anyák napja – ajándékok készítése, vers tanulása; az ajándékozás otthon zajlott a járványügyi előírásoknak megfelelően</w:t>
            </w:r>
          </w:p>
          <w:p w14:paraId="581F66AD" w14:textId="77777777" w:rsidR="00F55A1B" w:rsidRDefault="00F55A1B" w:rsidP="00F55A1B">
            <w:pPr>
              <w:pStyle w:val="NormlWeb"/>
              <w:jc w:val="center"/>
            </w:pPr>
          </w:p>
          <w:p w14:paraId="4D18E033" w14:textId="6F80ABDC" w:rsidR="00F55A1B" w:rsidRDefault="00F55A1B" w:rsidP="00F55A1B">
            <w:pPr>
              <w:pStyle w:val="NormlWeb"/>
              <w:jc w:val="center"/>
            </w:pPr>
            <w:r w:rsidRPr="00F55A1B">
              <w:t>Madarak és fák napja (fa ültetése, ismerkedés a madarakkal)</w:t>
            </w:r>
          </w:p>
          <w:p w14:paraId="364E01B2" w14:textId="69A3DD5B" w:rsidR="00F55A1B" w:rsidRDefault="00F55A1B" w:rsidP="00F55A1B">
            <w:pPr>
              <w:pStyle w:val="NormlWeb"/>
              <w:jc w:val="center"/>
            </w:pPr>
          </w:p>
          <w:p w14:paraId="567ECBBD" w14:textId="2DEC591A" w:rsidR="00F55A1B" w:rsidRDefault="00F55A1B" w:rsidP="00F55A1B">
            <w:pPr>
              <w:jc w:val="center"/>
            </w:pPr>
            <w:r>
              <w:t>Nagyok búcsúja</w:t>
            </w:r>
          </w:p>
          <w:p w14:paraId="5F231495" w14:textId="18FB53FF" w:rsidR="002977FA" w:rsidRDefault="002977FA" w:rsidP="00F55A1B">
            <w:pPr>
              <w:jc w:val="center"/>
            </w:pPr>
          </w:p>
          <w:p w14:paraId="7CD21215" w14:textId="77777777" w:rsidR="002977FA" w:rsidRDefault="002977FA" w:rsidP="00F55A1B">
            <w:pPr>
              <w:jc w:val="center"/>
            </w:pPr>
          </w:p>
          <w:p w14:paraId="56A1ACDD" w14:textId="137173AD" w:rsidR="002977FA" w:rsidRDefault="002977FA" w:rsidP="00F55A1B">
            <w:pPr>
              <w:jc w:val="center"/>
            </w:pPr>
          </w:p>
          <w:p w14:paraId="026F8214" w14:textId="67CF9AF7" w:rsidR="002977FA" w:rsidRDefault="002977FA" w:rsidP="00F55A1B">
            <w:pPr>
              <w:jc w:val="center"/>
            </w:pPr>
            <w:r>
              <w:t>Gyerek-hét (zárt körben valósult meg a csoportokban)</w:t>
            </w:r>
          </w:p>
          <w:p w14:paraId="2278F316" w14:textId="1512686A" w:rsidR="002977FA" w:rsidRDefault="002977FA" w:rsidP="00F55A1B">
            <w:pPr>
              <w:jc w:val="center"/>
            </w:pPr>
          </w:p>
          <w:p w14:paraId="7E3C60AD" w14:textId="6D55D990" w:rsidR="002977FA" w:rsidRPr="002977FA" w:rsidRDefault="002977FA" w:rsidP="002977FA">
            <w:pPr>
              <w:jc w:val="center"/>
            </w:pPr>
          </w:p>
          <w:p w14:paraId="10CC7A3C" w14:textId="77777777" w:rsidR="002977FA" w:rsidRPr="002977FA" w:rsidRDefault="002977FA" w:rsidP="002977FA">
            <w:pPr>
              <w:jc w:val="center"/>
            </w:pPr>
            <w:r w:rsidRPr="002977FA">
              <w:t>szülői értekezlet (jelenléti formában elmaradt, online tájékoztattuk a szülőket az aktualitásokról)</w:t>
            </w:r>
          </w:p>
          <w:p w14:paraId="118847F3" w14:textId="343CF8A4" w:rsidR="002977FA" w:rsidRDefault="002977FA" w:rsidP="00F55A1B">
            <w:pPr>
              <w:jc w:val="center"/>
            </w:pPr>
          </w:p>
          <w:p w14:paraId="221B6A5F" w14:textId="77777777" w:rsidR="002977FA" w:rsidRDefault="002977FA" w:rsidP="00F55A1B">
            <w:pPr>
              <w:jc w:val="center"/>
            </w:pPr>
          </w:p>
          <w:p w14:paraId="4E6FE824" w14:textId="77777777" w:rsidR="00F55A1B" w:rsidRPr="00F55A1B" w:rsidRDefault="00F55A1B" w:rsidP="00F55A1B">
            <w:pPr>
              <w:pStyle w:val="NormlWeb"/>
              <w:jc w:val="center"/>
            </w:pPr>
          </w:p>
          <w:p w14:paraId="6622DFC0" w14:textId="36B32AC4" w:rsidR="00F55A1B" w:rsidRPr="00F55A1B" w:rsidRDefault="00F55A1B" w:rsidP="00F55A1B">
            <w:pPr>
              <w:pStyle w:val="NormlWeb"/>
              <w:jc w:val="center"/>
            </w:pPr>
          </w:p>
        </w:tc>
        <w:tc>
          <w:tcPr>
            <w:tcW w:w="1985" w:type="dxa"/>
          </w:tcPr>
          <w:p w14:paraId="557D0290" w14:textId="77777777" w:rsidR="00F55A1B" w:rsidRDefault="00F55A1B" w:rsidP="00F55A1B">
            <w:pPr>
              <w:pStyle w:val="NormlWeb"/>
              <w:jc w:val="center"/>
            </w:pPr>
            <w:r w:rsidRPr="00AF41FF">
              <w:t>óvodapedagógus</w:t>
            </w:r>
            <w:r>
              <w:t>ok</w:t>
            </w:r>
          </w:p>
          <w:p w14:paraId="799258FF" w14:textId="058EAE54" w:rsidR="00E51A4D" w:rsidRDefault="00E51A4D" w:rsidP="00E51A4D">
            <w:pPr>
              <w:pStyle w:val="NormlWeb"/>
              <w:jc w:val="center"/>
            </w:pPr>
          </w:p>
          <w:p w14:paraId="4DC28037" w14:textId="77777777" w:rsidR="00F55A1B" w:rsidRDefault="00F55A1B" w:rsidP="00E51A4D">
            <w:pPr>
              <w:pStyle w:val="NormlWeb"/>
              <w:jc w:val="center"/>
            </w:pPr>
          </w:p>
          <w:p w14:paraId="5A04CF39" w14:textId="77777777" w:rsidR="00F55A1B" w:rsidRDefault="00F55A1B" w:rsidP="00F55A1B">
            <w:pPr>
              <w:pStyle w:val="NormlWeb"/>
              <w:jc w:val="center"/>
            </w:pPr>
            <w:r w:rsidRPr="00AF41FF">
              <w:t>óvodapedagógus</w:t>
            </w:r>
            <w:r>
              <w:t>ok</w:t>
            </w:r>
          </w:p>
          <w:p w14:paraId="7E6D25EB" w14:textId="77777777" w:rsidR="00E51A4D" w:rsidRPr="00CC7061" w:rsidRDefault="00E51A4D" w:rsidP="00E51A4D">
            <w:pPr>
              <w:pStyle w:val="NormlWeb"/>
              <w:jc w:val="center"/>
            </w:pPr>
          </w:p>
          <w:p w14:paraId="3C54AF2B" w14:textId="77777777" w:rsidR="00E51A4D" w:rsidRDefault="00E51A4D" w:rsidP="00E51A4D">
            <w:pPr>
              <w:pStyle w:val="NormlWeb"/>
            </w:pPr>
            <w:r>
              <w:t xml:space="preserve">  </w:t>
            </w:r>
          </w:p>
          <w:p w14:paraId="17D0D5C5" w14:textId="45AD2570" w:rsidR="00E51A4D" w:rsidRPr="00CC7061" w:rsidRDefault="00E51A4D" w:rsidP="00E51A4D">
            <w:pPr>
              <w:pStyle w:val="NormlWeb"/>
            </w:pPr>
            <w:r>
              <w:t xml:space="preserve">   </w:t>
            </w:r>
          </w:p>
          <w:p w14:paraId="41A5B58B" w14:textId="77777777" w:rsidR="00E51A4D" w:rsidRDefault="00E51A4D" w:rsidP="00E51A4D">
            <w:pPr>
              <w:pStyle w:val="NormlWeb"/>
              <w:rPr>
                <w:b/>
              </w:rPr>
            </w:pPr>
          </w:p>
          <w:p w14:paraId="3FB5AA47" w14:textId="77777777" w:rsidR="00F55A1B" w:rsidRDefault="00F55A1B" w:rsidP="00F55A1B">
            <w:pPr>
              <w:pStyle w:val="NormlWeb"/>
              <w:jc w:val="center"/>
            </w:pPr>
            <w:r w:rsidRPr="00AF41FF">
              <w:t>óvodapedagógus</w:t>
            </w:r>
            <w:r>
              <w:t>ok</w:t>
            </w:r>
          </w:p>
          <w:p w14:paraId="5D4BC04A" w14:textId="77777777" w:rsidR="00E51A4D" w:rsidRDefault="00E51A4D" w:rsidP="00E51A4D">
            <w:pPr>
              <w:pStyle w:val="NormlWeb"/>
            </w:pPr>
          </w:p>
          <w:p w14:paraId="705ADC5B" w14:textId="77777777" w:rsidR="00F55A1B" w:rsidRDefault="00F55A1B" w:rsidP="00E51A4D">
            <w:pPr>
              <w:pStyle w:val="NormlWeb"/>
            </w:pPr>
          </w:p>
          <w:p w14:paraId="55A22724" w14:textId="77777777" w:rsidR="00F55A1B" w:rsidRDefault="00F55A1B" w:rsidP="00E51A4D">
            <w:pPr>
              <w:pStyle w:val="NormlWeb"/>
            </w:pPr>
          </w:p>
          <w:p w14:paraId="32FD8416" w14:textId="77777777" w:rsidR="00F55A1B" w:rsidRDefault="00F55A1B" w:rsidP="00E51A4D">
            <w:pPr>
              <w:pStyle w:val="NormlWeb"/>
            </w:pPr>
          </w:p>
          <w:p w14:paraId="42C10EF7" w14:textId="0E85D5EB" w:rsidR="00F55A1B" w:rsidRDefault="00F55A1B" w:rsidP="00F55A1B">
            <w:pPr>
              <w:pStyle w:val="NormlWeb"/>
              <w:jc w:val="center"/>
            </w:pPr>
            <w:r w:rsidRPr="00AF41FF">
              <w:t>óvodapedagógus</w:t>
            </w:r>
            <w:r>
              <w:t>ok</w:t>
            </w:r>
          </w:p>
          <w:p w14:paraId="3F6C3EBC" w14:textId="36AF8C23" w:rsidR="00F55A1B" w:rsidRDefault="00F55A1B" w:rsidP="00F55A1B">
            <w:pPr>
              <w:pStyle w:val="NormlWeb"/>
              <w:jc w:val="center"/>
            </w:pPr>
          </w:p>
          <w:p w14:paraId="079FEC64" w14:textId="1D3C6B5B" w:rsidR="00F55A1B" w:rsidRDefault="00F55A1B" w:rsidP="00F55A1B">
            <w:pPr>
              <w:pStyle w:val="NormlWeb"/>
              <w:jc w:val="center"/>
            </w:pPr>
          </w:p>
          <w:p w14:paraId="31EF5049" w14:textId="44E7CC46" w:rsidR="00F55A1B" w:rsidRDefault="00F55A1B" w:rsidP="00F55A1B">
            <w:pPr>
              <w:pStyle w:val="NormlWeb"/>
              <w:jc w:val="center"/>
            </w:pPr>
          </w:p>
          <w:p w14:paraId="570327AA" w14:textId="77777777" w:rsidR="00F55A1B" w:rsidRDefault="00F55A1B" w:rsidP="00F55A1B">
            <w:pPr>
              <w:pStyle w:val="NormlWeb"/>
              <w:jc w:val="center"/>
            </w:pPr>
            <w:r w:rsidRPr="00AF41FF">
              <w:t>óvodapedagógus</w:t>
            </w:r>
            <w:r>
              <w:t>ok</w:t>
            </w:r>
          </w:p>
          <w:p w14:paraId="0B946569" w14:textId="77777777" w:rsidR="00F55A1B" w:rsidRDefault="00F55A1B" w:rsidP="00F55A1B">
            <w:pPr>
              <w:pStyle w:val="NormlWeb"/>
              <w:jc w:val="center"/>
            </w:pPr>
          </w:p>
          <w:p w14:paraId="66356E8C" w14:textId="77777777" w:rsidR="00F55A1B" w:rsidRDefault="00F55A1B" w:rsidP="00E51A4D">
            <w:pPr>
              <w:pStyle w:val="NormlWeb"/>
            </w:pPr>
          </w:p>
          <w:p w14:paraId="404C841D" w14:textId="77777777" w:rsidR="00F55A1B" w:rsidRDefault="00F55A1B" w:rsidP="00E51A4D">
            <w:pPr>
              <w:pStyle w:val="NormlWeb"/>
            </w:pPr>
          </w:p>
          <w:p w14:paraId="4036A337" w14:textId="0B204AED" w:rsidR="00F55A1B" w:rsidRDefault="00F55A1B" w:rsidP="00F55A1B">
            <w:pPr>
              <w:pStyle w:val="NormlWeb"/>
              <w:jc w:val="center"/>
            </w:pPr>
            <w:r w:rsidRPr="00AF41FF">
              <w:t>óvodapedagógus</w:t>
            </w:r>
            <w:r>
              <w:t>ok</w:t>
            </w:r>
          </w:p>
          <w:p w14:paraId="70E726AF" w14:textId="6EC3F771" w:rsidR="00F55A1B" w:rsidRDefault="00F55A1B" w:rsidP="00F55A1B">
            <w:pPr>
              <w:pStyle w:val="NormlWeb"/>
              <w:jc w:val="center"/>
            </w:pPr>
          </w:p>
          <w:p w14:paraId="6EF88B3B" w14:textId="500246E6" w:rsidR="00F55A1B" w:rsidRDefault="00F55A1B" w:rsidP="00F55A1B">
            <w:pPr>
              <w:pStyle w:val="NormlWeb"/>
              <w:jc w:val="center"/>
            </w:pPr>
          </w:p>
          <w:p w14:paraId="72624D26" w14:textId="74DA4E62" w:rsidR="00F55A1B" w:rsidRDefault="00F55A1B" w:rsidP="00F55A1B">
            <w:pPr>
              <w:pStyle w:val="NormlWeb"/>
              <w:jc w:val="center"/>
            </w:pPr>
            <w:r w:rsidRPr="00AF41FF">
              <w:t>óvodapedagógus</w:t>
            </w:r>
            <w:r>
              <w:t>ok</w:t>
            </w:r>
          </w:p>
          <w:p w14:paraId="75FE0AAC" w14:textId="77777777" w:rsidR="002977FA" w:rsidRDefault="002977FA" w:rsidP="00F55A1B">
            <w:pPr>
              <w:pStyle w:val="NormlWeb"/>
              <w:jc w:val="center"/>
            </w:pPr>
          </w:p>
          <w:p w14:paraId="08596EB5" w14:textId="77777777" w:rsidR="002977FA" w:rsidRDefault="002977FA" w:rsidP="002977FA">
            <w:pPr>
              <w:pStyle w:val="NormlWeb"/>
              <w:jc w:val="center"/>
            </w:pPr>
            <w:r w:rsidRPr="00AF41FF">
              <w:t>óvodapedagógus</w:t>
            </w:r>
            <w:r>
              <w:t>ok</w:t>
            </w:r>
          </w:p>
          <w:p w14:paraId="0D325A35" w14:textId="5275203B" w:rsidR="00F55A1B" w:rsidRPr="00CC7061" w:rsidRDefault="00F55A1B" w:rsidP="00E51A4D">
            <w:pPr>
              <w:pStyle w:val="NormlWeb"/>
            </w:pPr>
          </w:p>
        </w:tc>
        <w:tc>
          <w:tcPr>
            <w:tcW w:w="2409" w:type="dxa"/>
          </w:tcPr>
          <w:p w14:paraId="7A415512" w14:textId="77777777" w:rsidR="00F55A1B" w:rsidRDefault="00F55A1B" w:rsidP="00F55A1B">
            <w:pPr>
              <w:pStyle w:val="NormlWeb"/>
              <w:jc w:val="center"/>
            </w:pPr>
            <w:r>
              <w:t>ó</w:t>
            </w:r>
            <w:r w:rsidRPr="00264D87">
              <w:t>voda dolgozói, gyermekek</w:t>
            </w:r>
          </w:p>
          <w:p w14:paraId="28F63F1A" w14:textId="77777777" w:rsidR="00E51A4D" w:rsidRDefault="00E51A4D" w:rsidP="00E51A4D">
            <w:pPr>
              <w:jc w:val="center"/>
            </w:pPr>
          </w:p>
          <w:p w14:paraId="09DF8FDB" w14:textId="77777777" w:rsidR="00E51A4D" w:rsidRDefault="00E51A4D" w:rsidP="00E51A4D">
            <w:pPr>
              <w:jc w:val="center"/>
            </w:pPr>
          </w:p>
          <w:p w14:paraId="609E7C01" w14:textId="77777777" w:rsidR="00E51A4D" w:rsidRDefault="00E51A4D" w:rsidP="00E51A4D">
            <w:pPr>
              <w:jc w:val="center"/>
            </w:pPr>
          </w:p>
          <w:p w14:paraId="3B081C16" w14:textId="77777777" w:rsidR="00E51A4D" w:rsidRDefault="00E51A4D" w:rsidP="00E51A4D">
            <w:pPr>
              <w:jc w:val="center"/>
            </w:pPr>
          </w:p>
          <w:p w14:paraId="412A5D25" w14:textId="1F5C3EEA" w:rsidR="00E51A4D" w:rsidRDefault="00E51A4D" w:rsidP="00F55A1B">
            <w:pPr>
              <w:jc w:val="center"/>
            </w:pPr>
            <w:r>
              <w:t>óvodapedagógus</w:t>
            </w:r>
            <w:r w:rsidR="00F55A1B">
              <w:t>ok, gyermekek-szülők</w:t>
            </w:r>
          </w:p>
          <w:p w14:paraId="11443687" w14:textId="77777777" w:rsidR="00E51A4D" w:rsidRPr="00264D87" w:rsidRDefault="00E51A4D" w:rsidP="00E51A4D">
            <w:pPr>
              <w:jc w:val="center"/>
            </w:pPr>
          </w:p>
          <w:p w14:paraId="00EC839B" w14:textId="77777777" w:rsidR="00E51A4D" w:rsidRPr="00264D87" w:rsidRDefault="00E51A4D" w:rsidP="00E51A4D">
            <w:pPr>
              <w:jc w:val="center"/>
            </w:pPr>
          </w:p>
          <w:p w14:paraId="0C818B62" w14:textId="77777777" w:rsidR="00E51A4D" w:rsidRPr="00264D87" w:rsidRDefault="00E51A4D" w:rsidP="00E51A4D">
            <w:pPr>
              <w:jc w:val="center"/>
            </w:pPr>
          </w:p>
          <w:p w14:paraId="60CCD94F" w14:textId="77777777" w:rsidR="00E51A4D" w:rsidRPr="00264D87" w:rsidRDefault="00E51A4D" w:rsidP="00E51A4D">
            <w:pPr>
              <w:jc w:val="center"/>
            </w:pPr>
          </w:p>
          <w:p w14:paraId="2DB9A592" w14:textId="77777777" w:rsidR="00E51A4D" w:rsidRPr="00264D87" w:rsidRDefault="00E51A4D" w:rsidP="00E51A4D">
            <w:pPr>
              <w:jc w:val="center"/>
            </w:pPr>
          </w:p>
          <w:p w14:paraId="4611A98E" w14:textId="77777777" w:rsidR="00E51A4D" w:rsidRPr="00264D87" w:rsidRDefault="00E51A4D" w:rsidP="00E51A4D">
            <w:pPr>
              <w:jc w:val="center"/>
            </w:pPr>
          </w:p>
          <w:p w14:paraId="2EA28C6C" w14:textId="77777777" w:rsidR="00E51A4D" w:rsidRPr="00264D87" w:rsidRDefault="00E51A4D" w:rsidP="00E51A4D">
            <w:pPr>
              <w:jc w:val="center"/>
            </w:pPr>
          </w:p>
          <w:p w14:paraId="2CF1CAED" w14:textId="77777777" w:rsidR="00E51A4D" w:rsidRPr="00264D87" w:rsidRDefault="00E51A4D" w:rsidP="00E51A4D">
            <w:pPr>
              <w:jc w:val="center"/>
            </w:pPr>
          </w:p>
          <w:p w14:paraId="6AE12A31" w14:textId="77777777" w:rsidR="00F55A1B" w:rsidRDefault="00F55A1B" w:rsidP="00F55A1B">
            <w:pPr>
              <w:jc w:val="center"/>
            </w:pPr>
            <w:r>
              <w:t>óvodapedagógusok, gyermekek-szülők</w:t>
            </w:r>
          </w:p>
          <w:p w14:paraId="6876B75B" w14:textId="77777777" w:rsidR="00E51A4D" w:rsidRDefault="00E51A4D" w:rsidP="00E51A4D">
            <w:pPr>
              <w:pStyle w:val="NormlWeb"/>
              <w:jc w:val="center"/>
              <w:rPr>
                <w:b/>
              </w:rPr>
            </w:pPr>
          </w:p>
          <w:p w14:paraId="1AF365C4" w14:textId="77777777" w:rsidR="00F55A1B" w:rsidRDefault="00F55A1B" w:rsidP="00E51A4D">
            <w:pPr>
              <w:pStyle w:val="NormlWeb"/>
              <w:jc w:val="center"/>
              <w:rPr>
                <w:b/>
              </w:rPr>
            </w:pPr>
          </w:p>
          <w:p w14:paraId="6E5F1507" w14:textId="77777777" w:rsidR="00F55A1B" w:rsidRDefault="00F55A1B" w:rsidP="00E51A4D">
            <w:pPr>
              <w:pStyle w:val="NormlWeb"/>
              <w:jc w:val="center"/>
              <w:rPr>
                <w:b/>
              </w:rPr>
            </w:pPr>
          </w:p>
          <w:p w14:paraId="072698E6" w14:textId="13FBCAD5" w:rsidR="00F55A1B" w:rsidRDefault="00F55A1B" w:rsidP="00E51A4D">
            <w:pPr>
              <w:pStyle w:val="NormlWeb"/>
              <w:jc w:val="center"/>
              <w:rPr>
                <w:b/>
              </w:rPr>
            </w:pPr>
            <w:r>
              <w:t>óvodapedagógusok, gyermekek</w:t>
            </w:r>
          </w:p>
          <w:p w14:paraId="25DACAC3" w14:textId="55A15A74" w:rsidR="00F55A1B" w:rsidRDefault="00F55A1B" w:rsidP="00E51A4D">
            <w:pPr>
              <w:pStyle w:val="NormlWeb"/>
              <w:jc w:val="center"/>
              <w:rPr>
                <w:b/>
              </w:rPr>
            </w:pPr>
          </w:p>
          <w:p w14:paraId="2A17F626" w14:textId="744AD9C2" w:rsidR="00F55A1B" w:rsidRDefault="00F55A1B" w:rsidP="00E51A4D">
            <w:pPr>
              <w:pStyle w:val="NormlWeb"/>
              <w:jc w:val="center"/>
              <w:rPr>
                <w:b/>
              </w:rPr>
            </w:pPr>
          </w:p>
          <w:p w14:paraId="7690CC07" w14:textId="2BF01FC1" w:rsidR="00F55A1B" w:rsidRDefault="00F55A1B" w:rsidP="00E51A4D">
            <w:pPr>
              <w:pStyle w:val="NormlWeb"/>
              <w:jc w:val="center"/>
              <w:rPr>
                <w:b/>
              </w:rPr>
            </w:pPr>
          </w:p>
          <w:p w14:paraId="35FF08A7" w14:textId="77777777" w:rsidR="00F55A1B" w:rsidRDefault="00F55A1B" w:rsidP="00E51A4D">
            <w:pPr>
              <w:pStyle w:val="NormlWeb"/>
              <w:jc w:val="center"/>
              <w:rPr>
                <w:b/>
              </w:rPr>
            </w:pPr>
          </w:p>
          <w:p w14:paraId="59518ACC" w14:textId="77777777" w:rsidR="00F55A1B" w:rsidRDefault="00F55A1B" w:rsidP="00F55A1B">
            <w:pPr>
              <w:pStyle w:val="NormlWeb"/>
              <w:jc w:val="center"/>
            </w:pPr>
            <w:r>
              <w:t>óvodapedagógusok, gyermekek</w:t>
            </w:r>
          </w:p>
          <w:p w14:paraId="39A30834" w14:textId="77777777" w:rsidR="00F55A1B" w:rsidRDefault="00F55A1B" w:rsidP="00F55A1B">
            <w:pPr>
              <w:pStyle w:val="NormlWeb"/>
              <w:jc w:val="center"/>
            </w:pPr>
          </w:p>
          <w:p w14:paraId="16E13F82" w14:textId="77777777" w:rsidR="00F55A1B" w:rsidRDefault="00F55A1B" w:rsidP="00F55A1B">
            <w:pPr>
              <w:pStyle w:val="NormlWeb"/>
              <w:jc w:val="center"/>
            </w:pPr>
          </w:p>
          <w:p w14:paraId="7E3B882A" w14:textId="77777777" w:rsidR="00F55A1B" w:rsidRDefault="00F55A1B" w:rsidP="00F55A1B">
            <w:pPr>
              <w:pStyle w:val="NormlWeb"/>
              <w:jc w:val="center"/>
            </w:pPr>
            <w:r>
              <w:t>óvodapedagógusok, gyermekek</w:t>
            </w:r>
          </w:p>
          <w:p w14:paraId="564BC8E8" w14:textId="77777777" w:rsidR="00F55A1B" w:rsidRDefault="00F55A1B" w:rsidP="00F55A1B">
            <w:pPr>
              <w:pStyle w:val="NormlWeb"/>
              <w:jc w:val="center"/>
            </w:pPr>
          </w:p>
          <w:p w14:paraId="34674F7D" w14:textId="2C977062" w:rsidR="00F55A1B" w:rsidRDefault="00F55A1B" w:rsidP="00F55A1B">
            <w:pPr>
              <w:pStyle w:val="NormlWeb"/>
              <w:jc w:val="center"/>
            </w:pPr>
            <w:r>
              <w:t>ó</w:t>
            </w:r>
            <w:r w:rsidRPr="00264D87">
              <w:t xml:space="preserve">voda dolgozói, </w:t>
            </w:r>
            <w:r w:rsidR="002977FA">
              <w:t xml:space="preserve">nagycsoportos </w:t>
            </w:r>
            <w:r w:rsidRPr="00264D87">
              <w:t>gyermekek</w:t>
            </w:r>
          </w:p>
          <w:p w14:paraId="5C9CC64C" w14:textId="77777777" w:rsidR="002977FA" w:rsidRDefault="002977FA" w:rsidP="00F55A1B">
            <w:pPr>
              <w:pStyle w:val="NormlWeb"/>
              <w:jc w:val="center"/>
            </w:pPr>
          </w:p>
          <w:p w14:paraId="08CB286B" w14:textId="77777777" w:rsidR="002977FA" w:rsidRDefault="002977FA" w:rsidP="002977FA">
            <w:pPr>
              <w:pStyle w:val="NormlWeb"/>
              <w:jc w:val="center"/>
            </w:pPr>
            <w:r>
              <w:t>ó</w:t>
            </w:r>
            <w:r w:rsidRPr="00264D87">
              <w:t>voda dolgozói, gyermekek</w:t>
            </w:r>
          </w:p>
          <w:p w14:paraId="5302A8B5" w14:textId="4CE3B2B6" w:rsidR="00F55A1B" w:rsidRPr="00F55A1B" w:rsidRDefault="00F55A1B" w:rsidP="00F55A1B">
            <w:pPr>
              <w:pStyle w:val="NormlWeb"/>
              <w:jc w:val="center"/>
            </w:pPr>
          </w:p>
        </w:tc>
      </w:tr>
      <w:tr w:rsidR="00E51A4D" w14:paraId="03B01981" w14:textId="77777777" w:rsidTr="005638B5">
        <w:trPr>
          <w:trHeight w:val="981"/>
        </w:trPr>
        <w:tc>
          <w:tcPr>
            <w:tcW w:w="1560" w:type="dxa"/>
            <w:vMerge w:val="restart"/>
          </w:tcPr>
          <w:p w14:paraId="657D3634" w14:textId="77777777" w:rsidR="00E51A4D" w:rsidRDefault="00E51A4D" w:rsidP="00E51A4D">
            <w:pPr>
              <w:rPr>
                <w:b/>
              </w:rPr>
            </w:pPr>
          </w:p>
          <w:p w14:paraId="7AD2C2F4" w14:textId="77777777" w:rsidR="002977FA" w:rsidRDefault="002977FA" w:rsidP="00E51A4D">
            <w:pPr>
              <w:jc w:val="center"/>
              <w:rPr>
                <w:b/>
              </w:rPr>
            </w:pPr>
          </w:p>
          <w:p w14:paraId="1C03EC15" w14:textId="3CBE97BE" w:rsidR="002977FA" w:rsidRDefault="002977FA" w:rsidP="00E51A4D">
            <w:pPr>
              <w:jc w:val="center"/>
              <w:rPr>
                <w:b/>
              </w:rPr>
            </w:pPr>
          </w:p>
          <w:p w14:paraId="76D02D7C" w14:textId="77777777" w:rsidR="002977FA" w:rsidRDefault="002977FA" w:rsidP="00E51A4D">
            <w:pPr>
              <w:jc w:val="center"/>
              <w:rPr>
                <w:b/>
              </w:rPr>
            </w:pPr>
          </w:p>
          <w:p w14:paraId="461C0A29" w14:textId="77777777" w:rsidR="002977FA" w:rsidRDefault="002977FA" w:rsidP="00E51A4D">
            <w:pPr>
              <w:jc w:val="center"/>
              <w:rPr>
                <w:b/>
              </w:rPr>
            </w:pPr>
          </w:p>
          <w:p w14:paraId="0F955C6F" w14:textId="5D84AE35" w:rsidR="00E51A4D" w:rsidRDefault="00E51A4D" w:rsidP="00E51A4D">
            <w:pPr>
              <w:jc w:val="center"/>
              <w:rPr>
                <w:b/>
              </w:rPr>
            </w:pPr>
            <w:r>
              <w:rPr>
                <w:b/>
              </w:rPr>
              <w:t>N</w:t>
            </w:r>
          </w:p>
          <w:p w14:paraId="7007C53E" w14:textId="77777777" w:rsidR="00E51A4D" w:rsidRDefault="00E51A4D" w:rsidP="00E51A4D">
            <w:pPr>
              <w:jc w:val="center"/>
              <w:rPr>
                <w:b/>
              </w:rPr>
            </w:pPr>
            <w:r>
              <w:rPr>
                <w:b/>
              </w:rPr>
              <w:t>Y</w:t>
            </w:r>
          </w:p>
          <w:p w14:paraId="7526E131" w14:textId="77777777" w:rsidR="00E51A4D" w:rsidRDefault="00E51A4D" w:rsidP="00E51A4D">
            <w:pPr>
              <w:jc w:val="center"/>
              <w:rPr>
                <w:b/>
              </w:rPr>
            </w:pPr>
            <w:r>
              <w:rPr>
                <w:b/>
              </w:rPr>
              <w:t>Á</w:t>
            </w:r>
          </w:p>
          <w:p w14:paraId="6F9A16CC" w14:textId="77777777" w:rsidR="00E51A4D" w:rsidRDefault="00E51A4D" w:rsidP="00E51A4D">
            <w:pPr>
              <w:jc w:val="center"/>
              <w:rPr>
                <w:b/>
              </w:rPr>
            </w:pPr>
            <w:r>
              <w:rPr>
                <w:b/>
              </w:rPr>
              <w:t>R</w:t>
            </w:r>
          </w:p>
        </w:tc>
        <w:tc>
          <w:tcPr>
            <w:tcW w:w="1275" w:type="dxa"/>
          </w:tcPr>
          <w:p w14:paraId="05699603" w14:textId="77777777" w:rsidR="00E51A4D" w:rsidRDefault="00E51A4D" w:rsidP="00E51A4D">
            <w:pPr>
              <w:pStyle w:val="NormlWeb"/>
              <w:rPr>
                <w:b/>
              </w:rPr>
            </w:pPr>
          </w:p>
          <w:p w14:paraId="3EAC94FB" w14:textId="77777777" w:rsidR="00E51A4D" w:rsidRDefault="00E51A4D" w:rsidP="00E51A4D">
            <w:pPr>
              <w:pStyle w:val="NormlWeb"/>
              <w:rPr>
                <w:b/>
              </w:rPr>
            </w:pPr>
            <w:r>
              <w:rPr>
                <w:b/>
              </w:rPr>
              <w:t>Június</w:t>
            </w:r>
          </w:p>
          <w:p w14:paraId="7DDC3B3E" w14:textId="77777777" w:rsidR="00E51A4D" w:rsidRDefault="00E51A4D" w:rsidP="00E51A4D">
            <w:pPr>
              <w:pStyle w:val="NormlWeb"/>
              <w:rPr>
                <w:b/>
              </w:rPr>
            </w:pPr>
          </w:p>
          <w:p w14:paraId="04D9C678" w14:textId="77777777" w:rsidR="00E51A4D" w:rsidRDefault="00E51A4D" w:rsidP="00E51A4D">
            <w:pPr>
              <w:pStyle w:val="NormlWeb"/>
              <w:rPr>
                <w:b/>
              </w:rPr>
            </w:pPr>
          </w:p>
        </w:tc>
        <w:tc>
          <w:tcPr>
            <w:tcW w:w="3544" w:type="dxa"/>
            <w:gridSpan w:val="2"/>
            <w:vMerge w:val="restart"/>
          </w:tcPr>
          <w:p w14:paraId="72C8D897" w14:textId="77777777" w:rsidR="00E51A4D" w:rsidRDefault="00E51A4D" w:rsidP="002977FA"/>
          <w:p w14:paraId="1E2A1A7C" w14:textId="77777777" w:rsidR="00E51A4D" w:rsidRPr="001734D8" w:rsidRDefault="00E51A4D" w:rsidP="00E51A4D">
            <w:pPr>
              <w:pStyle w:val="Listaszerbekezds"/>
              <w:numPr>
                <w:ilvl w:val="0"/>
                <w:numId w:val="8"/>
              </w:numPr>
              <w:jc w:val="both"/>
              <w:rPr>
                <w:szCs w:val="20"/>
              </w:rPr>
            </w:pPr>
            <w:r w:rsidRPr="001734D8">
              <w:rPr>
                <w:szCs w:val="20"/>
              </w:rPr>
              <w:t>népi játékok, kézműveskedés az udvaron</w:t>
            </w:r>
          </w:p>
          <w:p w14:paraId="5046C3D0" w14:textId="77777777" w:rsidR="00E51A4D" w:rsidRPr="001734D8" w:rsidRDefault="00E51A4D" w:rsidP="00E51A4D">
            <w:pPr>
              <w:pStyle w:val="NormlWeb"/>
              <w:numPr>
                <w:ilvl w:val="0"/>
                <w:numId w:val="8"/>
              </w:numPr>
              <w:jc w:val="both"/>
            </w:pPr>
            <w:r w:rsidRPr="001734D8">
              <w:t>madáritató készítése, folyamatos vízpótlás,</w:t>
            </w:r>
          </w:p>
          <w:p w14:paraId="45D2E851" w14:textId="77777777" w:rsidR="00E51A4D" w:rsidRPr="001734D8" w:rsidRDefault="00E51A4D" w:rsidP="00E51A4D">
            <w:pPr>
              <w:pStyle w:val="NormlWeb"/>
              <w:numPr>
                <w:ilvl w:val="0"/>
                <w:numId w:val="8"/>
              </w:numPr>
              <w:jc w:val="both"/>
            </w:pPr>
            <w:r w:rsidRPr="001734D8">
              <w:t>homokvár építése,</w:t>
            </w:r>
          </w:p>
          <w:p w14:paraId="47273887" w14:textId="77777777" w:rsidR="00E51A4D" w:rsidRPr="001734D8" w:rsidRDefault="00E51A4D" w:rsidP="00E51A4D">
            <w:pPr>
              <w:pStyle w:val="NormlWeb"/>
              <w:numPr>
                <w:ilvl w:val="0"/>
                <w:numId w:val="8"/>
              </w:numPr>
              <w:jc w:val="both"/>
            </w:pPr>
            <w:r w:rsidRPr="001734D8">
              <w:t>kavicsfestés,</w:t>
            </w:r>
          </w:p>
          <w:p w14:paraId="46B0695C" w14:textId="77777777" w:rsidR="00E51A4D" w:rsidRPr="001734D8" w:rsidRDefault="00E51A4D" w:rsidP="00E51A4D">
            <w:pPr>
              <w:pStyle w:val="NormlWeb"/>
              <w:numPr>
                <w:ilvl w:val="0"/>
                <w:numId w:val="8"/>
              </w:numPr>
              <w:jc w:val="both"/>
            </w:pPr>
            <w:r w:rsidRPr="001734D8">
              <w:t>gyurmázás, agyagozás</w:t>
            </w:r>
          </w:p>
          <w:p w14:paraId="78C6D1D9" w14:textId="77777777" w:rsidR="00E51A4D" w:rsidRPr="001734D8" w:rsidRDefault="00E51A4D" w:rsidP="00E51A4D">
            <w:pPr>
              <w:pStyle w:val="NormlWeb"/>
              <w:numPr>
                <w:ilvl w:val="0"/>
                <w:numId w:val="8"/>
              </w:numPr>
              <w:jc w:val="both"/>
            </w:pPr>
            <w:r w:rsidRPr="001734D8">
              <w:t>rajzverseny az aszfalton,</w:t>
            </w:r>
          </w:p>
          <w:p w14:paraId="7E6D7374" w14:textId="77777777" w:rsidR="00E51A4D" w:rsidRPr="001734D8" w:rsidRDefault="00E51A4D" w:rsidP="00E51A4D">
            <w:pPr>
              <w:pStyle w:val="NormlWeb"/>
              <w:numPr>
                <w:ilvl w:val="0"/>
                <w:numId w:val="8"/>
              </w:numPr>
              <w:jc w:val="both"/>
            </w:pPr>
            <w:r w:rsidRPr="001734D8">
              <w:t>vizes játékok, vízipisztollyal célbalövő verseny,</w:t>
            </w:r>
          </w:p>
          <w:p w14:paraId="47F332A2" w14:textId="77777777" w:rsidR="00E51A4D" w:rsidRPr="001734D8" w:rsidRDefault="00E51A4D" w:rsidP="00E51A4D">
            <w:pPr>
              <w:pStyle w:val="NormlWeb"/>
              <w:ind w:left="262"/>
              <w:jc w:val="center"/>
              <w:rPr>
                <w:b/>
                <w:bCs/>
              </w:rPr>
            </w:pPr>
            <w:r w:rsidRPr="001734D8">
              <w:rPr>
                <w:b/>
                <w:bCs/>
              </w:rPr>
              <w:t>Iskolába induló gyermekek játékos fejlesztő tevékenységeinek megszervezése a nyári hónapokban.</w:t>
            </w:r>
          </w:p>
        </w:tc>
        <w:tc>
          <w:tcPr>
            <w:tcW w:w="1985" w:type="dxa"/>
          </w:tcPr>
          <w:p w14:paraId="57EA56AE" w14:textId="118E00E8" w:rsidR="00E51A4D" w:rsidRPr="00A65A5C" w:rsidRDefault="002977FA" w:rsidP="00E51A4D">
            <w:pPr>
              <w:pStyle w:val="NormlWeb"/>
              <w:jc w:val="center"/>
            </w:pPr>
            <w:r>
              <w:t>óvodavezető</w:t>
            </w:r>
          </w:p>
        </w:tc>
        <w:tc>
          <w:tcPr>
            <w:tcW w:w="2409" w:type="dxa"/>
          </w:tcPr>
          <w:p w14:paraId="540C2548" w14:textId="22526ECF" w:rsidR="00E51A4D" w:rsidRDefault="00E51A4D" w:rsidP="00E51A4D">
            <w:pPr>
              <w:pStyle w:val="NormlWeb"/>
              <w:jc w:val="center"/>
            </w:pPr>
            <w:r w:rsidRPr="003805FA">
              <w:t>óvodapedagógus</w:t>
            </w:r>
            <w:r w:rsidR="002977FA">
              <w:t>ok</w:t>
            </w:r>
            <w:r w:rsidRPr="003805FA">
              <w:t xml:space="preserve">, </w:t>
            </w:r>
            <w:r>
              <w:t>gyermekek</w:t>
            </w:r>
          </w:p>
          <w:p w14:paraId="70FF0D5A" w14:textId="77777777" w:rsidR="00E51A4D" w:rsidRPr="00C166D8" w:rsidRDefault="00E51A4D" w:rsidP="00E51A4D">
            <w:pPr>
              <w:pStyle w:val="NormlWeb"/>
              <w:jc w:val="center"/>
              <w:rPr>
                <w:b/>
              </w:rPr>
            </w:pPr>
          </w:p>
        </w:tc>
      </w:tr>
      <w:tr w:rsidR="00E51A4D" w14:paraId="0B3ECA38" w14:textId="77777777" w:rsidTr="005638B5">
        <w:trPr>
          <w:trHeight w:val="1691"/>
        </w:trPr>
        <w:tc>
          <w:tcPr>
            <w:tcW w:w="1560" w:type="dxa"/>
            <w:vMerge/>
          </w:tcPr>
          <w:p w14:paraId="15CF1B3E" w14:textId="77777777" w:rsidR="00E51A4D" w:rsidRDefault="00E51A4D" w:rsidP="00E51A4D">
            <w:pPr>
              <w:jc w:val="center"/>
              <w:rPr>
                <w:b/>
              </w:rPr>
            </w:pPr>
          </w:p>
        </w:tc>
        <w:tc>
          <w:tcPr>
            <w:tcW w:w="1275" w:type="dxa"/>
          </w:tcPr>
          <w:p w14:paraId="4554E7E6" w14:textId="77777777" w:rsidR="00E51A4D" w:rsidRDefault="00E51A4D" w:rsidP="00E51A4D">
            <w:pPr>
              <w:pStyle w:val="NormlWeb"/>
              <w:rPr>
                <w:b/>
              </w:rPr>
            </w:pPr>
          </w:p>
          <w:p w14:paraId="65513C3E" w14:textId="77777777" w:rsidR="00E51A4D" w:rsidRDefault="00E51A4D" w:rsidP="00E51A4D">
            <w:pPr>
              <w:pStyle w:val="NormlWeb"/>
              <w:rPr>
                <w:b/>
              </w:rPr>
            </w:pPr>
            <w:r>
              <w:rPr>
                <w:b/>
              </w:rPr>
              <w:t>Július</w:t>
            </w:r>
          </w:p>
          <w:p w14:paraId="7881009E" w14:textId="77777777" w:rsidR="00E51A4D" w:rsidRDefault="00E51A4D" w:rsidP="00E51A4D">
            <w:pPr>
              <w:pStyle w:val="NormlWeb"/>
              <w:rPr>
                <w:b/>
              </w:rPr>
            </w:pPr>
          </w:p>
          <w:p w14:paraId="0801B566" w14:textId="77777777" w:rsidR="00E51A4D" w:rsidRDefault="00E51A4D" w:rsidP="00E51A4D">
            <w:pPr>
              <w:pStyle w:val="NormlWeb"/>
              <w:rPr>
                <w:b/>
              </w:rPr>
            </w:pPr>
          </w:p>
        </w:tc>
        <w:tc>
          <w:tcPr>
            <w:tcW w:w="3544" w:type="dxa"/>
            <w:gridSpan w:val="2"/>
            <w:vMerge/>
          </w:tcPr>
          <w:p w14:paraId="4498B13E" w14:textId="77777777" w:rsidR="00E51A4D" w:rsidRPr="00C166D8" w:rsidRDefault="00E51A4D" w:rsidP="00E51A4D">
            <w:pPr>
              <w:pStyle w:val="NormlWeb"/>
              <w:jc w:val="center"/>
              <w:rPr>
                <w:b/>
              </w:rPr>
            </w:pPr>
          </w:p>
        </w:tc>
        <w:tc>
          <w:tcPr>
            <w:tcW w:w="1985" w:type="dxa"/>
          </w:tcPr>
          <w:p w14:paraId="30D4714A" w14:textId="788AB33F" w:rsidR="00E51A4D" w:rsidRPr="00A65A5C" w:rsidRDefault="002977FA" w:rsidP="00E51A4D">
            <w:pPr>
              <w:pStyle w:val="NormlWeb"/>
              <w:jc w:val="center"/>
            </w:pPr>
            <w:r>
              <w:t>óvodavezető</w:t>
            </w:r>
          </w:p>
        </w:tc>
        <w:tc>
          <w:tcPr>
            <w:tcW w:w="2409" w:type="dxa"/>
          </w:tcPr>
          <w:p w14:paraId="610AEE96" w14:textId="7B737AD0" w:rsidR="00E51A4D" w:rsidRDefault="00E51A4D" w:rsidP="00E51A4D">
            <w:pPr>
              <w:pStyle w:val="NormlWeb"/>
              <w:jc w:val="center"/>
            </w:pPr>
            <w:r w:rsidRPr="003805FA">
              <w:t>óvodapedagógus</w:t>
            </w:r>
            <w:r w:rsidR="002977FA">
              <w:t>ok</w:t>
            </w:r>
            <w:r w:rsidRPr="003805FA">
              <w:t xml:space="preserve">, </w:t>
            </w:r>
            <w:r>
              <w:t>gyermekek</w:t>
            </w:r>
          </w:p>
          <w:p w14:paraId="7B6FCE00" w14:textId="77777777" w:rsidR="00E51A4D" w:rsidRPr="00C166D8" w:rsidRDefault="00E51A4D" w:rsidP="00E51A4D">
            <w:pPr>
              <w:pStyle w:val="NormlWeb"/>
              <w:jc w:val="center"/>
              <w:rPr>
                <w:b/>
              </w:rPr>
            </w:pPr>
          </w:p>
        </w:tc>
      </w:tr>
      <w:tr w:rsidR="00E51A4D" w14:paraId="35570374" w14:textId="77777777" w:rsidTr="005638B5">
        <w:trPr>
          <w:trHeight w:val="1453"/>
        </w:trPr>
        <w:tc>
          <w:tcPr>
            <w:tcW w:w="1560" w:type="dxa"/>
            <w:vMerge/>
          </w:tcPr>
          <w:p w14:paraId="02E06F55" w14:textId="77777777" w:rsidR="00E51A4D" w:rsidRDefault="00E51A4D" w:rsidP="00E51A4D">
            <w:pPr>
              <w:jc w:val="center"/>
              <w:rPr>
                <w:b/>
              </w:rPr>
            </w:pPr>
          </w:p>
        </w:tc>
        <w:tc>
          <w:tcPr>
            <w:tcW w:w="1275" w:type="dxa"/>
          </w:tcPr>
          <w:p w14:paraId="771BD110" w14:textId="77777777" w:rsidR="00E51A4D" w:rsidRDefault="00E51A4D" w:rsidP="00E51A4D">
            <w:pPr>
              <w:pStyle w:val="NormlWeb"/>
              <w:rPr>
                <w:b/>
              </w:rPr>
            </w:pPr>
          </w:p>
          <w:p w14:paraId="01305412" w14:textId="77777777" w:rsidR="00E51A4D" w:rsidRDefault="00E51A4D" w:rsidP="00E51A4D">
            <w:pPr>
              <w:pStyle w:val="NormlWeb"/>
              <w:rPr>
                <w:b/>
              </w:rPr>
            </w:pPr>
            <w:r>
              <w:rPr>
                <w:b/>
              </w:rPr>
              <w:t>Augusztus</w:t>
            </w:r>
          </w:p>
        </w:tc>
        <w:tc>
          <w:tcPr>
            <w:tcW w:w="3544" w:type="dxa"/>
            <w:gridSpan w:val="2"/>
            <w:vMerge/>
          </w:tcPr>
          <w:p w14:paraId="3615E751" w14:textId="77777777" w:rsidR="00E51A4D" w:rsidRPr="00C166D8" w:rsidRDefault="00E51A4D" w:rsidP="00E51A4D">
            <w:pPr>
              <w:pStyle w:val="NormlWeb"/>
              <w:jc w:val="center"/>
              <w:rPr>
                <w:b/>
              </w:rPr>
            </w:pPr>
          </w:p>
        </w:tc>
        <w:tc>
          <w:tcPr>
            <w:tcW w:w="1985" w:type="dxa"/>
          </w:tcPr>
          <w:p w14:paraId="0157F1C9" w14:textId="1DAC0E9F" w:rsidR="00E51A4D" w:rsidRPr="00A65A5C" w:rsidRDefault="002977FA" w:rsidP="00E51A4D">
            <w:pPr>
              <w:pStyle w:val="NormlWeb"/>
              <w:jc w:val="center"/>
            </w:pPr>
            <w:r>
              <w:t>óvodavezető</w:t>
            </w:r>
          </w:p>
        </w:tc>
        <w:tc>
          <w:tcPr>
            <w:tcW w:w="2409" w:type="dxa"/>
          </w:tcPr>
          <w:p w14:paraId="25E3656B" w14:textId="5DA50E24" w:rsidR="00E51A4D" w:rsidRDefault="00E51A4D" w:rsidP="00E51A4D">
            <w:pPr>
              <w:pStyle w:val="NormlWeb"/>
              <w:jc w:val="center"/>
            </w:pPr>
            <w:r w:rsidRPr="003805FA">
              <w:t>óvodapedagógus</w:t>
            </w:r>
            <w:r w:rsidR="002977FA">
              <w:t>ok</w:t>
            </w:r>
            <w:r w:rsidRPr="003805FA">
              <w:t xml:space="preserve">, </w:t>
            </w:r>
            <w:r>
              <w:t>gyermekek</w:t>
            </w:r>
          </w:p>
          <w:p w14:paraId="1FB67298" w14:textId="77777777" w:rsidR="00E51A4D" w:rsidRPr="00C166D8" w:rsidRDefault="00E51A4D" w:rsidP="00E51A4D">
            <w:pPr>
              <w:pStyle w:val="NormlWeb"/>
              <w:jc w:val="center"/>
              <w:rPr>
                <w:b/>
              </w:rPr>
            </w:pPr>
          </w:p>
        </w:tc>
      </w:tr>
      <w:tr w:rsidR="00E51A4D" w14:paraId="129379F2" w14:textId="77777777" w:rsidTr="001F2531">
        <w:tc>
          <w:tcPr>
            <w:tcW w:w="1560" w:type="dxa"/>
          </w:tcPr>
          <w:p w14:paraId="662C4D3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4C9C52C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241F5E47" w14:textId="5CA82EE3" w:rsidR="00E51A4D" w:rsidRPr="002A2E20" w:rsidRDefault="00E51A4D" w:rsidP="002A2E20">
            <w:pPr>
              <w:pStyle w:val="NormlWeb"/>
              <w:shd w:val="clear" w:color="auto" w:fill="FFFFFF"/>
              <w:spacing w:line="360" w:lineRule="auto"/>
              <w:jc w:val="both"/>
              <w:rPr>
                <w:sz w:val="24"/>
                <w:szCs w:val="24"/>
              </w:rPr>
            </w:pPr>
            <w:r w:rsidRPr="002A2E20">
              <w:rPr>
                <w:b/>
                <w:sz w:val="24"/>
                <w:szCs w:val="24"/>
                <w:u w:val="single"/>
                <w:shd w:val="clear" w:color="auto" w:fill="FFFFFF"/>
              </w:rPr>
              <w:t>Erősségek:</w:t>
            </w:r>
            <w:r w:rsidRPr="002A2E20">
              <w:rPr>
                <w:b/>
                <w:sz w:val="24"/>
                <w:szCs w:val="24"/>
                <w:shd w:val="clear" w:color="auto" w:fill="FFFFFF"/>
              </w:rPr>
              <w:t xml:space="preserve"> </w:t>
            </w:r>
            <w:r w:rsidRPr="002A2E20">
              <w:rPr>
                <w:sz w:val="24"/>
                <w:szCs w:val="24"/>
                <w:shd w:val="clear" w:color="auto" w:fill="FFFFFF"/>
              </w:rPr>
              <w:t>az Óvodai nevelés országos alapprogramjával, célrendszerével és tartalmával összhangban lévő Évszak-Járó Pedagógiai Program alapján végzett nevelési gyakorlat.</w:t>
            </w:r>
            <w:r w:rsidR="001734D8" w:rsidRPr="002A2E20">
              <w:rPr>
                <w:sz w:val="24"/>
                <w:szCs w:val="24"/>
              </w:rPr>
              <w:t xml:space="preserve"> Pedagógiai Programunk céljaival, feladataival összhangban, helyi sajátosságaink, adottságaink, az előző év beszámolójának maximális figyelembevételével készült el éves munkatervünk a minél hatékonyabb, magasabb szakmai színvonalon való megvalósítás érdekében.</w:t>
            </w:r>
            <w:r w:rsidR="001734D8" w:rsidRPr="002A2E20">
              <w:rPr>
                <w:sz w:val="24"/>
                <w:szCs w:val="24"/>
              </w:rPr>
              <w:br/>
              <w:t>A körülményekhez képest is magas színvonalon valósította meg közösségünk a munkatervben megfogalmazott célokat, feladatokat</w:t>
            </w:r>
            <w:r w:rsidR="002A2E20" w:rsidRPr="002A2E20">
              <w:rPr>
                <w:sz w:val="24"/>
                <w:szCs w:val="24"/>
              </w:rPr>
              <w:t xml:space="preserve">. </w:t>
            </w:r>
            <w:r w:rsidR="001734D8" w:rsidRPr="002A2E20">
              <w:rPr>
                <w:sz w:val="24"/>
                <w:szCs w:val="24"/>
              </w:rPr>
              <w:t>A járvány idején  a lehetőségek, feltételek figyelembevételével valósultak meg céljaink online keret</w:t>
            </w:r>
            <w:r w:rsidR="002A2E20" w:rsidRPr="002A2E20">
              <w:rPr>
                <w:sz w:val="24"/>
                <w:szCs w:val="24"/>
              </w:rPr>
              <w:t>eken</w:t>
            </w:r>
            <w:r w:rsidR="001734D8" w:rsidRPr="002A2E20">
              <w:rPr>
                <w:sz w:val="24"/>
                <w:szCs w:val="24"/>
              </w:rPr>
              <w:t xml:space="preserve"> belül is. Minden csoportban az éves terveknek, tematikus</w:t>
            </w:r>
            <w:r w:rsidR="009743AE">
              <w:rPr>
                <w:sz w:val="24"/>
                <w:szCs w:val="24"/>
              </w:rPr>
              <w:t xml:space="preserve"> </w:t>
            </w:r>
            <w:r w:rsidR="001734D8" w:rsidRPr="002A2E20">
              <w:rPr>
                <w:sz w:val="24"/>
                <w:szCs w:val="24"/>
              </w:rPr>
              <w:t xml:space="preserve">terveknek megfelelően folyt a nevelő – fejlesztő munka, melyet minden óvodapedagógus magas szakmai felkészültséggel, lelkiismeretesen végzett. Tervező munkájuk tudatos, alapos, a gyermekek maximális ismeretére épülő. </w:t>
            </w:r>
          </w:p>
          <w:p w14:paraId="62708B0E"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386197">
              <w:rPr>
                <w:rFonts w:ascii="Times New Roman" w:eastAsia="Times New Roman" w:hAnsi="Times New Roman" w:cs="Times New Roman"/>
                <w:b/>
                <w:sz w:val="24"/>
                <w:szCs w:val="24"/>
                <w:shd w:val="clear" w:color="auto" w:fill="FFFFFF"/>
              </w:rPr>
              <w:t xml:space="preserve"> </w:t>
            </w:r>
            <w:r w:rsidRPr="00E04778">
              <w:rPr>
                <w:rFonts w:ascii="Times New Roman" w:eastAsia="Times New Roman" w:hAnsi="Times New Roman" w:cs="Times New Roman"/>
                <w:sz w:val="24"/>
                <w:szCs w:val="24"/>
                <w:shd w:val="clear" w:color="auto" w:fill="FFFFFF"/>
              </w:rPr>
              <w:t>nem jelölünk meg.</w:t>
            </w:r>
          </w:p>
        </w:tc>
      </w:tr>
      <w:tr w:rsidR="00E51A4D" w14:paraId="08BF4637" w14:textId="77777777" w:rsidTr="001F2531">
        <w:tc>
          <w:tcPr>
            <w:tcW w:w="10773" w:type="dxa"/>
            <w:gridSpan w:val="6"/>
          </w:tcPr>
          <w:p w14:paraId="46A6167B" w14:textId="77777777" w:rsidR="000F7439" w:rsidRPr="000F7439" w:rsidRDefault="000F7439" w:rsidP="000F7439">
            <w:pPr>
              <w:pStyle w:val="Szvegtrzs"/>
            </w:pPr>
          </w:p>
          <w:p w14:paraId="365D5047" w14:textId="77777777" w:rsidR="00E51A4D" w:rsidRPr="00126D33"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0" w:name="_Toc45478639"/>
            <w:r w:rsidRPr="00126D33">
              <w:rPr>
                <w:rFonts w:ascii="Times New Roman" w:hAnsi="Times New Roman" w:cs="Times New Roman"/>
                <w:color w:val="00B050"/>
                <w:sz w:val="28"/>
                <w:szCs w:val="28"/>
                <w:shd w:val="clear" w:color="auto" w:fill="FFFFFF"/>
              </w:rPr>
              <w:t>4.3. Pedagógiai folyamatok-ellenőrzés</w:t>
            </w:r>
            <w:bookmarkEnd w:id="10"/>
          </w:p>
          <w:p w14:paraId="34DD72C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i/>
                <w:color w:val="000000" w:themeColor="text1"/>
                <w:sz w:val="24"/>
                <w:szCs w:val="24"/>
                <w:shd w:val="clear" w:color="auto" w:fill="FFFFFF"/>
              </w:rPr>
            </w:pPr>
          </w:p>
          <w:p w14:paraId="2E8A3FD3" w14:textId="6CB957AE" w:rsidR="00E51A4D" w:rsidRPr="005A53A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color w:val="525252" w:themeColor="accent3" w:themeShade="80"/>
                <w:sz w:val="24"/>
                <w:szCs w:val="24"/>
                <w:shd w:val="clear" w:color="auto" w:fill="FFFFFF"/>
              </w:rPr>
            </w:pPr>
            <w:r w:rsidRPr="005A53A8">
              <w:rPr>
                <w:rFonts w:ascii="Times New Roman" w:eastAsia="Times New Roman" w:hAnsi="Times New Roman" w:cs="Times New Roman"/>
                <w:b/>
                <w:i/>
                <w:color w:val="000000" w:themeColor="text1"/>
                <w:sz w:val="24"/>
                <w:szCs w:val="24"/>
                <w:shd w:val="clear" w:color="auto" w:fill="FFFFFF"/>
              </w:rPr>
              <w:t>Központilag nincs kötelezően kiemelve a szempont értékelése, ám az éves munkatervben rögzíteni szükséges az ellenőrzések területeit, idejét, helyét, személyét, így a beszámolóban rögzítésre kerülnek az ellenőrzések tapasztalatai</w:t>
            </w:r>
          </w:p>
        </w:tc>
      </w:tr>
      <w:tr w:rsidR="00E51A4D" w14:paraId="66AEC5C5" w14:textId="77777777" w:rsidTr="001F2531">
        <w:tc>
          <w:tcPr>
            <w:tcW w:w="1560" w:type="dxa"/>
          </w:tcPr>
          <w:p w14:paraId="2CF5672D"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5D83EFD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29957B7A" w14:textId="77777777" w:rsidR="00E51A4D" w:rsidRPr="0090107A"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90107A">
              <w:rPr>
                <w:rFonts w:ascii="Times New Roman" w:eastAsia="Times New Roman" w:hAnsi="Times New Roman" w:cs="Times New Roman"/>
                <w:b/>
                <w:i/>
                <w:sz w:val="24"/>
                <w:szCs w:val="24"/>
                <w:shd w:val="clear" w:color="auto" w:fill="FFFFFF"/>
              </w:rPr>
              <w:t>Az intézményi stratégiai alapdokumentumok alapján az intézményben belső ellenőrzést végeznek.</w:t>
            </w:r>
          </w:p>
        </w:tc>
      </w:tr>
      <w:tr w:rsidR="00E51A4D" w14:paraId="1CD8D96E" w14:textId="77777777" w:rsidTr="001F2531">
        <w:tc>
          <w:tcPr>
            <w:tcW w:w="1560" w:type="dxa"/>
          </w:tcPr>
          <w:p w14:paraId="59E5F739" w14:textId="668F9DF7"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 xml:space="preserve">Az ellenőrzés működése az intézményben, </w:t>
            </w:r>
            <w:r w:rsidRPr="002B6DE9">
              <w:rPr>
                <w:rFonts w:ascii="Times New Roman" w:hAnsi="Times New Roman"/>
              </w:rPr>
              <w:t>a 20</w:t>
            </w:r>
            <w:r w:rsidR="001F2531">
              <w:rPr>
                <w:rFonts w:ascii="Times New Roman" w:hAnsi="Times New Roman"/>
              </w:rPr>
              <w:t>20</w:t>
            </w:r>
            <w:r w:rsidRPr="002B6DE9">
              <w:rPr>
                <w:rFonts w:ascii="Times New Roman" w:hAnsi="Times New Roman"/>
              </w:rPr>
              <w:t>-202</w:t>
            </w:r>
            <w:r w:rsidR="001F2531">
              <w:rPr>
                <w:rFonts w:ascii="Times New Roman" w:hAnsi="Times New Roman"/>
              </w:rPr>
              <w:t>1</w:t>
            </w:r>
            <w:r w:rsidRPr="002B6DE9">
              <w:rPr>
                <w:rFonts w:ascii="Times New Roman" w:hAnsi="Times New Roman"/>
              </w:rPr>
              <w:t>-as nevel</w:t>
            </w:r>
            <w:r w:rsidRPr="002B6DE9">
              <w:rPr>
                <w:rFonts w:ascii="Times New Roman" w:hAnsi="Times New Roman"/>
                <w:lang w:val="fr-FR"/>
              </w:rPr>
              <w:t>é</w:t>
            </w:r>
            <w:r w:rsidRPr="002B6DE9">
              <w:rPr>
                <w:rFonts w:ascii="Times New Roman" w:hAnsi="Times New Roman"/>
              </w:rPr>
              <w:t xml:space="preserve">si </w:t>
            </w:r>
            <w:r w:rsidRPr="002B6DE9">
              <w:rPr>
                <w:rFonts w:ascii="Times New Roman" w:hAnsi="Times New Roman"/>
                <w:lang w:val="fr-FR"/>
              </w:rPr>
              <w:t>é</w:t>
            </w:r>
            <w:r w:rsidRPr="002B6DE9">
              <w:rPr>
                <w:rFonts w:ascii="Times New Roman" w:hAnsi="Times New Roman"/>
              </w:rPr>
              <w:t>vben a pedag</w:t>
            </w:r>
            <w:r w:rsidRPr="002B6DE9">
              <w:rPr>
                <w:rFonts w:ascii="Times New Roman" w:hAnsi="Times New Roman"/>
                <w:lang w:val="es-ES_tradnl"/>
              </w:rPr>
              <w:t>ó</w:t>
            </w:r>
            <w:r w:rsidRPr="002B6DE9">
              <w:rPr>
                <w:rFonts w:ascii="Times New Roman" w:hAnsi="Times New Roman"/>
              </w:rPr>
              <w:t>giai munka c</w:t>
            </w:r>
            <w:r w:rsidRPr="002B6DE9">
              <w:rPr>
                <w:rFonts w:ascii="Times New Roman" w:hAnsi="Times New Roman"/>
                <w:lang w:val="fr-FR"/>
              </w:rPr>
              <w:t>é</w:t>
            </w:r>
            <w:r w:rsidRPr="002B6DE9">
              <w:rPr>
                <w:rFonts w:ascii="Times New Roman" w:hAnsi="Times New Roman"/>
              </w:rPr>
              <w:t>lirányos ellenőrz</w:t>
            </w:r>
            <w:r w:rsidRPr="002B6DE9">
              <w:rPr>
                <w:rFonts w:ascii="Times New Roman" w:hAnsi="Times New Roman"/>
                <w:lang w:val="fr-FR"/>
              </w:rPr>
              <w:t>é</w:t>
            </w:r>
            <w:r w:rsidRPr="002B6DE9">
              <w:rPr>
                <w:rFonts w:ascii="Times New Roman" w:hAnsi="Times New Roman"/>
              </w:rPr>
              <w:t>s</w:t>
            </w:r>
            <w:r w:rsidRPr="002B6DE9">
              <w:rPr>
                <w:rFonts w:ascii="Times New Roman" w:hAnsi="Times New Roman"/>
                <w:lang w:val="fr-FR"/>
              </w:rPr>
              <w:t>é</w:t>
            </w:r>
            <w:r w:rsidRPr="002B6DE9">
              <w:rPr>
                <w:rFonts w:ascii="Times New Roman" w:hAnsi="Times New Roman"/>
              </w:rPr>
              <w:t>nek tapasztalatai.</w:t>
            </w:r>
          </w:p>
        </w:tc>
        <w:tc>
          <w:tcPr>
            <w:tcW w:w="9213" w:type="dxa"/>
            <w:gridSpan w:val="5"/>
          </w:tcPr>
          <w:p w14:paraId="664A2BAF" w14:textId="03977790" w:rsidR="00E51A4D" w:rsidRPr="002A2E20" w:rsidRDefault="00E51A4D" w:rsidP="002A2E20">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color w:val="000000" w:themeColor="text1"/>
                <w:sz w:val="24"/>
                <w:szCs w:val="24"/>
                <w:shd w:val="clear" w:color="auto" w:fill="FFFFFF"/>
              </w:rPr>
            </w:pPr>
            <w:r w:rsidRPr="002A2E20">
              <w:rPr>
                <w:rFonts w:ascii="Times New Roman" w:eastAsia="Times New Roman" w:hAnsi="Times New Roman" w:cs="Times New Roman"/>
                <w:b/>
                <w:color w:val="000000" w:themeColor="text1"/>
                <w:sz w:val="24"/>
                <w:szCs w:val="24"/>
                <w:shd w:val="clear" w:color="auto" w:fill="FFFFFF"/>
              </w:rPr>
              <w:t>Az óvoda belső ellenőrzési rendjét a 20</w:t>
            </w:r>
            <w:r w:rsidR="001F2531" w:rsidRPr="002A2E20">
              <w:rPr>
                <w:rFonts w:ascii="Times New Roman" w:eastAsia="Times New Roman" w:hAnsi="Times New Roman" w:cs="Times New Roman"/>
                <w:b/>
                <w:color w:val="000000" w:themeColor="text1"/>
                <w:sz w:val="24"/>
                <w:szCs w:val="24"/>
                <w:shd w:val="clear" w:color="auto" w:fill="FFFFFF"/>
              </w:rPr>
              <w:t>20</w:t>
            </w:r>
            <w:r w:rsidRPr="002A2E20">
              <w:rPr>
                <w:rFonts w:ascii="Times New Roman" w:eastAsia="Times New Roman" w:hAnsi="Times New Roman" w:cs="Times New Roman"/>
                <w:b/>
                <w:color w:val="000000" w:themeColor="text1"/>
                <w:sz w:val="24"/>
                <w:szCs w:val="24"/>
                <w:shd w:val="clear" w:color="auto" w:fill="FFFFFF"/>
              </w:rPr>
              <w:t>-202</w:t>
            </w:r>
            <w:r w:rsidR="001F2531" w:rsidRPr="002A2E20">
              <w:rPr>
                <w:rFonts w:ascii="Times New Roman" w:eastAsia="Times New Roman" w:hAnsi="Times New Roman" w:cs="Times New Roman"/>
                <w:b/>
                <w:color w:val="000000" w:themeColor="text1"/>
                <w:sz w:val="24"/>
                <w:szCs w:val="24"/>
                <w:shd w:val="clear" w:color="auto" w:fill="FFFFFF"/>
              </w:rPr>
              <w:t>1</w:t>
            </w:r>
            <w:r w:rsidRPr="002A2E20">
              <w:rPr>
                <w:rFonts w:ascii="Times New Roman" w:eastAsia="Times New Roman" w:hAnsi="Times New Roman" w:cs="Times New Roman"/>
                <w:b/>
                <w:color w:val="000000" w:themeColor="text1"/>
                <w:sz w:val="24"/>
                <w:szCs w:val="24"/>
                <w:shd w:val="clear" w:color="auto" w:fill="FFFFFF"/>
              </w:rPr>
              <w:t>-</w:t>
            </w:r>
            <w:r w:rsidR="001F2531" w:rsidRPr="002A2E20">
              <w:rPr>
                <w:rFonts w:ascii="Times New Roman" w:eastAsia="Times New Roman" w:hAnsi="Times New Roman" w:cs="Times New Roman"/>
                <w:b/>
                <w:color w:val="000000" w:themeColor="text1"/>
                <w:sz w:val="24"/>
                <w:szCs w:val="24"/>
                <w:shd w:val="clear" w:color="auto" w:fill="FFFFFF"/>
              </w:rPr>
              <w:t>e</w:t>
            </w:r>
            <w:r w:rsidRPr="002A2E20">
              <w:rPr>
                <w:rFonts w:ascii="Times New Roman" w:eastAsia="Times New Roman" w:hAnsi="Times New Roman" w:cs="Times New Roman"/>
                <w:b/>
                <w:color w:val="000000" w:themeColor="text1"/>
                <w:sz w:val="24"/>
                <w:szCs w:val="24"/>
                <w:shd w:val="clear" w:color="auto" w:fill="FFFFFF"/>
              </w:rPr>
              <w:t xml:space="preserve">s nevelési év Munkaterve rögzítette. </w:t>
            </w:r>
          </w:p>
          <w:p w14:paraId="028DD902" w14:textId="1C500618" w:rsidR="002A2E20" w:rsidRPr="002A2E20" w:rsidRDefault="00E51A4D" w:rsidP="002A2E20">
            <w:pPr>
              <w:pStyle w:val="NormlWeb"/>
              <w:shd w:val="clear" w:color="auto" w:fill="FFFFFF"/>
              <w:spacing w:line="360" w:lineRule="auto"/>
              <w:jc w:val="both"/>
              <w:rPr>
                <w:color w:val="000000" w:themeColor="text1"/>
                <w:sz w:val="24"/>
                <w:szCs w:val="24"/>
              </w:rPr>
            </w:pPr>
            <w:r w:rsidRPr="002A2E20">
              <w:rPr>
                <w:b/>
                <w:bCs/>
                <w:color w:val="000000" w:themeColor="text1"/>
                <w:sz w:val="24"/>
                <w:szCs w:val="24"/>
                <w:shd w:val="clear" w:color="auto" w:fill="FFFFFF"/>
              </w:rPr>
              <w:t xml:space="preserve">Az </w:t>
            </w:r>
            <w:r w:rsidRPr="002A2E20">
              <w:rPr>
                <w:b/>
                <w:bCs/>
                <w:color w:val="000000" w:themeColor="text1"/>
                <w:sz w:val="24"/>
                <w:szCs w:val="24"/>
                <w:shd w:val="clear" w:color="auto" w:fill="FFFFFF"/>
                <w:lang w:val="es-ES_tradnl"/>
              </w:rPr>
              <w:t>ó</w:t>
            </w:r>
            <w:r w:rsidRPr="002A2E20">
              <w:rPr>
                <w:b/>
                <w:bCs/>
                <w:color w:val="000000" w:themeColor="text1"/>
                <w:sz w:val="24"/>
                <w:szCs w:val="24"/>
                <w:shd w:val="clear" w:color="auto" w:fill="FFFFFF"/>
              </w:rPr>
              <w:t>vodapedag</w:t>
            </w:r>
            <w:r w:rsidRPr="002A2E20">
              <w:rPr>
                <w:b/>
                <w:bCs/>
                <w:color w:val="000000" w:themeColor="text1"/>
                <w:sz w:val="24"/>
                <w:szCs w:val="24"/>
                <w:shd w:val="clear" w:color="auto" w:fill="FFFFFF"/>
                <w:lang w:val="es-ES_tradnl"/>
              </w:rPr>
              <w:t>ó</w:t>
            </w:r>
            <w:r w:rsidRPr="002A2E20">
              <w:rPr>
                <w:b/>
                <w:bCs/>
                <w:color w:val="000000" w:themeColor="text1"/>
                <w:sz w:val="24"/>
                <w:szCs w:val="24"/>
                <w:shd w:val="clear" w:color="auto" w:fill="FFFFFF"/>
              </w:rPr>
              <w:t>gusok ellenőrz</w:t>
            </w:r>
            <w:r w:rsidRPr="002A2E20">
              <w:rPr>
                <w:b/>
                <w:bCs/>
                <w:color w:val="000000" w:themeColor="text1"/>
                <w:sz w:val="24"/>
                <w:szCs w:val="24"/>
                <w:shd w:val="clear" w:color="auto" w:fill="FFFFFF"/>
                <w:lang w:val="fr-FR"/>
              </w:rPr>
              <w:t>é</w:t>
            </w:r>
            <w:r w:rsidRPr="002A2E20">
              <w:rPr>
                <w:b/>
                <w:bCs/>
                <w:color w:val="000000" w:themeColor="text1"/>
                <w:sz w:val="24"/>
                <w:szCs w:val="24"/>
                <w:shd w:val="clear" w:color="auto" w:fill="FFFFFF"/>
              </w:rPr>
              <w:t>se</w:t>
            </w:r>
            <w:r w:rsidRPr="002A2E20">
              <w:rPr>
                <w:color w:val="000000" w:themeColor="text1"/>
                <w:sz w:val="24"/>
                <w:szCs w:val="24"/>
                <w:shd w:val="clear" w:color="auto" w:fill="FFFFFF"/>
              </w:rPr>
              <w:t xml:space="preserve"> általá</w:t>
            </w:r>
            <w:r w:rsidRPr="002A2E20">
              <w:rPr>
                <w:color w:val="000000" w:themeColor="text1"/>
                <w:sz w:val="24"/>
                <w:szCs w:val="24"/>
                <w:shd w:val="clear" w:color="auto" w:fill="FFFFFF"/>
                <w:lang w:val="pt-PT"/>
              </w:rPr>
              <w:t>nos pedag</w:t>
            </w:r>
            <w:r w:rsidRPr="002A2E20">
              <w:rPr>
                <w:color w:val="000000" w:themeColor="text1"/>
                <w:sz w:val="24"/>
                <w:szCs w:val="24"/>
                <w:shd w:val="clear" w:color="auto" w:fill="FFFFFF"/>
                <w:lang w:val="es-ES_tradnl"/>
              </w:rPr>
              <w:t>ó</w:t>
            </w:r>
            <w:r w:rsidRPr="002A2E20">
              <w:rPr>
                <w:color w:val="000000" w:themeColor="text1"/>
                <w:sz w:val="24"/>
                <w:szCs w:val="24"/>
                <w:shd w:val="clear" w:color="auto" w:fill="FFFFFF"/>
              </w:rPr>
              <w:t>giai szempontok szerint t</w:t>
            </w:r>
            <w:r w:rsidRPr="002A2E20">
              <w:rPr>
                <w:color w:val="000000" w:themeColor="text1"/>
                <w:sz w:val="24"/>
                <w:szCs w:val="24"/>
                <w:shd w:val="clear" w:color="auto" w:fill="FFFFFF"/>
                <w:lang w:val="sv-SE"/>
              </w:rPr>
              <w:t>ö</w:t>
            </w:r>
            <w:r w:rsidRPr="002A2E20">
              <w:rPr>
                <w:color w:val="000000" w:themeColor="text1"/>
                <w:sz w:val="24"/>
                <w:szCs w:val="24"/>
                <w:shd w:val="clear" w:color="auto" w:fill="FFFFFF"/>
              </w:rPr>
              <w:t>rt</w:t>
            </w:r>
            <w:r w:rsidRPr="002A2E20">
              <w:rPr>
                <w:color w:val="000000" w:themeColor="text1"/>
                <w:sz w:val="24"/>
                <w:szCs w:val="24"/>
                <w:shd w:val="clear" w:color="auto" w:fill="FFFFFF"/>
                <w:lang w:val="fr-FR"/>
              </w:rPr>
              <w:t>ént, cé</w:t>
            </w:r>
            <w:r w:rsidRPr="002A2E20">
              <w:rPr>
                <w:color w:val="000000" w:themeColor="text1"/>
                <w:sz w:val="24"/>
                <w:szCs w:val="24"/>
                <w:shd w:val="clear" w:color="auto" w:fill="FFFFFF"/>
              </w:rPr>
              <w:t>lja az ellenőrz</w:t>
            </w:r>
            <w:r w:rsidRPr="002A2E20">
              <w:rPr>
                <w:color w:val="000000" w:themeColor="text1"/>
                <w:sz w:val="24"/>
                <w:szCs w:val="24"/>
                <w:shd w:val="clear" w:color="auto" w:fill="FFFFFF"/>
                <w:lang w:val="sv-SE"/>
              </w:rPr>
              <w:t>ö</w:t>
            </w:r>
            <w:r w:rsidRPr="002A2E20">
              <w:rPr>
                <w:color w:val="000000" w:themeColor="text1"/>
                <w:sz w:val="24"/>
                <w:szCs w:val="24"/>
                <w:shd w:val="clear" w:color="auto" w:fill="FFFFFF"/>
              </w:rPr>
              <w:t>tt pedag</w:t>
            </w:r>
            <w:r w:rsidRPr="002A2E20">
              <w:rPr>
                <w:color w:val="000000" w:themeColor="text1"/>
                <w:sz w:val="24"/>
                <w:szCs w:val="24"/>
                <w:shd w:val="clear" w:color="auto" w:fill="FFFFFF"/>
                <w:lang w:val="es-ES_tradnl"/>
              </w:rPr>
              <w:t>ó</w:t>
            </w:r>
            <w:r w:rsidRPr="002A2E20">
              <w:rPr>
                <w:color w:val="000000" w:themeColor="text1"/>
                <w:sz w:val="24"/>
                <w:szCs w:val="24"/>
                <w:shd w:val="clear" w:color="auto" w:fill="FFFFFF"/>
                <w:lang w:val="pt-PT"/>
              </w:rPr>
              <w:t>gus pedag</w:t>
            </w:r>
            <w:r w:rsidRPr="002A2E20">
              <w:rPr>
                <w:color w:val="000000" w:themeColor="text1"/>
                <w:sz w:val="24"/>
                <w:szCs w:val="24"/>
                <w:shd w:val="clear" w:color="auto" w:fill="FFFFFF"/>
                <w:lang w:val="es-ES_tradnl"/>
              </w:rPr>
              <w:t>ó</w:t>
            </w:r>
            <w:r w:rsidRPr="002A2E20">
              <w:rPr>
                <w:color w:val="000000" w:themeColor="text1"/>
                <w:sz w:val="24"/>
                <w:szCs w:val="24"/>
                <w:shd w:val="clear" w:color="auto" w:fill="FFFFFF"/>
              </w:rPr>
              <w:t>giai kompetenciáinak fejleszt</w:t>
            </w:r>
            <w:r w:rsidRPr="002A2E20">
              <w:rPr>
                <w:color w:val="000000" w:themeColor="text1"/>
                <w:sz w:val="24"/>
                <w:szCs w:val="24"/>
                <w:shd w:val="clear" w:color="auto" w:fill="FFFFFF"/>
                <w:lang w:val="fr-FR"/>
              </w:rPr>
              <w:t>é</w:t>
            </w:r>
            <w:r w:rsidRPr="002A2E20">
              <w:rPr>
                <w:color w:val="000000" w:themeColor="text1"/>
                <w:sz w:val="24"/>
                <w:szCs w:val="24"/>
                <w:shd w:val="clear" w:color="auto" w:fill="FFFFFF"/>
              </w:rPr>
              <w:t>se. M</w:t>
            </w:r>
            <w:r w:rsidRPr="002A2E20">
              <w:rPr>
                <w:color w:val="000000" w:themeColor="text1"/>
                <w:sz w:val="24"/>
                <w:szCs w:val="24"/>
                <w:shd w:val="clear" w:color="auto" w:fill="FFFFFF"/>
                <w:lang w:val="es-ES_tradnl"/>
              </w:rPr>
              <w:t>ó</w:t>
            </w:r>
            <w:r w:rsidRPr="002A2E20">
              <w:rPr>
                <w:color w:val="000000" w:themeColor="text1"/>
                <w:sz w:val="24"/>
                <w:szCs w:val="24"/>
                <w:shd w:val="clear" w:color="auto" w:fill="FFFFFF"/>
              </w:rPr>
              <w:t>dszere a tevékenységek egys</w:t>
            </w:r>
            <w:r w:rsidRPr="002A2E20">
              <w:rPr>
                <w:color w:val="000000" w:themeColor="text1"/>
                <w:sz w:val="24"/>
                <w:szCs w:val="24"/>
                <w:shd w:val="clear" w:color="auto" w:fill="FFFFFF"/>
                <w:lang w:val="fr-FR"/>
              </w:rPr>
              <w:t>é</w:t>
            </w:r>
            <w:r w:rsidRPr="002A2E20">
              <w:rPr>
                <w:color w:val="000000" w:themeColor="text1"/>
                <w:sz w:val="24"/>
                <w:szCs w:val="24"/>
                <w:shd w:val="clear" w:color="auto" w:fill="FFFFFF"/>
              </w:rPr>
              <w:t>ges szempontok szerinti megfigyel</w:t>
            </w:r>
            <w:r w:rsidRPr="002A2E20">
              <w:rPr>
                <w:color w:val="000000" w:themeColor="text1"/>
                <w:sz w:val="24"/>
                <w:szCs w:val="24"/>
                <w:shd w:val="clear" w:color="auto" w:fill="FFFFFF"/>
                <w:lang w:val="fr-FR"/>
              </w:rPr>
              <w:t>é</w:t>
            </w:r>
            <w:r w:rsidRPr="002A2E20">
              <w:rPr>
                <w:color w:val="000000" w:themeColor="text1"/>
                <w:sz w:val="24"/>
                <w:szCs w:val="24"/>
                <w:shd w:val="clear" w:color="auto" w:fill="FFFFFF"/>
                <w:lang w:val="it-IT"/>
              </w:rPr>
              <w:t>se, a pedag</w:t>
            </w:r>
            <w:r w:rsidRPr="002A2E20">
              <w:rPr>
                <w:color w:val="000000" w:themeColor="text1"/>
                <w:sz w:val="24"/>
                <w:szCs w:val="24"/>
                <w:shd w:val="clear" w:color="auto" w:fill="FFFFFF"/>
                <w:lang w:val="es-ES_tradnl"/>
              </w:rPr>
              <w:t>ó</w:t>
            </w:r>
            <w:r w:rsidRPr="002A2E20">
              <w:rPr>
                <w:color w:val="000000" w:themeColor="text1"/>
                <w:sz w:val="24"/>
                <w:szCs w:val="24"/>
                <w:shd w:val="clear" w:color="auto" w:fill="FFFFFF"/>
              </w:rPr>
              <w:t>gus mindennapi nevelő-oktat</w:t>
            </w:r>
            <w:r w:rsidRPr="002A2E20">
              <w:rPr>
                <w:color w:val="000000" w:themeColor="text1"/>
                <w:sz w:val="24"/>
                <w:szCs w:val="24"/>
                <w:shd w:val="clear" w:color="auto" w:fill="FFFFFF"/>
                <w:lang w:val="es-ES_tradnl"/>
              </w:rPr>
              <w:t xml:space="preserve">ó </w:t>
            </w:r>
            <w:r w:rsidRPr="002A2E20">
              <w:rPr>
                <w:color w:val="000000" w:themeColor="text1"/>
                <w:sz w:val="24"/>
                <w:szCs w:val="24"/>
                <w:shd w:val="clear" w:color="auto" w:fill="FFFFFF"/>
              </w:rPr>
              <w:t>munkáját megalapoz</w:t>
            </w:r>
            <w:r w:rsidRPr="002A2E20">
              <w:rPr>
                <w:color w:val="000000" w:themeColor="text1"/>
                <w:sz w:val="24"/>
                <w:szCs w:val="24"/>
                <w:shd w:val="clear" w:color="auto" w:fill="FFFFFF"/>
                <w:lang w:val="es-ES_tradnl"/>
              </w:rPr>
              <w:t xml:space="preserve">ó </w:t>
            </w:r>
            <w:r w:rsidRPr="002A2E20">
              <w:rPr>
                <w:color w:val="000000" w:themeColor="text1"/>
                <w:sz w:val="24"/>
                <w:szCs w:val="24"/>
                <w:shd w:val="clear" w:color="auto" w:fill="FFFFFF"/>
              </w:rPr>
              <w:t>pedag</w:t>
            </w:r>
            <w:r w:rsidRPr="002A2E20">
              <w:rPr>
                <w:color w:val="000000" w:themeColor="text1"/>
                <w:sz w:val="24"/>
                <w:szCs w:val="24"/>
                <w:shd w:val="clear" w:color="auto" w:fill="FFFFFF"/>
                <w:lang w:val="es-ES_tradnl"/>
              </w:rPr>
              <w:t>ó</w:t>
            </w:r>
            <w:r w:rsidRPr="002A2E20">
              <w:rPr>
                <w:color w:val="000000" w:themeColor="text1"/>
                <w:sz w:val="24"/>
                <w:szCs w:val="24"/>
                <w:shd w:val="clear" w:color="auto" w:fill="FFFFFF"/>
              </w:rPr>
              <w:t>giai tervez</w:t>
            </w:r>
            <w:r w:rsidRPr="002A2E20">
              <w:rPr>
                <w:color w:val="000000" w:themeColor="text1"/>
                <w:sz w:val="24"/>
                <w:szCs w:val="24"/>
                <w:shd w:val="clear" w:color="auto" w:fill="FFFFFF"/>
                <w:lang w:val="fr-FR"/>
              </w:rPr>
              <w:t>é</w:t>
            </w:r>
            <w:r w:rsidRPr="002A2E20">
              <w:rPr>
                <w:color w:val="000000" w:themeColor="text1"/>
                <w:sz w:val="24"/>
                <w:szCs w:val="24"/>
                <w:shd w:val="clear" w:color="auto" w:fill="FFFFFF"/>
              </w:rPr>
              <w:t>s dokumentumainak vizsgá</w:t>
            </w:r>
            <w:r w:rsidRPr="002A2E20">
              <w:rPr>
                <w:color w:val="000000" w:themeColor="text1"/>
                <w:sz w:val="24"/>
                <w:szCs w:val="24"/>
                <w:shd w:val="clear" w:color="auto" w:fill="FFFFFF"/>
                <w:lang w:val="it-IT"/>
              </w:rPr>
              <w:t>lata.</w:t>
            </w:r>
            <w:r w:rsidR="002A2E20" w:rsidRPr="002A2E20">
              <w:rPr>
                <w:color w:val="000000" w:themeColor="text1"/>
                <w:sz w:val="24"/>
                <w:szCs w:val="24"/>
                <w:shd w:val="clear" w:color="auto" w:fill="FFFFFF"/>
                <w:lang w:val="it-IT"/>
              </w:rPr>
              <w:t xml:space="preserve"> </w:t>
            </w:r>
            <w:r w:rsidR="002A2E20" w:rsidRPr="002A2E20">
              <w:rPr>
                <w:color w:val="000000" w:themeColor="text1"/>
                <w:sz w:val="24"/>
                <w:szCs w:val="24"/>
              </w:rPr>
              <w:t>Intézményünkben a belső ellenőrzés elsődleges feladata a pedagógiai folyamatok, tevékenységek hatékonyságának, annak megvalósítási feltételei biztosításának figyelemmel kísérése, értékelése az SZMSZ-ben megfogalmazott rend szerint.</w:t>
            </w:r>
            <w:r w:rsidR="002A2E20">
              <w:rPr>
                <w:color w:val="000000" w:themeColor="text1"/>
                <w:sz w:val="24"/>
                <w:szCs w:val="24"/>
              </w:rPr>
              <w:t xml:space="preserve"> </w:t>
            </w:r>
            <w:r w:rsidR="002A2E20" w:rsidRPr="002A2E20">
              <w:rPr>
                <w:color w:val="000000" w:themeColor="text1"/>
                <w:sz w:val="24"/>
                <w:szCs w:val="24"/>
              </w:rPr>
              <w:t>A</w:t>
            </w:r>
            <w:r w:rsidR="002A2E20">
              <w:rPr>
                <w:color w:val="000000" w:themeColor="text1"/>
                <w:sz w:val="24"/>
                <w:szCs w:val="24"/>
              </w:rPr>
              <w:t xml:space="preserve"> Pedagógiai programban </w:t>
            </w:r>
            <w:r w:rsidR="002A2E20" w:rsidRPr="002A2E20">
              <w:rPr>
                <w:color w:val="000000" w:themeColor="text1"/>
                <w:sz w:val="24"/>
                <w:szCs w:val="24"/>
              </w:rPr>
              <w:t xml:space="preserve">szabályzott és tervezett nevelési és tanulási folyamatok ellenőrzése és értékelése a Munkatervben elfogadott ellenőrzési terv szerint történt. </w:t>
            </w:r>
          </w:p>
          <w:p w14:paraId="467ABA95" w14:textId="66C4304F" w:rsidR="00E51A4D" w:rsidRPr="002A2E20" w:rsidRDefault="00E51A4D" w:rsidP="002A2E20">
            <w:pPr>
              <w:pStyle w:val="Alaprtelmezett"/>
              <w:spacing w:after="240" w:line="360" w:lineRule="auto"/>
              <w:jc w:val="both"/>
              <w:rPr>
                <w:rFonts w:ascii="Times New Roman" w:eastAsia="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lang w:val="it-IT"/>
              </w:rPr>
              <w:t xml:space="preserve"> </w:t>
            </w:r>
            <w:r w:rsidRPr="002A2E20">
              <w:rPr>
                <w:rFonts w:ascii="Times New Roman" w:hAnsi="Times New Roman" w:cs="Times New Roman"/>
                <w:color w:val="000000" w:themeColor="text1"/>
                <w:sz w:val="24"/>
                <w:szCs w:val="24"/>
                <w:shd w:val="clear" w:color="auto" w:fill="FFFFFF"/>
              </w:rPr>
              <w:t xml:space="preserve">Az idei évben is nagy hangsúlyt fektettünk a tervezetek írására, az </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lang w:val="fr-FR"/>
              </w:rPr>
              <w:t>nreflexi</w:t>
            </w:r>
            <w:r w:rsidRPr="002A2E20">
              <w:rPr>
                <w:rFonts w:ascii="Times New Roman" w:hAnsi="Times New Roman" w:cs="Times New Roman"/>
                <w:color w:val="000000" w:themeColor="text1"/>
                <w:sz w:val="24"/>
                <w:szCs w:val="24"/>
                <w:shd w:val="clear" w:color="auto" w:fill="FFFFFF"/>
                <w:lang w:val="es-ES_tradnl"/>
              </w:rPr>
              <w:t xml:space="preserve">ó </w:t>
            </w:r>
            <w:r w:rsidRPr="002A2E20">
              <w:rPr>
                <w:rFonts w:ascii="Times New Roman" w:hAnsi="Times New Roman" w:cs="Times New Roman"/>
                <w:color w:val="000000" w:themeColor="text1"/>
                <w:sz w:val="24"/>
                <w:szCs w:val="24"/>
                <w:shd w:val="clear" w:color="auto" w:fill="FFFFFF"/>
              </w:rPr>
              <w:t>tudatos gyakorlására. Kiemelt figyelmet fordítottam az intézményben kötelezően vezetendő dokumentumok naprakészségére é</w:t>
            </w:r>
            <w:r w:rsidRPr="002A2E20">
              <w:rPr>
                <w:rFonts w:ascii="Times New Roman" w:hAnsi="Times New Roman" w:cs="Times New Roman"/>
                <w:color w:val="000000" w:themeColor="text1"/>
                <w:sz w:val="24"/>
                <w:szCs w:val="24"/>
                <w:shd w:val="clear" w:color="auto" w:fill="FFFFFF"/>
                <w:lang w:val="en-US"/>
              </w:rPr>
              <w:t>s a to</w:t>
            </w:r>
            <w:r w:rsidRPr="002A2E20">
              <w:rPr>
                <w:rFonts w:ascii="Times New Roman" w:hAnsi="Times New Roman" w:cs="Times New Roman"/>
                <w:color w:val="000000" w:themeColor="text1"/>
                <w:sz w:val="24"/>
                <w:szCs w:val="24"/>
                <w:shd w:val="clear" w:color="auto" w:fill="FFFFFF"/>
              </w:rPr>
              <w:t xml:space="preserve">̈rvényi előírásoknak való megfelelésére. </w:t>
            </w:r>
          </w:p>
          <w:p w14:paraId="6D54B015" w14:textId="0F7E372B" w:rsidR="00E51A4D" w:rsidRPr="002A2E20" w:rsidRDefault="00E51A4D" w:rsidP="002A2E20">
            <w:pPr>
              <w:pStyle w:val="NormlWeb"/>
              <w:shd w:val="clear" w:color="auto" w:fill="FFFFFF"/>
              <w:spacing w:line="360" w:lineRule="auto"/>
              <w:jc w:val="both"/>
              <w:rPr>
                <w:color w:val="000000" w:themeColor="text1"/>
                <w:sz w:val="24"/>
                <w:szCs w:val="24"/>
              </w:rPr>
            </w:pPr>
            <w:r w:rsidRPr="002A2E20">
              <w:rPr>
                <w:color w:val="000000" w:themeColor="text1"/>
                <w:sz w:val="24"/>
                <w:szCs w:val="24"/>
                <w:shd w:val="clear" w:color="auto" w:fill="FFFFFF"/>
              </w:rPr>
              <w:t xml:space="preserve">A nevelési év folyamán  </w:t>
            </w:r>
            <w:r w:rsidR="002A2E20" w:rsidRPr="002A2E20">
              <w:rPr>
                <w:color w:val="000000" w:themeColor="text1"/>
                <w:sz w:val="24"/>
                <w:szCs w:val="24"/>
                <w:shd w:val="clear" w:color="auto" w:fill="FFFFFF"/>
              </w:rPr>
              <w:t xml:space="preserve">a </w:t>
            </w:r>
            <w:r w:rsidR="002A2E20" w:rsidRPr="002A2E20">
              <w:rPr>
                <w:color w:val="000000" w:themeColor="text1"/>
                <w:sz w:val="24"/>
                <w:szCs w:val="24"/>
              </w:rPr>
              <w:t xml:space="preserve">tervszerű ellenőrzések mind a három csoportban megtörténtek. Kiemelt megfigyelési szempont: érzelmi nevelés, szocializáció, közösségi nevelés: az erkölcsi alapértékek, mint az igazság, tisztelet, becsület, helyes viselkedés, békés együttélés, szeretet, erőszakmentesség formálása, kiemelten a mesélés, verselés, bábozás, dramatikus játék segítségével. </w:t>
            </w:r>
          </w:p>
          <w:p w14:paraId="64F3FA2E" w14:textId="77777777" w:rsidR="00E51A4D" w:rsidRPr="002A2E20" w:rsidRDefault="00E51A4D" w:rsidP="000F7439">
            <w:pPr>
              <w:pStyle w:val="Alaprtelmezett"/>
              <w:spacing w:after="240"/>
              <w:jc w:val="both"/>
              <w:rPr>
                <w:rFonts w:ascii="Times New Roman" w:hAnsi="Times New Roman" w:cs="Times New Roman"/>
                <w:color w:val="000000" w:themeColor="text1"/>
                <w:sz w:val="24"/>
                <w:szCs w:val="24"/>
                <w:u w:val="single"/>
                <w:shd w:val="clear" w:color="auto" w:fill="FFFFFF"/>
              </w:rPr>
            </w:pPr>
            <w:r w:rsidRPr="002A2E20">
              <w:rPr>
                <w:rFonts w:ascii="Times New Roman" w:hAnsi="Times New Roman" w:cs="Times New Roman"/>
                <w:color w:val="000000" w:themeColor="text1"/>
                <w:sz w:val="24"/>
                <w:szCs w:val="24"/>
                <w:u w:val="single"/>
                <w:shd w:val="clear" w:color="auto" w:fill="FFFFFF"/>
              </w:rPr>
              <w:t>Az ellenőrzés-értékelés kiterjedt:</w:t>
            </w:r>
          </w:p>
          <w:p w14:paraId="7ED1ADEB" w14:textId="77777777" w:rsidR="00E51A4D" w:rsidRPr="002A2E20" w:rsidRDefault="00E51A4D" w:rsidP="00E87489">
            <w:pPr>
              <w:pStyle w:val="Alaprtelmezett"/>
              <w:numPr>
                <w:ilvl w:val="0"/>
                <w:numId w:val="20"/>
              </w:numPr>
              <w:spacing w:after="240"/>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pedagógiai dokumentumokra,</w:t>
            </w:r>
          </w:p>
          <w:p w14:paraId="4D0A1033" w14:textId="17E92885" w:rsidR="00E51A4D" w:rsidRPr="002A2E20" w:rsidRDefault="00E51A4D" w:rsidP="00E87489">
            <w:pPr>
              <w:pStyle w:val="Alaprtelmezett"/>
              <w:numPr>
                <w:ilvl w:val="0"/>
                <w:numId w:val="20"/>
              </w:numPr>
              <w:spacing w:after="240"/>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 xml:space="preserve">pedagógiai gyakorlatra (a program megvalósításának minősége, témafeldolgozások), </w:t>
            </w:r>
          </w:p>
          <w:p w14:paraId="161C49E0" w14:textId="77777777" w:rsidR="00E51A4D" w:rsidRPr="002A2E20" w:rsidRDefault="00E51A4D" w:rsidP="00E87489">
            <w:pPr>
              <w:pStyle w:val="Alaprtelmezett"/>
              <w:numPr>
                <w:ilvl w:val="0"/>
                <w:numId w:val="20"/>
              </w:numPr>
              <w:spacing w:after="240"/>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 xml:space="preserve">egyénre szabott személyiségfejlesztésre, </w:t>
            </w:r>
          </w:p>
          <w:p w14:paraId="564AC594" w14:textId="77777777" w:rsidR="00E51A4D" w:rsidRPr="002A2E20" w:rsidRDefault="00E51A4D" w:rsidP="00E87489">
            <w:pPr>
              <w:pStyle w:val="Alaprtelmezett"/>
              <w:numPr>
                <w:ilvl w:val="0"/>
                <w:numId w:val="20"/>
              </w:numPr>
              <w:spacing w:after="240"/>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nevelési stílusra, továbbá : légkör, attitűd, nevelési eljárások, módszerek,</w:t>
            </w:r>
          </w:p>
          <w:p w14:paraId="0D8AA93E" w14:textId="77777777" w:rsidR="00E51A4D" w:rsidRPr="002A2E20" w:rsidRDefault="00E51A4D" w:rsidP="00E87489">
            <w:pPr>
              <w:pStyle w:val="Alaprtelmezett"/>
              <w:numPr>
                <w:ilvl w:val="0"/>
                <w:numId w:val="20"/>
              </w:numPr>
              <w:spacing w:after="240"/>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kialakított szabály-, szokásrendszerre,</w:t>
            </w:r>
          </w:p>
          <w:p w14:paraId="1B8B6746" w14:textId="77777777" w:rsidR="00E51A4D" w:rsidRPr="002A2E20" w:rsidRDefault="00E51A4D" w:rsidP="00E87489">
            <w:pPr>
              <w:pStyle w:val="Alaprtelmezett"/>
              <w:numPr>
                <w:ilvl w:val="0"/>
                <w:numId w:val="20"/>
              </w:numPr>
              <w:spacing w:after="240"/>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on-line küldött tervezetek, ajánlások ellenőrzésére.</w:t>
            </w:r>
          </w:p>
          <w:p w14:paraId="4E05A14D" w14:textId="77777777" w:rsidR="00E51A4D" w:rsidRPr="002A2E20" w:rsidRDefault="00E51A4D" w:rsidP="002A2E20">
            <w:pPr>
              <w:pStyle w:val="Alaprtelmezett"/>
              <w:spacing w:after="240" w:line="360" w:lineRule="auto"/>
              <w:jc w:val="both"/>
              <w:rPr>
                <w:rFonts w:ascii="Times New Roman" w:eastAsia="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Az ellenőrz</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 xml:space="preserve">si, </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rt</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lang w:val="da-DK"/>
              </w:rPr>
              <w:t>kel</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si szempontjaim k</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rPr>
              <w:t>z</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rPr>
              <w:t>tt kiemelten fontos a nevel</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si-tanulási terv dokumentálá</w:t>
            </w:r>
            <w:r w:rsidRPr="002A2E20">
              <w:rPr>
                <w:rFonts w:ascii="Times New Roman" w:hAnsi="Times New Roman" w:cs="Times New Roman"/>
                <w:color w:val="000000" w:themeColor="text1"/>
                <w:sz w:val="24"/>
                <w:szCs w:val="24"/>
                <w:shd w:val="clear" w:color="auto" w:fill="FFFFFF"/>
                <w:lang w:val="it-IT"/>
              </w:rPr>
              <w:t>sa, a pedag</w:t>
            </w:r>
            <w:r w:rsidRPr="002A2E20">
              <w:rPr>
                <w:rFonts w:ascii="Times New Roman" w:hAnsi="Times New Roman" w:cs="Times New Roman"/>
                <w:color w:val="000000" w:themeColor="text1"/>
                <w:sz w:val="24"/>
                <w:szCs w:val="24"/>
                <w:shd w:val="clear" w:color="auto" w:fill="FFFFFF"/>
                <w:lang w:val="es-ES_tradnl"/>
              </w:rPr>
              <w:t>ó</w:t>
            </w:r>
            <w:r w:rsidRPr="002A2E20">
              <w:rPr>
                <w:rFonts w:ascii="Times New Roman" w:hAnsi="Times New Roman" w:cs="Times New Roman"/>
                <w:color w:val="000000" w:themeColor="text1"/>
                <w:sz w:val="24"/>
                <w:szCs w:val="24"/>
                <w:shd w:val="clear" w:color="auto" w:fill="FFFFFF"/>
              </w:rPr>
              <w:t xml:space="preserve">giai programban foglaltakkal </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rPr>
              <w:t>sszhangban. A csoportok dokumentumainak (Csoportnapl</w:t>
            </w:r>
            <w:r w:rsidRPr="002A2E20">
              <w:rPr>
                <w:rFonts w:ascii="Times New Roman" w:hAnsi="Times New Roman" w:cs="Times New Roman"/>
                <w:color w:val="000000" w:themeColor="text1"/>
                <w:sz w:val="24"/>
                <w:szCs w:val="24"/>
                <w:shd w:val="clear" w:color="auto" w:fill="FFFFFF"/>
                <w:lang w:val="es-ES_tradnl"/>
              </w:rPr>
              <w:t>ó</w:t>
            </w:r>
            <w:r w:rsidRPr="002A2E20">
              <w:rPr>
                <w:rFonts w:ascii="Times New Roman" w:hAnsi="Times New Roman" w:cs="Times New Roman"/>
                <w:color w:val="000000" w:themeColor="text1"/>
                <w:sz w:val="24"/>
                <w:szCs w:val="24"/>
                <w:shd w:val="clear" w:color="auto" w:fill="FFFFFF"/>
                <w:lang w:val="da-DK"/>
              </w:rPr>
              <w:t>, Felv</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 xml:space="preserve">teli </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 mulasztási napl</w:t>
            </w:r>
            <w:r w:rsidRPr="002A2E20">
              <w:rPr>
                <w:rFonts w:ascii="Times New Roman" w:hAnsi="Times New Roman" w:cs="Times New Roman"/>
                <w:color w:val="000000" w:themeColor="text1"/>
                <w:sz w:val="24"/>
                <w:szCs w:val="24"/>
                <w:shd w:val="clear" w:color="auto" w:fill="FFFFFF"/>
                <w:lang w:val="es-ES_tradnl"/>
              </w:rPr>
              <w:t>ó</w:t>
            </w:r>
            <w:r w:rsidRPr="002A2E20">
              <w:rPr>
                <w:rFonts w:ascii="Times New Roman" w:hAnsi="Times New Roman" w:cs="Times New Roman"/>
                <w:color w:val="000000" w:themeColor="text1"/>
                <w:sz w:val="24"/>
                <w:szCs w:val="24"/>
                <w:shd w:val="clear" w:color="auto" w:fill="FFFFFF"/>
              </w:rPr>
              <w:t>, Az egy</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ni fejlőd</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st nyomon k</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rPr>
              <w:t>vető dokumentumok) vezet</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se naprak</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sz, megjelen</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 xml:space="preserve">se áttekinthető, megfelelő </w:t>
            </w:r>
            <w:r w:rsidRPr="002A2E20">
              <w:rPr>
                <w:rFonts w:ascii="Times New Roman" w:hAnsi="Times New Roman" w:cs="Times New Roman"/>
                <w:color w:val="000000" w:themeColor="text1"/>
                <w:sz w:val="24"/>
                <w:szCs w:val="24"/>
                <w:shd w:val="clear" w:color="auto" w:fill="FFFFFF"/>
                <w:lang w:val="it-IT"/>
              </w:rPr>
              <w:t xml:space="preserve">formai </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 xml:space="preserve">s tartalmi elemekkel. </w:t>
            </w:r>
          </w:p>
          <w:p w14:paraId="1A3C0629" w14:textId="2C8D67C4" w:rsidR="00E51A4D" w:rsidRPr="008A28E2" w:rsidRDefault="00E51A4D" w:rsidP="008A28E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hAnsi="Times New Roman" w:cs="Times New Roman"/>
                <w:b/>
                <w:color w:val="000000" w:themeColor="text1"/>
                <w:sz w:val="24"/>
                <w:szCs w:val="24"/>
              </w:rPr>
            </w:pPr>
            <w:r w:rsidRPr="002A2E20">
              <w:rPr>
                <w:rFonts w:ascii="Times New Roman" w:hAnsi="Times New Roman" w:cs="Times New Roman"/>
                <w:b/>
                <w:color w:val="000000" w:themeColor="text1"/>
                <w:sz w:val="24"/>
                <w:szCs w:val="24"/>
              </w:rPr>
              <w:t xml:space="preserve">Az </w:t>
            </w:r>
            <w:r w:rsidRPr="002A2E20">
              <w:rPr>
                <w:rFonts w:ascii="Times New Roman" w:hAnsi="Times New Roman" w:cs="Times New Roman"/>
                <w:b/>
                <w:color w:val="000000" w:themeColor="text1"/>
                <w:sz w:val="24"/>
                <w:szCs w:val="24"/>
                <w:lang w:val="es-ES_tradnl"/>
              </w:rPr>
              <w:t>ó</w:t>
            </w:r>
            <w:r w:rsidRPr="002A2E20">
              <w:rPr>
                <w:rFonts w:ascii="Times New Roman" w:hAnsi="Times New Roman" w:cs="Times New Roman"/>
                <w:b/>
                <w:color w:val="000000" w:themeColor="text1"/>
                <w:sz w:val="24"/>
                <w:szCs w:val="24"/>
              </w:rPr>
              <w:t>vodapedag</w:t>
            </w:r>
            <w:r w:rsidRPr="002A2E20">
              <w:rPr>
                <w:rFonts w:ascii="Times New Roman" w:hAnsi="Times New Roman" w:cs="Times New Roman"/>
                <w:b/>
                <w:color w:val="000000" w:themeColor="text1"/>
                <w:sz w:val="24"/>
                <w:szCs w:val="24"/>
                <w:lang w:val="es-ES_tradnl"/>
              </w:rPr>
              <w:t>ó</w:t>
            </w:r>
            <w:r w:rsidRPr="002A2E20">
              <w:rPr>
                <w:rFonts w:ascii="Times New Roman" w:hAnsi="Times New Roman" w:cs="Times New Roman"/>
                <w:b/>
                <w:color w:val="000000" w:themeColor="text1"/>
                <w:sz w:val="24"/>
                <w:szCs w:val="24"/>
              </w:rPr>
              <w:t xml:space="preserve">gusok </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rt</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lang w:val="da-DK"/>
              </w:rPr>
              <w:t>kel</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s</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ben a fejlesztő szeml</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 xml:space="preserve">letet </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rv</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nyesítem, az egy</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nek erőss</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 xml:space="preserve">geire </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s az int</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zm</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lang w:val="en-US"/>
              </w:rPr>
              <w:t>ny ig</w:t>
            </w:r>
            <w:r w:rsidRPr="002A2E20">
              <w:rPr>
                <w:rFonts w:ascii="Times New Roman" w:hAnsi="Times New Roman" w:cs="Times New Roman"/>
                <w:b/>
                <w:color w:val="000000" w:themeColor="text1"/>
                <w:sz w:val="24"/>
                <w:szCs w:val="24"/>
                <w:lang w:val="fr-FR"/>
              </w:rPr>
              <w:t>é</w:t>
            </w:r>
            <w:r w:rsidRPr="002A2E20">
              <w:rPr>
                <w:rFonts w:ascii="Times New Roman" w:hAnsi="Times New Roman" w:cs="Times New Roman"/>
                <w:b/>
                <w:color w:val="000000" w:themeColor="text1"/>
                <w:sz w:val="24"/>
                <w:szCs w:val="24"/>
              </w:rPr>
              <w:t>nyeire f</w:t>
            </w:r>
            <w:r w:rsidRPr="002A2E20">
              <w:rPr>
                <w:rFonts w:ascii="Times New Roman" w:hAnsi="Times New Roman" w:cs="Times New Roman"/>
                <w:b/>
                <w:color w:val="000000" w:themeColor="text1"/>
                <w:sz w:val="24"/>
                <w:szCs w:val="24"/>
                <w:lang w:val="es-ES_tradnl"/>
              </w:rPr>
              <w:t>ó</w:t>
            </w:r>
            <w:r w:rsidRPr="002A2E20">
              <w:rPr>
                <w:rFonts w:ascii="Times New Roman" w:hAnsi="Times New Roman" w:cs="Times New Roman"/>
                <w:b/>
                <w:color w:val="000000" w:themeColor="text1"/>
                <w:sz w:val="24"/>
                <w:szCs w:val="24"/>
              </w:rPr>
              <w:t>kuszálva.</w:t>
            </w:r>
          </w:p>
          <w:p w14:paraId="0BC515BC" w14:textId="77777777" w:rsidR="00E51A4D" w:rsidRPr="002A2E20" w:rsidRDefault="00E51A4D" w:rsidP="002A2E20">
            <w:pPr>
              <w:spacing w:line="360" w:lineRule="auto"/>
              <w:jc w:val="both"/>
              <w:rPr>
                <w:color w:val="000000" w:themeColor="text1"/>
                <w:sz w:val="24"/>
                <w:szCs w:val="24"/>
              </w:rPr>
            </w:pPr>
            <w:r w:rsidRPr="002A2E20">
              <w:rPr>
                <w:b/>
                <w:bCs/>
                <w:color w:val="000000" w:themeColor="text1"/>
                <w:sz w:val="24"/>
                <w:szCs w:val="24"/>
              </w:rPr>
              <w:t>A pedagógiai munkát segítők ellenőrzése</w:t>
            </w:r>
            <w:r w:rsidRPr="002A2E20">
              <w:rPr>
                <w:color w:val="000000" w:themeColor="text1"/>
                <w:sz w:val="24"/>
                <w:szCs w:val="24"/>
              </w:rPr>
              <w:t xml:space="preserve"> során a munkaköri leírásuknak megfelelő munkavégzést tapasztaltam. A dajkák, pedagógiai asszisztens, karbantartó, munkájuk során mindig előtérbe helyezték a gyermekek ellátását. A kéthavonkénti tisztasági ellenőrzések során általánosan jó tisztaságot és megfelelő higiénét találtam.</w:t>
            </w:r>
          </w:p>
          <w:p w14:paraId="22DF81AD" w14:textId="77777777" w:rsidR="00E51A4D" w:rsidRPr="002A2E20" w:rsidRDefault="00E51A4D" w:rsidP="002A2E20">
            <w:pPr>
              <w:pStyle w:val="Alaprtelmezett"/>
              <w:spacing w:after="240" w:line="360" w:lineRule="auto"/>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A munka objektív értékelésével szeretném motiválni, illetve a szakmai fejlődésüket elősegíteni az alkalmazottaknak.</w:t>
            </w:r>
          </w:p>
          <w:p w14:paraId="737E7C0C" w14:textId="77777777" w:rsidR="00E51A4D" w:rsidRPr="002A2E20" w:rsidRDefault="00E51A4D" w:rsidP="000F7439">
            <w:pPr>
              <w:pStyle w:val="Alaprtelmezett"/>
              <w:spacing w:after="240"/>
              <w:jc w:val="both"/>
              <w:rPr>
                <w:rFonts w:ascii="Times New Roman" w:eastAsia="Times New Roman" w:hAnsi="Times New Roman" w:cs="Times New Roman"/>
                <w:b/>
                <w:bCs/>
                <w:color w:val="000000" w:themeColor="text1"/>
                <w:sz w:val="24"/>
                <w:szCs w:val="24"/>
                <w:u w:val="single"/>
                <w:shd w:val="clear" w:color="auto" w:fill="FFFFFF"/>
              </w:rPr>
            </w:pPr>
            <w:r w:rsidRPr="002A2E20">
              <w:rPr>
                <w:rFonts w:ascii="Times New Roman" w:hAnsi="Times New Roman" w:cs="Times New Roman"/>
                <w:color w:val="000000" w:themeColor="text1"/>
                <w:sz w:val="24"/>
                <w:szCs w:val="24"/>
                <w:u w:val="single"/>
                <w:shd w:val="clear" w:color="auto" w:fill="FFFFFF"/>
              </w:rPr>
              <w:t>Az ellenőrzés -értékelés kiterjedt:</w:t>
            </w:r>
          </w:p>
          <w:p w14:paraId="5669CD06" w14:textId="77777777" w:rsidR="00E51A4D" w:rsidRPr="002A2E20" w:rsidRDefault="00E51A4D" w:rsidP="000F7439">
            <w:pPr>
              <w:pStyle w:val="Alaprtelmezett"/>
              <w:numPr>
                <w:ilvl w:val="0"/>
                <w:numId w:val="4"/>
              </w:numPr>
              <w:spacing w:after="240"/>
              <w:jc w:val="both"/>
              <w:rPr>
                <w:rFonts w:ascii="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a munkak</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lang w:val="es-ES_tradnl"/>
              </w:rPr>
              <w:t>r ell</w:t>
            </w:r>
            <w:r w:rsidRPr="002A2E20">
              <w:rPr>
                <w:rFonts w:ascii="Times New Roman" w:hAnsi="Times New Roman" w:cs="Times New Roman"/>
                <w:color w:val="000000" w:themeColor="text1"/>
                <w:sz w:val="24"/>
                <w:szCs w:val="24"/>
                <w:shd w:val="clear" w:color="auto" w:fill="FFFFFF"/>
              </w:rPr>
              <w:t>átása szempontjáb</w:t>
            </w:r>
            <w:r w:rsidRPr="002A2E20">
              <w:rPr>
                <w:rFonts w:ascii="Times New Roman" w:hAnsi="Times New Roman" w:cs="Times New Roman"/>
                <w:color w:val="000000" w:themeColor="text1"/>
                <w:sz w:val="24"/>
                <w:szCs w:val="24"/>
                <w:shd w:val="clear" w:color="auto" w:fill="FFFFFF"/>
                <w:lang w:val="es-ES_tradnl"/>
              </w:rPr>
              <w:t>ó</w:t>
            </w:r>
            <w:r w:rsidRPr="002A2E20">
              <w:rPr>
                <w:rFonts w:ascii="Times New Roman" w:hAnsi="Times New Roman" w:cs="Times New Roman"/>
                <w:color w:val="000000" w:themeColor="text1"/>
                <w:sz w:val="24"/>
                <w:szCs w:val="24"/>
                <w:shd w:val="clear" w:color="auto" w:fill="FFFFFF"/>
              </w:rPr>
              <w:t>l szüks</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 xml:space="preserve">ges szakmai ismeretekre, </w:t>
            </w:r>
          </w:p>
          <w:p w14:paraId="33EB31FA" w14:textId="77777777" w:rsidR="00E51A4D" w:rsidRPr="002A2E20" w:rsidRDefault="00E51A4D" w:rsidP="000F7439">
            <w:pPr>
              <w:pStyle w:val="Alaprtelmezett"/>
              <w:numPr>
                <w:ilvl w:val="0"/>
                <w:numId w:val="4"/>
              </w:numPr>
              <w:spacing w:after="240"/>
              <w:jc w:val="both"/>
              <w:rPr>
                <w:rFonts w:ascii="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 xml:space="preserve"> a munkak</w:t>
            </w:r>
            <w:r w:rsidRPr="002A2E20">
              <w:rPr>
                <w:rFonts w:ascii="Times New Roman" w:hAnsi="Times New Roman" w:cs="Times New Roman"/>
                <w:color w:val="000000" w:themeColor="text1"/>
                <w:sz w:val="24"/>
                <w:szCs w:val="24"/>
                <w:shd w:val="clear" w:color="auto" w:fill="FFFFFF"/>
                <w:lang w:val="sv-SE"/>
              </w:rPr>
              <w:t>ö</w:t>
            </w:r>
            <w:r w:rsidRPr="002A2E20">
              <w:rPr>
                <w:rFonts w:ascii="Times New Roman" w:hAnsi="Times New Roman" w:cs="Times New Roman"/>
                <w:color w:val="000000" w:themeColor="text1"/>
                <w:sz w:val="24"/>
                <w:szCs w:val="24"/>
                <w:shd w:val="clear" w:color="auto" w:fill="FFFFFF"/>
                <w:lang w:val="es-ES_tradnl"/>
              </w:rPr>
              <w:t>r ell</w:t>
            </w:r>
            <w:r w:rsidRPr="002A2E20">
              <w:rPr>
                <w:rFonts w:ascii="Times New Roman" w:hAnsi="Times New Roman" w:cs="Times New Roman"/>
                <w:color w:val="000000" w:themeColor="text1"/>
                <w:sz w:val="24"/>
                <w:szCs w:val="24"/>
                <w:shd w:val="clear" w:color="auto" w:fill="FFFFFF"/>
              </w:rPr>
              <w:t>átá</w:t>
            </w:r>
            <w:r w:rsidRPr="002A2E20">
              <w:rPr>
                <w:rFonts w:ascii="Times New Roman" w:hAnsi="Times New Roman" w:cs="Times New Roman"/>
                <w:color w:val="000000" w:themeColor="text1"/>
                <w:sz w:val="24"/>
                <w:szCs w:val="24"/>
                <w:shd w:val="clear" w:color="auto" w:fill="FFFFFF"/>
                <w:lang w:val="it-IT"/>
              </w:rPr>
              <w:t>sa sor</w:t>
            </w:r>
            <w:r w:rsidRPr="002A2E20">
              <w:rPr>
                <w:rFonts w:ascii="Times New Roman" w:hAnsi="Times New Roman" w:cs="Times New Roman"/>
                <w:color w:val="000000" w:themeColor="text1"/>
                <w:sz w:val="24"/>
                <w:szCs w:val="24"/>
                <w:shd w:val="clear" w:color="auto" w:fill="FFFFFF"/>
              </w:rPr>
              <w:t>á</w:t>
            </w:r>
            <w:r w:rsidRPr="002A2E20">
              <w:rPr>
                <w:rFonts w:ascii="Times New Roman" w:hAnsi="Times New Roman" w:cs="Times New Roman"/>
                <w:color w:val="000000" w:themeColor="text1"/>
                <w:sz w:val="24"/>
                <w:szCs w:val="24"/>
                <w:shd w:val="clear" w:color="auto" w:fill="FFFFFF"/>
                <w:lang w:val="de-DE"/>
              </w:rPr>
              <w:t>n v</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gzett szakmai gyakorlati munkára,</w:t>
            </w:r>
          </w:p>
          <w:p w14:paraId="60E912A5" w14:textId="77777777" w:rsidR="00E51A4D" w:rsidRPr="002A2E20" w:rsidRDefault="00E51A4D" w:rsidP="000F7439">
            <w:pPr>
              <w:pStyle w:val="Alaprtelmezett"/>
              <w:numPr>
                <w:ilvl w:val="0"/>
                <w:numId w:val="4"/>
              </w:numPr>
              <w:spacing w:after="240"/>
              <w:jc w:val="both"/>
              <w:rPr>
                <w:rFonts w:ascii="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a szakmai munkával kapcsolatos probl</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mamegold</w:t>
            </w:r>
            <w:r w:rsidRPr="002A2E20">
              <w:rPr>
                <w:rFonts w:ascii="Times New Roman" w:hAnsi="Times New Roman" w:cs="Times New Roman"/>
                <w:color w:val="000000" w:themeColor="text1"/>
                <w:sz w:val="24"/>
                <w:szCs w:val="24"/>
                <w:shd w:val="clear" w:color="auto" w:fill="FFFFFF"/>
                <w:lang w:val="es-ES_tradnl"/>
              </w:rPr>
              <w:t xml:space="preserve">ó </w:t>
            </w:r>
            <w:r w:rsidRPr="002A2E20">
              <w:rPr>
                <w:rFonts w:ascii="Times New Roman" w:hAnsi="Times New Roman" w:cs="Times New Roman"/>
                <w:color w:val="000000" w:themeColor="text1"/>
                <w:sz w:val="24"/>
                <w:szCs w:val="24"/>
                <w:shd w:val="clear" w:color="auto" w:fill="FFFFFF"/>
              </w:rPr>
              <w:t>k</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lang w:val="pt-PT"/>
              </w:rPr>
              <w:t>pess</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gre,</w:t>
            </w:r>
          </w:p>
          <w:p w14:paraId="687D2113" w14:textId="77777777" w:rsidR="00E51A4D" w:rsidRPr="002A2E20" w:rsidRDefault="00E51A4D" w:rsidP="000F7439">
            <w:pPr>
              <w:pStyle w:val="Alaprtelmezett"/>
              <w:numPr>
                <w:ilvl w:val="0"/>
                <w:numId w:val="4"/>
              </w:numPr>
              <w:spacing w:after="240"/>
              <w:jc w:val="both"/>
              <w:rPr>
                <w:rFonts w:ascii="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 xml:space="preserve"> a munkav</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gz</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ssel kapcsolatos felelőss</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g-,</w:t>
            </w:r>
            <w:r w:rsidRPr="002A2E20">
              <w:rPr>
                <w:rFonts w:ascii="Times New Roman" w:hAnsi="Times New Roman" w:cs="Times New Roman"/>
                <w:color w:val="000000" w:themeColor="text1"/>
                <w:sz w:val="24"/>
                <w:szCs w:val="24"/>
                <w:shd w:val="clear" w:color="auto" w:fill="FFFFFF"/>
                <w:lang w:val="fr-FR"/>
              </w:rPr>
              <w:t xml:space="preserve"> é</w:t>
            </w:r>
            <w:r w:rsidRPr="002A2E20">
              <w:rPr>
                <w:rFonts w:ascii="Times New Roman" w:hAnsi="Times New Roman" w:cs="Times New Roman"/>
                <w:color w:val="000000" w:themeColor="text1"/>
                <w:sz w:val="24"/>
                <w:szCs w:val="24"/>
                <w:shd w:val="clear" w:color="auto" w:fill="FFFFFF"/>
              </w:rPr>
              <w:t>s hivatástudatra,</w:t>
            </w:r>
          </w:p>
          <w:p w14:paraId="236ACDA4" w14:textId="77777777" w:rsidR="00E51A4D" w:rsidRPr="002A2E20" w:rsidRDefault="00E51A4D" w:rsidP="000F7439">
            <w:pPr>
              <w:pStyle w:val="Alaprtelmezett"/>
              <w:numPr>
                <w:ilvl w:val="0"/>
                <w:numId w:val="4"/>
              </w:numPr>
              <w:spacing w:after="240"/>
              <w:jc w:val="both"/>
              <w:rPr>
                <w:rFonts w:ascii="Times New Roman"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a munkav</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gz</w:t>
            </w:r>
            <w:r w:rsidRPr="002A2E20">
              <w:rPr>
                <w:rFonts w:ascii="Times New Roman" w:hAnsi="Times New Roman" w:cs="Times New Roman"/>
                <w:color w:val="000000" w:themeColor="text1"/>
                <w:sz w:val="24"/>
                <w:szCs w:val="24"/>
                <w:shd w:val="clear" w:color="auto" w:fill="FFFFFF"/>
                <w:lang w:val="fr-FR"/>
              </w:rPr>
              <w:t>é</w:t>
            </w:r>
            <w:r w:rsidRPr="002A2E20">
              <w:rPr>
                <w:rFonts w:ascii="Times New Roman" w:hAnsi="Times New Roman" w:cs="Times New Roman"/>
                <w:color w:val="000000" w:themeColor="text1"/>
                <w:sz w:val="24"/>
                <w:szCs w:val="24"/>
                <w:shd w:val="clear" w:color="auto" w:fill="FFFFFF"/>
              </w:rPr>
              <w:t xml:space="preserve">ssel kapcsolatos pontosságra, szorgalomra, igyekezetre. </w:t>
            </w:r>
          </w:p>
          <w:p w14:paraId="535FCA18" w14:textId="77777777" w:rsidR="00E51A4D" w:rsidRPr="002A2E20" w:rsidRDefault="00E51A4D" w:rsidP="002A2E20">
            <w:pPr>
              <w:pStyle w:val="Alaprtelmezett"/>
              <w:spacing w:after="240" w:line="360" w:lineRule="auto"/>
              <w:jc w:val="both"/>
              <w:rPr>
                <w:rFonts w:ascii="Times New Roman" w:eastAsia="Times" w:hAnsi="Times New Roman" w:cs="Times New Roman"/>
                <w:color w:val="000000" w:themeColor="text1"/>
                <w:sz w:val="24"/>
                <w:szCs w:val="24"/>
                <w:shd w:val="clear" w:color="auto" w:fill="FFFFFF"/>
              </w:rPr>
            </w:pPr>
            <w:r w:rsidRPr="002A2E20">
              <w:rPr>
                <w:rFonts w:ascii="Times New Roman" w:hAnsi="Times New Roman" w:cs="Times New Roman"/>
                <w:color w:val="000000" w:themeColor="text1"/>
                <w:sz w:val="24"/>
                <w:szCs w:val="24"/>
                <w:shd w:val="clear" w:color="auto" w:fill="FFFFFF"/>
              </w:rPr>
              <w:t>Az ellenőrzés tapasztalatait levonva elmondhatom, hogy kiváló</w:t>
            </w:r>
            <w:r w:rsidRPr="002A2E20">
              <w:rPr>
                <w:rFonts w:ascii="Times New Roman" w:hAnsi="Times New Roman" w:cs="Times New Roman"/>
                <w:color w:val="000000" w:themeColor="text1"/>
                <w:sz w:val="24"/>
                <w:szCs w:val="24"/>
                <w:shd w:val="clear" w:color="auto" w:fill="FFFFFF"/>
                <w:lang w:val="da-DK"/>
              </w:rPr>
              <w:t xml:space="preserve"> koll</w:t>
            </w:r>
            <w:r w:rsidRPr="002A2E20">
              <w:rPr>
                <w:rFonts w:ascii="Times New Roman" w:hAnsi="Times New Roman" w:cs="Times New Roman"/>
                <w:color w:val="000000" w:themeColor="text1"/>
                <w:sz w:val="24"/>
                <w:szCs w:val="24"/>
                <w:shd w:val="clear" w:color="auto" w:fill="FFFFFF"/>
              </w:rPr>
              <w:t>égák segítik a programunk megvalósítását és az óvoda jó hí</w:t>
            </w:r>
            <w:r w:rsidRPr="002A2E20">
              <w:rPr>
                <w:rFonts w:ascii="Times New Roman" w:hAnsi="Times New Roman" w:cs="Times New Roman"/>
                <w:color w:val="000000" w:themeColor="text1"/>
                <w:sz w:val="24"/>
                <w:szCs w:val="24"/>
                <w:shd w:val="clear" w:color="auto" w:fill="FFFFFF"/>
                <w:lang w:val="en-US"/>
              </w:rPr>
              <w:t>rneve</w:t>
            </w:r>
            <w:r w:rsidRPr="002A2E20">
              <w:rPr>
                <w:rFonts w:ascii="Times New Roman" w:hAnsi="Times New Roman" w:cs="Times New Roman"/>
                <w:color w:val="000000" w:themeColor="text1"/>
                <w:sz w:val="24"/>
                <w:szCs w:val="24"/>
                <w:shd w:val="clear" w:color="auto" w:fill="FFFFFF"/>
              </w:rPr>
              <w:t>́nek megőrzését. Az esetleges kritikai észrevételt jól fogadják, é</w:t>
            </w:r>
            <w:r w:rsidRPr="002A2E20">
              <w:rPr>
                <w:rFonts w:ascii="Times New Roman" w:hAnsi="Times New Roman" w:cs="Times New Roman"/>
                <w:color w:val="000000" w:themeColor="text1"/>
                <w:sz w:val="24"/>
                <w:szCs w:val="24"/>
                <w:shd w:val="clear" w:color="auto" w:fill="FFFFFF"/>
                <w:lang w:val="en-US"/>
              </w:rPr>
              <w:t>s a hia</w:t>
            </w:r>
            <w:r w:rsidRPr="002A2E20">
              <w:rPr>
                <w:rFonts w:ascii="Times New Roman" w:hAnsi="Times New Roman" w:cs="Times New Roman"/>
                <w:color w:val="000000" w:themeColor="text1"/>
                <w:sz w:val="24"/>
                <w:szCs w:val="24"/>
                <w:shd w:val="clear" w:color="auto" w:fill="FFFFFF"/>
              </w:rPr>
              <w:t xml:space="preserve">́nyosságokat igyekeznek a legjobb tudásuk alapján kijavítani. </w:t>
            </w:r>
          </w:p>
        </w:tc>
      </w:tr>
      <w:tr w:rsidR="00E51A4D" w14:paraId="5B160F81" w14:textId="77777777" w:rsidTr="001F2531">
        <w:tc>
          <w:tcPr>
            <w:tcW w:w="10773" w:type="dxa"/>
            <w:gridSpan w:val="6"/>
          </w:tcPr>
          <w:p w14:paraId="461A1B37" w14:textId="77777777" w:rsidR="00E51A4D" w:rsidRDefault="00E51A4D" w:rsidP="00E51A4D">
            <w:pPr>
              <w:pStyle w:val="Cmsor2"/>
              <w:jc w:val="center"/>
              <w:outlineLvl w:val="1"/>
              <w:rPr>
                <w:rFonts w:ascii="Times New Roman" w:hAnsi="Times New Roman"/>
                <w:sz w:val="24"/>
                <w:szCs w:val="24"/>
              </w:rPr>
            </w:pPr>
          </w:p>
          <w:p w14:paraId="7292E70B" w14:textId="2D803A88" w:rsidR="00E51A4D" w:rsidRPr="00B15B33" w:rsidRDefault="00E51A4D" w:rsidP="00E51A4D">
            <w:pPr>
              <w:jc w:val="center"/>
              <w:rPr>
                <w:b/>
                <w:sz w:val="24"/>
                <w:szCs w:val="24"/>
              </w:rPr>
            </w:pPr>
            <w:r w:rsidRPr="00B15B33">
              <w:rPr>
                <w:b/>
                <w:sz w:val="24"/>
                <w:szCs w:val="24"/>
              </w:rPr>
              <w:t>A 20</w:t>
            </w:r>
            <w:r w:rsidR="001F2531">
              <w:rPr>
                <w:b/>
                <w:sz w:val="24"/>
                <w:szCs w:val="24"/>
              </w:rPr>
              <w:t>20</w:t>
            </w:r>
            <w:r w:rsidRPr="00B15B33">
              <w:rPr>
                <w:b/>
                <w:sz w:val="24"/>
                <w:szCs w:val="24"/>
              </w:rPr>
              <w:t>-202</w:t>
            </w:r>
            <w:r w:rsidR="001F2531">
              <w:rPr>
                <w:b/>
                <w:sz w:val="24"/>
                <w:szCs w:val="24"/>
              </w:rPr>
              <w:t>1</w:t>
            </w:r>
            <w:r w:rsidRPr="00B15B33">
              <w:rPr>
                <w:b/>
                <w:sz w:val="24"/>
                <w:szCs w:val="24"/>
              </w:rPr>
              <w:t>-as nevel</w:t>
            </w:r>
            <w:r w:rsidRPr="00B15B33">
              <w:rPr>
                <w:b/>
                <w:sz w:val="24"/>
                <w:szCs w:val="24"/>
                <w:lang w:val="fr-FR"/>
              </w:rPr>
              <w:t>é</w:t>
            </w:r>
            <w:r w:rsidRPr="00B15B33">
              <w:rPr>
                <w:b/>
                <w:sz w:val="24"/>
                <w:szCs w:val="24"/>
              </w:rPr>
              <w:t xml:space="preserve">si </w:t>
            </w:r>
            <w:r w:rsidRPr="00B15B33">
              <w:rPr>
                <w:b/>
                <w:sz w:val="24"/>
                <w:szCs w:val="24"/>
                <w:lang w:val="fr-FR"/>
              </w:rPr>
              <w:t>é</w:t>
            </w:r>
            <w:r w:rsidRPr="00B15B33">
              <w:rPr>
                <w:b/>
                <w:sz w:val="24"/>
                <w:szCs w:val="24"/>
              </w:rPr>
              <w:t>vben a pedag</w:t>
            </w:r>
            <w:r w:rsidRPr="00B15B33">
              <w:rPr>
                <w:b/>
                <w:sz w:val="24"/>
                <w:szCs w:val="24"/>
                <w:lang w:val="es-ES_tradnl"/>
              </w:rPr>
              <w:t>ó</w:t>
            </w:r>
            <w:r w:rsidRPr="00B15B33">
              <w:rPr>
                <w:b/>
                <w:sz w:val="24"/>
                <w:szCs w:val="24"/>
              </w:rPr>
              <w:t>giai munka c</w:t>
            </w:r>
            <w:r w:rsidRPr="00B15B33">
              <w:rPr>
                <w:b/>
                <w:sz w:val="24"/>
                <w:szCs w:val="24"/>
                <w:lang w:val="fr-FR"/>
              </w:rPr>
              <w:t>é</w:t>
            </w:r>
            <w:r w:rsidRPr="00B15B33">
              <w:rPr>
                <w:b/>
                <w:sz w:val="24"/>
                <w:szCs w:val="24"/>
              </w:rPr>
              <w:t>lirányos ellenőrz</w:t>
            </w:r>
            <w:r w:rsidRPr="00B15B33">
              <w:rPr>
                <w:b/>
                <w:sz w:val="24"/>
                <w:szCs w:val="24"/>
                <w:lang w:val="fr-FR"/>
              </w:rPr>
              <w:t>é</w:t>
            </w:r>
            <w:r w:rsidRPr="00B15B33">
              <w:rPr>
                <w:b/>
                <w:sz w:val="24"/>
                <w:szCs w:val="24"/>
              </w:rPr>
              <w:t>s</w:t>
            </w:r>
            <w:r w:rsidRPr="00B15B33">
              <w:rPr>
                <w:b/>
                <w:sz w:val="24"/>
                <w:szCs w:val="24"/>
                <w:lang w:val="fr-FR"/>
              </w:rPr>
              <w:t>é</w:t>
            </w:r>
            <w:r w:rsidRPr="00B15B33">
              <w:rPr>
                <w:b/>
                <w:sz w:val="24"/>
                <w:szCs w:val="24"/>
              </w:rPr>
              <w:t>nek tapasztalatai</w:t>
            </w:r>
          </w:p>
          <w:p w14:paraId="08B67794"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r>
      <w:tr w:rsidR="00E51A4D" w14:paraId="6218F66A" w14:textId="77777777" w:rsidTr="001F2531">
        <w:tc>
          <w:tcPr>
            <w:tcW w:w="1560" w:type="dxa"/>
          </w:tcPr>
          <w:p w14:paraId="785D9E2D" w14:textId="77777777" w:rsidR="00E51A4D" w:rsidRPr="0048481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Egyéni feladatok megvalósítása</w:t>
            </w:r>
          </w:p>
        </w:tc>
        <w:tc>
          <w:tcPr>
            <w:tcW w:w="9213" w:type="dxa"/>
            <w:gridSpan w:val="5"/>
          </w:tcPr>
          <w:p w14:paraId="3A8A2E24"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 sikeres óvodai programok igazolják a munkatervben megfogalmazott szakmai és operatív egyéni feladatok teljesítését.</w:t>
            </w:r>
          </w:p>
        </w:tc>
      </w:tr>
      <w:tr w:rsidR="00E51A4D" w14:paraId="63A8E052" w14:textId="77777777" w:rsidTr="001F2531">
        <w:tc>
          <w:tcPr>
            <w:tcW w:w="1560" w:type="dxa"/>
          </w:tcPr>
          <w:p w14:paraId="72B22A74" w14:textId="77777777" w:rsidR="00E51A4D" w:rsidRPr="0048481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Napirend betartása</w:t>
            </w:r>
          </w:p>
        </w:tc>
        <w:tc>
          <w:tcPr>
            <w:tcW w:w="9213" w:type="dxa"/>
            <w:gridSpan w:val="5"/>
          </w:tcPr>
          <w:p w14:paraId="38139E33"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ellenőrzés tárgya a folyamatos napirend betartása, mely minden csoportban megvalósult.</w:t>
            </w:r>
          </w:p>
        </w:tc>
      </w:tr>
      <w:tr w:rsidR="00E51A4D" w14:paraId="2A44367D" w14:textId="77777777" w:rsidTr="001F2531">
        <w:tc>
          <w:tcPr>
            <w:tcW w:w="1560" w:type="dxa"/>
          </w:tcPr>
          <w:p w14:paraId="60B282CD" w14:textId="77777777" w:rsidR="00E51A4D" w:rsidRPr="0048481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Befogadási folyamat tapasztalatainak összegzése</w:t>
            </w:r>
          </w:p>
        </w:tc>
        <w:tc>
          <w:tcPr>
            <w:tcW w:w="9213" w:type="dxa"/>
            <w:gridSpan w:val="5"/>
          </w:tcPr>
          <w:p w14:paraId="3B50EA95"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óvodapedagógusok kellő szakértelemmel, jó szervezéssel, odafigyeléssel oldották meg a befogadási időszak nehézségeit.</w:t>
            </w:r>
          </w:p>
        </w:tc>
      </w:tr>
      <w:tr w:rsidR="00E51A4D" w14:paraId="07A5CC8B" w14:textId="77777777" w:rsidTr="001F2531">
        <w:tc>
          <w:tcPr>
            <w:tcW w:w="1560" w:type="dxa"/>
          </w:tcPr>
          <w:p w14:paraId="78BE4B14" w14:textId="287DAE82" w:rsidR="00E51A4D" w:rsidRPr="00484814" w:rsidRDefault="00E51A4D" w:rsidP="00C520E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Nevelőmunka tervezése</w:t>
            </w:r>
          </w:p>
          <w:p w14:paraId="37532D16" w14:textId="77777777" w:rsidR="00E51A4D" w:rsidRPr="0048481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Ünnepek, jeles napok ellenőrzése</w:t>
            </w:r>
          </w:p>
          <w:p w14:paraId="0CF57159" w14:textId="733C1F69" w:rsidR="00E51A4D" w:rsidRPr="0048481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 xml:space="preserve">Nevelési év kiemelt területe, </w:t>
            </w:r>
            <w:r w:rsidR="00051267">
              <w:rPr>
                <w:rFonts w:ascii="Times New Roman" w:eastAsia="Times New Roman" w:hAnsi="Times New Roman" w:cs="Times New Roman"/>
                <w:shd w:val="clear" w:color="auto" w:fill="FFFFFF"/>
              </w:rPr>
              <w:t>az anyanyelvi nevelés-bábozás</w:t>
            </w:r>
          </w:p>
        </w:tc>
        <w:tc>
          <w:tcPr>
            <w:tcW w:w="9213" w:type="dxa"/>
            <w:gridSpan w:val="5"/>
          </w:tcPr>
          <w:p w14:paraId="3F0A1A54" w14:textId="77777777" w:rsidR="00E51A4D" w:rsidRDefault="00E51A4D" w:rsidP="00E51A4D">
            <w:pPr>
              <w:pStyle w:val="Alaprtelmezett"/>
              <w:spacing w:after="240" w:line="288" w:lineRule="auto"/>
              <w:jc w:val="both"/>
              <w:rPr>
                <w:rFonts w:ascii="Times New Roman" w:hAnsi="Times New Roman"/>
                <w:sz w:val="24"/>
                <w:szCs w:val="24"/>
              </w:rPr>
            </w:pPr>
            <w:r>
              <w:rPr>
                <w:rFonts w:ascii="Times New Roman" w:hAnsi="Times New Roman"/>
                <w:sz w:val="24"/>
                <w:szCs w:val="24"/>
              </w:rPr>
              <w:t>A nevelő munka tervezése minden csoportban megfelelő. A gyakorlati megvalósulást az óvodapedagógusok nagyfokú együttműködése segíti. Az on-line küldött ajánlások, tervezetek megfeleltek az éves tervben rögzítetteknek.</w:t>
            </w:r>
          </w:p>
          <w:p w14:paraId="01A0EECC" w14:textId="77777777" w:rsidR="00E51A4D" w:rsidRDefault="00E51A4D" w:rsidP="00E51A4D">
            <w:pPr>
              <w:pStyle w:val="Alaprtelmezett"/>
              <w:spacing w:after="240" w:line="288" w:lineRule="auto"/>
              <w:jc w:val="both"/>
              <w:rPr>
                <w:rFonts w:ascii="Times New Roman" w:eastAsia="Times New Roman" w:hAnsi="Times New Roman" w:cs="Times New Roman"/>
                <w:sz w:val="24"/>
                <w:szCs w:val="24"/>
              </w:rPr>
            </w:pPr>
            <w:r>
              <w:rPr>
                <w:rFonts w:ascii="Times New Roman" w:hAnsi="Times New Roman"/>
                <w:sz w:val="24"/>
                <w:szCs w:val="24"/>
              </w:rPr>
              <w:t>Az ellenőrzéseket az óvodavezető és a Néphagyományőrző munkaközösség vezetője végezte.</w:t>
            </w:r>
          </w:p>
          <w:p w14:paraId="15F5B944" w14:textId="2454BDD8" w:rsidR="00E51A4D" w:rsidRPr="000661AA" w:rsidRDefault="00E51A4D" w:rsidP="000661AA">
            <w:pPr>
              <w:pStyle w:val="NormlWeb"/>
              <w:shd w:val="clear" w:color="auto" w:fill="FFFFFF"/>
              <w:spacing w:line="360" w:lineRule="auto"/>
              <w:jc w:val="both"/>
            </w:pPr>
            <w:r>
              <w:rPr>
                <w:sz w:val="24"/>
                <w:szCs w:val="24"/>
              </w:rPr>
              <w:t>A nevel</w:t>
            </w:r>
            <w:r>
              <w:rPr>
                <w:sz w:val="24"/>
                <w:szCs w:val="24"/>
                <w:lang w:val="fr-FR"/>
              </w:rPr>
              <w:t>é</w:t>
            </w:r>
            <w:r>
              <w:rPr>
                <w:sz w:val="24"/>
                <w:szCs w:val="24"/>
              </w:rPr>
              <w:t xml:space="preserve">si </w:t>
            </w:r>
            <w:r>
              <w:rPr>
                <w:sz w:val="24"/>
                <w:szCs w:val="24"/>
                <w:lang w:val="fr-FR"/>
              </w:rPr>
              <w:t>é</w:t>
            </w:r>
            <w:r>
              <w:rPr>
                <w:sz w:val="24"/>
                <w:szCs w:val="24"/>
              </w:rPr>
              <w:t xml:space="preserve">vben lebonyolított </w:t>
            </w:r>
            <w:r w:rsidR="008A28E2">
              <w:rPr>
                <w:sz w:val="24"/>
                <w:szCs w:val="24"/>
              </w:rPr>
              <w:t>programok</w:t>
            </w:r>
            <w:r>
              <w:rPr>
                <w:sz w:val="24"/>
                <w:szCs w:val="24"/>
              </w:rPr>
              <w:t xml:space="preserve"> j</w:t>
            </w:r>
            <w:r>
              <w:rPr>
                <w:sz w:val="24"/>
                <w:szCs w:val="24"/>
                <w:lang w:val="es-ES_tradnl"/>
              </w:rPr>
              <w:t>ó</w:t>
            </w:r>
            <w:r>
              <w:rPr>
                <w:sz w:val="24"/>
                <w:szCs w:val="24"/>
              </w:rPr>
              <w:t>l szervezettek, színvonalasak voltak, a gyerekeknek maradandó élm</w:t>
            </w:r>
            <w:r>
              <w:rPr>
                <w:sz w:val="24"/>
                <w:szCs w:val="24"/>
                <w:lang w:val="fr-FR"/>
              </w:rPr>
              <w:t>é</w:t>
            </w:r>
            <w:r>
              <w:rPr>
                <w:sz w:val="24"/>
                <w:szCs w:val="24"/>
              </w:rPr>
              <w:t xml:space="preserve">nyt nyújtottak. Alkalmasak voltak a gyerekek </w:t>
            </w:r>
            <w:r>
              <w:rPr>
                <w:sz w:val="24"/>
                <w:szCs w:val="24"/>
                <w:lang w:val="fr-FR"/>
              </w:rPr>
              <w:t>é</w:t>
            </w:r>
            <w:r>
              <w:rPr>
                <w:sz w:val="24"/>
                <w:szCs w:val="24"/>
              </w:rPr>
              <w:t>rzelmi, k</w:t>
            </w:r>
            <w:r>
              <w:rPr>
                <w:sz w:val="24"/>
                <w:szCs w:val="24"/>
                <w:lang w:val="sv-SE"/>
              </w:rPr>
              <w:t>ö</w:t>
            </w:r>
            <w:r>
              <w:rPr>
                <w:sz w:val="24"/>
                <w:szCs w:val="24"/>
              </w:rPr>
              <w:t>z</w:t>
            </w:r>
            <w:r>
              <w:rPr>
                <w:sz w:val="24"/>
                <w:szCs w:val="24"/>
                <w:lang w:val="sv-SE"/>
              </w:rPr>
              <w:t>ö</w:t>
            </w:r>
            <w:r>
              <w:rPr>
                <w:sz w:val="24"/>
                <w:szCs w:val="24"/>
              </w:rPr>
              <w:t>ss</w:t>
            </w:r>
            <w:r>
              <w:rPr>
                <w:sz w:val="24"/>
                <w:szCs w:val="24"/>
                <w:lang w:val="fr-FR"/>
              </w:rPr>
              <w:t>é</w:t>
            </w:r>
            <w:r>
              <w:rPr>
                <w:sz w:val="24"/>
                <w:szCs w:val="24"/>
              </w:rPr>
              <w:t>gi nevel</w:t>
            </w:r>
            <w:r>
              <w:rPr>
                <w:sz w:val="24"/>
                <w:szCs w:val="24"/>
                <w:lang w:val="fr-FR"/>
              </w:rPr>
              <w:t>é</w:t>
            </w:r>
            <w:r>
              <w:rPr>
                <w:sz w:val="24"/>
                <w:szCs w:val="24"/>
              </w:rPr>
              <w:t>s</w:t>
            </w:r>
            <w:r>
              <w:rPr>
                <w:sz w:val="24"/>
                <w:szCs w:val="24"/>
                <w:lang w:val="fr-FR"/>
              </w:rPr>
              <w:t>é</w:t>
            </w:r>
            <w:r>
              <w:rPr>
                <w:sz w:val="24"/>
                <w:szCs w:val="24"/>
                <w:lang w:val="it-IT"/>
              </w:rPr>
              <w:t>re.</w:t>
            </w:r>
            <w:r w:rsidR="000661AA">
              <w:rPr>
                <w:sz w:val="24"/>
                <w:szCs w:val="24"/>
                <w:lang w:val="it-IT"/>
              </w:rPr>
              <w:t xml:space="preserve"> </w:t>
            </w:r>
          </w:p>
          <w:p w14:paraId="0ED11F2D" w14:textId="59AB0586" w:rsidR="00E51A4D" w:rsidRDefault="00E51A4D" w:rsidP="00E51A4D">
            <w:pPr>
              <w:pStyle w:val="Alaprtelmezett"/>
              <w:spacing w:after="240" w:line="288" w:lineRule="auto"/>
              <w:jc w:val="both"/>
            </w:pPr>
            <w:r>
              <w:rPr>
                <w:rFonts w:ascii="Times" w:hAnsi="Times"/>
                <w:sz w:val="24"/>
                <w:szCs w:val="24"/>
              </w:rPr>
              <w:t>A nevelési évben megvalósított programok, tevékenységek jól szolgálták a kiemelt területre való fókuszálást</w:t>
            </w:r>
            <w:r w:rsidR="000661AA">
              <w:rPr>
                <w:rFonts w:ascii="Times" w:hAnsi="Times"/>
                <w:sz w:val="24"/>
                <w:szCs w:val="24"/>
              </w:rPr>
              <w:t>.</w:t>
            </w:r>
            <w:r>
              <w:rPr>
                <w:rFonts w:ascii="Times" w:hAnsi="Times"/>
                <w:sz w:val="24"/>
                <w:szCs w:val="24"/>
              </w:rPr>
              <w:t xml:space="preserve"> </w:t>
            </w:r>
          </w:p>
        </w:tc>
      </w:tr>
      <w:tr w:rsidR="00E51A4D" w14:paraId="568A3D2D" w14:textId="77777777" w:rsidTr="001F2531">
        <w:tc>
          <w:tcPr>
            <w:tcW w:w="1560" w:type="dxa"/>
          </w:tcPr>
          <w:p w14:paraId="7EA49B64" w14:textId="77777777" w:rsidR="00E51A4D" w:rsidRPr="0048481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484814">
              <w:rPr>
                <w:rFonts w:ascii="Times New Roman" w:eastAsia="Times New Roman" w:hAnsi="Times New Roman" w:cs="Times New Roman"/>
                <w:shd w:val="clear" w:color="auto" w:fill="FFFFFF"/>
              </w:rPr>
              <w:t>Csoport-dokumentáció</w:t>
            </w:r>
          </w:p>
        </w:tc>
        <w:tc>
          <w:tcPr>
            <w:tcW w:w="9213" w:type="dxa"/>
            <w:gridSpan w:val="5"/>
          </w:tcPr>
          <w:p w14:paraId="0BEA37F1" w14:textId="3E746236" w:rsidR="00E51A4D" w:rsidRDefault="00E51A4D" w:rsidP="00E51A4D">
            <w:pPr>
              <w:pStyle w:val="Alaprtelmezett"/>
              <w:spacing w:after="240" w:line="360" w:lineRule="atLeast"/>
              <w:jc w:val="both"/>
              <w:rPr>
                <w:rFonts w:ascii="Times New Roman" w:eastAsia="Times New Roman" w:hAnsi="Times New Roman" w:cs="Times New Roman"/>
                <w:sz w:val="24"/>
                <w:szCs w:val="24"/>
              </w:rPr>
            </w:pPr>
            <w:r>
              <w:rPr>
                <w:rFonts w:ascii="Times New Roman" w:hAnsi="Times New Roman"/>
                <w:sz w:val="24"/>
                <w:szCs w:val="24"/>
              </w:rPr>
              <w:t>Az elektronikusan vezetett csoportnaplót minden óvodapedagógus naprakészen vezetett.  A számozott oldalszámmal ellátott dokumentum 202</w:t>
            </w:r>
            <w:r w:rsidR="000661AA">
              <w:rPr>
                <w:rFonts w:ascii="Times New Roman" w:hAnsi="Times New Roman"/>
                <w:sz w:val="24"/>
                <w:szCs w:val="24"/>
              </w:rPr>
              <w:t>1</w:t>
            </w:r>
            <w:r>
              <w:rPr>
                <w:rFonts w:ascii="Times New Roman" w:hAnsi="Times New Roman"/>
                <w:sz w:val="24"/>
                <w:szCs w:val="24"/>
              </w:rPr>
              <w:t>. aug.31-én kerül nyomtatásra.</w:t>
            </w:r>
          </w:p>
          <w:p w14:paraId="3370C3EF"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rPr>
            </w:pPr>
            <w:r>
              <w:rPr>
                <w:rFonts w:ascii="Times New Roman" w:hAnsi="Times New Roman"/>
                <w:sz w:val="24"/>
                <w:szCs w:val="24"/>
                <w:lang w:val="pt-PT"/>
              </w:rPr>
              <w:t xml:space="preserve">A </w:t>
            </w:r>
            <w:r>
              <w:rPr>
                <w:rFonts w:ascii="Times New Roman" w:hAnsi="Times New Roman"/>
                <w:b/>
                <w:bCs/>
                <w:sz w:val="24"/>
                <w:szCs w:val="24"/>
                <w:lang w:val="it-IT"/>
              </w:rPr>
              <w:t>hia</w:t>
            </w:r>
            <w:r>
              <w:rPr>
                <w:rFonts w:ascii="Times New Roman" w:hAnsi="Times New Roman"/>
                <w:b/>
                <w:bCs/>
                <w:sz w:val="24"/>
                <w:szCs w:val="24"/>
              </w:rPr>
              <w:t>́nyzási napló</w:t>
            </w:r>
            <w:r>
              <w:rPr>
                <w:rFonts w:ascii="Times New Roman" w:hAnsi="Times New Roman"/>
                <w:sz w:val="24"/>
                <w:szCs w:val="24"/>
              </w:rPr>
              <w:t xml:space="preserve"> naprakész vezetése szúrópróba szerű</w:t>
            </w:r>
            <w:r>
              <w:rPr>
                <w:rFonts w:ascii="Times New Roman" w:hAnsi="Times New Roman"/>
                <w:sz w:val="24"/>
                <w:szCs w:val="24"/>
                <w:lang w:val="nl-NL"/>
              </w:rPr>
              <w:t>en e</w:t>
            </w:r>
            <w:r>
              <w:rPr>
                <w:rFonts w:ascii="Times New Roman" w:hAnsi="Times New Roman"/>
                <w:sz w:val="24"/>
                <w:szCs w:val="24"/>
              </w:rPr>
              <w:t xml:space="preserve">́s havi rendszerességgel is megtörtént. A javításnál akadtak problémák, felhívtam a pedagógusok figyelmét a szabályos javításra. Az </w:t>
            </w:r>
            <w:r>
              <w:rPr>
                <w:rFonts w:ascii="Times New Roman" w:hAnsi="Times New Roman"/>
                <w:sz w:val="24"/>
                <w:szCs w:val="24"/>
                <w:lang w:val="es-ES_tradnl"/>
              </w:rPr>
              <w:t>elleno</w:t>
            </w:r>
            <w:r>
              <w:rPr>
                <w:rFonts w:ascii="Times New Roman" w:hAnsi="Times New Roman"/>
                <w:sz w:val="24"/>
                <w:szCs w:val="24"/>
              </w:rPr>
              <w:t xml:space="preserve">̋rzés tárgya a rendeletekben előírtak, és az adatok teljes körűségének nyilvántartása volt.    </w:t>
            </w:r>
          </w:p>
          <w:p w14:paraId="08198830" w14:textId="3A13397F"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hAnsi="Times New Roman"/>
                <w:b/>
                <w:bCs/>
                <w:sz w:val="24"/>
                <w:szCs w:val="24"/>
              </w:rPr>
              <w:t xml:space="preserve">A gyermekek fejlődését nyomon követő dokumentáció </w:t>
            </w:r>
            <w:r>
              <w:rPr>
                <w:rFonts w:ascii="Times New Roman" w:hAnsi="Times New Roman"/>
                <w:sz w:val="24"/>
                <w:szCs w:val="24"/>
              </w:rPr>
              <w:t xml:space="preserve">ellenőrzése is több alkalommal megtörtént. </w:t>
            </w:r>
          </w:p>
        </w:tc>
      </w:tr>
      <w:tr w:rsidR="00E51A4D" w14:paraId="3B3BC197" w14:textId="77777777" w:rsidTr="001F2531">
        <w:tc>
          <w:tcPr>
            <w:tcW w:w="1560" w:type="dxa"/>
          </w:tcPr>
          <w:p w14:paraId="1059D9D7" w14:textId="77777777" w:rsidR="00E51A4D" w:rsidRPr="001B40C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1B40C4">
              <w:rPr>
                <w:rFonts w:ascii="Times New Roman" w:eastAsia="Times New Roman" w:hAnsi="Times New Roman" w:cs="Times New Roman"/>
                <w:shd w:val="clear" w:color="auto" w:fill="FFFFFF"/>
              </w:rPr>
              <w:t>Csoportláto-gatások</w:t>
            </w:r>
          </w:p>
        </w:tc>
        <w:tc>
          <w:tcPr>
            <w:tcW w:w="9213" w:type="dxa"/>
            <w:gridSpan w:val="5"/>
          </w:tcPr>
          <w:p w14:paraId="6206D58F" w14:textId="0A76D4B9" w:rsidR="00E51A4D" w:rsidRPr="00051267" w:rsidRDefault="00E51A4D" w:rsidP="00051267">
            <w:pPr>
              <w:pStyle w:val="NormlWeb"/>
              <w:shd w:val="clear" w:color="auto" w:fill="FFFFFF"/>
              <w:spacing w:line="360" w:lineRule="auto"/>
              <w:jc w:val="both"/>
              <w:rPr>
                <w:sz w:val="24"/>
                <w:szCs w:val="24"/>
              </w:rPr>
            </w:pPr>
            <w:r w:rsidRPr="00051267">
              <w:rPr>
                <w:sz w:val="24"/>
                <w:szCs w:val="24"/>
                <w:shd w:val="clear" w:color="auto" w:fill="FFFFFF"/>
              </w:rPr>
              <w:t xml:space="preserve">Az óvodapedagógusok tudatosan, tervszerűen készültek fel, a csoport fejlettségének és a gyermekek életkorának megfelelően valósították meg a tevékenységben megvalósuló tanulást. Az egyéni bánásmód, differenciált fejlesztés minden csoportban maximálisan érvényesült. </w:t>
            </w:r>
            <w:r w:rsidR="00051267" w:rsidRPr="00051267">
              <w:rPr>
                <w:sz w:val="24"/>
                <w:szCs w:val="24"/>
                <w:shd w:val="clear" w:color="auto" w:fill="FFFFFF"/>
              </w:rPr>
              <w:t xml:space="preserve">A </w:t>
            </w:r>
            <w:r w:rsidR="00051267" w:rsidRPr="00051267">
              <w:rPr>
                <w:sz w:val="24"/>
                <w:szCs w:val="24"/>
              </w:rPr>
              <w:t>mindennapos betekintés a szabad játék során biztosított különböző párhuzamosan végezhető tevékenységi lehetőségek megfigyelésére irányult.</w:t>
            </w:r>
          </w:p>
        </w:tc>
      </w:tr>
      <w:tr w:rsidR="00E51A4D" w14:paraId="23101232" w14:textId="77777777" w:rsidTr="001F2531">
        <w:tc>
          <w:tcPr>
            <w:tcW w:w="1560" w:type="dxa"/>
          </w:tcPr>
          <w:p w14:paraId="7E7E943F" w14:textId="77777777" w:rsidR="00E51A4D" w:rsidRPr="001B40C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1B40C4">
              <w:rPr>
                <w:rFonts w:ascii="Times New Roman" w:eastAsia="Times New Roman" w:hAnsi="Times New Roman" w:cs="Times New Roman"/>
                <w:shd w:val="clear" w:color="auto" w:fill="FFFFFF"/>
              </w:rPr>
              <w:t>Óvodapeda-gógus-dajka együttműkö-dés vizsgálata</w:t>
            </w:r>
          </w:p>
          <w:p w14:paraId="08BFE301"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1B40C4">
              <w:rPr>
                <w:rFonts w:ascii="Times New Roman" w:eastAsia="Times New Roman" w:hAnsi="Times New Roman" w:cs="Times New Roman"/>
                <w:shd w:val="clear" w:color="auto" w:fill="FFFFFF"/>
              </w:rPr>
              <w:t>Pedagógiai asszisztens</w:t>
            </w:r>
          </w:p>
          <w:p w14:paraId="3FBDDDB7" w14:textId="77777777" w:rsidR="00051267" w:rsidRDefault="00051267"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p>
          <w:p w14:paraId="590A1F49" w14:textId="736DE8A6" w:rsidR="00051267" w:rsidRPr="001B40C4" w:rsidRDefault="00051267"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Dajka</w:t>
            </w:r>
          </w:p>
        </w:tc>
        <w:tc>
          <w:tcPr>
            <w:tcW w:w="9213" w:type="dxa"/>
            <w:gridSpan w:val="5"/>
          </w:tcPr>
          <w:p w14:paraId="745F0AA9" w14:textId="77777777" w:rsidR="00E51A4D" w:rsidRPr="00051267" w:rsidRDefault="00E51A4D" w:rsidP="000661AA">
            <w:pPr>
              <w:pStyle w:val="Alaprtelmezett"/>
              <w:spacing w:after="240" w:line="360" w:lineRule="auto"/>
              <w:jc w:val="both"/>
              <w:rPr>
                <w:rFonts w:ascii="Times New Roman" w:hAnsi="Times New Roman" w:cs="Times New Roman"/>
                <w:sz w:val="24"/>
                <w:szCs w:val="24"/>
              </w:rPr>
            </w:pPr>
            <w:r w:rsidRPr="00051267">
              <w:rPr>
                <w:rFonts w:ascii="Times New Roman" w:hAnsi="Times New Roman" w:cs="Times New Roman"/>
                <w:sz w:val="24"/>
                <w:szCs w:val="24"/>
              </w:rPr>
              <w:t xml:space="preserve">Az óvodapedagógus-dajka együttműködés tartalmának vizsgálata segíti a gyermekközpontú együttműködés megvalósulását. A többszöri beszélgetés segítette az egységes szemlélet formálódását. </w:t>
            </w:r>
          </w:p>
          <w:p w14:paraId="0BF86B9E" w14:textId="77777777" w:rsidR="00E51A4D" w:rsidRDefault="000661AA" w:rsidP="00051267">
            <w:pPr>
              <w:pStyle w:val="NormlWeb"/>
              <w:shd w:val="clear" w:color="auto" w:fill="FFFFFF"/>
              <w:spacing w:line="360" w:lineRule="auto"/>
              <w:jc w:val="both"/>
              <w:rPr>
                <w:sz w:val="24"/>
                <w:szCs w:val="24"/>
              </w:rPr>
            </w:pPr>
            <w:r w:rsidRPr="00051267">
              <w:rPr>
                <w:sz w:val="24"/>
                <w:szCs w:val="24"/>
              </w:rPr>
              <w:t>A p</w:t>
            </w:r>
            <w:r w:rsidR="00E51A4D" w:rsidRPr="00051267">
              <w:rPr>
                <w:sz w:val="24"/>
                <w:szCs w:val="24"/>
              </w:rPr>
              <w:t>edagógiai asszisztens</w:t>
            </w:r>
            <w:r w:rsidRPr="00051267">
              <w:rPr>
                <w:sz w:val="24"/>
                <w:szCs w:val="24"/>
              </w:rPr>
              <w:t xml:space="preserve"> </w:t>
            </w:r>
            <w:r w:rsidR="00E51A4D" w:rsidRPr="00051267">
              <w:rPr>
                <w:sz w:val="24"/>
                <w:szCs w:val="24"/>
              </w:rPr>
              <w:t xml:space="preserve">munkájával nagyban segítette az óvodapedagógusok pedagógiai munkáját.  </w:t>
            </w:r>
            <w:r w:rsidR="00051267" w:rsidRPr="00051267">
              <w:rPr>
                <w:sz w:val="24"/>
                <w:szCs w:val="24"/>
              </w:rPr>
              <w:t xml:space="preserve">Megfigyelési szempontok: kapcsolattartás a gyermekekkel, gyermekszerető magatartás, pozitív példaadás, óvodapedagógusokkal történő együttműködés, segítőkészség, kreatív hozzáállás, kapcsolattartás a szülőkkel, hatáskör betartása. </w:t>
            </w:r>
          </w:p>
          <w:p w14:paraId="7D28D8BF" w14:textId="5A830C8F" w:rsidR="00051267" w:rsidRPr="00051267" w:rsidRDefault="00051267" w:rsidP="00051267">
            <w:pPr>
              <w:pStyle w:val="NormlWeb"/>
              <w:shd w:val="clear" w:color="auto" w:fill="FFFFFF"/>
              <w:spacing w:line="360" w:lineRule="auto"/>
              <w:jc w:val="both"/>
              <w:rPr>
                <w:sz w:val="24"/>
                <w:szCs w:val="24"/>
              </w:rPr>
            </w:pPr>
            <w:r w:rsidRPr="00051267">
              <w:rPr>
                <w:sz w:val="24"/>
                <w:szCs w:val="24"/>
              </w:rPr>
              <w:t>Megfigyelési szempontok: tisztaság, rendtartás a csoportszobában és a közös helyiségekben, udvaron, kapcsolattartás a gyermekekkel, óvodapedagógusokkal, szülőkkel, hatáskör betartása.</w:t>
            </w:r>
          </w:p>
        </w:tc>
      </w:tr>
      <w:tr w:rsidR="00E51A4D" w14:paraId="46650F9C" w14:textId="77777777" w:rsidTr="001F2531">
        <w:tc>
          <w:tcPr>
            <w:tcW w:w="1560" w:type="dxa"/>
          </w:tcPr>
          <w:p w14:paraId="3A96D6EA" w14:textId="0BA4104C" w:rsidR="00E51A4D" w:rsidRPr="001B40C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1B40C4">
              <w:rPr>
                <w:rFonts w:ascii="Times New Roman" w:eastAsia="Times New Roman" w:hAnsi="Times New Roman" w:cs="Times New Roman"/>
                <w:shd w:val="clear" w:color="auto" w:fill="FFFFFF"/>
              </w:rPr>
              <w:t>Szülői értekezletek, fogadó órák ellenőrzése</w:t>
            </w:r>
          </w:p>
        </w:tc>
        <w:tc>
          <w:tcPr>
            <w:tcW w:w="9213" w:type="dxa"/>
            <w:gridSpan w:val="5"/>
          </w:tcPr>
          <w:p w14:paraId="1E3084D8" w14:textId="776C848A" w:rsidR="00E51A4D" w:rsidRPr="00051267" w:rsidRDefault="00E51A4D" w:rsidP="00051267">
            <w:pPr>
              <w:pStyle w:val="Alaprtelmezett"/>
              <w:spacing w:after="240" w:line="360" w:lineRule="auto"/>
              <w:jc w:val="both"/>
              <w:rPr>
                <w:rFonts w:ascii="Times New Roman" w:eastAsia="Times New Roman" w:hAnsi="Times New Roman" w:cs="Times New Roman"/>
                <w:sz w:val="24"/>
                <w:szCs w:val="24"/>
                <w:shd w:val="clear" w:color="auto" w:fill="FFFFFF"/>
              </w:rPr>
            </w:pPr>
            <w:r w:rsidRPr="00051267">
              <w:rPr>
                <w:rFonts w:ascii="Times New Roman" w:hAnsi="Times New Roman" w:cs="Times New Roman"/>
                <w:sz w:val="24"/>
                <w:szCs w:val="24"/>
                <w:shd w:val="clear" w:color="auto" w:fill="FFFFFF"/>
              </w:rPr>
              <w:t>A nevel</w:t>
            </w:r>
            <w:r w:rsidRPr="00051267">
              <w:rPr>
                <w:rFonts w:ascii="Times New Roman" w:hAnsi="Times New Roman" w:cs="Times New Roman"/>
                <w:sz w:val="24"/>
                <w:szCs w:val="24"/>
                <w:shd w:val="clear" w:color="auto" w:fill="FFFFFF"/>
                <w:lang w:val="fr-FR"/>
              </w:rPr>
              <w:t>é</w:t>
            </w:r>
            <w:r w:rsidRPr="00051267">
              <w:rPr>
                <w:rFonts w:ascii="Times New Roman" w:hAnsi="Times New Roman" w:cs="Times New Roman"/>
                <w:sz w:val="24"/>
                <w:szCs w:val="24"/>
                <w:shd w:val="clear" w:color="auto" w:fill="FFFFFF"/>
              </w:rPr>
              <w:t xml:space="preserve">si </w:t>
            </w:r>
            <w:r w:rsidRPr="00051267">
              <w:rPr>
                <w:rFonts w:ascii="Times New Roman" w:hAnsi="Times New Roman" w:cs="Times New Roman"/>
                <w:sz w:val="24"/>
                <w:szCs w:val="24"/>
                <w:shd w:val="clear" w:color="auto" w:fill="FFFFFF"/>
                <w:lang w:val="fr-FR"/>
              </w:rPr>
              <w:t>é</w:t>
            </w:r>
            <w:r w:rsidRPr="00051267">
              <w:rPr>
                <w:rFonts w:ascii="Times New Roman" w:hAnsi="Times New Roman" w:cs="Times New Roman"/>
                <w:sz w:val="24"/>
                <w:szCs w:val="24"/>
                <w:shd w:val="clear" w:color="auto" w:fill="FFFFFF"/>
              </w:rPr>
              <w:t xml:space="preserve">v folyamán </w:t>
            </w:r>
            <w:r w:rsidR="000661AA" w:rsidRPr="00051267">
              <w:rPr>
                <w:rFonts w:ascii="Times New Roman" w:hAnsi="Times New Roman" w:cs="Times New Roman"/>
                <w:sz w:val="24"/>
                <w:szCs w:val="24"/>
                <w:shd w:val="clear" w:color="auto" w:fill="FFFFFF"/>
              </w:rPr>
              <w:t xml:space="preserve">on-line módon tartották meg az óvodapedagógusok a </w:t>
            </w:r>
            <w:r w:rsidRPr="00051267">
              <w:rPr>
                <w:rFonts w:ascii="Times New Roman" w:hAnsi="Times New Roman" w:cs="Times New Roman"/>
                <w:sz w:val="24"/>
                <w:szCs w:val="24"/>
                <w:shd w:val="clear" w:color="auto" w:fill="FFFFFF"/>
              </w:rPr>
              <w:t xml:space="preserve"> Szülői </w:t>
            </w:r>
            <w:r w:rsidRPr="00051267">
              <w:rPr>
                <w:rFonts w:ascii="Times New Roman" w:hAnsi="Times New Roman" w:cs="Times New Roman"/>
                <w:sz w:val="24"/>
                <w:szCs w:val="24"/>
                <w:shd w:val="clear" w:color="auto" w:fill="FFFFFF"/>
                <w:lang w:val="fr-FR"/>
              </w:rPr>
              <w:t>é</w:t>
            </w:r>
            <w:r w:rsidRPr="00051267">
              <w:rPr>
                <w:rFonts w:ascii="Times New Roman" w:hAnsi="Times New Roman" w:cs="Times New Roman"/>
                <w:sz w:val="24"/>
                <w:szCs w:val="24"/>
                <w:shd w:val="clear" w:color="auto" w:fill="FFFFFF"/>
              </w:rPr>
              <w:t>rtekezlet</w:t>
            </w:r>
            <w:r w:rsidR="000661AA" w:rsidRPr="00051267">
              <w:rPr>
                <w:rFonts w:ascii="Times New Roman" w:hAnsi="Times New Roman" w:cs="Times New Roman"/>
                <w:sz w:val="24"/>
                <w:szCs w:val="24"/>
                <w:shd w:val="clear" w:color="auto" w:fill="FFFFFF"/>
              </w:rPr>
              <w:t>eket</w:t>
            </w:r>
            <w:r w:rsidRPr="00051267">
              <w:rPr>
                <w:rFonts w:ascii="Times New Roman" w:hAnsi="Times New Roman" w:cs="Times New Roman"/>
                <w:sz w:val="24"/>
                <w:szCs w:val="24"/>
                <w:shd w:val="clear" w:color="auto" w:fill="FFFFFF"/>
              </w:rPr>
              <w:t>. A hagyományosan június hónapban tartandó új gyermekek szüleinek szóló tájékoztató (réteg szülői értekezlet), augusztus hónapban kerül megrendezésre.</w:t>
            </w:r>
          </w:p>
        </w:tc>
      </w:tr>
      <w:tr w:rsidR="00E51A4D" w14:paraId="5E41CB8A" w14:textId="77777777" w:rsidTr="001F2531">
        <w:tc>
          <w:tcPr>
            <w:tcW w:w="1560" w:type="dxa"/>
          </w:tcPr>
          <w:p w14:paraId="2E14B5E7"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6B933DC6"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0AB5D37D" w14:textId="77777777" w:rsidR="00E51A4D" w:rsidRPr="00EF51CF"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Erősségek:</w:t>
            </w:r>
            <w:r w:rsidRPr="007D6B5E">
              <w:rPr>
                <w:rFonts w:ascii="Times New Roman" w:eastAsia="Times New Roman" w:hAnsi="Times New Roman" w:cs="Times New Roman"/>
                <w:b/>
                <w:sz w:val="24"/>
                <w:szCs w:val="24"/>
                <w:shd w:val="clear" w:color="auto" w:fill="FFFFFF"/>
              </w:rPr>
              <w:t xml:space="preserve"> </w:t>
            </w:r>
            <w:r w:rsidRPr="007D6B5E">
              <w:rPr>
                <w:rFonts w:ascii="Times New Roman" w:eastAsia="Times New Roman" w:hAnsi="Times New Roman" w:cs="Times New Roman"/>
                <w:sz w:val="24"/>
                <w:szCs w:val="24"/>
                <w:shd w:val="clear" w:color="auto" w:fill="FFFFFF"/>
              </w:rPr>
              <w:t>a fejlesztő szemléletű, egyének erősségeire fókuszáló értékelés</w:t>
            </w:r>
            <w:r>
              <w:rPr>
                <w:rFonts w:ascii="Times New Roman" w:eastAsia="Times New Roman" w:hAnsi="Times New Roman" w:cs="Times New Roman"/>
                <w:sz w:val="24"/>
                <w:szCs w:val="24"/>
                <w:shd w:val="clear" w:color="auto" w:fill="FFFFFF"/>
              </w:rPr>
              <w:t>. Jól képzett, szakmailag elkötelezett nevelőtestület.</w:t>
            </w:r>
          </w:p>
          <w:p w14:paraId="02FA7AB3" w14:textId="7085A549" w:rsidR="00E51A4D" w:rsidRPr="00051267"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w:t>
            </w:r>
            <w:r>
              <w:rPr>
                <w:rFonts w:ascii="Times New Roman" w:eastAsia="Times New Roman" w:hAnsi="Times New Roman" w:cs="Times New Roman"/>
                <w:b/>
                <w:sz w:val="24"/>
                <w:szCs w:val="24"/>
                <w:u w:val="single"/>
                <w:shd w:val="clear" w:color="auto" w:fill="FFFFFF"/>
              </w:rPr>
              <w:t>:</w:t>
            </w:r>
            <w:r w:rsidRPr="0098668D">
              <w:rPr>
                <w:rFonts w:ascii="Times New Roman" w:eastAsia="Times New Roman" w:hAnsi="Times New Roman" w:cs="Times New Roman"/>
                <w:b/>
                <w:sz w:val="24"/>
                <w:szCs w:val="24"/>
                <w:shd w:val="clear" w:color="auto" w:fill="FFFFFF"/>
              </w:rPr>
              <w:t xml:space="preserve"> </w:t>
            </w:r>
            <w:r>
              <w:rPr>
                <w:rFonts w:ascii="Times New Roman" w:eastAsia="Times New Roman" w:hAnsi="Times New Roman" w:cs="Times New Roman"/>
                <w:sz w:val="24"/>
                <w:szCs w:val="24"/>
                <w:shd w:val="clear" w:color="auto" w:fill="FFFFFF"/>
              </w:rPr>
              <w:t>nem jelölünk meg.</w:t>
            </w:r>
          </w:p>
        </w:tc>
      </w:tr>
      <w:tr w:rsidR="00E51A4D" w14:paraId="7049C00C" w14:textId="77777777" w:rsidTr="001F2531">
        <w:tc>
          <w:tcPr>
            <w:tcW w:w="10773" w:type="dxa"/>
            <w:gridSpan w:val="6"/>
          </w:tcPr>
          <w:p w14:paraId="3E9168C3" w14:textId="2DD29301"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025E6A5A" w14:textId="77777777" w:rsidR="00AC41BA" w:rsidRDefault="00AC41BA"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6B6CD79B" w14:textId="77777777" w:rsidR="00E51A4D" w:rsidRPr="00D062CB" w:rsidRDefault="00E51A4D" w:rsidP="00E51A4D">
            <w:pPr>
              <w:pStyle w:val="Cmsor2"/>
              <w:jc w:val="center"/>
              <w:outlineLvl w:val="1"/>
              <w:rPr>
                <w:color w:val="00B050"/>
                <w:sz w:val="28"/>
                <w:szCs w:val="28"/>
                <w:shd w:val="clear" w:color="auto" w:fill="FFFFFF"/>
              </w:rPr>
            </w:pPr>
            <w:bookmarkStart w:id="11" w:name="_Toc45478640"/>
            <w:r w:rsidRPr="00D062CB">
              <w:rPr>
                <w:color w:val="00B050"/>
                <w:sz w:val="28"/>
                <w:szCs w:val="28"/>
                <w:shd w:val="clear" w:color="auto" w:fill="FFFFFF"/>
              </w:rPr>
              <w:t>4.4. Pedagógiai folyamatok-értékelés</w:t>
            </w:r>
            <w:bookmarkEnd w:id="11"/>
          </w:p>
          <w:p w14:paraId="49983C2F" w14:textId="77777777" w:rsidR="00E51A4D" w:rsidRPr="00D062CB" w:rsidRDefault="00E51A4D" w:rsidP="00E51A4D">
            <w:pPr>
              <w:pStyle w:val="Szvegtrzs"/>
            </w:pPr>
          </w:p>
        </w:tc>
      </w:tr>
      <w:tr w:rsidR="00E51A4D" w14:paraId="6BD1635D" w14:textId="77777777" w:rsidTr="001F2531">
        <w:trPr>
          <w:trHeight w:val="3657"/>
        </w:trPr>
        <w:tc>
          <w:tcPr>
            <w:tcW w:w="1560" w:type="dxa"/>
          </w:tcPr>
          <w:p w14:paraId="5859788E"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p w14:paraId="7B72C483"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p w14:paraId="7CE9C92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tc>
        <w:tc>
          <w:tcPr>
            <w:tcW w:w="9213" w:type="dxa"/>
            <w:gridSpan w:val="5"/>
          </w:tcPr>
          <w:p w14:paraId="2FD5D46D"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3943208E" w14:textId="3673D89B" w:rsidR="00E51A4D" w:rsidRDefault="00E51A4D" w:rsidP="000F743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A65A5C">
              <w:rPr>
                <w:rFonts w:ascii="Times New Roman" w:eastAsia="Times New Roman" w:hAnsi="Times New Roman" w:cs="Times New Roman"/>
                <w:b/>
                <w:i/>
                <w:sz w:val="24"/>
                <w:szCs w:val="24"/>
                <w:shd w:val="clear" w:color="auto" w:fill="FFFFFF"/>
              </w:rPr>
              <w:t>Az intézményben a gyermeki fejlődést folyamatosan követik, a gyermeki fejlődést dokumentálják, elemzik, és az egyes évek értékelési eredményeit összekapcsolják, szükség esetén fejlesztési tervet készítenek</w:t>
            </w:r>
            <w:r w:rsidR="00EE3054">
              <w:rPr>
                <w:rFonts w:ascii="Times New Roman" w:eastAsia="Times New Roman" w:hAnsi="Times New Roman" w:cs="Times New Roman"/>
                <w:b/>
                <w:i/>
                <w:sz w:val="24"/>
                <w:szCs w:val="24"/>
                <w:shd w:val="clear" w:color="auto" w:fill="FFFFFF"/>
              </w:rPr>
              <w:t>.</w:t>
            </w:r>
          </w:p>
          <w:p w14:paraId="5F44C1F3" w14:textId="15497FDD" w:rsidR="00E51A4D" w:rsidRPr="00683833" w:rsidRDefault="00E51A4D" w:rsidP="000F743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A65A5C">
              <w:rPr>
                <w:rFonts w:ascii="Times New Roman" w:eastAsia="Times New Roman" w:hAnsi="Times New Roman" w:cs="Times New Roman"/>
                <w:b/>
                <w:i/>
                <w:sz w:val="24"/>
                <w:szCs w:val="24"/>
                <w:shd w:val="clear" w:color="auto" w:fill="FFFFFF"/>
              </w:rPr>
              <w:t>Az óvodapedagógusok a gyermekek eredményeiről fejlesztő céllal folyamatosan v</w:t>
            </w:r>
            <w:r>
              <w:rPr>
                <w:rFonts w:ascii="Times New Roman" w:eastAsia="Times New Roman" w:hAnsi="Times New Roman" w:cs="Times New Roman"/>
                <w:b/>
                <w:i/>
                <w:sz w:val="24"/>
                <w:szCs w:val="24"/>
                <w:shd w:val="clear" w:color="auto" w:fill="FFFFFF"/>
              </w:rPr>
              <w:t>i</w:t>
            </w:r>
            <w:r w:rsidRPr="00A65A5C">
              <w:rPr>
                <w:rFonts w:ascii="Times New Roman" w:eastAsia="Times New Roman" w:hAnsi="Times New Roman" w:cs="Times New Roman"/>
                <w:b/>
                <w:i/>
                <w:sz w:val="24"/>
                <w:szCs w:val="24"/>
                <w:shd w:val="clear" w:color="auto" w:fill="FFFFFF"/>
              </w:rPr>
              <w:t>sszacsatolnak szüleinek/gondviselőjének és az életkornak, fejlettségi szintnek megfelelő formában a gyermekeknek</w:t>
            </w:r>
            <w:r w:rsidR="00EE3054">
              <w:rPr>
                <w:rFonts w:ascii="Times New Roman" w:eastAsia="Times New Roman" w:hAnsi="Times New Roman" w:cs="Times New Roman"/>
                <w:b/>
                <w:i/>
                <w:sz w:val="24"/>
                <w:szCs w:val="24"/>
                <w:shd w:val="clear" w:color="auto" w:fill="FFFFFF"/>
              </w:rPr>
              <w:t>.</w:t>
            </w:r>
          </w:p>
        </w:tc>
      </w:tr>
      <w:tr w:rsidR="00E51A4D" w14:paraId="5A93892C" w14:textId="77777777" w:rsidTr="001F2531">
        <w:tc>
          <w:tcPr>
            <w:tcW w:w="1560" w:type="dxa"/>
          </w:tcPr>
          <w:p w14:paraId="5ADDC9B0" w14:textId="56615115"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A gyermeki értékelés működése a gyakorlatban a 20</w:t>
            </w:r>
            <w:r w:rsidR="001F2531">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1F2531">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-as nevelési évben.</w:t>
            </w:r>
          </w:p>
        </w:tc>
        <w:tc>
          <w:tcPr>
            <w:tcW w:w="9213" w:type="dxa"/>
            <w:gridSpan w:val="5"/>
          </w:tcPr>
          <w:p w14:paraId="098F5C27" w14:textId="737A1F08" w:rsidR="00E51A4D" w:rsidRDefault="00E51A4D" w:rsidP="00B31809">
            <w:pPr>
              <w:pStyle w:val="Alaprtelmezett"/>
              <w:spacing w:after="240" w:line="288" w:lineRule="auto"/>
              <w:jc w:val="center"/>
              <w:rPr>
                <w:rFonts w:ascii="Times New Roman" w:hAnsi="Times New Roman"/>
                <w:b/>
                <w:bCs/>
                <w:sz w:val="24"/>
                <w:szCs w:val="24"/>
                <w:u w:val="single"/>
                <w:shd w:val="clear" w:color="auto" w:fill="FFFFFF"/>
                <w:lang w:val="it-IT"/>
              </w:rPr>
            </w:pPr>
            <w:r w:rsidRPr="007867B1">
              <w:rPr>
                <w:rFonts w:ascii="Times New Roman" w:hAnsi="Times New Roman"/>
                <w:b/>
                <w:bCs/>
                <w:sz w:val="24"/>
                <w:szCs w:val="24"/>
                <w:u w:val="single"/>
                <w:shd w:val="clear" w:color="auto" w:fill="FFFFFF"/>
              </w:rPr>
              <w:t>A gyermekek fejlőd</w:t>
            </w:r>
            <w:r w:rsidRPr="007867B1">
              <w:rPr>
                <w:rFonts w:ascii="Times New Roman" w:hAnsi="Times New Roman"/>
                <w:b/>
                <w:bCs/>
                <w:sz w:val="24"/>
                <w:szCs w:val="24"/>
                <w:u w:val="single"/>
                <w:shd w:val="clear" w:color="auto" w:fill="FFFFFF"/>
                <w:lang w:val="fr-FR"/>
              </w:rPr>
              <w:t>é</w:t>
            </w:r>
            <w:r w:rsidRPr="007867B1">
              <w:rPr>
                <w:rFonts w:ascii="Times New Roman" w:hAnsi="Times New Roman"/>
                <w:b/>
                <w:bCs/>
                <w:sz w:val="24"/>
                <w:szCs w:val="24"/>
                <w:u w:val="single"/>
                <w:shd w:val="clear" w:color="auto" w:fill="FFFFFF"/>
              </w:rPr>
              <w:t>s</w:t>
            </w:r>
            <w:r w:rsidRPr="007867B1">
              <w:rPr>
                <w:rFonts w:ascii="Times New Roman" w:hAnsi="Times New Roman"/>
                <w:b/>
                <w:bCs/>
                <w:sz w:val="24"/>
                <w:szCs w:val="24"/>
                <w:u w:val="single"/>
                <w:shd w:val="clear" w:color="auto" w:fill="FFFFFF"/>
                <w:lang w:val="fr-FR"/>
              </w:rPr>
              <w:t>é</w:t>
            </w:r>
            <w:r w:rsidRPr="007867B1">
              <w:rPr>
                <w:rFonts w:ascii="Times New Roman" w:hAnsi="Times New Roman"/>
                <w:b/>
                <w:bCs/>
                <w:sz w:val="24"/>
                <w:szCs w:val="24"/>
                <w:u w:val="single"/>
                <w:shd w:val="clear" w:color="auto" w:fill="FFFFFF"/>
              </w:rPr>
              <w:t>nek nyomon k</w:t>
            </w:r>
            <w:r w:rsidRPr="007867B1">
              <w:rPr>
                <w:rFonts w:ascii="Times New Roman" w:hAnsi="Times New Roman"/>
                <w:b/>
                <w:bCs/>
                <w:sz w:val="24"/>
                <w:szCs w:val="24"/>
                <w:u w:val="single"/>
                <w:shd w:val="clear" w:color="auto" w:fill="FFFFFF"/>
                <w:lang w:val="sv-SE"/>
              </w:rPr>
              <w:t>ö</w:t>
            </w:r>
            <w:r w:rsidRPr="007867B1">
              <w:rPr>
                <w:rFonts w:ascii="Times New Roman" w:hAnsi="Times New Roman"/>
                <w:b/>
                <w:bCs/>
                <w:sz w:val="24"/>
                <w:szCs w:val="24"/>
                <w:u w:val="single"/>
                <w:shd w:val="clear" w:color="auto" w:fill="FFFFFF"/>
              </w:rPr>
              <w:t>vet</w:t>
            </w:r>
            <w:r w:rsidRPr="007867B1">
              <w:rPr>
                <w:rFonts w:ascii="Times New Roman" w:hAnsi="Times New Roman"/>
                <w:b/>
                <w:bCs/>
                <w:sz w:val="24"/>
                <w:szCs w:val="24"/>
                <w:u w:val="single"/>
                <w:shd w:val="clear" w:color="auto" w:fill="FFFFFF"/>
                <w:lang w:val="fr-FR"/>
              </w:rPr>
              <w:t>é</w:t>
            </w:r>
            <w:r w:rsidRPr="007867B1">
              <w:rPr>
                <w:rFonts w:ascii="Times New Roman" w:hAnsi="Times New Roman"/>
                <w:b/>
                <w:bCs/>
                <w:sz w:val="24"/>
                <w:szCs w:val="24"/>
                <w:u w:val="single"/>
                <w:shd w:val="clear" w:color="auto" w:fill="FFFFFF"/>
                <w:lang w:val="it-IT"/>
              </w:rPr>
              <w:t>se:</w:t>
            </w:r>
          </w:p>
          <w:p w14:paraId="208B1B66" w14:textId="2F0565A0" w:rsidR="00E9313A" w:rsidRDefault="00E51A4D" w:rsidP="00E87489">
            <w:pPr>
              <w:pStyle w:val="NormlWeb"/>
              <w:numPr>
                <w:ilvl w:val="0"/>
                <w:numId w:val="36"/>
              </w:numPr>
              <w:shd w:val="clear" w:color="auto" w:fill="FFFFFF"/>
              <w:spacing w:line="360" w:lineRule="auto"/>
              <w:jc w:val="center"/>
              <w:rPr>
                <w:sz w:val="24"/>
                <w:szCs w:val="24"/>
              </w:rPr>
            </w:pPr>
            <w:r w:rsidRPr="00E9313A">
              <w:rPr>
                <w:sz w:val="24"/>
                <w:szCs w:val="24"/>
              </w:rPr>
              <w:t>A gyermekekre vonatkozó megfigyelési dokumentáció a 20/2012. (VIII. 31.) EMMI rendelet 63§-ának figyelembevételével készült el. Egységes értelmezésben végzik a pedagógusok évente két alkalommal, illetve szükség szerint.</w:t>
            </w:r>
            <w:r w:rsidR="00833247" w:rsidRPr="00E9313A">
              <w:rPr>
                <w:sz w:val="24"/>
                <w:szCs w:val="24"/>
              </w:rPr>
              <w:t xml:space="preserve"> A tájékoztatás egyéni beszélgetés (fogadó óra </w:t>
            </w:r>
            <w:r w:rsidR="00E9313A" w:rsidRPr="00E9313A">
              <w:rPr>
                <w:sz w:val="24"/>
                <w:szCs w:val="24"/>
              </w:rPr>
              <w:t xml:space="preserve">, </w:t>
            </w:r>
            <w:r w:rsidR="00833247" w:rsidRPr="00E9313A">
              <w:rPr>
                <w:sz w:val="24"/>
                <w:szCs w:val="24"/>
              </w:rPr>
              <w:t>egyéni időpont egyeztetés) során valósul meg. Ilyenkor a szülők betekintést nyernek a gyermek Fejlődési naplójába, és szóban is tájékoztatást kapnak. Ennek a megbeszélésnek a ténye, ideje rögzítésre kerül az egyéni Fejlődési napló megfelelő dokumentumában.</w:t>
            </w:r>
            <w:r w:rsidR="00E9313A" w:rsidRPr="00E9313A">
              <w:rPr>
                <w:sz w:val="24"/>
                <w:szCs w:val="24"/>
              </w:rPr>
              <w:t xml:space="preserve"> </w:t>
            </w:r>
            <w:r w:rsidRPr="00E9313A">
              <w:rPr>
                <w:rFonts w:ascii="TimesNewRomanPSMT" w:hAnsi="TimesNewRomanPSMT"/>
                <w:sz w:val="24"/>
                <w:szCs w:val="24"/>
              </w:rPr>
              <w:t>A gyermekek megfigyelési dokumentációjából a következtetéseket az óvodapedagógusok levonják. Szükséges esetben vagy fejlesztést, vagy tehetséggondozó programba való bekapcsolódást javasolnak.</w:t>
            </w:r>
          </w:p>
          <w:p w14:paraId="5241227A" w14:textId="7D187E5E" w:rsidR="00E9313A" w:rsidRPr="00E9313A" w:rsidRDefault="00E9313A" w:rsidP="00E87489">
            <w:pPr>
              <w:pStyle w:val="NormlWeb"/>
              <w:numPr>
                <w:ilvl w:val="0"/>
                <w:numId w:val="36"/>
              </w:numPr>
              <w:shd w:val="clear" w:color="auto" w:fill="FFFFFF"/>
              <w:spacing w:line="360" w:lineRule="auto"/>
              <w:jc w:val="center"/>
              <w:rPr>
                <w:sz w:val="24"/>
                <w:szCs w:val="24"/>
              </w:rPr>
            </w:pPr>
            <w:r w:rsidRPr="00E9313A">
              <w:rPr>
                <w:sz w:val="24"/>
                <w:szCs w:val="24"/>
              </w:rPr>
              <w:t>A megfigyelési, eredmények függvényében az óvodapedagógusok jelzik az intézményvezető felé a problémákat, már az óvodába bekerült új gyermekeknél is, hogy vizsgálatot kezdeményezhessen az óvoda a Pedagógiai Szakszolgálat Szakértői Bizottságánál.</w:t>
            </w:r>
          </w:p>
          <w:p w14:paraId="6D8C436E" w14:textId="4753E794" w:rsidR="00E9313A" w:rsidRPr="00E9313A" w:rsidRDefault="00E9313A" w:rsidP="00E87489">
            <w:pPr>
              <w:pStyle w:val="NormlWeb"/>
              <w:numPr>
                <w:ilvl w:val="0"/>
                <w:numId w:val="36"/>
              </w:numPr>
              <w:shd w:val="clear" w:color="auto" w:fill="FFFFFF"/>
              <w:spacing w:line="360" w:lineRule="auto"/>
              <w:jc w:val="center"/>
              <w:rPr>
                <w:sz w:val="24"/>
                <w:szCs w:val="24"/>
              </w:rPr>
            </w:pPr>
            <w:r w:rsidRPr="00E9313A">
              <w:rPr>
                <w:sz w:val="24"/>
                <w:szCs w:val="24"/>
              </w:rPr>
              <w:t>A gyermekekkel szembeni visszajelzés során a pozitív megerősítés elvét valljuk. Ugyanakkor tudatosan odafigyelünk a gyermekek reális énképének formálására.</w:t>
            </w:r>
          </w:p>
          <w:p w14:paraId="255AC782" w14:textId="21836202" w:rsidR="00E9313A" w:rsidRPr="00660D71" w:rsidRDefault="00E9313A" w:rsidP="00E87489">
            <w:pPr>
              <w:pStyle w:val="NormlWeb"/>
              <w:numPr>
                <w:ilvl w:val="0"/>
                <w:numId w:val="36"/>
              </w:numPr>
              <w:shd w:val="clear" w:color="auto" w:fill="FFFFFF"/>
              <w:spacing w:line="360" w:lineRule="auto"/>
              <w:jc w:val="center"/>
              <w:rPr>
                <w:sz w:val="24"/>
                <w:szCs w:val="24"/>
              </w:rPr>
            </w:pPr>
            <w:r w:rsidRPr="00E9313A">
              <w:rPr>
                <w:sz w:val="24"/>
                <w:szCs w:val="24"/>
              </w:rPr>
              <w:t xml:space="preserve">A teljes óvodai életet magába foglaló tevékenységek, foglalkozások keretében, a gyermekek életkori, egyéni sajátosságainak megfelelő formában történik meg az értékelés. (metakommunikáció, verbális kommunikáció minden formája, ezen felül, -a csoportokban eltérő gyakorlat szerint </w:t>
            </w:r>
            <w:r w:rsidR="00B31809">
              <w:rPr>
                <w:sz w:val="24"/>
                <w:szCs w:val="24"/>
              </w:rPr>
              <w:t>–</w:t>
            </w:r>
            <w:r w:rsidRPr="00E9313A">
              <w:rPr>
                <w:sz w:val="24"/>
                <w:szCs w:val="24"/>
              </w:rPr>
              <w:t xml:space="preserve"> történik a gyermekeknek a visszacsatolás .</w:t>
            </w:r>
          </w:p>
          <w:p w14:paraId="0DE4BCFA" w14:textId="78E7FA52" w:rsidR="00E51A4D" w:rsidRDefault="00E51A4D" w:rsidP="00B31809">
            <w:pPr>
              <w:pStyle w:val="NormlWeb"/>
              <w:spacing w:line="360" w:lineRule="auto"/>
              <w:jc w:val="center"/>
              <w:rPr>
                <w:sz w:val="24"/>
                <w:szCs w:val="24"/>
              </w:rPr>
            </w:pPr>
            <w:r w:rsidRPr="004F3241">
              <w:rPr>
                <w:rFonts w:ascii="TimesNewRomanPSMT" w:hAnsi="TimesNewRomanPSMT"/>
                <w:sz w:val="24"/>
                <w:szCs w:val="24"/>
              </w:rPr>
              <w:t>A 13/2013-as EMMI rendelet előírásainak megfelelően az óvodában megtörtént a logopédiai ellátás keretében a 3. és 5. életévüket betöltött gyermekeknek a beszéd és nyelvi fejlettség szűrése. Ezt a</w:t>
            </w:r>
            <w:r>
              <w:rPr>
                <w:rFonts w:ascii="TimesNewRomanPSMT" w:hAnsi="TimesNewRomanPSMT"/>
              </w:rPr>
              <w:t xml:space="preserve"> </w:t>
            </w:r>
            <w:r w:rsidRPr="004F3241">
              <w:rPr>
                <w:sz w:val="24"/>
                <w:szCs w:val="24"/>
              </w:rPr>
              <w:t>Vas Megyei Pedagógiai Szakszolgálat óvodánkkal megbízott logopédusa végezte a nevelési évben.</w:t>
            </w:r>
          </w:p>
          <w:p w14:paraId="393096DA" w14:textId="109CEA86" w:rsidR="00E51A4D" w:rsidRPr="000F7439" w:rsidRDefault="00E51A4D" w:rsidP="00B31809">
            <w:pPr>
              <w:pStyle w:val="NormlWeb"/>
              <w:spacing w:line="360" w:lineRule="auto"/>
              <w:jc w:val="center"/>
              <w:rPr>
                <w:color w:val="C00000"/>
                <w:sz w:val="24"/>
                <w:szCs w:val="24"/>
              </w:rPr>
            </w:pPr>
            <w:r w:rsidRPr="001B40C4">
              <w:rPr>
                <w:color w:val="000000" w:themeColor="text1"/>
                <w:sz w:val="24"/>
                <w:szCs w:val="24"/>
              </w:rPr>
              <w:t xml:space="preserve">A logopédus beszámolója alapján </w:t>
            </w:r>
            <w:r w:rsidRPr="001B40C4">
              <w:rPr>
                <w:sz w:val="24"/>
                <w:szCs w:val="24"/>
              </w:rPr>
              <w:t>az óvodában 1</w:t>
            </w:r>
            <w:r w:rsidR="001F2531">
              <w:rPr>
                <w:sz w:val="24"/>
                <w:szCs w:val="24"/>
              </w:rPr>
              <w:t>6</w:t>
            </w:r>
            <w:r w:rsidRPr="001B40C4">
              <w:rPr>
                <w:sz w:val="24"/>
                <w:szCs w:val="24"/>
              </w:rPr>
              <w:t xml:space="preserve"> gyermek rendszeres logopédiai ellátást kapott</w:t>
            </w:r>
            <w:r w:rsidR="001F2531">
              <w:rPr>
                <w:sz w:val="24"/>
                <w:szCs w:val="24"/>
              </w:rPr>
              <w:t xml:space="preserve">. </w:t>
            </w:r>
            <w:r w:rsidRPr="001B40C4">
              <w:rPr>
                <w:sz w:val="24"/>
                <w:szCs w:val="24"/>
              </w:rPr>
              <w:t>A foglalkozások heti 2x4 órában történtek, melyek nem ütköztek más óvodai programmal.</w:t>
            </w:r>
          </w:p>
          <w:p w14:paraId="1817F985" w14:textId="3050A38C" w:rsidR="00E51A4D" w:rsidRDefault="00E51A4D" w:rsidP="00B31809">
            <w:pPr>
              <w:spacing w:line="360" w:lineRule="auto"/>
              <w:jc w:val="center"/>
              <w:rPr>
                <w:sz w:val="24"/>
                <w:szCs w:val="24"/>
              </w:rPr>
            </w:pPr>
            <w:r w:rsidRPr="001B40C4">
              <w:rPr>
                <w:sz w:val="24"/>
                <w:szCs w:val="24"/>
              </w:rPr>
              <w:t>A koronavírus járvány miatt 202</w:t>
            </w:r>
            <w:r w:rsidR="001F2531">
              <w:rPr>
                <w:sz w:val="24"/>
                <w:szCs w:val="24"/>
              </w:rPr>
              <w:t>1</w:t>
            </w:r>
            <w:r w:rsidRPr="001B40C4">
              <w:rPr>
                <w:sz w:val="24"/>
                <w:szCs w:val="24"/>
              </w:rPr>
              <w:t>. március 23-tól online módon folyt a fejlesztés. Tapasztalat alapján a szülők lelkiismeretesen végezték a gyakorlatokat, melyről videoüzenetben tájékoztatták a logopédus kollégát.</w:t>
            </w:r>
          </w:p>
          <w:p w14:paraId="209EF778" w14:textId="767B08A8" w:rsidR="003D7D67" w:rsidRPr="003D7D67" w:rsidRDefault="003D7D67" w:rsidP="00B31809">
            <w:pPr>
              <w:pStyle w:val="Alaprtelmezett"/>
              <w:spacing w:after="240"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A </w:t>
            </w:r>
            <w:r w:rsidRPr="00F87CD4">
              <w:rPr>
                <w:rFonts w:ascii="Times New Roman" w:hAnsi="Times New Roman"/>
                <w:sz w:val="24"/>
                <w:szCs w:val="24"/>
                <w:shd w:val="clear" w:color="auto" w:fill="FFFFFF"/>
              </w:rPr>
              <w:t>kiemelt figyelmet ig</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nylő gyermekek nevel</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se, felzárk</w:t>
            </w:r>
            <w:r w:rsidRPr="00F87CD4">
              <w:rPr>
                <w:rFonts w:ascii="Times New Roman" w:hAnsi="Times New Roman"/>
                <w:sz w:val="24"/>
                <w:szCs w:val="24"/>
                <w:shd w:val="clear" w:color="auto" w:fill="FFFFFF"/>
                <w:lang w:val="es-ES_tradnl"/>
              </w:rPr>
              <w:t>ó</w:t>
            </w:r>
            <w:r w:rsidRPr="00F87CD4">
              <w:rPr>
                <w:rFonts w:ascii="Times New Roman" w:hAnsi="Times New Roman"/>
                <w:sz w:val="24"/>
                <w:szCs w:val="24"/>
                <w:shd w:val="clear" w:color="auto" w:fill="FFFFFF"/>
              </w:rPr>
              <w:t xml:space="preserve">ztatása </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s tehets</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ggondozása -egy</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ni k</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lang w:val="pt-PT"/>
              </w:rPr>
              <w:t>pess</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gfejleszt</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lang w:val="en-US"/>
              </w:rPr>
              <w:t>s form</w:t>
            </w:r>
            <w:r w:rsidRPr="00F87CD4">
              <w:rPr>
                <w:rFonts w:ascii="Times New Roman" w:hAnsi="Times New Roman"/>
                <w:sz w:val="24"/>
                <w:szCs w:val="24"/>
                <w:shd w:val="clear" w:color="auto" w:fill="FFFFFF"/>
              </w:rPr>
              <w:t xml:space="preserve">ájában- az </w:t>
            </w:r>
            <w:r w:rsidRPr="00F87CD4">
              <w:rPr>
                <w:rFonts w:ascii="Times New Roman" w:hAnsi="Times New Roman"/>
                <w:sz w:val="24"/>
                <w:szCs w:val="24"/>
                <w:shd w:val="clear" w:color="auto" w:fill="FFFFFF"/>
                <w:lang w:val="es-ES_tradnl"/>
              </w:rPr>
              <w:t>ó</w:t>
            </w:r>
            <w:r w:rsidRPr="00F87CD4">
              <w:rPr>
                <w:rFonts w:ascii="Times New Roman" w:hAnsi="Times New Roman"/>
                <w:sz w:val="24"/>
                <w:szCs w:val="24"/>
                <w:shd w:val="clear" w:color="auto" w:fill="FFFFFF"/>
              </w:rPr>
              <w:t>vodapedag</w:t>
            </w:r>
            <w:r w:rsidRPr="00F87CD4">
              <w:rPr>
                <w:rFonts w:ascii="Times New Roman" w:hAnsi="Times New Roman"/>
                <w:sz w:val="24"/>
                <w:szCs w:val="24"/>
                <w:shd w:val="clear" w:color="auto" w:fill="FFFFFF"/>
                <w:lang w:val="es-ES_tradnl"/>
              </w:rPr>
              <w:t>ó</w:t>
            </w:r>
            <w:r w:rsidRPr="00F87CD4">
              <w:rPr>
                <w:rFonts w:ascii="Times New Roman" w:hAnsi="Times New Roman"/>
                <w:sz w:val="24"/>
                <w:szCs w:val="24"/>
                <w:shd w:val="clear" w:color="auto" w:fill="FFFFFF"/>
              </w:rPr>
              <w:t>gusok, illetve a kül</w:t>
            </w:r>
            <w:r w:rsidRPr="00F87CD4">
              <w:rPr>
                <w:rFonts w:ascii="Times New Roman" w:hAnsi="Times New Roman"/>
                <w:sz w:val="24"/>
                <w:szCs w:val="24"/>
                <w:shd w:val="clear" w:color="auto" w:fill="FFFFFF"/>
                <w:lang w:val="sv-SE"/>
              </w:rPr>
              <w:t>ö</w:t>
            </w:r>
            <w:r w:rsidRPr="00F87CD4">
              <w:rPr>
                <w:rFonts w:ascii="Times New Roman" w:hAnsi="Times New Roman"/>
                <w:sz w:val="24"/>
                <w:szCs w:val="24"/>
                <w:shd w:val="clear" w:color="auto" w:fill="FFFFFF"/>
              </w:rPr>
              <w:t>nb</w:t>
            </w:r>
            <w:r w:rsidRPr="00F87CD4">
              <w:rPr>
                <w:rFonts w:ascii="Times New Roman" w:hAnsi="Times New Roman"/>
                <w:sz w:val="24"/>
                <w:szCs w:val="24"/>
                <w:shd w:val="clear" w:color="auto" w:fill="FFFFFF"/>
                <w:lang w:val="sv-SE"/>
              </w:rPr>
              <w:t>ö</w:t>
            </w:r>
            <w:r w:rsidRPr="00F87CD4">
              <w:rPr>
                <w:rFonts w:ascii="Times New Roman" w:hAnsi="Times New Roman"/>
                <w:sz w:val="24"/>
                <w:szCs w:val="24"/>
                <w:shd w:val="clear" w:color="auto" w:fill="FFFFFF"/>
              </w:rPr>
              <w:t>ző szolgáltatást v</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gző szakemberek által</w:t>
            </w:r>
            <w:r>
              <w:rPr>
                <w:rFonts w:ascii="Times New Roman" w:hAnsi="Times New Roman"/>
                <w:sz w:val="24"/>
                <w:szCs w:val="24"/>
                <w:shd w:val="clear" w:color="auto" w:fill="FFFFFF"/>
              </w:rPr>
              <w:t>, tervszerűen</w:t>
            </w:r>
            <w:r w:rsidRPr="00F87CD4">
              <w:rPr>
                <w:rFonts w:ascii="Times New Roman" w:hAnsi="Times New Roman"/>
                <w:sz w:val="24"/>
                <w:szCs w:val="24"/>
                <w:shd w:val="clear" w:color="auto" w:fill="FFFFFF"/>
              </w:rPr>
              <w:t xml:space="preserve"> t</w:t>
            </w:r>
            <w:r w:rsidRPr="00F87CD4">
              <w:rPr>
                <w:rFonts w:ascii="Times New Roman" w:hAnsi="Times New Roman"/>
                <w:sz w:val="24"/>
                <w:szCs w:val="24"/>
                <w:shd w:val="clear" w:color="auto" w:fill="FFFFFF"/>
                <w:lang w:val="sv-SE"/>
              </w:rPr>
              <w:t>ö</w:t>
            </w:r>
            <w:r w:rsidRPr="00F87CD4">
              <w:rPr>
                <w:rFonts w:ascii="Times New Roman" w:hAnsi="Times New Roman"/>
                <w:sz w:val="24"/>
                <w:szCs w:val="24"/>
                <w:shd w:val="clear" w:color="auto" w:fill="FFFFFF"/>
              </w:rPr>
              <w:t>rt</w:t>
            </w:r>
            <w:r w:rsidRPr="00F87CD4">
              <w:rPr>
                <w:rFonts w:ascii="Times New Roman" w:hAnsi="Times New Roman"/>
                <w:sz w:val="24"/>
                <w:szCs w:val="24"/>
                <w:shd w:val="clear" w:color="auto" w:fill="FFFFFF"/>
                <w:lang w:val="fr-FR"/>
              </w:rPr>
              <w:t>é</w:t>
            </w:r>
            <w:r w:rsidRPr="00F87CD4">
              <w:rPr>
                <w:rFonts w:ascii="Times New Roman" w:hAnsi="Times New Roman"/>
                <w:sz w:val="24"/>
                <w:szCs w:val="24"/>
                <w:shd w:val="clear" w:color="auto" w:fill="FFFFFF"/>
              </w:rPr>
              <w:t>n</w:t>
            </w:r>
            <w:r>
              <w:rPr>
                <w:rFonts w:ascii="Times New Roman" w:hAnsi="Times New Roman"/>
                <w:sz w:val="24"/>
                <w:szCs w:val="24"/>
                <w:shd w:val="clear" w:color="auto" w:fill="FFFFFF"/>
              </w:rPr>
              <w:t>t</w:t>
            </w:r>
            <w:r w:rsidRPr="00F87CD4">
              <w:rPr>
                <w:rFonts w:ascii="Times New Roman" w:hAnsi="Times New Roman"/>
                <w:sz w:val="24"/>
                <w:szCs w:val="24"/>
                <w:shd w:val="clear" w:color="auto" w:fill="FFFFFF"/>
              </w:rPr>
              <w:t>ek.</w:t>
            </w:r>
          </w:p>
          <w:p w14:paraId="1F4D68EB" w14:textId="69081262" w:rsidR="00E51A4D" w:rsidRPr="003D7D67" w:rsidRDefault="00E51A4D" w:rsidP="00B31809">
            <w:pPr>
              <w:pStyle w:val="NormlWeb"/>
              <w:spacing w:line="360" w:lineRule="auto"/>
              <w:jc w:val="center"/>
              <w:rPr>
                <w:sz w:val="24"/>
                <w:szCs w:val="24"/>
              </w:rPr>
            </w:pPr>
            <w:r w:rsidRPr="004F3241">
              <w:rPr>
                <w:sz w:val="24"/>
                <w:szCs w:val="24"/>
              </w:rPr>
              <w:t>A tanköteles korú gyermekek esetében minden nevelési évben külön mérést végzünk</w:t>
            </w:r>
            <w:r w:rsidR="00DC544D">
              <w:rPr>
                <w:sz w:val="24"/>
                <w:szCs w:val="24"/>
              </w:rPr>
              <w:t>.</w:t>
            </w:r>
            <w:r w:rsidRPr="004F3241">
              <w:rPr>
                <w:sz w:val="24"/>
                <w:szCs w:val="24"/>
              </w:rPr>
              <w:t xml:space="preserve"> </w:t>
            </w:r>
            <w:r w:rsidR="003D7D67">
              <w:rPr>
                <w:sz w:val="24"/>
                <w:szCs w:val="24"/>
              </w:rPr>
              <w:t>A</w:t>
            </w:r>
            <w:r w:rsidRPr="004F3241">
              <w:rPr>
                <w:sz w:val="24"/>
                <w:szCs w:val="24"/>
              </w:rPr>
              <w:t>z óvodába lépéstől kezdődően – megfigyelések alapján feljegyzések készültek, így fejlődésük nyomon követése  alapján elmondható, hogy mindnyájan iskolaéretten kezdik meg tanulmányaikat.</w:t>
            </w:r>
          </w:p>
          <w:tbl>
            <w:tblPr>
              <w:tblStyle w:val="Rcsostblzat"/>
              <w:tblW w:w="8956" w:type="dxa"/>
              <w:tblLayout w:type="fixed"/>
              <w:tblLook w:val="04A0" w:firstRow="1" w:lastRow="0" w:firstColumn="1" w:lastColumn="0" w:noHBand="0" w:noVBand="1"/>
            </w:tblPr>
            <w:tblGrid>
              <w:gridCol w:w="6404"/>
              <w:gridCol w:w="2552"/>
            </w:tblGrid>
            <w:tr w:rsidR="003D7D67" w:rsidRPr="00683833" w14:paraId="5AEFDD3D" w14:textId="77777777" w:rsidTr="00B31809">
              <w:tc>
                <w:tcPr>
                  <w:tcW w:w="6404" w:type="dxa"/>
                </w:tcPr>
                <w:p w14:paraId="396E9730"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p w14:paraId="62AADAA9"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p w14:paraId="4F937782" w14:textId="2F615126"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sidRPr="00D359DB">
                    <w:rPr>
                      <w:rFonts w:ascii="Times New Roman" w:eastAsia="Times" w:hAnsi="Times New Roman" w:cs="Times New Roman"/>
                      <w:sz w:val="20"/>
                      <w:szCs w:val="20"/>
                      <w:shd w:val="clear" w:color="auto" w:fill="FFFFFF"/>
                    </w:rPr>
                    <w:t xml:space="preserve">Mérési </w:t>
                  </w:r>
                  <w:r>
                    <w:rPr>
                      <w:rFonts w:ascii="Times New Roman" w:eastAsia="Times" w:hAnsi="Times New Roman" w:cs="Times New Roman"/>
                      <w:sz w:val="20"/>
                      <w:szCs w:val="20"/>
                      <w:shd w:val="clear" w:color="auto" w:fill="FFFFFF"/>
                    </w:rPr>
                    <w:t xml:space="preserve">/ megfigyelési </w:t>
                  </w:r>
                  <w:r w:rsidRPr="00D359DB">
                    <w:rPr>
                      <w:rFonts w:ascii="Times New Roman" w:eastAsia="Times" w:hAnsi="Times New Roman" w:cs="Times New Roman"/>
                      <w:sz w:val="20"/>
                      <w:szCs w:val="20"/>
                      <w:shd w:val="clear" w:color="auto" w:fill="FFFFFF"/>
                    </w:rPr>
                    <w:t>területek</w:t>
                  </w:r>
                </w:p>
              </w:tc>
              <w:tc>
                <w:tcPr>
                  <w:tcW w:w="2552" w:type="dxa"/>
                </w:tcPr>
                <w:p w14:paraId="675CA891" w14:textId="56F2950B" w:rsidR="003D7D67" w:rsidRPr="00683833"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18"/>
                      <w:szCs w:val="18"/>
                      <w:shd w:val="clear" w:color="auto" w:fill="FFFFFF"/>
                    </w:rPr>
                  </w:pPr>
                  <w:r w:rsidRPr="00683833">
                    <w:rPr>
                      <w:rFonts w:ascii="Times New Roman" w:hAnsi="Times New Roman" w:cs="Times New Roman"/>
                      <w:sz w:val="18"/>
                      <w:szCs w:val="18"/>
                      <w:shd w:val="clear" w:color="auto" w:fill="FFFFFF"/>
                    </w:rPr>
                    <w:t>Iskolába lépő gyermekek mérési eredményei (2</w:t>
                  </w:r>
                  <w:r>
                    <w:rPr>
                      <w:rFonts w:ascii="Times New Roman" w:hAnsi="Times New Roman" w:cs="Times New Roman"/>
                      <w:sz w:val="18"/>
                      <w:szCs w:val="18"/>
                      <w:shd w:val="clear" w:color="auto" w:fill="FFFFFF"/>
                    </w:rPr>
                    <w:t>2</w:t>
                  </w:r>
                  <w:r w:rsidRPr="00683833">
                    <w:rPr>
                      <w:rFonts w:ascii="Times New Roman" w:hAnsi="Times New Roman" w:cs="Times New Roman"/>
                      <w:sz w:val="18"/>
                      <w:szCs w:val="18"/>
                      <w:shd w:val="clear" w:color="auto" w:fill="FFFFFF"/>
                    </w:rPr>
                    <w:t xml:space="preserve"> gyermek)</w:t>
                  </w:r>
                </w:p>
              </w:tc>
            </w:tr>
            <w:tr w:rsidR="003D7D67" w:rsidRPr="00D359DB" w14:paraId="6CD98342" w14:textId="77777777" w:rsidTr="00B31809">
              <w:tc>
                <w:tcPr>
                  <w:tcW w:w="6404" w:type="dxa"/>
                </w:tcPr>
                <w:p w14:paraId="3F0752B0"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sidRPr="00D359DB">
                    <w:rPr>
                      <w:rFonts w:ascii="Times New Roman" w:hAnsi="Times New Roman" w:cs="Times New Roman"/>
                      <w:b/>
                      <w:bCs/>
                      <w:sz w:val="20"/>
                      <w:szCs w:val="20"/>
                      <w:shd w:val="clear" w:color="auto" w:fill="FFFFFF"/>
                    </w:rPr>
                    <w:t>I. Egészséges életmód, mozgás tevékenység</w:t>
                  </w:r>
                </w:p>
              </w:tc>
              <w:tc>
                <w:tcPr>
                  <w:tcW w:w="2552" w:type="dxa"/>
                </w:tcPr>
                <w:p w14:paraId="16FC0880"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62A3A423" w14:textId="77777777" w:rsidTr="00B31809">
              <w:tc>
                <w:tcPr>
                  <w:tcW w:w="6404" w:type="dxa"/>
                </w:tcPr>
                <w:p w14:paraId="6F8D7568"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I/1. Testápolási tevékenységben önálló</w:t>
                  </w:r>
                </w:p>
              </w:tc>
              <w:tc>
                <w:tcPr>
                  <w:tcW w:w="2552" w:type="dxa"/>
                </w:tcPr>
                <w:p w14:paraId="20DE0F7E"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100%</w:t>
                  </w:r>
                </w:p>
              </w:tc>
            </w:tr>
            <w:tr w:rsidR="003D7D67" w:rsidRPr="00D359DB" w14:paraId="38600855" w14:textId="77777777" w:rsidTr="00B31809">
              <w:tc>
                <w:tcPr>
                  <w:tcW w:w="6404" w:type="dxa"/>
                </w:tcPr>
                <w:p w14:paraId="3ADCBCBD"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I/2. Az önkiszolgálást biztonsággal, természetes teendőként kezeli</w:t>
                  </w:r>
                </w:p>
              </w:tc>
              <w:tc>
                <w:tcPr>
                  <w:tcW w:w="2552" w:type="dxa"/>
                </w:tcPr>
                <w:p w14:paraId="41417953" w14:textId="2DA6EEB1"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97</w:t>
                  </w:r>
                  <w:r w:rsidRPr="00D359DB">
                    <w:rPr>
                      <w:rFonts w:ascii="Times New Roman" w:eastAsia="Times" w:hAnsi="Times New Roman" w:cs="Times New Roman"/>
                      <w:sz w:val="20"/>
                      <w:szCs w:val="20"/>
                      <w:shd w:val="clear" w:color="auto" w:fill="FFFFFF"/>
                    </w:rPr>
                    <w:t>%</w:t>
                  </w:r>
                </w:p>
              </w:tc>
            </w:tr>
            <w:tr w:rsidR="003D7D67" w:rsidRPr="00D359DB" w14:paraId="26616CB4" w14:textId="77777777" w:rsidTr="00B31809">
              <w:tc>
                <w:tcPr>
                  <w:tcW w:w="6404" w:type="dxa"/>
                </w:tcPr>
                <w:p w14:paraId="572C7041"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I/3. Kulturáltan étkezik</w:t>
                  </w:r>
                </w:p>
              </w:tc>
              <w:tc>
                <w:tcPr>
                  <w:tcW w:w="2552" w:type="dxa"/>
                </w:tcPr>
                <w:p w14:paraId="5EDB6379" w14:textId="712440E3"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85</w:t>
                  </w:r>
                  <w:r w:rsidRPr="00D359DB">
                    <w:rPr>
                      <w:rFonts w:ascii="Times New Roman" w:eastAsia="Times" w:hAnsi="Times New Roman" w:cs="Times New Roman"/>
                      <w:sz w:val="20"/>
                      <w:szCs w:val="20"/>
                      <w:shd w:val="clear" w:color="auto" w:fill="FFFFFF"/>
                    </w:rPr>
                    <w:t>%</w:t>
                  </w:r>
                </w:p>
              </w:tc>
            </w:tr>
            <w:tr w:rsidR="003D7D67" w:rsidRPr="00D359DB" w14:paraId="18BA8B98" w14:textId="77777777" w:rsidTr="00B31809">
              <w:tc>
                <w:tcPr>
                  <w:tcW w:w="6404" w:type="dxa"/>
                </w:tcPr>
                <w:p w14:paraId="0293F469"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I/4. Önállóan étkezik</w:t>
                  </w:r>
                </w:p>
              </w:tc>
              <w:tc>
                <w:tcPr>
                  <w:tcW w:w="2552" w:type="dxa"/>
                </w:tcPr>
                <w:p w14:paraId="01140A69" w14:textId="186F4DE9"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97</w:t>
                  </w:r>
                  <w:r w:rsidRPr="00D359DB">
                    <w:rPr>
                      <w:rFonts w:ascii="Times New Roman" w:eastAsia="Times" w:hAnsi="Times New Roman" w:cs="Times New Roman"/>
                      <w:sz w:val="20"/>
                      <w:szCs w:val="20"/>
                      <w:shd w:val="clear" w:color="auto" w:fill="FFFFFF"/>
                    </w:rPr>
                    <w:t>%</w:t>
                  </w:r>
                </w:p>
              </w:tc>
            </w:tr>
            <w:tr w:rsidR="003D7D67" w:rsidRPr="00D359DB" w14:paraId="1A5DD478" w14:textId="77777777" w:rsidTr="00B31809">
              <w:tc>
                <w:tcPr>
                  <w:tcW w:w="6404" w:type="dxa"/>
                </w:tcPr>
                <w:p w14:paraId="478A11BF"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I/5. Ügyel környezete rendjére, tisztaságára</w:t>
                  </w:r>
                </w:p>
              </w:tc>
              <w:tc>
                <w:tcPr>
                  <w:tcW w:w="2552" w:type="dxa"/>
                </w:tcPr>
                <w:p w14:paraId="16D7A9D3" w14:textId="750261B5"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83</w:t>
                  </w:r>
                  <w:r w:rsidRPr="00D359DB">
                    <w:rPr>
                      <w:rFonts w:ascii="Times New Roman" w:eastAsia="Times" w:hAnsi="Times New Roman" w:cs="Times New Roman"/>
                      <w:sz w:val="20"/>
                      <w:szCs w:val="20"/>
                      <w:shd w:val="clear" w:color="auto" w:fill="FFFFFF"/>
                    </w:rPr>
                    <w:t>%</w:t>
                  </w:r>
                </w:p>
              </w:tc>
            </w:tr>
            <w:tr w:rsidR="003D7D67" w:rsidRPr="00D359DB" w14:paraId="21805533" w14:textId="77777777" w:rsidTr="00B31809">
              <w:tc>
                <w:tcPr>
                  <w:tcW w:w="6404" w:type="dxa"/>
                </w:tcPr>
                <w:p w14:paraId="1CACBBC3"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I/6. Szívesen segít a felnőtteknek, társaiknak</w:t>
                  </w:r>
                </w:p>
              </w:tc>
              <w:tc>
                <w:tcPr>
                  <w:tcW w:w="2552" w:type="dxa"/>
                </w:tcPr>
                <w:p w14:paraId="29ABFC36" w14:textId="6CCFB2E6"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88</w:t>
                  </w:r>
                  <w:r w:rsidRPr="00D359DB">
                    <w:rPr>
                      <w:rFonts w:ascii="Times New Roman" w:eastAsia="Times" w:hAnsi="Times New Roman" w:cs="Times New Roman"/>
                      <w:sz w:val="20"/>
                      <w:szCs w:val="20"/>
                      <w:shd w:val="clear" w:color="auto" w:fill="FFFFFF"/>
                    </w:rPr>
                    <w:t>%</w:t>
                  </w:r>
                </w:p>
              </w:tc>
            </w:tr>
            <w:tr w:rsidR="003D7D67" w:rsidRPr="00D359DB" w14:paraId="79A31BAF" w14:textId="77777777" w:rsidTr="00B31809">
              <w:tc>
                <w:tcPr>
                  <w:tcW w:w="6404" w:type="dxa"/>
                </w:tcPr>
                <w:p w14:paraId="535145D1"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I/7. Mozgása összerendezett</w:t>
                  </w:r>
                </w:p>
              </w:tc>
              <w:tc>
                <w:tcPr>
                  <w:tcW w:w="2552" w:type="dxa"/>
                </w:tcPr>
                <w:p w14:paraId="6FF036EB" w14:textId="1BBD386D"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Pr="00D359DB">
                    <w:rPr>
                      <w:rFonts w:ascii="Times New Roman" w:eastAsia="Times" w:hAnsi="Times New Roman" w:cs="Times New Roman"/>
                      <w:sz w:val="20"/>
                      <w:szCs w:val="20"/>
                      <w:shd w:val="clear" w:color="auto" w:fill="FFFFFF"/>
                    </w:rPr>
                    <w:t>%</w:t>
                  </w:r>
                </w:p>
              </w:tc>
            </w:tr>
            <w:tr w:rsidR="003D7D67" w:rsidRPr="00D359DB" w14:paraId="47F306FC" w14:textId="77777777" w:rsidTr="00B31809">
              <w:tc>
                <w:tcPr>
                  <w:tcW w:w="6404" w:type="dxa"/>
                </w:tcPr>
                <w:p w14:paraId="016A07CE"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I/8. Téri tájékozódása megfelelő</w:t>
                  </w:r>
                </w:p>
              </w:tc>
              <w:tc>
                <w:tcPr>
                  <w:tcW w:w="2552" w:type="dxa"/>
                </w:tcPr>
                <w:p w14:paraId="5BBA2DCB" w14:textId="4251A85A"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70</w:t>
                  </w:r>
                  <w:r w:rsidRPr="00D359DB">
                    <w:rPr>
                      <w:rFonts w:ascii="Times New Roman" w:eastAsia="Times" w:hAnsi="Times New Roman" w:cs="Times New Roman"/>
                      <w:sz w:val="20"/>
                      <w:szCs w:val="20"/>
                      <w:shd w:val="clear" w:color="auto" w:fill="FFFFFF"/>
                    </w:rPr>
                    <w:t>%</w:t>
                  </w:r>
                </w:p>
              </w:tc>
            </w:tr>
            <w:tr w:rsidR="003D7D67" w:rsidRPr="00D359DB" w14:paraId="0D7FDE6A" w14:textId="77777777" w:rsidTr="00B31809">
              <w:tc>
                <w:tcPr>
                  <w:tcW w:w="6404" w:type="dxa"/>
                </w:tcPr>
                <w:p w14:paraId="515FCB89"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I/9. Testi képességei (erő, ügyesség, gyorsaság, állóképesség)</w:t>
                  </w:r>
                </w:p>
              </w:tc>
              <w:tc>
                <w:tcPr>
                  <w:tcW w:w="2552" w:type="dxa"/>
                </w:tcPr>
                <w:p w14:paraId="63102660" w14:textId="4FF7A1A3"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68</w:t>
                  </w:r>
                  <w:r w:rsidRPr="00D359DB">
                    <w:rPr>
                      <w:rFonts w:ascii="Times New Roman" w:eastAsia="Times" w:hAnsi="Times New Roman" w:cs="Times New Roman"/>
                      <w:sz w:val="20"/>
                      <w:szCs w:val="20"/>
                      <w:shd w:val="clear" w:color="auto" w:fill="FFFFFF"/>
                    </w:rPr>
                    <w:t>%</w:t>
                  </w:r>
                </w:p>
              </w:tc>
            </w:tr>
            <w:tr w:rsidR="003D7D67" w:rsidRPr="00D359DB" w14:paraId="63F2F4AB" w14:textId="77777777" w:rsidTr="00B31809">
              <w:tc>
                <w:tcPr>
                  <w:tcW w:w="6404" w:type="dxa"/>
                </w:tcPr>
                <w:p w14:paraId="7D843935"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sidRPr="00D359DB">
                    <w:rPr>
                      <w:rFonts w:ascii="Times New Roman" w:hAnsi="Times New Roman" w:cs="Times New Roman"/>
                      <w:b/>
                      <w:bCs/>
                      <w:sz w:val="20"/>
                      <w:szCs w:val="20"/>
                      <w:shd w:val="clear" w:color="auto" w:fill="FFFFFF"/>
                    </w:rPr>
                    <w:t>II. Érzelmi és erkölcsi nevelés, szociális tapasztalatok szerzése</w:t>
                  </w:r>
                </w:p>
              </w:tc>
              <w:tc>
                <w:tcPr>
                  <w:tcW w:w="2552" w:type="dxa"/>
                </w:tcPr>
                <w:p w14:paraId="5493A901"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32B2C7F3" w14:textId="77777777" w:rsidTr="00B31809">
              <w:tc>
                <w:tcPr>
                  <w:tcW w:w="6404" w:type="dxa"/>
                </w:tcPr>
                <w:p w14:paraId="7AA131F6"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II/1. Ragaszkodik óvodájához, szívesen jár óvodába</w:t>
                  </w:r>
                </w:p>
              </w:tc>
              <w:tc>
                <w:tcPr>
                  <w:tcW w:w="2552" w:type="dxa"/>
                </w:tcPr>
                <w:p w14:paraId="1506B583" w14:textId="63107BB2"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Pr="00D359DB">
                    <w:rPr>
                      <w:rFonts w:ascii="Times New Roman" w:eastAsia="Times" w:hAnsi="Times New Roman" w:cs="Times New Roman"/>
                      <w:sz w:val="20"/>
                      <w:szCs w:val="20"/>
                      <w:shd w:val="clear" w:color="auto" w:fill="FFFFFF"/>
                    </w:rPr>
                    <w:t>%</w:t>
                  </w:r>
                </w:p>
              </w:tc>
            </w:tr>
            <w:tr w:rsidR="003D7D67" w:rsidRPr="00D359DB" w14:paraId="71F3F5A6" w14:textId="77777777" w:rsidTr="00B31809">
              <w:tc>
                <w:tcPr>
                  <w:tcW w:w="6404" w:type="dxa"/>
                </w:tcPr>
                <w:p w14:paraId="0FAD71F9"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II/2. A közös tevékenységekben aktívan részt vesz</w:t>
                  </w:r>
                </w:p>
              </w:tc>
              <w:tc>
                <w:tcPr>
                  <w:tcW w:w="2552" w:type="dxa"/>
                </w:tcPr>
                <w:p w14:paraId="0BFA15E2" w14:textId="3A67B85D"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68</w:t>
                  </w:r>
                  <w:r w:rsidRPr="00D359DB">
                    <w:rPr>
                      <w:rFonts w:ascii="Times New Roman" w:eastAsia="Times" w:hAnsi="Times New Roman" w:cs="Times New Roman"/>
                      <w:sz w:val="20"/>
                      <w:szCs w:val="20"/>
                      <w:shd w:val="clear" w:color="auto" w:fill="FFFFFF"/>
                    </w:rPr>
                    <w:t>%</w:t>
                  </w:r>
                </w:p>
              </w:tc>
            </w:tr>
            <w:tr w:rsidR="003D7D67" w:rsidRPr="00D359DB" w14:paraId="13EFA199" w14:textId="77777777" w:rsidTr="00B31809">
              <w:tc>
                <w:tcPr>
                  <w:tcW w:w="6404" w:type="dxa"/>
                </w:tcPr>
                <w:p w14:paraId="3723D12C"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II/3. Elfogadja a magatartási normákat</w:t>
                  </w:r>
                </w:p>
              </w:tc>
              <w:tc>
                <w:tcPr>
                  <w:tcW w:w="2552" w:type="dxa"/>
                </w:tcPr>
                <w:p w14:paraId="741C662A" w14:textId="29201379"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88</w:t>
                  </w:r>
                  <w:r w:rsidRPr="00D359DB">
                    <w:rPr>
                      <w:rFonts w:ascii="Times New Roman" w:eastAsia="Times" w:hAnsi="Times New Roman" w:cs="Times New Roman"/>
                      <w:sz w:val="20"/>
                      <w:szCs w:val="20"/>
                      <w:shd w:val="clear" w:color="auto" w:fill="FFFFFF"/>
                    </w:rPr>
                    <w:t>%</w:t>
                  </w:r>
                </w:p>
              </w:tc>
            </w:tr>
            <w:tr w:rsidR="003D7D67" w:rsidRPr="00D359DB" w14:paraId="6C669F44" w14:textId="77777777" w:rsidTr="00B31809">
              <w:tc>
                <w:tcPr>
                  <w:tcW w:w="6404" w:type="dxa"/>
                </w:tcPr>
                <w:p w14:paraId="6B171B9F"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II/4. Figyelmesen, türelmesen hallgatja a felnőttek és társaik beszélgetéseit</w:t>
                  </w:r>
                </w:p>
              </w:tc>
              <w:tc>
                <w:tcPr>
                  <w:tcW w:w="2552" w:type="dxa"/>
                </w:tcPr>
                <w:p w14:paraId="708B8B52" w14:textId="798BD5D6"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71</w:t>
                  </w:r>
                  <w:r w:rsidRPr="00D359DB">
                    <w:rPr>
                      <w:rFonts w:ascii="Times New Roman" w:eastAsia="Times" w:hAnsi="Times New Roman" w:cs="Times New Roman"/>
                      <w:sz w:val="20"/>
                      <w:szCs w:val="20"/>
                      <w:shd w:val="clear" w:color="auto" w:fill="FFFFFF"/>
                    </w:rPr>
                    <w:t>%</w:t>
                  </w:r>
                </w:p>
              </w:tc>
            </w:tr>
            <w:tr w:rsidR="003D7D67" w:rsidRPr="00D359DB" w14:paraId="75A75B5D" w14:textId="77777777" w:rsidTr="00B31809">
              <w:tc>
                <w:tcPr>
                  <w:tcW w:w="6404" w:type="dxa"/>
                </w:tcPr>
                <w:p w14:paraId="37F8E06D"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II/5. Tisztelettel viselkedik a felnőttekkel és társaival</w:t>
                  </w:r>
                </w:p>
              </w:tc>
              <w:tc>
                <w:tcPr>
                  <w:tcW w:w="2552" w:type="dxa"/>
                </w:tcPr>
                <w:p w14:paraId="61C67EA7" w14:textId="067507AF"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Pr="00D359DB">
                    <w:rPr>
                      <w:rFonts w:ascii="Times New Roman" w:eastAsia="Times" w:hAnsi="Times New Roman" w:cs="Times New Roman"/>
                      <w:sz w:val="20"/>
                      <w:szCs w:val="20"/>
                      <w:shd w:val="clear" w:color="auto" w:fill="FFFFFF"/>
                    </w:rPr>
                    <w:t>%</w:t>
                  </w:r>
                </w:p>
              </w:tc>
            </w:tr>
            <w:tr w:rsidR="003D7D67" w:rsidRPr="00D359DB" w14:paraId="14E4B75B" w14:textId="77777777" w:rsidTr="00B31809">
              <w:tc>
                <w:tcPr>
                  <w:tcW w:w="6404" w:type="dxa"/>
                </w:tcPr>
                <w:p w14:paraId="3069067B"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II/6. Elfogadja a felnőttek kéréseit, útmutatásait</w:t>
                  </w:r>
                </w:p>
              </w:tc>
              <w:tc>
                <w:tcPr>
                  <w:tcW w:w="2552" w:type="dxa"/>
                </w:tcPr>
                <w:p w14:paraId="482A74B9" w14:textId="740457BE"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88</w:t>
                  </w:r>
                  <w:r w:rsidRPr="00D359DB">
                    <w:rPr>
                      <w:rFonts w:ascii="Times New Roman" w:eastAsia="Times" w:hAnsi="Times New Roman" w:cs="Times New Roman"/>
                      <w:sz w:val="20"/>
                      <w:szCs w:val="20"/>
                      <w:shd w:val="clear" w:color="auto" w:fill="FFFFFF"/>
                    </w:rPr>
                    <w:t>%</w:t>
                  </w:r>
                </w:p>
              </w:tc>
            </w:tr>
            <w:tr w:rsidR="003D7D67" w:rsidRPr="00D359DB" w14:paraId="4AA0D38D" w14:textId="77777777" w:rsidTr="00B31809">
              <w:tc>
                <w:tcPr>
                  <w:tcW w:w="6404" w:type="dxa"/>
                </w:tcPr>
                <w:p w14:paraId="255ACB3E"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i/>
                      <w:sz w:val="20"/>
                      <w:szCs w:val="20"/>
                      <w:shd w:val="clear" w:color="auto" w:fill="FFFFFF"/>
                    </w:rPr>
                  </w:pPr>
                  <w:r w:rsidRPr="00D359DB">
                    <w:rPr>
                      <w:rFonts w:ascii="Times New Roman" w:hAnsi="Times New Roman" w:cs="Times New Roman"/>
                      <w:i/>
                      <w:sz w:val="20"/>
                      <w:szCs w:val="20"/>
                      <w:shd w:val="clear" w:color="auto" w:fill="FFFFFF"/>
                    </w:rPr>
                    <w:t>II/7. Feladattudata korának megfelelő</w:t>
                  </w:r>
                </w:p>
              </w:tc>
              <w:tc>
                <w:tcPr>
                  <w:tcW w:w="2552" w:type="dxa"/>
                </w:tcPr>
                <w:p w14:paraId="2733D14E" w14:textId="65048B66"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Pr="00D359DB">
                    <w:rPr>
                      <w:rFonts w:ascii="Times New Roman" w:eastAsia="Times" w:hAnsi="Times New Roman" w:cs="Times New Roman"/>
                      <w:sz w:val="20"/>
                      <w:szCs w:val="20"/>
                      <w:shd w:val="clear" w:color="auto" w:fill="FFFFFF"/>
                    </w:rPr>
                    <w:t>%</w:t>
                  </w:r>
                </w:p>
              </w:tc>
            </w:tr>
            <w:tr w:rsidR="003D7D67" w:rsidRPr="00D359DB" w14:paraId="3C63E4A3" w14:textId="77777777" w:rsidTr="00B31809">
              <w:tc>
                <w:tcPr>
                  <w:tcW w:w="6404" w:type="dxa"/>
                </w:tcPr>
                <w:p w14:paraId="16E098B3"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sidRPr="00D359DB">
                    <w:rPr>
                      <w:rFonts w:ascii="Times New Roman" w:hAnsi="Times New Roman" w:cs="Times New Roman"/>
                      <w:b/>
                      <w:bCs/>
                      <w:sz w:val="20"/>
                      <w:szCs w:val="20"/>
                      <w:shd w:val="clear" w:color="auto" w:fill="FFFFFF"/>
                    </w:rPr>
                    <w:t>III. Anyanyelvi-értelmi fejlesztés és nevelés</w:t>
                  </w:r>
                </w:p>
              </w:tc>
              <w:tc>
                <w:tcPr>
                  <w:tcW w:w="2552" w:type="dxa"/>
                </w:tcPr>
                <w:p w14:paraId="414EC1A6"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57A5CDCD" w14:textId="77777777" w:rsidTr="00B31809">
              <w:tc>
                <w:tcPr>
                  <w:tcW w:w="6404" w:type="dxa"/>
                  <w:vAlign w:val="center"/>
                </w:tcPr>
                <w:p w14:paraId="5F4712A9"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III/1. Aktívan használja a szókincsét</w:t>
                  </w:r>
                </w:p>
              </w:tc>
              <w:tc>
                <w:tcPr>
                  <w:tcW w:w="2552" w:type="dxa"/>
                </w:tcPr>
                <w:p w14:paraId="44A3C83E" w14:textId="08E04D46"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Pr="00D359DB">
                    <w:rPr>
                      <w:rFonts w:ascii="Times New Roman" w:eastAsia="Times" w:hAnsi="Times New Roman" w:cs="Times New Roman"/>
                      <w:sz w:val="20"/>
                      <w:szCs w:val="20"/>
                      <w:shd w:val="clear" w:color="auto" w:fill="FFFFFF"/>
                    </w:rPr>
                    <w:t>%</w:t>
                  </w:r>
                </w:p>
              </w:tc>
            </w:tr>
            <w:tr w:rsidR="003D7D67" w:rsidRPr="00D359DB" w14:paraId="4DD76544" w14:textId="77777777" w:rsidTr="00B31809">
              <w:tc>
                <w:tcPr>
                  <w:tcW w:w="6404" w:type="dxa"/>
                  <w:vAlign w:val="center"/>
                </w:tcPr>
                <w:p w14:paraId="0ED50373"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III/2. Megfelelő beszédfordulatokat alkalmaz</w:t>
                  </w:r>
                </w:p>
              </w:tc>
              <w:tc>
                <w:tcPr>
                  <w:tcW w:w="2552" w:type="dxa"/>
                </w:tcPr>
                <w:p w14:paraId="1CF1FB51" w14:textId="17DC984A"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71</w:t>
                  </w:r>
                  <w:r w:rsidRPr="00D359DB">
                    <w:rPr>
                      <w:rFonts w:ascii="Times New Roman" w:eastAsia="Times" w:hAnsi="Times New Roman" w:cs="Times New Roman"/>
                      <w:sz w:val="20"/>
                      <w:szCs w:val="20"/>
                      <w:shd w:val="clear" w:color="auto" w:fill="FFFFFF"/>
                    </w:rPr>
                    <w:t>%</w:t>
                  </w:r>
                </w:p>
              </w:tc>
            </w:tr>
            <w:tr w:rsidR="003D7D67" w:rsidRPr="00D359DB" w14:paraId="7E257CF7" w14:textId="77777777" w:rsidTr="00B31809">
              <w:tc>
                <w:tcPr>
                  <w:tcW w:w="6404" w:type="dxa"/>
                  <w:vAlign w:val="center"/>
                </w:tcPr>
                <w:p w14:paraId="5B54BCE4"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III/3. Nyelvünk szabályait betartja</w:t>
                  </w:r>
                </w:p>
              </w:tc>
              <w:tc>
                <w:tcPr>
                  <w:tcW w:w="2552" w:type="dxa"/>
                </w:tcPr>
                <w:p w14:paraId="5CDF52D7" w14:textId="6B131DE1"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003D7D67" w:rsidRPr="00D359DB">
                    <w:rPr>
                      <w:rFonts w:ascii="Times New Roman" w:eastAsia="Times" w:hAnsi="Times New Roman" w:cs="Times New Roman"/>
                      <w:sz w:val="20"/>
                      <w:szCs w:val="20"/>
                      <w:shd w:val="clear" w:color="auto" w:fill="FFFFFF"/>
                    </w:rPr>
                    <w:t>%</w:t>
                  </w:r>
                </w:p>
              </w:tc>
            </w:tr>
            <w:tr w:rsidR="003D7D67" w:rsidRPr="00D359DB" w14:paraId="4B316037" w14:textId="77777777" w:rsidTr="00B31809">
              <w:tc>
                <w:tcPr>
                  <w:tcW w:w="6404" w:type="dxa"/>
                  <w:vAlign w:val="center"/>
                </w:tcPr>
                <w:p w14:paraId="7F381CBE"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III/4. Tisztán érthetően beszél</w:t>
                  </w:r>
                </w:p>
              </w:tc>
              <w:tc>
                <w:tcPr>
                  <w:tcW w:w="2552" w:type="dxa"/>
                </w:tcPr>
                <w:p w14:paraId="26B39F88" w14:textId="4298BEE9" w:rsidR="003D7D67" w:rsidRPr="00D359DB" w:rsidRDefault="00FF7082"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003D7D67" w:rsidRPr="00D359DB">
                    <w:rPr>
                      <w:rFonts w:ascii="Times New Roman" w:eastAsia="Times" w:hAnsi="Times New Roman" w:cs="Times New Roman"/>
                      <w:sz w:val="20"/>
                      <w:szCs w:val="20"/>
                      <w:shd w:val="clear" w:color="auto" w:fill="FFFFFF"/>
                    </w:rPr>
                    <w:t>%</w:t>
                  </w:r>
                </w:p>
              </w:tc>
            </w:tr>
            <w:tr w:rsidR="003D7D67" w:rsidRPr="00D359DB" w14:paraId="5F141230" w14:textId="77777777" w:rsidTr="00B31809">
              <w:tc>
                <w:tcPr>
                  <w:tcW w:w="6404" w:type="dxa"/>
                  <w:vAlign w:val="center"/>
                </w:tcPr>
                <w:p w14:paraId="4044E935"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b/>
                      <w:bCs/>
                      <w:shd w:val="clear" w:color="auto" w:fill="FFFFFF"/>
                    </w:rPr>
                    <w:t>IV. Játék, a tevékenységben megvalósuló tanulás és munka</w:t>
                  </w:r>
                </w:p>
              </w:tc>
              <w:tc>
                <w:tcPr>
                  <w:tcW w:w="2552" w:type="dxa"/>
                </w:tcPr>
                <w:p w14:paraId="2EB37E2E"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78094582" w14:textId="77777777" w:rsidTr="00B31809">
              <w:tc>
                <w:tcPr>
                  <w:tcW w:w="6404" w:type="dxa"/>
                  <w:vAlign w:val="center"/>
                </w:tcPr>
                <w:p w14:paraId="200AA3AA"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i/>
                      <w:shd w:val="clear" w:color="auto" w:fill="FFFFFF"/>
                    </w:rPr>
                    <w:t>IV/1. Játéka korának megfelelő</w:t>
                  </w:r>
                </w:p>
              </w:tc>
              <w:tc>
                <w:tcPr>
                  <w:tcW w:w="2552" w:type="dxa"/>
                </w:tcPr>
                <w:p w14:paraId="53357DA2" w14:textId="6F54B3FC"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35AA5C07" w14:textId="77777777" w:rsidTr="00B31809">
              <w:tc>
                <w:tcPr>
                  <w:tcW w:w="6404" w:type="dxa"/>
                  <w:vAlign w:val="center"/>
                </w:tcPr>
                <w:p w14:paraId="16BC79C6"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IV/2. Képes lemondani egyes játékeszközökről társai javára</w:t>
                  </w:r>
                </w:p>
              </w:tc>
              <w:tc>
                <w:tcPr>
                  <w:tcW w:w="2552" w:type="dxa"/>
                </w:tcPr>
                <w:p w14:paraId="579869FC" w14:textId="6C14A52A"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64BA1F9A" w14:textId="77777777" w:rsidTr="00B31809">
              <w:tc>
                <w:tcPr>
                  <w:tcW w:w="6404" w:type="dxa"/>
                  <w:vAlign w:val="center"/>
                </w:tcPr>
                <w:p w14:paraId="639959DF"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IV/3. Tud örülni mások sikerének</w:t>
                  </w:r>
                </w:p>
              </w:tc>
              <w:tc>
                <w:tcPr>
                  <w:tcW w:w="2552" w:type="dxa"/>
                </w:tcPr>
                <w:p w14:paraId="0D19BE58" w14:textId="74F35BE7"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71</w:t>
                  </w:r>
                  <w:r w:rsidR="003D7D67" w:rsidRPr="00D359DB">
                    <w:rPr>
                      <w:rFonts w:ascii="Times New Roman" w:eastAsia="Times" w:hAnsi="Times New Roman" w:cs="Times New Roman"/>
                      <w:sz w:val="20"/>
                      <w:szCs w:val="20"/>
                      <w:shd w:val="clear" w:color="auto" w:fill="FFFFFF"/>
                    </w:rPr>
                    <w:t>%</w:t>
                  </w:r>
                </w:p>
              </w:tc>
            </w:tr>
            <w:tr w:rsidR="003D7D67" w:rsidRPr="00D359DB" w14:paraId="00779E13" w14:textId="77777777" w:rsidTr="00B31809">
              <w:tc>
                <w:tcPr>
                  <w:tcW w:w="6404" w:type="dxa"/>
                  <w:vAlign w:val="center"/>
                </w:tcPr>
                <w:p w14:paraId="535B5460"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IV/4. Képes kompromisszumokat kötni</w:t>
                  </w:r>
                </w:p>
              </w:tc>
              <w:tc>
                <w:tcPr>
                  <w:tcW w:w="2552" w:type="dxa"/>
                </w:tcPr>
                <w:p w14:paraId="71C0C342" w14:textId="52B50A5C"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65</w:t>
                  </w:r>
                  <w:r w:rsidR="003D7D67" w:rsidRPr="00D359DB">
                    <w:rPr>
                      <w:rFonts w:ascii="Times New Roman" w:eastAsia="Times" w:hAnsi="Times New Roman" w:cs="Times New Roman"/>
                      <w:sz w:val="20"/>
                      <w:szCs w:val="20"/>
                      <w:shd w:val="clear" w:color="auto" w:fill="FFFFFF"/>
                    </w:rPr>
                    <w:t>%</w:t>
                  </w:r>
                </w:p>
              </w:tc>
            </w:tr>
            <w:tr w:rsidR="003D7D67" w:rsidRPr="00D359DB" w14:paraId="2C4F8188" w14:textId="77777777" w:rsidTr="00B31809">
              <w:tc>
                <w:tcPr>
                  <w:tcW w:w="6404" w:type="dxa"/>
                  <w:vAlign w:val="center"/>
                </w:tcPr>
                <w:p w14:paraId="07F7DFCD"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IV/5. Önállóan végzi feladatait (naposi munka stb.)</w:t>
                  </w:r>
                </w:p>
              </w:tc>
              <w:tc>
                <w:tcPr>
                  <w:tcW w:w="2552" w:type="dxa"/>
                </w:tcPr>
                <w:p w14:paraId="4B5164FC" w14:textId="001F4E2D"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85</w:t>
                  </w:r>
                  <w:r w:rsidR="003D7D67" w:rsidRPr="00D359DB">
                    <w:rPr>
                      <w:rFonts w:ascii="Times New Roman" w:eastAsia="Times" w:hAnsi="Times New Roman" w:cs="Times New Roman"/>
                      <w:sz w:val="20"/>
                      <w:szCs w:val="20"/>
                      <w:shd w:val="clear" w:color="auto" w:fill="FFFFFF"/>
                    </w:rPr>
                    <w:t>%</w:t>
                  </w:r>
                </w:p>
              </w:tc>
            </w:tr>
            <w:tr w:rsidR="003D7D67" w:rsidRPr="00D359DB" w14:paraId="5A3FFC2C" w14:textId="77777777" w:rsidTr="00B31809">
              <w:tc>
                <w:tcPr>
                  <w:tcW w:w="6404" w:type="dxa"/>
                  <w:vAlign w:val="center"/>
                </w:tcPr>
                <w:p w14:paraId="01291015"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IV/6. Rendelkezik az egyéni feladatvégzéshez szükséges tulajdonságokkal</w:t>
                  </w:r>
                </w:p>
              </w:tc>
              <w:tc>
                <w:tcPr>
                  <w:tcW w:w="2552" w:type="dxa"/>
                </w:tcPr>
                <w:p w14:paraId="1F5AA8A8" w14:textId="63755735"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88</w:t>
                  </w:r>
                  <w:r w:rsidR="003D7D67" w:rsidRPr="00D359DB">
                    <w:rPr>
                      <w:rFonts w:ascii="Times New Roman" w:eastAsia="Times" w:hAnsi="Times New Roman" w:cs="Times New Roman"/>
                      <w:sz w:val="20"/>
                      <w:szCs w:val="20"/>
                      <w:shd w:val="clear" w:color="auto" w:fill="FFFFFF"/>
                    </w:rPr>
                    <w:t>%</w:t>
                  </w:r>
                </w:p>
              </w:tc>
            </w:tr>
            <w:tr w:rsidR="003D7D67" w:rsidRPr="00D359DB" w14:paraId="6221D6ED" w14:textId="77777777" w:rsidTr="00B31809">
              <w:tc>
                <w:tcPr>
                  <w:tcW w:w="6404" w:type="dxa"/>
                  <w:vAlign w:val="center"/>
                </w:tcPr>
                <w:p w14:paraId="63B9FC9F"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i/>
                      <w:shd w:val="clear" w:color="auto" w:fill="FFFFFF"/>
                    </w:rPr>
                    <w:t>IV/7. Képes társaival együttműködve dolgozni, segíti azokat</w:t>
                  </w:r>
                </w:p>
              </w:tc>
              <w:tc>
                <w:tcPr>
                  <w:tcW w:w="2552" w:type="dxa"/>
                </w:tcPr>
                <w:p w14:paraId="711D5B64" w14:textId="359CF118"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85</w:t>
                  </w:r>
                  <w:r w:rsidR="003D7D67" w:rsidRPr="00D359DB">
                    <w:rPr>
                      <w:rFonts w:ascii="Times New Roman" w:eastAsia="Times" w:hAnsi="Times New Roman" w:cs="Times New Roman"/>
                      <w:sz w:val="20"/>
                      <w:szCs w:val="20"/>
                      <w:shd w:val="clear" w:color="auto" w:fill="FFFFFF"/>
                    </w:rPr>
                    <w:t>%</w:t>
                  </w:r>
                </w:p>
              </w:tc>
            </w:tr>
            <w:tr w:rsidR="003D7D67" w:rsidRPr="00D359DB" w14:paraId="4D4D8540" w14:textId="77777777" w:rsidTr="00B31809">
              <w:tc>
                <w:tcPr>
                  <w:tcW w:w="6404" w:type="dxa"/>
                  <w:vAlign w:val="center"/>
                </w:tcPr>
                <w:p w14:paraId="473F20BB"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b/>
                      <w:bCs/>
                      <w:shd w:val="clear" w:color="auto" w:fill="FFFFFF"/>
                    </w:rPr>
                    <w:t>V. Tevékenységformák</w:t>
                  </w:r>
                </w:p>
              </w:tc>
              <w:tc>
                <w:tcPr>
                  <w:tcW w:w="2552" w:type="dxa"/>
                </w:tcPr>
                <w:p w14:paraId="5BD78F95"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7EC89749" w14:textId="77777777" w:rsidTr="00B31809">
              <w:tc>
                <w:tcPr>
                  <w:tcW w:w="6404" w:type="dxa"/>
                  <w:vAlign w:val="center"/>
                </w:tcPr>
                <w:p w14:paraId="31FDCC35"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b/>
                      <w:bCs/>
                      <w:shd w:val="clear" w:color="auto" w:fill="FFFFFF"/>
                    </w:rPr>
                    <w:t>V/1. Külső világ tevékeny megismerése, környezeti, matematikai tapasztalatszerzés</w:t>
                  </w:r>
                </w:p>
              </w:tc>
              <w:tc>
                <w:tcPr>
                  <w:tcW w:w="2552" w:type="dxa"/>
                </w:tcPr>
                <w:p w14:paraId="708FCC91"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23FC502F" w14:textId="77777777" w:rsidTr="00B31809">
              <w:tc>
                <w:tcPr>
                  <w:tcW w:w="6404" w:type="dxa"/>
                  <w:vAlign w:val="center"/>
                </w:tcPr>
                <w:p w14:paraId="7060D0AA"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V/1./1 Ismeri családja adatait, szülei foglalkozását</w:t>
                  </w:r>
                </w:p>
              </w:tc>
              <w:tc>
                <w:tcPr>
                  <w:tcW w:w="2552" w:type="dxa"/>
                </w:tcPr>
                <w:p w14:paraId="4D32016B" w14:textId="082A1AE9"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6521F01B" w14:textId="77777777" w:rsidTr="00B31809">
              <w:tc>
                <w:tcPr>
                  <w:tcW w:w="6404" w:type="dxa"/>
                  <w:vAlign w:val="center"/>
                </w:tcPr>
                <w:p w14:paraId="219CD2AC"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V/1/2. Gyakorlott az elemi közlekedési szabályok betartásában</w:t>
                  </w:r>
                </w:p>
              </w:tc>
              <w:tc>
                <w:tcPr>
                  <w:tcW w:w="2552" w:type="dxa"/>
                </w:tcPr>
                <w:p w14:paraId="184AE1C9" w14:textId="4DC9D5EA"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155DB59F" w14:textId="77777777" w:rsidTr="00B31809">
              <w:tc>
                <w:tcPr>
                  <w:tcW w:w="6404" w:type="dxa"/>
                  <w:vAlign w:val="center"/>
                </w:tcPr>
                <w:p w14:paraId="62051964"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V/1/3. Ismeri a színeket</w:t>
                  </w:r>
                </w:p>
              </w:tc>
              <w:tc>
                <w:tcPr>
                  <w:tcW w:w="2552" w:type="dxa"/>
                </w:tcPr>
                <w:p w14:paraId="78AC0C82" w14:textId="75AD827E"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88</w:t>
                  </w:r>
                  <w:r w:rsidR="003D7D67" w:rsidRPr="00D359DB">
                    <w:rPr>
                      <w:rFonts w:ascii="Times New Roman" w:eastAsia="Times" w:hAnsi="Times New Roman" w:cs="Times New Roman"/>
                      <w:sz w:val="20"/>
                      <w:szCs w:val="20"/>
                      <w:shd w:val="clear" w:color="auto" w:fill="FFFFFF"/>
                    </w:rPr>
                    <w:t>%</w:t>
                  </w:r>
                </w:p>
              </w:tc>
            </w:tr>
            <w:tr w:rsidR="003D7D67" w:rsidRPr="00D359DB" w14:paraId="7B2040EE" w14:textId="77777777" w:rsidTr="00B31809">
              <w:tc>
                <w:tcPr>
                  <w:tcW w:w="6404" w:type="dxa"/>
                  <w:vAlign w:val="center"/>
                </w:tcPr>
                <w:p w14:paraId="470D42D8"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V/1/4. A kérdésekre adekvát választ ad</w:t>
                  </w:r>
                </w:p>
              </w:tc>
              <w:tc>
                <w:tcPr>
                  <w:tcW w:w="2552" w:type="dxa"/>
                </w:tcPr>
                <w:p w14:paraId="62CA2724" w14:textId="6A25895D"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68</w:t>
                  </w:r>
                  <w:r w:rsidR="003D7D67" w:rsidRPr="00D359DB">
                    <w:rPr>
                      <w:rFonts w:ascii="Times New Roman" w:eastAsia="Times" w:hAnsi="Times New Roman" w:cs="Times New Roman"/>
                      <w:sz w:val="20"/>
                      <w:szCs w:val="20"/>
                      <w:shd w:val="clear" w:color="auto" w:fill="FFFFFF"/>
                    </w:rPr>
                    <w:t>%</w:t>
                  </w:r>
                </w:p>
              </w:tc>
            </w:tr>
            <w:tr w:rsidR="003D7D67" w:rsidRPr="00D359DB" w14:paraId="652AC53B" w14:textId="77777777" w:rsidTr="00B31809">
              <w:tc>
                <w:tcPr>
                  <w:tcW w:w="6404" w:type="dxa"/>
                  <w:vAlign w:val="center"/>
                </w:tcPr>
                <w:p w14:paraId="1F67DE95"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V/1/5. Képes szétválasztani, sorbarendezni</w:t>
                  </w:r>
                </w:p>
              </w:tc>
              <w:tc>
                <w:tcPr>
                  <w:tcW w:w="2552" w:type="dxa"/>
                </w:tcPr>
                <w:p w14:paraId="6ED2CA60" w14:textId="5AEC937A"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003D7D67" w:rsidRPr="00D359DB">
                    <w:rPr>
                      <w:rFonts w:ascii="Times New Roman" w:eastAsia="Times" w:hAnsi="Times New Roman" w:cs="Times New Roman"/>
                      <w:sz w:val="20"/>
                      <w:szCs w:val="20"/>
                      <w:shd w:val="clear" w:color="auto" w:fill="FFFFFF"/>
                    </w:rPr>
                    <w:t>%</w:t>
                  </w:r>
                </w:p>
              </w:tc>
            </w:tr>
            <w:tr w:rsidR="003D7D67" w:rsidRPr="00D359DB" w14:paraId="0469ED95" w14:textId="77777777" w:rsidTr="00B31809">
              <w:tc>
                <w:tcPr>
                  <w:tcW w:w="6404" w:type="dxa"/>
                  <w:vAlign w:val="center"/>
                </w:tcPr>
                <w:p w14:paraId="34DD48B8"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V/1/6. Egyes mennyiségeket képes összemérni</w:t>
                  </w:r>
                </w:p>
              </w:tc>
              <w:tc>
                <w:tcPr>
                  <w:tcW w:w="2552" w:type="dxa"/>
                </w:tcPr>
                <w:p w14:paraId="283B7DFB" w14:textId="3E976CE0"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7B205BA1" w14:textId="77777777" w:rsidTr="00B31809">
              <w:tc>
                <w:tcPr>
                  <w:tcW w:w="6404" w:type="dxa"/>
                  <w:vAlign w:val="center"/>
                </w:tcPr>
                <w:p w14:paraId="6ECC31C3"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V/1/7. Tárgyakat képes számolni 10-ig</w:t>
                  </w:r>
                </w:p>
              </w:tc>
              <w:tc>
                <w:tcPr>
                  <w:tcW w:w="2552" w:type="dxa"/>
                </w:tcPr>
                <w:p w14:paraId="2A9DEE5E" w14:textId="0AE58DFF"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85</w:t>
                  </w:r>
                  <w:r w:rsidR="003D7D67" w:rsidRPr="00D359DB">
                    <w:rPr>
                      <w:rFonts w:ascii="Times New Roman" w:eastAsia="Times" w:hAnsi="Times New Roman" w:cs="Times New Roman"/>
                      <w:sz w:val="20"/>
                      <w:szCs w:val="20"/>
                      <w:shd w:val="clear" w:color="auto" w:fill="FFFFFF"/>
                    </w:rPr>
                    <w:t>%</w:t>
                  </w:r>
                </w:p>
              </w:tc>
            </w:tr>
            <w:tr w:rsidR="003D7D67" w:rsidRPr="00D359DB" w14:paraId="37C29DF8" w14:textId="77777777" w:rsidTr="00B31809">
              <w:tc>
                <w:tcPr>
                  <w:tcW w:w="6404" w:type="dxa"/>
                  <w:vAlign w:val="center"/>
                </w:tcPr>
                <w:p w14:paraId="23682248"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V/1/8. Képes megkülönböztetni a téri irányokat</w:t>
                  </w:r>
                </w:p>
              </w:tc>
              <w:tc>
                <w:tcPr>
                  <w:tcW w:w="2552" w:type="dxa"/>
                </w:tcPr>
                <w:p w14:paraId="6CF7E21F" w14:textId="692A7247" w:rsidR="003D7D67" w:rsidRPr="00D359DB" w:rsidRDefault="004927FC"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003D7D67" w:rsidRPr="00D359DB">
                    <w:rPr>
                      <w:rFonts w:ascii="Times New Roman" w:eastAsia="Times" w:hAnsi="Times New Roman" w:cs="Times New Roman"/>
                      <w:sz w:val="20"/>
                      <w:szCs w:val="20"/>
                      <w:shd w:val="clear" w:color="auto" w:fill="FFFFFF"/>
                    </w:rPr>
                    <w:t>%</w:t>
                  </w:r>
                </w:p>
              </w:tc>
            </w:tr>
            <w:tr w:rsidR="003D7D67" w:rsidRPr="00D359DB" w14:paraId="3A898DDB" w14:textId="77777777" w:rsidTr="00B31809">
              <w:tc>
                <w:tcPr>
                  <w:tcW w:w="6404" w:type="dxa"/>
                  <w:vAlign w:val="center"/>
                </w:tcPr>
                <w:p w14:paraId="40330344"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V/1/9. Felismeri az évszakok jellemző jegyeit</w:t>
                  </w:r>
                </w:p>
              </w:tc>
              <w:tc>
                <w:tcPr>
                  <w:tcW w:w="2552" w:type="dxa"/>
                </w:tcPr>
                <w:p w14:paraId="00112F2F" w14:textId="0F29A3FC"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003D7D67" w:rsidRPr="00D359DB">
                    <w:rPr>
                      <w:rFonts w:ascii="Times New Roman" w:eastAsia="Times" w:hAnsi="Times New Roman" w:cs="Times New Roman"/>
                      <w:sz w:val="20"/>
                      <w:szCs w:val="20"/>
                      <w:shd w:val="clear" w:color="auto" w:fill="FFFFFF"/>
                    </w:rPr>
                    <w:t>%</w:t>
                  </w:r>
                </w:p>
              </w:tc>
            </w:tr>
            <w:tr w:rsidR="003D7D67" w:rsidRPr="00D359DB" w14:paraId="3632F4E4" w14:textId="77777777" w:rsidTr="00B31809">
              <w:tc>
                <w:tcPr>
                  <w:tcW w:w="6404" w:type="dxa"/>
                  <w:vAlign w:val="center"/>
                </w:tcPr>
                <w:p w14:paraId="4A13E3CC"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V/1/10. Felismeri a napszakokat</w:t>
                  </w:r>
                </w:p>
              </w:tc>
              <w:tc>
                <w:tcPr>
                  <w:tcW w:w="2552" w:type="dxa"/>
                </w:tcPr>
                <w:p w14:paraId="7816EFC2" w14:textId="72683E2D"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003D7D67" w:rsidRPr="00D359DB">
                    <w:rPr>
                      <w:rFonts w:ascii="Times New Roman" w:eastAsia="Times" w:hAnsi="Times New Roman" w:cs="Times New Roman"/>
                      <w:sz w:val="20"/>
                      <w:szCs w:val="20"/>
                      <w:shd w:val="clear" w:color="auto" w:fill="FFFFFF"/>
                    </w:rPr>
                    <w:t>%</w:t>
                  </w:r>
                </w:p>
              </w:tc>
            </w:tr>
            <w:tr w:rsidR="003D7D67" w:rsidRPr="00D359DB" w14:paraId="5889C6D5" w14:textId="77777777" w:rsidTr="00B31809">
              <w:tc>
                <w:tcPr>
                  <w:tcW w:w="6404" w:type="dxa"/>
                  <w:vAlign w:val="center"/>
                </w:tcPr>
                <w:p w14:paraId="5BE9A212"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V/1/11. Az állatokat képes élőhelyük szerint csoportosítani</w:t>
                  </w:r>
                </w:p>
              </w:tc>
              <w:tc>
                <w:tcPr>
                  <w:tcW w:w="2552" w:type="dxa"/>
                </w:tcPr>
                <w:p w14:paraId="2CFB852D" w14:textId="24503E3B"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003D7D67" w:rsidRPr="00D359DB">
                    <w:rPr>
                      <w:rFonts w:ascii="Times New Roman" w:eastAsia="Times" w:hAnsi="Times New Roman" w:cs="Times New Roman"/>
                      <w:sz w:val="20"/>
                      <w:szCs w:val="20"/>
                      <w:shd w:val="clear" w:color="auto" w:fill="FFFFFF"/>
                    </w:rPr>
                    <w:t>%</w:t>
                  </w:r>
                </w:p>
              </w:tc>
            </w:tr>
            <w:tr w:rsidR="003D7D67" w:rsidRPr="00D359DB" w14:paraId="4A65EE56" w14:textId="77777777" w:rsidTr="00B31809">
              <w:tc>
                <w:tcPr>
                  <w:tcW w:w="6404" w:type="dxa"/>
                  <w:vAlign w:val="center"/>
                </w:tcPr>
                <w:p w14:paraId="389DAF8C"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V/1/12. Részt vesz a fűszerkert gondozásában</w:t>
                  </w:r>
                </w:p>
              </w:tc>
              <w:tc>
                <w:tcPr>
                  <w:tcW w:w="2552" w:type="dxa"/>
                </w:tcPr>
                <w:p w14:paraId="1464635B" w14:textId="276B416E"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003D7D67" w:rsidRPr="00D359DB">
                    <w:rPr>
                      <w:rFonts w:ascii="Times New Roman" w:eastAsia="Times" w:hAnsi="Times New Roman" w:cs="Times New Roman"/>
                      <w:sz w:val="20"/>
                      <w:szCs w:val="20"/>
                      <w:shd w:val="clear" w:color="auto" w:fill="FFFFFF"/>
                    </w:rPr>
                    <w:t>%</w:t>
                  </w:r>
                </w:p>
              </w:tc>
            </w:tr>
            <w:tr w:rsidR="003D7D67" w:rsidRPr="00D359DB" w14:paraId="2DDE0ABB" w14:textId="77777777" w:rsidTr="00B31809">
              <w:tc>
                <w:tcPr>
                  <w:tcW w:w="6404" w:type="dxa"/>
                  <w:vAlign w:val="center"/>
                </w:tcPr>
                <w:p w14:paraId="4375316F"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V/1/13. Vigyáz környezete tisztaságára</w:t>
                  </w:r>
                </w:p>
              </w:tc>
              <w:tc>
                <w:tcPr>
                  <w:tcW w:w="2552" w:type="dxa"/>
                </w:tcPr>
                <w:p w14:paraId="01F64126" w14:textId="35A38EBD"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88</w:t>
                  </w:r>
                  <w:r w:rsidR="003D7D67" w:rsidRPr="00D359DB">
                    <w:rPr>
                      <w:rFonts w:ascii="Times New Roman" w:eastAsia="Times" w:hAnsi="Times New Roman" w:cs="Times New Roman"/>
                      <w:sz w:val="20"/>
                      <w:szCs w:val="20"/>
                      <w:shd w:val="clear" w:color="auto" w:fill="FFFFFF"/>
                    </w:rPr>
                    <w:t>%</w:t>
                  </w:r>
                </w:p>
              </w:tc>
            </w:tr>
            <w:tr w:rsidR="003D7D67" w:rsidRPr="00D359DB" w14:paraId="211547B2" w14:textId="77777777" w:rsidTr="00B31809">
              <w:tc>
                <w:tcPr>
                  <w:tcW w:w="6404" w:type="dxa"/>
                  <w:vAlign w:val="center"/>
                </w:tcPr>
                <w:p w14:paraId="3A4E63CD"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V/1/14. Aktív tagja a környezetvédelmi tevékenységeknek</w:t>
                  </w:r>
                </w:p>
              </w:tc>
              <w:tc>
                <w:tcPr>
                  <w:tcW w:w="2552" w:type="dxa"/>
                </w:tcPr>
                <w:p w14:paraId="6C578E54" w14:textId="6A58E3F0"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82</w:t>
                  </w:r>
                  <w:r w:rsidR="003D7D67" w:rsidRPr="00D359DB">
                    <w:rPr>
                      <w:rFonts w:ascii="Times New Roman" w:eastAsia="Times" w:hAnsi="Times New Roman" w:cs="Times New Roman"/>
                      <w:sz w:val="20"/>
                      <w:szCs w:val="20"/>
                      <w:shd w:val="clear" w:color="auto" w:fill="FFFFFF"/>
                    </w:rPr>
                    <w:t>%</w:t>
                  </w:r>
                </w:p>
              </w:tc>
            </w:tr>
            <w:tr w:rsidR="003D7D67" w:rsidRPr="00D359DB" w14:paraId="7D9486FD" w14:textId="77777777" w:rsidTr="00B31809">
              <w:tc>
                <w:tcPr>
                  <w:tcW w:w="6404" w:type="dxa"/>
                  <w:vAlign w:val="center"/>
                </w:tcPr>
                <w:p w14:paraId="486C407F"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b/>
                      <w:bCs/>
                      <w:shd w:val="clear" w:color="auto" w:fill="FFFFFF"/>
                    </w:rPr>
                    <w:t>V/2. Verselés, mesélés</w:t>
                  </w:r>
                </w:p>
              </w:tc>
              <w:tc>
                <w:tcPr>
                  <w:tcW w:w="2552" w:type="dxa"/>
                </w:tcPr>
                <w:p w14:paraId="7BF310E4"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63413941" w14:textId="77777777" w:rsidTr="00B31809">
              <w:tc>
                <w:tcPr>
                  <w:tcW w:w="6404" w:type="dxa"/>
                  <w:vAlign w:val="center"/>
                </w:tcPr>
                <w:p w14:paraId="460BA573" w14:textId="77777777" w:rsidR="003D7D67" w:rsidRPr="00D359DB" w:rsidRDefault="003D7D67" w:rsidP="00B31809">
                  <w:pPr>
                    <w:pStyle w:val="Tblzatstlus2"/>
                    <w:spacing w:after="240" w:line="360" w:lineRule="atLeast"/>
                    <w:jc w:val="center"/>
                    <w:rPr>
                      <w:rFonts w:ascii="Times New Roman" w:hAnsi="Times New Roman" w:cs="Times New Roman"/>
                      <w:i/>
                      <w:shd w:val="clear" w:color="auto" w:fill="FFFFFF"/>
                    </w:rPr>
                  </w:pPr>
                  <w:r w:rsidRPr="00D359DB">
                    <w:rPr>
                      <w:rFonts w:ascii="Times New Roman" w:hAnsi="Times New Roman" w:cs="Times New Roman"/>
                      <w:i/>
                      <w:shd w:val="clear" w:color="auto" w:fill="FFFFFF"/>
                    </w:rPr>
                    <w:t>V/2/1. Figyelmesen, csendben végighallgatja a meséket</w:t>
                  </w:r>
                </w:p>
              </w:tc>
              <w:tc>
                <w:tcPr>
                  <w:tcW w:w="2552" w:type="dxa"/>
                </w:tcPr>
                <w:p w14:paraId="47D70B43" w14:textId="63B719FA"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w:t>
                  </w:r>
                  <w:r w:rsidR="000E1668">
                    <w:rPr>
                      <w:rFonts w:ascii="Times New Roman" w:eastAsia="Times" w:hAnsi="Times New Roman" w:cs="Times New Roman"/>
                      <w:sz w:val="20"/>
                      <w:szCs w:val="20"/>
                      <w:shd w:val="clear" w:color="auto" w:fill="FFFFFF"/>
                    </w:rPr>
                    <w:t>8</w:t>
                  </w:r>
                  <w:r w:rsidR="003D7D67" w:rsidRPr="00D359DB">
                    <w:rPr>
                      <w:rFonts w:ascii="Times New Roman" w:eastAsia="Times" w:hAnsi="Times New Roman" w:cs="Times New Roman"/>
                      <w:sz w:val="20"/>
                      <w:szCs w:val="20"/>
                      <w:shd w:val="clear" w:color="auto" w:fill="FFFFFF"/>
                    </w:rPr>
                    <w:t>%</w:t>
                  </w:r>
                </w:p>
              </w:tc>
            </w:tr>
            <w:tr w:rsidR="003D7D67" w:rsidRPr="00EF1471" w14:paraId="5F4BC520" w14:textId="77777777" w:rsidTr="00B31809">
              <w:tc>
                <w:tcPr>
                  <w:tcW w:w="6404" w:type="dxa"/>
                  <w:vAlign w:val="center"/>
                </w:tcPr>
                <w:p w14:paraId="583E7091"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bCs/>
                      <w:i/>
                      <w:shd w:val="clear" w:color="auto" w:fill="FFFFFF"/>
                    </w:rPr>
                    <w:t>V/2/2. A meséket dramatizálja, bábozza</w:t>
                  </w:r>
                </w:p>
              </w:tc>
              <w:tc>
                <w:tcPr>
                  <w:tcW w:w="2552" w:type="dxa"/>
                </w:tcPr>
                <w:p w14:paraId="6E71517A" w14:textId="47843F0C" w:rsidR="003D7D67" w:rsidRPr="00EF1471" w:rsidRDefault="000E1668"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76</w:t>
                  </w:r>
                  <w:r w:rsidR="003D7D67" w:rsidRPr="00EF1471">
                    <w:rPr>
                      <w:rFonts w:ascii="Times New Roman" w:eastAsia="Times" w:hAnsi="Times New Roman" w:cs="Times New Roman"/>
                      <w:sz w:val="20"/>
                      <w:szCs w:val="20"/>
                      <w:shd w:val="clear" w:color="auto" w:fill="FFFFFF"/>
                    </w:rPr>
                    <w:t>%</w:t>
                  </w:r>
                </w:p>
              </w:tc>
            </w:tr>
            <w:tr w:rsidR="003D7D67" w:rsidRPr="00EF1471" w14:paraId="34D646C5" w14:textId="77777777" w:rsidTr="00B31809">
              <w:tc>
                <w:tcPr>
                  <w:tcW w:w="6404" w:type="dxa"/>
                  <w:vAlign w:val="center"/>
                </w:tcPr>
                <w:p w14:paraId="78D64F30"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bCs/>
                      <w:i/>
                      <w:shd w:val="clear" w:color="auto" w:fill="FFFFFF"/>
                    </w:rPr>
                    <w:t>V/2/3. A mesékben elhangzottakat képes megjeleníteni játékában</w:t>
                  </w:r>
                </w:p>
              </w:tc>
              <w:tc>
                <w:tcPr>
                  <w:tcW w:w="2552" w:type="dxa"/>
                </w:tcPr>
                <w:p w14:paraId="50A8DA39" w14:textId="08AD09A8" w:rsidR="003D7D67" w:rsidRPr="00EF1471" w:rsidRDefault="000E1668"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003D7D67" w:rsidRPr="00EF1471">
                    <w:rPr>
                      <w:rFonts w:ascii="Times New Roman" w:eastAsia="Times" w:hAnsi="Times New Roman" w:cs="Times New Roman"/>
                      <w:sz w:val="20"/>
                      <w:szCs w:val="20"/>
                      <w:shd w:val="clear" w:color="auto" w:fill="FFFFFF"/>
                    </w:rPr>
                    <w:t>%</w:t>
                  </w:r>
                </w:p>
              </w:tc>
            </w:tr>
            <w:tr w:rsidR="003D7D67" w:rsidRPr="00D359DB" w14:paraId="588CAF8E" w14:textId="77777777" w:rsidTr="00B31809">
              <w:tc>
                <w:tcPr>
                  <w:tcW w:w="6404" w:type="dxa"/>
                  <w:vAlign w:val="center"/>
                </w:tcPr>
                <w:p w14:paraId="1B65C40B"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V/2/4. Érdeklődéssel fordul a könyvek felé, megfelelő módon bánik velük</w:t>
                  </w:r>
                </w:p>
              </w:tc>
              <w:tc>
                <w:tcPr>
                  <w:tcW w:w="2552" w:type="dxa"/>
                </w:tcPr>
                <w:p w14:paraId="2A1E909F" w14:textId="20C09E12" w:rsidR="003D7D67" w:rsidRPr="00D359DB" w:rsidRDefault="000E1668"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80</w:t>
                  </w:r>
                  <w:r w:rsidR="003D7D67" w:rsidRPr="00D359DB">
                    <w:rPr>
                      <w:rFonts w:ascii="Times New Roman" w:eastAsia="Times" w:hAnsi="Times New Roman" w:cs="Times New Roman"/>
                      <w:sz w:val="20"/>
                      <w:szCs w:val="20"/>
                      <w:shd w:val="clear" w:color="auto" w:fill="FFFFFF"/>
                    </w:rPr>
                    <w:t>%</w:t>
                  </w:r>
                </w:p>
              </w:tc>
            </w:tr>
            <w:tr w:rsidR="003D7D67" w:rsidRPr="00D359DB" w14:paraId="56F8832D" w14:textId="77777777" w:rsidTr="00B31809">
              <w:tc>
                <w:tcPr>
                  <w:tcW w:w="6404" w:type="dxa"/>
                  <w:vAlign w:val="center"/>
                </w:tcPr>
                <w:p w14:paraId="2837B2EE" w14:textId="77777777" w:rsidR="003D7D67" w:rsidRPr="00D359DB" w:rsidRDefault="003D7D67" w:rsidP="00B31809">
                  <w:pPr>
                    <w:pStyle w:val="Tblzatstlus2"/>
                    <w:spacing w:after="240" w:line="360" w:lineRule="atLeast"/>
                    <w:jc w:val="center"/>
                    <w:rPr>
                      <w:rFonts w:ascii="Times New Roman" w:hAnsi="Times New Roman" w:cs="Times New Roman"/>
                    </w:rPr>
                  </w:pPr>
                  <w:r w:rsidRPr="00D359DB">
                    <w:rPr>
                      <w:rFonts w:ascii="Times New Roman" w:hAnsi="Times New Roman" w:cs="Times New Roman"/>
                      <w:b/>
                      <w:bCs/>
                      <w:shd w:val="clear" w:color="auto" w:fill="FFFFFF"/>
                    </w:rPr>
                    <w:t>V/3. Ének, zene, énekes játékok, gyermektánc</w:t>
                  </w:r>
                </w:p>
              </w:tc>
              <w:tc>
                <w:tcPr>
                  <w:tcW w:w="2552" w:type="dxa"/>
                </w:tcPr>
                <w:p w14:paraId="7BD80DDA" w14:textId="77777777" w:rsidR="003D7D67" w:rsidRPr="00D359DB" w:rsidRDefault="003D7D67"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p>
              </w:tc>
            </w:tr>
            <w:tr w:rsidR="003D7D67" w:rsidRPr="00D359DB" w14:paraId="69C9EC8B" w14:textId="77777777" w:rsidTr="00B31809">
              <w:tc>
                <w:tcPr>
                  <w:tcW w:w="6404" w:type="dxa"/>
                  <w:vAlign w:val="center"/>
                </w:tcPr>
                <w:p w14:paraId="16CD39AE"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V/3/1. Ismer mondókákat, dalokat</w:t>
                  </w:r>
                </w:p>
              </w:tc>
              <w:tc>
                <w:tcPr>
                  <w:tcW w:w="2552" w:type="dxa"/>
                </w:tcPr>
                <w:p w14:paraId="5A2A8401" w14:textId="60C8B00D"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71</w:t>
                  </w:r>
                  <w:r w:rsidR="003D7D67" w:rsidRPr="00D359DB">
                    <w:rPr>
                      <w:rFonts w:ascii="Times New Roman" w:eastAsia="Times" w:hAnsi="Times New Roman" w:cs="Times New Roman"/>
                      <w:sz w:val="20"/>
                      <w:szCs w:val="20"/>
                      <w:shd w:val="clear" w:color="auto" w:fill="FFFFFF"/>
                    </w:rPr>
                    <w:t>%</w:t>
                  </w:r>
                </w:p>
              </w:tc>
            </w:tr>
            <w:tr w:rsidR="003D7D67" w:rsidRPr="00D359DB" w14:paraId="5F0929F7" w14:textId="77777777" w:rsidTr="00B31809">
              <w:tc>
                <w:tcPr>
                  <w:tcW w:w="6404" w:type="dxa"/>
                  <w:vAlign w:val="center"/>
                </w:tcPr>
                <w:p w14:paraId="02847B59"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V/3/2. Felismer dúdolásról, hangszerről dalokat</w:t>
                  </w:r>
                </w:p>
              </w:tc>
              <w:tc>
                <w:tcPr>
                  <w:tcW w:w="2552" w:type="dxa"/>
                </w:tcPr>
                <w:p w14:paraId="2F7CB98F" w14:textId="66B3E2DB"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68</w:t>
                  </w:r>
                  <w:r w:rsidR="003D7D67" w:rsidRPr="00D359DB">
                    <w:rPr>
                      <w:rFonts w:ascii="Times New Roman" w:eastAsia="Times" w:hAnsi="Times New Roman" w:cs="Times New Roman"/>
                      <w:sz w:val="20"/>
                      <w:szCs w:val="20"/>
                      <w:shd w:val="clear" w:color="auto" w:fill="FFFFFF"/>
                    </w:rPr>
                    <w:t>%</w:t>
                  </w:r>
                </w:p>
              </w:tc>
            </w:tr>
            <w:tr w:rsidR="003D7D67" w:rsidRPr="00D359DB" w14:paraId="6C84E75F" w14:textId="77777777" w:rsidTr="00B31809">
              <w:tc>
                <w:tcPr>
                  <w:tcW w:w="6404" w:type="dxa"/>
                  <w:vAlign w:val="center"/>
                </w:tcPr>
                <w:p w14:paraId="7D9BDEE4"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V/3/3. Meg tudja különböztetni a dalok dinamikáját</w:t>
                  </w:r>
                </w:p>
              </w:tc>
              <w:tc>
                <w:tcPr>
                  <w:tcW w:w="2552" w:type="dxa"/>
                </w:tcPr>
                <w:p w14:paraId="5FC2BBD3" w14:textId="42253F74"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72</w:t>
                  </w:r>
                  <w:r w:rsidR="003D7D67" w:rsidRPr="00D359DB">
                    <w:rPr>
                      <w:rFonts w:ascii="Times New Roman" w:eastAsia="Times" w:hAnsi="Times New Roman" w:cs="Times New Roman"/>
                      <w:sz w:val="20"/>
                      <w:szCs w:val="20"/>
                      <w:shd w:val="clear" w:color="auto" w:fill="FFFFFF"/>
                    </w:rPr>
                    <w:t>%</w:t>
                  </w:r>
                </w:p>
              </w:tc>
            </w:tr>
            <w:tr w:rsidR="003D7D67" w:rsidRPr="00D359DB" w14:paraId="3D04F1AC" w14:textId="77777777" w:rsidTr="00B31809">
              <w:tc>
                <w:tcPr>
                  <w:tcW w:w="6404" w:type="dxa"/>
                  <w:vAlign w:val="center"/>
                </w:tcPr>
                <w:p w14:paraId="41AD18CE"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V/3/4. Egyszerű játékos táncmozgásokat végez</w:t>
                  </w:r>
                </w:p>
              </w:tc>
              <w:tc>
                <w:tcPr>
                  <w:tcW w:w="2552" w:type="dxa"/>
                </w:tcPr>
                <w:p w14:paraId="289D62E4" w14:textId="767A8754"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68</w:t>
                  </w:r>
                  <w:r w:rsidR="003D7D67" w:rsidRPr="00D359DB">
                    <w:rPr>
                      <w:rFonts w:ascii="Times New Roman" w:eastAsia="Times" w:hAnsi="Times New Roman" w:cs="Times New Roman"/>
                      <w:sz w:val="20"/>
                      <w:szCs w:val="20"/>
                      <w:shd w:val="clear" w:color="auto" w:fill="FFFFFF"/>
                    </w:rPr>
                    <w:t>%</w:t>
                  </w:r>
                </w:p>
              </w:tc>
            </w:tr>
            <w:tr w:rsidR="003D7D67" w:rsidRPr="00D359DB" w14:paraId="6FF2E6CB" w14:textId="77777777" w:rsidTr="00B31809">
              <w:tc>
                <w:tcPr>
                  <w:tcW w:w="6404" w:type="dxa"/>
                  <w:vAlign w:val="center"/>
                </w:tcPr>
                <w:p w14:paraId="01B81B0C"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bCs/>
                      <w:i/>
                      <w:shd w:val="clear" w:color="auto" w:fill="FFFFFF"/>
                    </w:rPr>
                    <w:t>V/3/5. Tisztán, szép kiejtéssel énekel</w:t>
                  </w:r>
                </w:p>
              </w:tc>
              <w:tc>
                <w:tcPr>
                  <w:tcW w:w="2552" w:type="dxa"/>
                </w:tcPr>
                <w:p w14:paraId="0EF23A62" w14:textId="361B6B2B"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68</w:t>
                  </w:r>
                  <w:r w:rsidR="003D7D67" w:rsidRPr="00D359DB">
                    <w:rPr>
                      <w:rFonts w:ascii="Times New Roman" w:eastAsia="Times" w:hAnsi="Times New Roman" w:cs="Times New Roman"/>
                      <w:sz w:val="20"/>
                      <w:szCs w:val="20"/>
                      <w:shd w:val="clear" w:color="auto" w:fill="FFFFFF"/>
                    </w:rPr>
                    <w:t>%</w:t>
                  </w:r>
                </w:p>
              </w:tc>
            </w:tr>
            <w:tr w:rsidR="003D7D67" w:rsidRPr="00D359DB" w14:paraId="07292CF0" w14:textId="77777777" w:rsidTr="00B31809">
              <w:tc>
                <w:tcPr>
                  <w:tcW w:w="6404" w:type="dxa"/>
                  <w:vAlign w:val="center"/>
                </w:tcPr>
                <w:p w14:paraId="548CF5FA"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V/3/6. Felismeri a zörejhangokat</w:t>
                  </w:r>
                </w:p>
              </w:tc>
              <w:tc>
                <w:tcPr>
                  <w:tcW w:w="2552" w:type="dxa"/>
                </w:tcPr>
                <w:p w14:paraId="3EC557F4" w14:textId="0773C065"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3E461EBA" w14:textId="77777777" w:rsidTr="00B31809">
              <w:tc>
                <w:tcPr>
                  <w:tcW w:w="6404" w:type="dxa"/>
                  <w:vAlign w:val="center"/>
                </w:tcPr>
                <w:p w14:paraId="51ADA3AA"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V/3/7. Felismeri az egyenletes lüktetés és dal ritmusát</w:t>
                  </w:r>
                </w:p>
              </w:tc>
              <w:tc>
                <w:tcPr>
                  <w:tcW w:w="2552" w:type="dxa"/>
                </w:tcPr>
                <w:p w14:paraId="0D6C9E9B" w14:textId="0A21610D"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003D7D67" w:rsidRPr="00D359DB">
                    <w:rPr>
                      <w:rFonts w:ascii="Times New Roman" w:eastAsia="Times" w:hAnsi="Times New Roman" w:cs="Times New Roman"/>
                      <w:sz w:val="20"/>
                      <w:szCs w:val="20"/>
                      <w:shd w:val="clear" w:color="auto" w:fill="FFFFFF"/>
                    </w:rPr>
                    <w:t>%</w:t>
                  </w:r>
                </w:p>
              </w:tc>
            </w:tr>
            <w:tr w:rsidR="003D7D67" w:rsidRPr="00D359DB" w14:paraId="19F48A0A" w14:textId="77777777" w:rsidTr="00B31809">
              <w:tc>
                <w:tcPr>
                  <w:tcW w:w="6404" w:type="dxa"/>
                  <w:vAlign w:val="center"/>
                </w:tcPr>
                <w:p w14:paraId="2315A435" w14:textId="77777777" w:rsidR="003D7D67" w:rsidRPr="00D359DB" w:rsidRDefault="003D7D67" w:rsidP="00B31809">
                  <w:pPr>
                    <w:pStyle w:val="Tblzatstlus2"/>
                    <w:spacing w:after="240" w:line="360" w:lineRule="atLeast"/>
                    <w:jc w:val="center"/>
                    <w:rPr>
                      <w:rFonts w:ascii="Times New Roman" w:hAnsi="Times New Roman" w:cs="Times New Roman"/>
                    </w:rPr>
                  </w:pPr>
                  <w:r w:rsidRPr="00D359DB">
                    <w:rPr>
                      <w:rFonts w:ascii="Times New Roman" w:hAnsi="Times New Roman" w:cs="Times New Roman"/>
                      <w:b/>
                      <w:bCs/>
                      <w:shd w:val="clear" w:color="auto" w:fill="FFFFFF"/>
                    </w:rPr>
                    <w:t>V/4. Rajzolás, festés, mintázás, kézimunka</w:t>
                  </w:r>
                </w:p>
              </w:tc>
              <w:tc>
                <w:tcPr>
                  <w:tcW w:w="2552" w:type="dxa"/>
                  <w:vAlign w:val="center"/>
                </w:tcPr>
                <w:p w14:paraId="1049488B" w14:textId="77777777" w:rsidR="003D7D67" w:rsidRPr="00D359DB" w:rsidRDefault="003D7D67" w:rsidP="00B31809">
                  <w:pPr>
                    <w:jc w:val="center"/>
                  </w:pPr>
                </w:p>
              </w:tc>
            </w:tr>
            <w:tr w:rsidR="003D7D67" w:rsidRPr="00D359DB" w14:paraId="6689A15F" w14:textId="77777777" w:rsidTr="00B31809">
              <w:tc>
                <w:tcPr>
                  <w:tcW w:w="6404" w:type="dxa"/>
                  <w:vAlign w:val="center"/>
                </w:tcPr>
                <w:p w14:paraId="55605F39"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V/4/1. Bátran, ötletesen használ különféle eszközöket</w:t>
                  </w:r>
                </w:p>
              </w:tc>
              <w:tc>
                <w:tcPr>
                  <w:tcW w:w="2552" w:type="dxa"/>
                  <w:vAlign w:val="center"/>
                </w:tcPr>
                <w:p w14:paraId="6D31F362" w14:textId="0E6D7C6E" w:rsidR="003D7D67" w:rsidRPr="00D359DB" w:rsidRDefault="00FF7082" w:rsidP="00B31809">
                  <w:pPr>
                    <w:pStyle w:val="Tblzatstlus2"/>
                    <w:spacing w:after="240" w:line="360" w:lineRule="atLeast"/>
                    <w:jc w:val="center"/>
                    <w:rPr>
                      <w:rFonts w:ascii="Times New Roman" w:hAnsi="Times New Roman" w:cs="Times New Roman"/>
                    </w:rPr>
                  </w:pPr>
                  <w:r>
                    <w:rPr>
                      <w:rFonts w:ascii="Times New Roman" w:hAnsi="Times New Roman" w:cs="Times New Roman"/>
                    </w:rPr>
                    <w:t>72</w:t>
                  </w:r>
                  <w:r w:rsidR="003D7D67" w:rsidRPr="00D359DB">
                    <w:rPr>
                      <w:rFonts w:ascii="Times New Roman" w:hAnsi="Times New Roman" w:cs="Times New Roman"/>
                    </w:rPr>
                    <w:t>%</w:t>
                  </w:r>
                </w:p>
              </w:tc>
            </w:tr>
            <w:tr w:rsidR="003D7D67" w:rsidRPr="00D359DB" w14:paraId="400F0644" w14:textId="77777777" w:rsidTr="00B31809">
              <w:tc>
                <w:tcPr>
                  <w:tcW w:w="6404" w:type="dxa"/>
                  <w:vAlign w:val="center"/>
                </w:tcPr>
                <w:p w14:paraId="49009872"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V/4/2. Formaábrázolása változatos</w:t>
                  </w:r>
                </w:p>
              </w:tc>
              <w:tc>
                <w:tcPr>
                  <w:tcW w:w="2552" w:type="dxa"/>
                </w:tcPr>
                <w:p w14:paraId="36E52C93" w14:textId="61C86A5B"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75</w:t>
                  </w:r>
                  <w:r w:rsidR="003D7D67" w:rsidRPr="00D359DB">
                    <w:rPr>
                      <w:rFonts w:ascii="Times New Roman" w:eastAsia="Times" w:hAnsi="Times New Roman" w:cs="Times New Roman"/>
                      <w:sz w:val="20"/>
                      <w:szCs w:val="20"/>
                      <w:shd w:val="clear" w:color="auto" w:fill="FFFFFF"/>
                    </w:rPr>
                    <w:t>%</w:t>
                  </w:r>
                </w:p>
              </w:tc>
            </w:tr>
            <w:tr w:rsidR="003D7D67" w:rsidRPr="00D359DB" w14:paraId="13A407F4" w14:textId="77777777" w:rsidTr="00B31809">
              <w:tc>
                <w:tcPr>
                  <w:tcW w:w="6404" w:type="dxa"/>
                  <w:vAlign w:val="center"/>
                </w:tcPr>
                <w:p w14:paraId="1B703CF7"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V/4/3. Emberábrázolása korának megfelelő</w:t>
                  </w:r>
                </w:p>
              </w:tc>
              <w:tc>
                <w:tcPr>
                  <w:tcW w:w="2552" w:type="dxa"/>
                </w:tcPr>
                <w:p w14:paraId="3BDF968A" w14:textId="372F3412"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75</w:t>
                  </w:r>
                  <w:r w:rsidR="003D7D67" w:rsidRPr="00D359DB">
                    <w:rPr>
                      <w:rFonts w:ascii="Times New Roman" w:eastAsia="Times" w:hAnsi="Times New Roman" w:cs="Times New Roman"/>
                      <w:sz w:val="20"/>
                      <w:szCs w:val="20"/>
                      <w:shd w:val="clear" w:color="auto" w:fill="FFFFFF"/>
                    </w:rPr>
                    <w:t>%</w:t>
                  </w:r>
                </w:p>
              </w:tc>
            </w:tr>
            <w:tr w:rsidR="003D7D67" w:rsidRPr="00D359DB" w14:paraId="4F9F4755" w14:textId="77777777" w:rsidTr="00B31809">
              <w:tc>
                <w:tcPr>
                  <w:tcW w:w="6404" w:type="dxa"/>
                  <w:vAlign w:val="center"/>
                </w:tcPr>
                <w:p w14:paraId="16D1CD52"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V/4/4. Megbecsüli saját és mások munkáját</w:t>
                  </w:r>
                </w:p>
              </w:tc>
              <w:tc>
                <w:tcPr>
                  <w:tcW w:w="2552" w:type="dxa"/>
                </w:tcPr>
                <w:p w14:paraId="09BE86AE" w14:textId="12823BB6" w:rsidR="003D7D67" w:rsidRPr="00D359DB" w:rsidRDefault="00792433"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74</w:t>
                  </w:r>
                  <w:r w:rsidR="003D7D67" w:rsidRPr="00D359DB">
                    <w:rPr>
                      <w:rFonts w:ascii="Times New Roman" w:eastAsia="Times" w:hAnsi="Times New Roman" w:cs="Times New Roman"/>
                      <w:sz w:val="20"/>
                      <w:szCs w:val="20"/>
                      <w:shd w:val="clear" w:color="auto" w:fill="FFFFFF"/>
                    </w:rPr>
                    <w:t>%</w:t>
                  </w:r>
                </w:p>
              </w:tc>
            </w:tr>
            <w:tr w:rsidR="003D7D67" w:rsidRPr="00D359DB" w14:paraId="6C5509EF" w14:textId="77777777" w:rsidTr="00B31809">
              <w:tc>
                <w:tcPr>
                  <w:tcW w:w="6404" w:type="dxa"/>
                  <w:vAlign w:val="center"/>
                </w:tcPr>
                <w:p w14:paraId="2C807607" w14:textId="77777777" w:rsidR="003D7D67" w:rsidRPr="00D359DB" w:rsidRDefault="003D7D67" w:rsidP="00B31809">
                  <w:pPr>
                    <w:pStyle w:val="Tblzatstlus2"/>
                    <w:spacing w:after="240" w:line="360" w:lineRule="atLeast"/>
                    <w:jc w:val="center"/>
                    <w:rPr>
                      <w:rFonts w:ascii="Times New Roman" w:hAnsi="Times New Roman" w:cs="Times New Roman"/>
                      <w:i/>
                    </w:rPr>
                  </w:pPr>
                  <w:r w:rsidRPr="00D359DB">
                    <w:rPr>
                      <w:rFonts w:ascii="Times New Roman" w:hAnsi="Times New Roman" w:cs="Times New Roman"/>
                      <w:i/>
                      <w:shd w:val="clear" w:color="auto" w:fill="FFFFFF"/>
                    </w:rPr>
                    <w:t>V/4/5. Plasztikai munkája változatos, egyéni</w:t>
                  </w:r>
                </w:p>
              </w:tc>
              <w:tc>
                <w:tcPr>
                  <w:tcW w:w="2552" w:type="dxa"/>
                </w:tcPr>
                <w:p w14:paraId="573CA9EE" w14:textId="165C461B" w:rsidR="003D7D67" w:rsidRPr="00D359DB" w:rsidRDefault="00FF7082" w:rsidP="00B3180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w:hAnsi="Times New Roman" w:cs="Times New Roman"/>
                      <w:sz w:val="20"/>
                      <w:szCs w:val="20"/>
                      <w:shd w:val="clear" w:color="auto" w:fill="FFFFFF"/>
                    </w:rPr>
                  </w:pPr>
                  <w:r>
                    <w:rPr>
                      <w:rFonts w:ascii="Times New Roman" w:eastAsia="Times" w:hAnsi="Times New Roman" w:cs="Times New Roman"/>
                      <w:sz w:val="20"/>
                      <w:szCs w:val="20"/>
                      <w:shd w:val="clear" w:color="auto" w:fill="FFFFFF"/>
                    </w:rPr>
                    <w:t>77</w:t>
                  </w:r>
                  <w:r w:rsidR="003D7D67" w:rsidRPr="00D359DB">
                    <w:rPr>
                      <w:rFonts w:ascii="Times New Roman" w:eastAsia="Times" w:hAnsi="Times New Roman" w:cs="Times New Roman"/>
                      <w:sz w:val="20"/>
                      <w:szCs w:val="20"/>
                      <w:shd w:val="clear" w:color="auto" w:fill="FFFFFF"/>
                    </w:rPr>
                    <w:t>%</w:t>
                  </w:r>
                </w:p>
              </w:tc>
            </w:tr>
            <w:tr w:rsidR="00B31809" w:rsidRPr="00D359DB" w14:paraId="7BAA969F" w14:textId="77777777" w:rsidTr="00CB20AA">
              <w:tc>
                <w:tcPr>
                  <w:tcW w:w="8956" w:type="dxa"/>
                  <w:gridSpan w:val="2"/>
                  <w:vAlign w:val="center"/>
                </w:tcPr>
                <w:p w14:paraId="0D6520DE" w14:textId="6A431CE7" w:rsidR="00B31809" w:rsidRPr="00FF7082" w:rsidRDefault="00B31809" w:rsidP="00FF7082">
                  <w:pPr>
                    <w:pStyle w:val="NormlWeb"/>
                    <w:spacing w:line="360" w:lineRule="auto"/>
                    <w:jc w:val="both"/>
                    <w:rPr>
                      <w:sz w:val="24"/>
                      <w:szCs w:val="24"/>
                    </w:rPr>
                  </w:pPr>
                  <w:r w:rsidRPr="00FF7082">
                    <w:rPr>
                      <w:rFonts w:ascii="TimesNewRomanPSMT" w:hAnsi="TimesNewRomanPSMT"/>
                      <w:sz w:val="24"/>
                      <w:szCs w:val="24"/>
                    </w:rPr>
                    <w:t>A kapott eredmények azt tükrözik, hogy a tudatos és célratörő fejlesztéseknek köszönhetően a gyermekek eredményei jobbak az előző</w:t>
                  </w:r>
                  <w:r w:rsidR="00FF7082" w:rsidRPr="00FF7082">
                    <w:rPr>
                      <w:rFonts w:ascii="TimesNewRomanPSMT" w:hAnsi="TimesNewRomanPSMT"/>
                      <w:sz w:val="24"/>
                      <w:szCs w:val="24"/>
                    </w:rPr>
                    <w:t xml:space="preserve"> </w:t>
                  </w:r>
                  <w:r w:rsidRPr="00FF7082">
                    <w:rPr>
                      <w:rFonts w:ascii="TimesNewRomanPSMT" w:hAnsi="TimesNewRomanPSMT"/>
                      <w:sz w:val="24"/>
                      <w:szCs w:val="24"/>
                    </w:rPr>
                    <w:t>nevelési évekhez képest</w:t>
                  </w:r>
                  <w:r w:rsidR="000E1668" w:rsidRPr="00FF7082">
                    <w:rPr>
                      <w:rFonts w:ascii="TimesNewRomanPSMT" w:hAnsi="TimesNewRomanPSMT"/>
                      <w:sz w:val="24"/>
                      <w:szCs w:val="24"/>
                    </w:rPr>
                    <w:t xml:space="preserve">. </w:t>
                  </w:r>
                  <w:r w:rsidRPr="00FF7082">
                    <w:rPr>
                      <w:rFonts w:ascii="TimesNewRomanPSMT" w:hAnsi="TimesNewRomanPSMT"/>
                      <w:sz w:val="24"/>
                      <w:szCs w:val="24"/>
                    </w:rPr>
                    <w:t xml:space="preserve">Megfigyelhető, hogy a kiemelt területen nőtt az átlag, viszont vannak </w:t>
                  </w:r>
                  <w:r w:rsidR="000E1668" w:rsidRPr="00FF7082">
                    <w:rPr>
                      <w:rFonts w:ascii="TimesNewRomanPSMT" w:hAnsi="TimesNewRomanPSMT"/>
                      <w:sz w:val="24"/>
                      <w:szCs w:val="24"/>
                    </w:rPr>
                    <w:t xml:space="preserve">olyan területek, melyek nagyobb odafigyelést kívánnak. </w:t>
                  </w:r>
                  <w:r w:rsidRPr="00FF7082">
                    <w:rPr>
                      <w:rFonts w:ascii="TimesNewRomanPSMT" w:hAnsi="TimesNewRomanPSMT"/>
                      <w:sz w:val="24"/>
                      <w:szCs w:val="24"/>
                    </w:rPr>
                    <w:t>A gyermeki eredményekből, illetve a csoportos átlagok fontos információkat tartalmaznak, mely segítségével képet kap</w:t>
                  </w:r>
                  <w:r w:rsidR="00FF7082" w:rsidRPr="00FF7082">
                    <w:rPr>
                      <w:rFonts w:ascii="TimesNewRomanPSMT" w:hAnsi="TimesNewRomanPSMT"/>
                      <w:sz w:val="24"/>
                      <w:szCs w:val="24"/>
                    </w:rPr>
                    <w:t>unk</w:t>
                  </w:r>
                  <w:r w:rsidRPr="00FF7082">
                    <w:rPr>
                      <w:rFonts w:ascii="TimesNewRomanPSMT" w:hAnsi="TimesNewRomanPSMT"/>
                      <w:sz w:val="24"/>
                      <w:szCs w:val="24"/>
                    </w:rPr>
                    <w:t xml:space="preserve"> az intézményü</w:t>
                  </w:r>
                  <w:r w:rsidR="00FF7082" w:rsidRPr="00FF7082">
                    <w:rPr>
                      <w:rFonts w:ascii="TimesNewRomanPSMT" w:hAnsi="TimesNewRomanPSMT"/>
                      <w:sz w:val="24"/>
                      <w:szCs w:val="24"/>
                    </w:rPr>
                    <w:t>n</w:t>
                  </w:r>
                  <w:r w:rsidRPr="00FF7082">
                    <w:rPr>
                      <w:rFonts w:ascii="TimesNewRomanPSMT" w:hAnsi="TimesNewRomanPSMT"/>
                      <w:sz w:val="24"/>
                      <w:szCs w:val="24"/>
                    </w:rPr>
                    <w:t xml:space="preserve">kben zajló nevelő, oktató munka sikerességéről. A gyermeki fejlődések könnyebben nyomon követhetőek és a gyermekekről önmagukhoz képest reális képet kapnak a pedagógusok és a szülők is. </w:t>
                  </w:r>
                </w:p>
              </w:tc>
            </w:tr>
          </w:tbl>
          <w:p w14:paraId="36B50BD4" w14:textId="77BEB547" w:rsidR="00DC544D" w:rsidRPr="00F87CD4" w:rsidRDefault="00DC544D" w:rsidP="00B31809">
            <w:pPr>
              <w:pStyle w:val="Alaprtelmezett"/>
              <w:spacing w:after="240" w:line="360" w:lineRule="auto"/>
              <w:jc w:val="center"/>
              <w:rPr>
                <w:rFonts w:ascii="Times New Roman" w:hAnsi="Times New Roman"/>
                <w:sz w:val="24"/>
                <w:szCs w:val="24"/>
                <w:shd w:val="clear" w:color="auto" w:fill="FFFFFF"/>
                <w:lang w:val="de-DE"/>
              </w:rPr>
            </w:pPr>
          </w:p>
        </w:tc>
      </w:tr>
      <w:tr w:rsidR="00E51A4D" w14:paraId="778BCA92" w14:textId="77777777" w:rsidTr="001F2531">
        <w:tc>
          <w:tcPr>
            <w:tcW w:w="1560" w:type="dxa"/>
          </w:tcPr>
          <w:p w14:paraId="69024FEC"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18C10301"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3F9CF0EA" w14:textId="77777777" w:rsidR="00E51A4D" w:rsidRPr="0060688C"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Erősségek:</w:t>
            </w:r>
            <w:r w:rsidRPr="004A3F41">
              <w:rPr>
                <w:rFonts w:ascii="Times New Roman" w:eastAsia="Times New Roman" w:hAnsi="Times New Roman" w:cs="Times New Roman"/>
                <w:b/>
                <w:sz w:val="24"/>
                <w:szCs w:val="24"/>
                <w:shd w:val="clear" w:color="auto" w:fill="FFFFFF"/>
              </w:rPr>
              <w:t xml:space="preserve"> </w:t>
            </w:r>
            <w:r>
              <w:rPr>
                <w:rFonts w:ascii="Times New Roman" w:eastAsia="Times New Roman" w:hAnsi="Times New Roman" w:cs="Times New Roman"/>
                <w:sz w:val="24"/>
                <w:szCs w:val="24"/>
                <w:shd w:val="clear" w:color="auto" w:fill="FFFFFF"/>
              </w:rPr>
              <w:t>a kiemelt figyelmet igénylő gyermekek nevelése</w:t>
            </w:r>
          </w:p>
          <w:p w14:paraId="02D319A7" w14:textId="60A40582"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7F1D4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a gyermekek fejlődését nyomon követő dokumentáció </w:t>
            </w:r>
            <w:r w:rsidR="009743AE">
              <w:rPr>
                <w:rFonts w:ascii="Times New Roman" w:eastAsia="Times New Roman" w:hAnsi="Times New Roman" w:cs="Times New Roman"/>
                <w:sz w:val="24"/>
                <w:szCs w:val="24"/>
                <w:shd w:val="clear" w:color="auto" w:fill="FFFFFF"/>
              </w:rPr>
              <w:t>vezetése, értékelések elvégzése.</w:t>
            </w:r>
          </w:p>
        </w:tc>
      </w:tr>
      <w:tr w:rsidR="00E51A4D" w14:paraId="130DF9D5" w14:textId="77777777" w:rsidTr="001F2531">
        <w:tc>
          <w:tcPr>
            <w:tcW w:w="10773" w:type="dxa"/>
            <w:gridSpan w:val="6"/>
          </w:tcPr>
          <w:p w14:paraId="40107346" w14:textId="2BB8B91D" w:rsidR="00C520E2" w:rsidRDefault="00C520E2"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68A2564A" w14:textId="36D53D09" w:rsidR="00FF7082" w:rsidRDefault="00FF7082"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2D93482E" w14:textId="77777777" w:rsidR="00FF7082" w:rsidRPr="00126D33" w:rsidRDefault="00FF7082"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695C5D98" w14:textId="77777777" w:rsidR="00E51A4D" w:rsidRPr="00D062CB" w:rsidRDefault="00E51A4D" w:rsidP="00E51A4D">
            <w:pPr>
              <w:pStyle w:val="Cmsor2"/>
              <w:jc w:val="center"/>
              <w:outlineLvl w:val="1"/>
              <w:rPr>
                <w:color w:val="00B050"/>
                <w:sz w:val="28"/>
                <w:szCs w:val="28"/>
                <w:shd w:val="clear" w:color="auto" w:fill="FFFFFF"/>
              </w:rPr>
            </w:pPr>
            <w:bookmarkStart w:id="12" w:name="_Toc45478641"/>
            <w:r w:rsidRPr="00126D33">
              <w:rPr>
                <w:rFonts w:ascii="Times New Roman" w:hAnsi="Times New Roman" w:cs="Times New Roman"/>
                <w:color w:val="00B050"/>
                <w:sz w:val="28"/>
                <w:szCs w:val="28"/>
                <w:shd w:val="clear" w:color="auto" w:fill="FFFFFF"/>
              </w:rPr>
              <w:t>4.5. Pedagógiai folyamatok-korrekció</w:t>
            </w:r>
            <w:bookmarkEnd w:id="12"/>
          </w:p>
          <w:p w14:paraId="177F8B41" w14:textId="77777777" w:rsidR="00E51A4D" w:rsidRPr="00B727B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i/>
                <w:color w:val="000000" w:themeColor="text1"/>
                <w:sz w:val="24"/>
                <w:szCs w:val="24"/>
                <w:shd w:val="clear" w:color="auto" w:fill="FFFFFF"/>
              </w:rPr>
            </w:pPr>
          </w:p>
        </w:tc>
      </w:tr>
      <w:tr w:rsidR="00E51A4D" w14:paraId="4C8DDCC2" w14:textId="77777777" w:rsidTr="001F2531">
        <w:tc>
          <w:tcPr>
            <w:tcW w:w="1560" w:type="dxa"/>
          </w:tcPr>
          <w:p w14:paraId="1A362338"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p w14:paraId="29F1CFB8"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tc>
        <w:tc>
          <w:tcPr>
            <w:tcW w:w="9213" w:type="dxa"/>
            <w:gridSpan w:val="5"/>
          </w:tcPr>
          <w:p w14:paraId="3CBA9E69"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08241823" w14:textId="6764E9E5" w:rsidR="00E51A4D" w:rsidRPr="000F7439" w:rsidRDefault="00E51A4D" w:rsidP="000F7439">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i/>
                <w:color w:val="000000" w:themeColor="text1"/>
                <w:sz w:val="24"/>
                <w:szCs w:val="24"/>
                <w:shd w:val="clear" w:color="auto" w:fill="FFFFFF"/>
              </w:rPr>
            </w:pPr>
            <w:r w:rsidRPr="000F7439">
              <w:rPr>
                <w:rFonts w:ascii="Times New Roman" w:eastAsia="Times New Roman" w:hAnsi="Times New Roman" w:cs="Times New Roman"/>
                <w:i/>
                <w:color w:val="000000" w:themeColor="text1"/>
                <w:sz w:val="24"/>
                <w:szCs w:val="24"/>
                <w:shd w:val="clear" w:color="auto" w:fill="FFFFFF"/>
              </w:rPr>
              <w:t>Nincs központilag kötelezően kiemelve a szempont értékelése.</w:t>
            </w:r>
            <w:r w:rsidR="000F7439" w:rsidRPr="000F7439">
              <w:rPr>
                <w:rFonts w:ascii="Times New Roman" w:eastAsia="Times New Roman" w:hAnsi="Times New Roman" w:cs="Times New Roman"/>
                <w:i/>
                <w:color w:val="000000" w:themeColor="text1"/>
                <w:sz w:val="24"/>
                <w:szCs w:val="24"/>
                <w:shd w:val="clear" w:color="auto" w:fill="FFFFFF"/>
              </w:rPr>
              <w:t xml:space="preserve"> </w:t>
            </w:r>
            <w:r w:rsidRPr="000F7439">
              <w:rPr>
                <w:rFonts w:ascii="Times New Roman" w:eastAsia="Times New Roman" w:hAnsi="Times New Roman" w:cs="Times New Roman"/>
                <w:i/>
                <w:color w:val="000000" w:themeColor="text1"/>
                <w:sz w:val="24"/>
                <w:szCs w:val="24"/>
                <w:shd w:val="clear" w:color="auto" w:fill="FFFFFF"/>
              </w:rPr>
              <w:t>A Beszámoló egy elvárásra történő reflektálást tartalmaz</w:t>
            </w:r>
            <w:r w:rsidR="000F7439">
              <w:rPr>
                <w:rFonts w:ascii="Times New Roman" w:eastAsia="Times New Roman" w:hAnsi="Times New Roman" w:cs="Times New Roman"/>
                <w:i/>
                <w:color w:val="000000" w:themeColor="text1"/>
                <w:sz w:val="24"/>
                <w:szCs w:val="24"/>
                <w:shd w:val="clear" w:color="auto" w:fill="FFFFFF"/>
              </w:rPr>
              <w:t>.</w:t>
            </w:r>
          </w:p>
          <w:p w14:paraId="0FA1C84D" w14:textId="0249CEA5" w:rsidR="00E51A4D" w:rsidRPr="00051267" w:rsidRDefault="00E51A4D" w:rsidP="00051267">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B96F63">
              <w:rPr>
                <w:rFonts w:ascii="Times New Roman" w:eastAsia="Times New Roman" w:hAnsi="Times New Roman" w:cs="Times New Roman"/>
                <w:b/>
                <w:i/>
                <w:sz w:val="24"/>
                <w:szCs w:val="24"/>
                <w:shd w:val="clear" w:color="auto" w:fill="FFFFFF"/>
              </w:rPr>
              <w:t>Évente megtörténik az önértékelés keretében a helyben szokásos formában rögzített megfigyelési, mérési eredmények elemzése, a tanulságok levonása, fejlesztések meghatározása. Ezt követően az intézmény a mérési-értékelési eredmények függvényében szükség esetén korrekciót végez</w:t>
            </w:r>
          </w:p>
        </w:tc>
      </w:tr>
      <w:tr w:rsidR="00E51A4D" w14:paraId="667F2FA6" w14:textId="77777777" w:rsidTr="001F2531">
        <w:tc>
          <w:tcPr>
            <w:tcW w:w="1560" w:type="dxa"/>
          </w:tcPr>
          <w:p w14:paraId="795ACD73" w14:textId="58A8D4D3"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Az ellenőrzés, megfigyelés értékelés eredményeinek felhasználása-korrekció a 20</w:t>
            </w:r>
            <w:r w:rsidR="002C1E67">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2C1E67">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tc>
        <w:tc>
          <w:tcPr>
            <w:tcW w:w="9213" w:type="dxa"/>
            <w:gridSpan w:val="5"/>
          </w:tcPr>
          <w:p w14:paraId="0CA47DC5" w14:textId="77777777" w:rsidR="00467167" w:rsidRDefault="00E51A4D" w:rsidP="00467167">
            <w:pPr>
              <w:pStyle w:val="NormlWeb"/>
              <w:shd w:val="clear" w:color="auto" w:fill="FFFFFF"/>
              <w:spacing w:line="360" w:lineRule="auto"/>
              <w:jc w:val="both"/>
              <w:rPr>
                <w:sz w:val="24"/>
                <w:szCs w:val="24"/>
              </w:rPr>
            </w:pPr>
            <w:r w:rsidRPr="00051267">
              <w:rPr>
                <w:rStyle w:val="Kiemels"/>
                <w:i w:val="0"/>
                <w:iCs w:val="0"/>
                <w:sz w:val="24"/>
                <w:szCs w:val="24"/>
              </w:rPr>
              <w:t>A nevelési év munkatervének elkészítésekor az Önértékelési csoport elkészítette a nevelési évre szóló intézményi önértékelési feladatok ütemezését. Ennek értelmében</w:t>
            </w:r>
            <w:r w:rsidRPr="00051267">
              <w:rPr>
                <w:i/>
                <w:sz w:val="24"/>
                <w:szCs w:val="24"/>
              </w:rPr>
              <w:t xml:space="preserve"> </w:t>
            </w:r>
            <w:r w:rsidRPr="00051267">
              <w:rPr>
                <w:sz w:val="24"/>
                <w:szCs w:val="24"/>
                <w:shd w:val="clear" w:color="auto" w:fill="FFFFFF"/>
              </w:rPr>
              <w:t xml:space="preserve">az idei nevelési évben megtörtént két óvodapedagógus önértékelése. (az eredmények rögzítésre kerültek az OH informatikai felületén), melynek eredményei, felhasználásra kerülnek a következő nevelési év tervezése során. A két kolléganő megfogalmazta a fejlesztési tervét, mely irányt mutat pedagógiai-szakmai fejlődésük területén. </w:t>
            </w:r>
            <w:r w:rsidR="00051267" w:rsidRPr="00051267">
              <w:rPr>
                <w:sz w:val="24"/>
                <w:szCs w:val="24"/>
              </w:rPr>
              <w:t xml:space="preserve">Az éves beszámolókban megtörténik a tanulságok levonása, a fejlesztések meghatározása, illetve szükség esetén a korrekció. Mindennemű tervezési folyamat során elsődleges a gyermekek legmagasabb fokon történő ellátása, különös tekintettel a kiemelt figyelmet igénylő gyermekekre. Szükség esetén törekszünk jó gyakorlatokat, alkalmas módszereket megismerni, belső és külső erőforrásokat feltérképezni, mozgósítani a problémák megoldására. </w:t>
            </w:r>
          </w:p>
          <w:p w14:paraId="727CBB84" w14:textId="616F79E7" w:rsidR="00467167" w:rsidRPr="00467167" w:rsidRDefault="00467167" w:rsidP="00467167">
            <w:pPr>
              <w:pStyle w:val="NormlWeb"/>
              <w:shd w:val="clear" w:color="auto" w:fill="FFFFFF"/>
              <w:spacing w:line="360" w:lineRule="auto"/>
              <w:jc w:val="both"/>
              <w:rPr>
                <w:sz w:val="24"/>
                <w:szCs w:val="24"/>
              </w:rPr>
            </w:pPr>
            <w:r w:rsidRPr="00467167">
              <w:rPr>
                <w:sz w:val="24"/>
                <w:szCs w:val="24"/>
              </w:rPr>
              <w:t>Stratégiai dokumentumainkban a törvényi megfelelőség figyelembe vétele mellett, maximálisan próbáltunk fókuszálni helyi sajátosságainkra, értékeinkre, eddig elért eredményeinkre.</w:t>
            </w:r>
            <w:r w:rsidRPr="00467167">
              <w:rPr>
                <w:sz w:val="24"/>
                <w:szCs w:val="24"/>
              </w:rPr>
              <w:br/>
              <w:t xml:space="preserve">Operatív terveink: éves munkatervek, beszámolók tartalmi elemei kibővültek, konkrétabbakká váltak, az ellenőrzések tapasztalatai, megállapításai bekerültek a következő ciklus terveibe. </w:t>
            </w:r>
          </w:p>
          <w:p w14:paraId="33693767" w14:textId="24321FD8" w:rsidR="00E51A4D" w:rsidRPr="00467167" w:rsidRDefault="00467167" w:rsidP="00467167">
            <w:pPr>
              <w:pStyle w:val="NormlWeb"/>
              <w:shd w:val="clear" w:color="auto" w:fill="FFFFFF"/>
              <w:spacing w:line="360" w:lineRule="auto"/>
              <w:jc w:val="both"/>
              <w:rPr>
                <w:sz w:val="24"/>
                <w:szCs w:val="24"/>
              </w:rPr>
            </w:pPr>
            <w:r w:rsidRPr="00467167">
              <w:rPr>
                <w:sz w:val="24"/>
                <w:szCs w:val="24"/>
              </w:rPr>
              <w:t>Minden ellenőrzés, mérés, értékelés (belső, vagy külső) eredményét megismerte a nevelőtestület, illetve az alkalmazotti közösség.</w:t>
            </w:r>
            <w:r>
              <w:rPr>
                <w:sz w:val="24"/>
                <w:szCs w:val="24"/>
              </w:rPr>
              <w:t xml:space="preserve"> </w:t>
            </w:r>
            <w:r w:rsidRPr="00467167">
              <w:rPr>
                <w:sz w:val="24"/>
                <w:szCs w:val="24"/>
              </w:rPr>
              <w:t xml:space="preserve">A belső ellenőrzések (tevékenységlátogatás , napi betekintések, dokumentumellenőrzés: beszoktatási terv, éves nevelési terv, féléves és éves értékelés, projekttervek, egyéni fejlesztési tervek) utáni megállapítások beépítésre kerültek a további tervező munkába. </w:t>
            </w:r>
          </w:p>
        </w:tc>
      </w:tr>
      <w:tr w:rsidR="00E51A4D" w14:paraId="1B044718" w14:textId="77777777" w:rsidTr="001F2531">
        <w:tc>
          <w:tcPr>
            <w:tcW w:w="1560" w:type="dxa"/>
          </w:tcPr>
          <w:p w14:paraId="0449F1B3"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23CA027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17CE8AE5" w14:textId="77777777" w:rsidR="00E51A4D" w:rsidRPr="00E939FB"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Erősségek:</w:t>
            </w:r>
            <w:r w:rsidRPr="00E939FB">
              <w:rPr>
                <w:rFonts w:ascii="Times New Roman" w:eastAsia="Times New Roman" w:hAnsi="Times New Roman" w:cs="Times New Roman"/>
                <w:sz w:val="24"/>
                <w:szCs w:val="24"/>
                <w:shd w:val="clear" w:color="auto" w:fill="FFFFFF"/>
              </w:rPr>
              <w:t xml:space="preserve"> az elmúlt nevelési év mérési eredményeire, tapasztalataira épül a következő nevelési év tervezése</w:t>
            </w:r>
            <w:r>
              <w:rPr>
                <w:rFonts w:ascii="Times New Roman" w:eastAsia="Times New Roman" w:hAnsi="Times New Roman" w:cs="Times New Roman"/>
                <w:sz w:val="24"/>
                <w:szCs w:val="24"/>
                <w:shd w:val="clear" w:color="auto" w:fill="FFFFFF"/>
              </w:rPr>
              <w:t>.</w:t>
            </w:r>
          </w:p>
          <w:p w14:paraId="2A4C40D5" w14:textId="462439B8" w:rsidR="00660D71" w:rsidRDefault="00E51A4D" w:rsidP="00792433">
            <w:pPr>
              <w:pStyle w:val="NormlWeb"/>
              <w:shd w:val="clear" w:color="auto" w:fill="FFFFFF"/>
              <w:spacing w:line="360" w:lineRule="auto"/>
              <w:jc w:val="both"/>
            </w:pPr>
            <w:r w:rsidRPr="00050F48">
              <w:rPr>
                <w:b/>
                <w:sz w:val="24"/>
                <w:szCs w:val="24"/>
                <w:u w:val="single"/>
                <w:shd w:val="clear" w:color="auto" w:fill="FFFFFF"/>
              </w:rPr>
              <w:t>Fejleszthető területek:</w:t>
            </w:r>
            <w:r w:rsidRPr="00B96F63">
              <w:rPr>
                <w:b/>
                <w:sz w:val="24"/>
                <w:szCs w:val="24"/>
                <w:shd w:val="clear" w:color="auto" w:fill="FFFFFF"/>
              </w:rPr>
              <w:t xml:space="preserve"> </w:t>
            </w:r>
            <w:r w:rsidRPr="00DF6D4D">
              <w:rPr>
                <w:bCs/>
                <w:sz w:val="24"/>
                <w:szCs w:val="24"/>
                <w:shd w:val="clear" w:color="auto" w:fill="FFFFFF"/>
              </w:rPr>
              <w:t>továbbképzéseken való részvétel, új ismeretek, tudástartalmak szerzése, mely beépül a mindennapi pedagógiai gyakorlatba</w:t>
            </w:r>
            <w:r w:rsidRPr="008A1A1F">
              <w:rPr>
                <w:bCs/>
                <w:sz w:val="24"/>
                <w:szCs w:val="24"/>
                <w:shd w:val="clear" w:color="auto" w:fill="FFFFFF"/>
              </w:rPr>
              <w:t>.</w:t>
            </w:r>
            <w:r w:rsidR="00660D71" w:rsidRPr="008A1A1F">
              <w:rPr>
                <w:bCs/>
                <w:sz w:val="24"/>
                <w:szCs w:val="24"/>
                <w:shd w:val="clear" w:color="auto" w:fill="FFFFFF"/>
              </w:rPr>
              <w:t xml:space="preserve"> </w:t>
            </w:r>
            <w:r w:rsidR="00660D71" w:rsidRPr="008A1A1F">
              <w:rPr>
                <w:sz w:val="24"/>
                <w:szCs w:val="24"/>
              </w:rPr>
              <w:t>Az intézményi Önértékelés, pedagógus önértékelések után a fejlesztési és önfejlesztési tervek megvalósítása.</w:t>
            </w:r>
            <w:r w:rsidR="00660D71">
              <w:t xml:space="preserve"> </w:t>
            </w:r>
          </w:p>
          <w:p w14:paraId="69B334FA" w14:textId="4A5FF688"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r>
      <w:tr w:rsidR="00E51A4D" w14:paraId="34454B82" w14:textId="77777777" w:rsidTr="001F2531">
        <w:tc>
          <w:tcPr>
            <w:tcW w:w="10773" w:type="dxa"/>
            <w:gridSpan w:val="6"/>
          </w:tcPr>
          <w:p w14:paraId="1CC195C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499A9EF2" w14:textId="77777777" w:rsidR="00E51A4D" w:rsidRPr="00126D33"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3" w:name="_Toc45478642"/>
            <w:r w:rsidRPr="00126D33">
              <w:rPr>
                <w:rFonts w:ascii="Times New Roman" w:hAnsi="Times New Roman" w:cs="Times New Roman"/>
                <w:color w:val="00B050"/>
                <w:sz w:val="28"/>
                <w:szCs w:val="28"/>
                <w:shd w:val="clear" w:color="auto" w:fill="FFFFFF"/>
              </w:rPr>
              <w:t>5. Személyiség-, és közösségfejlesztés</w:t>
            </w:r>
            <w:bookmarkEnd w:id="13"/>
          </w:p>
          <w:p w14:paraId="4BD08C98" w14:textId="77777777" w:rsidR="00E51A4D" w:rsidRPr="00126D33"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4" w:name="_Toc45478643"/>
            <w:r w:rsidRPr="00126D33">
              <w:rPr>
                <w:rFonts w:ascii="Times New Roman" w:hAnsi="Times New Roman" w:cs="Times New Roman"/>
                <w:color w:val="00B050"/>
                <w:sz w:val="28"/>
                <w:szCs w:val="28"/>
                <w:shd w:val="clear" w:color="auto" w:fill="FFFFFF"/>
              </w:rPr>
              <w:t>5.1. Személyiség-, és közösségfejlesztés-személyiségfejlesztés</w:t>
            </w:r>
            <w:bookmarkEnd w:id="14"/>
          </w:p>
          <w:p w14:paraId="1AAE8587" w14:textId="77777777" w:rsidR="00E51A4D" w:rsidRPr="00D062CB" w:rsidRDefault="00E51A4D" w:rsidP="00E51A4D">
            <w:pPr>
              <w:pStyle w:val="Szvegtrzs"/>
            </w:pPr>
          </w:p>
        </w:tc>
      </w:tr>
      <w:tr w:rsidR="00E51A4D" w14:paraId="79124851" w14:textId="77777777" w:rsidTr="001F2531">
        <w:tc>
          <w:tcPr>
            <w:tcW w:w="1560" w:type="dxa"/>
          </w:tcPr>
          <w:p w14:paraId="616E8E4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6955CBCE"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1B7881A5" w14:textId="055060DA"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282CA1">
              <w:rPr>
                <w:rFonts w:ascii="Times New Roman" w:eastAsia="Times New Roman" w:hAnsi="Times New Roman" w:cs="Times New Roman"/>
                <w:b/>
                <w:i/>
                <w:sz w:val="24"/>
                <w:szCs w:val="24"/>
                <w:shd w:val="clear" w:color="auto" w:fill="FFFFFF"/>
              </w:rPr>
              <w:t>Az intézmény vezetése és érintett óvodapedagógusa információkkal rendelkezik minden gyermek szociális helyzetéről</w:t>
            </w:r>
            <w:r w:rsidR="000F7439">
              <w:rPr>
                <w:rFonts w:ascii="Times New Roman" w:eastAsia="Times New Roman" w:hAnsi="Times New Roman" w:cs="Times New Roman"/>
                <w:b/>
                <w:i/>
                <w:sz w:val="24"/>
                <w:szCs w:val="24"/>
                <w:shd w:val="clear" w:color="auto" w:fill="FFFFFF"/>
              </w:rPr>
              <w:t>.</w:t>
            </w:r>
          </w:p>
        </w:tc>
      </w:tr>
      <w:tr w:rsidR="00E51A4D" w14:paraId="6EEABF78" w14:textId="77777777" w:rsidTr="001F2531">
        <w:tc>
          <w:tcPr>
            <w:tcW w:w="1560" w:type="dxa"/>
          </w:tcPr>
          <w:p w14:paraId="4D6D402A" w14:textId="228AF4B9"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Gyermekek szociális hátrányainak csökkentésének módja a 20</w:t>
            </w:r>
            <w:r w:rsidR="001F2531">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1F2531">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w:t>
            </w:r>
            <w:r w:rsidR="001F2531">
              <w:rPr>
                <w:rFonts w:ascii="Times New Roman" w:eastAsia="Times New Roman" w:hAnsi="Times New Roman" w:cs="Times New Roman"/>
                <w:shd w:val="clear" w:color="auto" w:fill="FFFFFF"/>
              </w:rPr>
              <w:t>e</w:t>
            </w:r>
            <w:r w:rsidRPr="002B6DE9">
              <w:rPr>
                <w:rFonts w:ascii="Times New Roman" w:eastAsia="Times New Roman" w:hAnsi="Times New Roman" w:cs="Times New Roman"/>
                <w:shd w:val="clear" w:color="auto" w:fill="FFFFFF"/>
              </w:rPr>
              <w:t>s nevelési évben</w:t>
            </w:r>
          </w:p>
        </w:tc>
        <w:tc>
          <w:tcPr>
            <w:tcW w:w="9213" w:type="dxa"/>
            <w:gridSpan w:val="5"/>
          </w:tcPr>
          <w:p w14:paraId="73436518" w14:textId="77777777" w:rsidR="00E51A4D" w:rsidRPr="00D126FC" w:rsidRDefault="00E51A4D" w:rsidP="00E51A4D">
            <w:pPr>
              <w:pStyle w:val="NormlWeb"/>
              <w:spacing w:line="360" w:lineRule="auto"/>
              <w:jc w:val="both"/>
              <w:rPr>
                <w:sz w:val="24"/>
                <w:szCs w:val="24"/>
              </w:rPr>
            </w:pPr>
            <w:r w:rsidRPr="00D126FC">
              <w:rPr>
                <w:sz w:val="24"/>
                <w:szCs w:val="24"/>
              </w:rPr>
              <w:t xml:space="preserve">Óvodánk egyik legfontosabb feladata a tanulási-tanítási folyamat során a személyiség és közösségfejlesztés kereteinek biztosítása. Felkészültek vagyunk a személyre szabott nevelés-oktatás feladatainak ellátására, valamint a tanulási nehézségek kezelésére és a tehetségek fejlesztésére, gondozására. A közösségfejlesztő tevékenység az intézmény hagyományaival és a gyermekek személyes kompetenciáinak fejlesztésével összhangban történik meg. </w:t>
            </w:r>
          </w:p>
          <w:p w14:paraId="7B8A41C0" w14:textId="77777777" w:rsidR="00E51A4D" w:rsidRPr="00D126FC" w:rsidRDefault="00E51A4D" w:rsidP="00E51A4D">
            <w:pPr>
              <w:pStyle w:val="Alaprtelmezett"/>
              <w:spacing w:after="240" w:line="440" w:lineRule="atLeast"/>
              <w:jc w:val="both"/>
              <w:rPr>
                <w:rFonts w:ascii="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Óvodai nevelésünk szeretetteljes, meleg légkörben valósul meg. Az óvodai nevelésnek mércéje a gyermekek gondozottsága, a stabil egészségügyi szokásrendszer, az egészsé</w:t>
            </w:r>
            <w:r w:rsidRPr="00D126FC">
              <w:rPr>
                <w:rFonts w:ascii="Times New Roman" w:hAnsi="Times New Roman" w:cs="Times New Roman"/>
                <w:sz w:val="24"/>
                <w:szCs w:val="24"/>
                <w:shd w:val="clear" w:color="auto" w:fill="FFFFFF"/>
                <w:lang w:val="fr-FR"/>
              </w:rPr>
              <w:t>ges e</w:t>
            </w:r>
            <w:r w:rsidRPr="00D126FC">
              <w:rPr>
                <w:rFonts w:ascii="Times New Roman" w:hAnsi="Times New Roman" w:cs="Times New Roman"/>
                <w:sz w:val="24"/>
                <w:szCs w:val="24"/>
                <w:shd w:val="clear" w:color="auto" w:fill="FFFFFF"/>
              </w:rPr>
              <w:t>́letmód irá</w:t>
            </w:r>
            <w:r w:rsidRPr="00D126FC">
              <w:rPr>
                <w:rFonts w:ascii="Times New Roman" w:hAnsi="Times New Roman" w:cs="Times New Roman"/>
                <w:sz w:val="24"/>
                <w:szCs w:val="24"/>
                <w:shd w:val="clear" w:color="auto" w:fill="FFFFFF"/>
                <w:lang w:val="it-IT"/>
              </w:rPr>
              <w:t>nti ige</w:t>
            </w:r>
            <w:r w:rsidRPr="00D126FC">
              <w:rPr>
                <w:rFonts w:ascii="Times New Roman" w:hAnsi="Times New Roman" w:cs="Times New Roman"/>
                <w:sz w:val="24"/>
                <w:szCs w:val="24"/>
                <w:shd w:val="clear" w:color="auto" w:fill="FFFFFF"/>
              </w:rPr>
              <w:t>́ny kialakítá</w:t>
            </w:r>
            <w:r w:rsidRPr="00D126FC">
              <w:rPr>
                <w:rFonts w:ascii="Times New Roman" w:hAnsi="Times New Roman" w:cs="Times New Roman"/>
                <w:sz w:val="24"/>
                <w:szCs w:val="24"/>
                <w:shd w:val="clear" w:color="auto" w:fill="FFFFFF"/>
                <w:lang w:val="it-IT"/>
              </w:rPr>
              <w:t>sa.</w:t>
            </w:r>
            <w:r w:rsidRPr="00D126FC">
              <w:rPr>
                <w:rFonts w:ascii="Times New Roman" w:hAnsi="Times New Roman" w:cs="Times New Roman"/>
                <w:sz w:val="24"/>
                <w:szCs w:val="24"/>
                <w:shd w:val="clear" w:color="auto" w:fill="FFFFFF"/>
              </w:rPr>
              <w:t xml:space="preserve"> Különösen fontosnak tartjuk ezt a szociálisan hátrányos helyzetű gyermekek esetében. </w:t>
            </w:r>
          </w:p>
          <w:p w14:paraId="020962A8" w14:textId="77777777" w:rsidR="00E51A4D" w:rsidRPr="00D126FC" w:rsidRDefault="00E51A4D" w:rsidP="00E51A4D">
            <w:pPr>
              <w:pStyle w:val="Alaprtelmezett"/>
              <w:spacing w:after="240" w:line="360" w:lineRule="auto"/>
              <w:jc w:val="both"/>
              <w:rPr>
                <w:rFonts w:ascii="Times New Roman" w:hAnsi="Times New Roman" w:cs="Times New Roman"/>
                <w:sz w:val="24"/>
                <w:szCs w:val="24"/>
                <w:shd w:val="clear" w:color="auto" w:fill="FFFFFF"/>
                <w:lang w:val="pt-PT"/>
              </w:rPr>
            </w:pPr>
            <w:r w:rsidRPr="00D126FC">
              <w:rPr>
                <w:rFonts w:ascii="Times New Roman" w:hAnsi="Times New Roman" w:cs="Times New Roman"/>
                <w:sz w:val="24"/>
                <w:szCs w:val="24"/>
                <w:shd w:val="clear" w:color="auto" w:fill="FFFFFF"/>
              </w:rPr>
              <w:t>Már a jelentkez</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es-ES_tradnl"/>
              </w:rPr>
              <w:t>s ido</w:t>
            </w:r>
            <w:r w:rsidRPr="00D126FC">
              <w:rPr>
                <w:rFonts w:ascii="Times New Roman" w:hAnsi="Times New Roman" w:cs="Times New Roman"/>
                <w:sz w:val="24"/>
                <w:szCs w:val="24"/>
                <w:shd w:val="clear" w:color="auto" w:fill="FFFFFF"/>
              </w:rPr>
              <w:t>̋szakában f</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kuszálunk a vesz</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lyeztetett, hátrányos helyzetű, ill. bármilyen szempontb</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l támogatásra szorul</w:t>
            </w:r>
            <w:r w:rsidRPr="00D126FC">
              <w:rPr>
                <w:rFonts w:ascii="Times New Roman" w:hAnsi="Times New Roman" w:cs="Times New Roman"/>
                <w:sz w:val="24"/>
                <w:szCs w:val="24"/>
                <w:shd w:val="clear" w:color="auto" w:fill="FFFFFF"/>
                <w:lang w:val="es-ES_tradnl"/>
              </w:rPr>
              <w:t xml:space="preserve">ó </w:t>
            </w:r>
            <w:r w:rsidRPr="00D126FC">
              <w:rPr>
                <w:rFonts w:ascii="Times New Roman" w:hAnsi="Times New Roman" w:cs="Times New Roman"/>
                <w:sz w:val="24"/>
                <w:szCs w:val="24"/>
                <w:shd w:val="clear" w:color="auto" w:fill="FFFFFF"/>
              </w:rPr>
              <w:t>gyermekek felv</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tel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re, az es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lyegyenlős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 xml:space="preserve">g biztosítására. Kapcsolatban állunk </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vodánk k</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rzet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nek v</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dőnőj</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vel, a Gyám Hivatallal, a Pá</w:t>
            </w:r>
            <w:r w:rsidRPr="00D126FC">
              <w:rPr>
                <w:rFonts w:ascii="Times New Roman" w:hAnsi="Times New Roman" w:cs="Times New Roman"/>
                <w:sz w:val="24"/>
                <w:szCs w:val="24"/>
                <w:shd w:val="clear" w:color="auto" w:fill="FFFFFF"/>
                <w:lang w:val="es-ES_tradnl"/>
              </w:rPr>
              <w:t>los K</w:t>
            </w:r>
            <w:r w:rsidRPr="00D126FC">
              <w:rPr>
                <w:rFonts w:ascii="Times New Roman" w:hAnsi="Times New Roman" w:cs="Times New Roman"/>
                <w:sz w:val="24"/>
                <w:szCs w:val="24"/>
                <w:shd w:val="clear" w:color="auto" w:fill="FFFFFF"/>
              </w:rPr>
              <w:t xml:space="preserve">ároly Családsegítő Szolgálattal, a jelzőrendszer bármelyik </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rintett tagjá</w:t>
            </w:r>
            <w:r w:rsidRPr="00D126FC">
              <w:rPr>
                <w:rFonts w:ascii="Times New Roman" w:hAnsi="Times New Roman" w:cs="Times New Roman"/>
                <w:sz w:val="24"/>
                <w:szCs w:val="24"/>
                <w:shd w:val="clear" w:color="auto" w:fill="FFFFFF"/>
                <w:lang w:val="pt-PT"/>
              </w:rPr>
              <w:t xml:space="preserve">val. </w:t>
            </w:r>
          </w:p>
          <w:p w14:paraId="3D1A7CE8" w14:textId="4DC3BF4D" w:rsidR="00E51A4D" w:rsidRPr="00D126FC" w:rsidRDefault="00E51A4D" w:rsidP="00E51A4D">
            <w:pPr>
              <w:pStyle w:val="Alaprtelmezett"/>
              <w:spacing w:after="240" w:line="360" w:lineRule="auto"/>
              <w:jc w:val="both"/>
              <w:rPr>
                <w:rFonts w:ascii="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A 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rít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 xml:space="preserve">smentesen </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tkezo</w:t>
            </w:r>
            <w:r w:rsidRPr="00D126FC">
              <w:rPr>
                <w:rFonts w:ascii="Times New Roman" w:hAnsi="Times New Roman" w:cs="Times New Roman"/>
                <w:sz w:val="24"/>
                <w:szCs w:val="24"/>
                <w:shd w:val="clear" w:color="auto" w:fill="FFFFFF"/>
                <w:lang w:val="fr-FR"/>
              </w:rPr>
              <w:t>̋ é</w:t>
            </w:r>
            <w:r w:rsidRPr="00D126FC">
              <w:rPr>
                <w:rFonts w:ascii="Times New Roman" w:hAnsi="Times New Roman" w:cs="Times New Roman"/>
                <w:sz w:val="24"/>
                <w:szCs w:val="24"/>
                <w:shd w:val="clear" w:color="auto" w:fill="FFFFFF"/>
              </w:rPr>
              <w:t>s egy</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b kedvezm</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nyben r</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szesülő gyermekek eset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 az kedvezm</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nyek ig</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nybev</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tel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hez szüks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ges igazolásokat a nevel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 xml:space="preserve">si </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v elej</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de-DE"/>
              </w:rPr>
              <w:t>n bek</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rtük. A nevelési év folyamán a térítési díjak befizetése terén nem jelentkezett probléma. A gyermekek hiányzását naponta nyomon k</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vettü</w:t>
            </w:r>
            <w:r w:rsidRPr="00D126FC">
              <w:rPr>
                <w:rFonts w:ascii="Times New Roman" w:hAnsi="Times New Roman" w:cs="Times New Roman"/>
                <w:sz w:val="24"/>
                <w:szCs w:val="24"/>
                <w:shd w:val="clear" w:color="auto" w:fill="FFFFFF"/>
                <w:lang w:val="pt-PT"/>
              </w:rPr>
              <w:t>k. A H</w:t>
            </w:r>
            <w:r w:rsidRPr="00D126FC">
              <w:rPr>
                <w:rFonts w:ascii="Times New Roman" w:hAnsi="Times New Roman" w:cs="Times New Roman"/>
                <w:sz w:val="24"/>
                <w:szCs w:val="24"/>
                <w:shd w:val="clear" w:color="auto" w:fill="FFFFFF"/>
              </w:rPr>
              <w:t>ázirendben meghatározottak szerint felhívtuk a szülők figyelm</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t a gyermekek hiányzásának bejelent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si k</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telezetts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t. Az igazolt hiányzások oka, többnyire betegségből vagy csalá</w:t>
            </w:r>
            <w:r w:rsidRPr="00D126FC">
              <w:rPr>
                <w:rFonts w:ascii="Times New Roman" w:hAnsi="Times New Roman" w:cs="Times New Roman"/>
                <w:sz w:val="24"/>
                <w:szCs w:val="24"/>
                <w:shd w:val="clear" w:color="auto" w:fill="FFFFFF"/>
                <w:lang w:val="it-IT"/>
              </w:rPr>
              <w:t>di programbo</w:t>
            </w:r>
            <w:r w:rsidRPr="00D126FC">
              <w:rPr>
                <w:rFonts w:ascii="Times New Roman" w:hAnsi="Times New Roman" w:cs="Times New Roman"/>
                <w:sz w:val="24"/>
                <w:szCs w:val="24"/>
                <w:shd w:val="clear" w:color="auto" w:fill="FFFFFF"/>
              </w:rPr>
              <w:t>́</w:t>
            </w:r>
            <w:r w:rsidRPr="00D126FC">
              <w:rPr>
                <w:rFonts w:ascii="Times New Roman" w:hAnsi="Times New Roman" w:cs="Times New Roman"/>
                <w:sz w:val="24"/>
                <w:szCs w:val="24"/>
                <w:shd w:val="clear" w:color="auto" w:fill="FFFFFF"/>
                <w:lang w:val="es-ES_tradnl"/>
              </w:rPr>
              <w:t>l ado</w:t>
            </w:r>
            <w:r w:rsidRPr="00D126FC">
              <w:rPr>
                <w:rFonts w:ascii="Times New Roman" w:hAnsi="Times New Roman" w:cs="Times New Roman"/>
                <w:sz w:val="24"/>
                <w:szCs w:val="24"/>
                <w:shd w:val="clear" w:color="auto" w:fill="FFFFFF"/>
              </w:rPr>
              <w:t xml:space="preserve">́dott. </w:t>
            </w:r>
          </w:p>
          <w:p w14:paraId="3C369AC3" w14:textId="77777777" w:rsidR="00E51A4D" w:rsidRPr="00D126FC" w:rsidRDefault="00E51A4D" w:rsidP="00E51A4D">
            <w:pPr>
              <w:pStyle w:val="Alaprtelmezett"/>
              <w:spacing w:after="240" w:line="360" w:lineRule="auto"/>
              <w:jc w:val="center"/>
              <w:rPr>
                <w:rFonts w:ascii="Times New Roman" w:eastAsia="Times" w:hAnsi="Times New Roman" w:cs="Times New Roman"/>
                <w:b/>
                <w:bCs/>
                <w:sz w:val="24"/>
                <w:szCs w:val="24"/>
                <w:shd w:val="clear" w:color="auto" w:fill="FFFFFF"/>
              </w:rPr>
            </w:pPr>
            <w:r w:rsidRPr="00D126FC">
              <w:rPr>
                <w:rFonts w:ascii="Times New Roman" w:hAnsi="Times New Roman" w:cs="Times New Roman"/>
                <w:b/>
                <w:bCs/>
                <w:sz w:val="24"/>
                <w:szCs w:val="24"/>
                <w:shd w:val="clear" w:color="auto" w:fill="FFFFFF"/>
              </w:rPr>
              <w:t>Óvodánkban, ebben a nevelési évben nem volt igazolatlan hiányzá</w:t>
            </w:r>
            <w:r w:rsidRPr="00D126FC">
              <w:rPr>
                <w:rFonts w:ascii="Times New Roman" w:hAnsi="Times New Roman" w:cs="Times New Roman"/>
                <w:b/>
                <w:bCs/>
                <w:sz w:val="24"/>
                <w:szCs w:val="24"/>
                <w:shd w:val="clear" w:color="auto" w:fill="FFFFFF"/>
                <w:lang w:val="pt-PT"/>
              </w:rPr>
              <w:t>s.</w:t>
            </w:r>
          </w:p>
          <w:p w14:paraId="15DC0A74" w14:textId="77777777" w:rsidR="00E51A4D" w:rsidRPr="00D126FC" w:rsidRDefault="00E51A4D" w:rsidP="00E51A4D">
            <w:pPr>
              <w:pStyle w:val="NormlWeb"/>
              <w:spacing w:line="360" w:lineRule="auto"/>
              <w:jc w:val="both"/>
              <w:rPr>
                <w:b/>
                <w:sz w:val="24"/>
                <w:szCs w:val="24"/>
              </w:rPr>
            </w:pPr>
            <w:r w:rsidRPr="00D126FC">
              <w:rPr>
                <w:b/>
                <w:sz w:val="24"/>
                <w:szCs w:val="24"/>
              </w:rPr>
              <w:t xml:space="preserve">Az óvodapedagógusok számára legnagyobb kihívás az otthonról egészen más  nevelési stílusokkal érkező gyermekek egyéni megsegítése és csoporttá szervezése. </w:t>
            </w:r>
          </w:p>
          <w:p w14:paraId="3589AEED" w14:textId="77777777" w:rsidR="00E51A4D" w:rsidRPr="00D126FC"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Egyik legfontosabb feladatunk a tanulási-tanítási folyamat során a személyisé</w:t>
            </w:r>
            <w:r w:rsidRPr="00D126FC">
              <w:rPr>
                <w:rFonts w:ascii="Times New Roman" w:hAnsi="Times New Roman" w:cs="Times New Roman"/>
                <w:sz w:val="24"/>
                <w:szCs w:val="24"/>
                <w:shd w:val="clear" w:color="auto" w:fill="FFFFFF"/>
                <w:lang w:val="nl-NL"/>
              </w:rPr>
              <w:t>g e</w:t>
            </w:r>
            <w:r w:rsidRPr="00D126FC">
              <w:rPr>
                <w:rFonts w:ascii="Times New Roman" w:hAnsi="Times New Roman" w:cs="Times New Roman"/>
                <w:sz w:val="24"/>
                <w:szCs w:val="24"/>
                <w:shd w:val="clear" w:color="auto" w:fill="FFFFFF"/>
              </w:rPr>
              <w:t>́s közösségfejlesztés kereteinek biztosítá</w:t>
            </w:r>
            <w:r w:rsidRPr="00D126FC">
              <w:rPr>
                <w:rFonts w:ascii="Times New Roman" w:hAnsi="Times New Roman" w:cs="Times New Roman"/>
                <w:sz w:val="24"/>
                <w:szCs w:val="24"/>
                <w:shd w:val="clear" w:color="auto" w:fill="FFFFFF"/>
                <w:lang w:val="it-IT"/>
              </w:rPr>
              <w:t xml:space="preserve">sa. </w:t>
            </w:r>
            <w:r w:rsidRPr="00D126FC">
              <w:rPr>
                <w:rFonts w:ascii="Times New Roman" w:hAnsi="Times New Roman" w:cs="Times New Roman"/>
                <w:sz w:val="24"/>
                <w:szCs w:val="24"/>
                <w:shd w:val="clear" w:color="auto" w:fill="FFFFFF"/>
              </w:rPr>
              <w:t xml:space="preserve">A közösségfejlesztő </w:t>
            </w:r>
            <w:r w:rsidRPr="00D126FC">
              <w:rPr>
                <w:rFonts w:ascii="Times New Roman" w:hAnsi="Times New Roman" w:cs="Times New Roman"/>
                <w:sz w:val="24"/>
                <w:szCs w:val="24"/>
                <w:shd w:val="clear" w:color="auto" w:fill="FFFFFF"/>
                <w:lang w:val="pt-PT"/>
              </w:rPr>
              <w:t>teve</w:t>
            </w:r>
            <w:r w:rsidRPr="00D126FC">
              <w:rPr>
                <w:rFonts w:ascii="Times New Roman" w:hAnsi="Times New Roman" w:cs="Times New Roman"/>
                <w:sz w:val="24"/>
                <w:szCs w:val="24"/>
                <w:shd w:val="clear" w:color="auto" w:fill="FFFFFF"/>
              </w:rPr>
              <w:t>́kenység az intézmény hagyományaival és a gyermekek személyes kompetenciáinak fejlesztésé</w:t>
            </w:r>
            <w:r w:rsidRPr="00D126FC">
              <w:rPr>
                <w:rFonts w:ascii="Times New Roman" w:hAnsi="Times New Roman" w:cs="Times New Roman"/>
                <w:sz w:val="24"/>
                <w:szCs w:val="24"/>
                <w:shd w:val="clear" w:color="auto" w:fill="FFFFFF"/>
                <w:lang w:val="en-US"/>
              </w:rPr>
              <w:t>vel o</w:t>
            </w:r>
            <w:r w:rsidRPr="00D126FC">
              <w:rPr>
                <w:rFonts w:ascii="Times New Roman" w:hAnsi="Times New Roman" w:cs="Times New Roman"/>
                <w:sz w:val="24"/>
                <w:szCs w:val="24"/>
                <w:shd w:val="clear" w:color="auto" w:fill="FFFFFF"/>
              </w:rPr>
              <w:t>̈sszhangban történt.</w:t>
            </w:r>
          </w:p>
          <w:p w14:paraId="7E088912" w14:textId="77777777" w:rsidR="00E51A4D" w:rsidRPr="00D126FC"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 xml:space="preserve">Az </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vodapedag</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gusok igyekeztek es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lyt teremteni arra, hogy a gyermekek k</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pt-PT"/>
              </w:rPr>
              <w:t>pess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geiknek megfelelően fejlődjenek. Egy</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it-IT"/>
              </w:rPr>
              <w:t xml:space="preserve">ni </w:t>
            </w:r>
            <w:r w:rsidRPr="00D126FC">
              <w:rPr>
                <w:rFonts w:ascii="Times New Roman" w:hAnsi="Times New Roman" w:cs="Times New Roman"/>
                <w:sz w:val="24"/>
                <w:szCs w:val="24"/>
                <w:shd w:val="clear" w:color="auto" w:fill="FFFFFF"/>
              </w:rPr>
              <w:t>ütem eltol</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dásokkal minden egyes gyermek testi, lelki, szellemi szüks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gleteinek kiel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gít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nl-NL"/>
              </w:rPr>
              <w:t>vel val</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sult meg a komplex szem</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lyis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gfejleszt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w:t>
            </w:r>
          </w:p>
          <w:p w14:paraId="287F629D" w14:textId="77777777" w:rsidR="00E51A4D" w:rsidRPr="00D126FC" w:rsidRDefault="00E51A4D" w:rsidP="000F7439">
            <w:pPr>
              <w:pStyle w:val="Alaprtelmezett"/>
              <w:spacing w:after="240"/>
              <w:rPr>
                <w:rFonts w:ascii="Times New Roman" w:eastAsia="Times New Roman" w:hAnsi="Times New Roman" w:cs="Times New Roman"/>
                <w:sz w:val="24"/>
                <w:szCs w:val="24"/>
                <w:shd w:val="clear" w:color="auto" w:fill="FFFFFF"/>
              </w:rPr>
            </w:pPr>
            <w:r w:rsidRPr="00D126FC">
              <w:rPr>
                <w:rFonts w:ascii="Times New Roman" w:hAnsi="Times New Roman" w:cs="Times New Roman"/>
                <w:b/>
                <w:bCs/>
                <w:sz w:val="24"/>
                <w:szCs w:val="24"/>
                <w:shd w:val="clear" w:color="auto" w:fill="FFFFFF"/>
              </w:rPr>
              <w:t>Egyéni ké</w:t>
            </w:r>
            <w:r w:rsidRPr="00D126FC">
              <w:rPr>
                <w:rFonts w:ascii="Times New Roman" w:hAnsi="Times New Roman" w:cs="Times New Roman"/>
                <w:b/>
                <w:bCs/>
                <w:sz w:val="24"/>
                <w:szCs w:val="24"/>
                <w:shd w:val="clear" w:color="auto" w:fill="FFFFFF"/>
                <w:lang w:val="pt-PT"/>
              </w:rPr>
              <w:t>pesse</w:t>
            </w:r>
            <w:r w:rsidRPr="00D126FC">
              <w:rPr>
                <w:rFonts w:ascii="Times New Roman" w:hAnsi="Times New Roman" w:cs="Times New Roman"/>
                <w:b/>
                <w:bCs/>
                <w:sz w:val="24"/>
                <w:szCs w:val="24"/>
                <w:shd w:val="clear" w:color="auto" w:fill="FFFFFF"/>
              </w:rPr>
              <w:t>́gfejlesztés:</w:t>
            </w:r>
          </w:p>
          <w:p w14:paraId="39F6EA3E" w14:textId="77777777"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meleg, szeretetet sugárzó óvodai nevelést biztosítunk a gyermekeknek,</w:t>
            </w:r>
          </w:p>
          <w:p w14:paraId="508511C2" w14:textId="77777777"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a megismerő ké</w:t>
            </w:r>
            <w:r w:rsidRPr="00D126FC">
              <w:rPr>
                <w:rFonts w:ascii="Times New Roman" w:hAnsi="Times New Roman" w:cs="Times New Roman"/>
                <w:sz w:val="24"/>
                <w:szCs w:val="24"/>
                <w:shd w:val="clear" w:color="auto" w:fill="FFFFFF"/>
                <w:lang w:val="pt-PT"/>
              </w:rPr>
              <w:t>pesse</w:t>
            </w:r>
            <w:r w:rsidRPr="00D126FC">
              <w:rPr>
                <w:rFonts w:ascii="Times New Roman" w:hAnsi="Times New Roman" w:cs="Times New Roman"/>
                <w:sz w:val="24"/>
                <w:szCs w:val="24"/>
                <w:shd w:val="clear" w:color="auto" w:fill="FFFFFF"/>
              </w:rPr>
              <w:t>́g fejleszté</w:t>
            </w:r>
            <w:r w:rsidRPr="00D126FC">
              <w:rPr>
                <w:rFonts w:ascii="Times New Roman" w:hAnsi="Times New Roman" w:cs="Times New Roman"/>
                <w:sz w:val="24"/>
                <w:szCs w:val="24"/>
                <w:shd w:val="clear" w:color="auto" w:fill="FFFFFF"/>
                <w:lang w:val="en-US"/>
              </w:rPr>
              <w:t>se terme</w:t>
            </w:r>
            <w:r w:rsidRPr="00D126FC">
              <w:rPr>
                <w:rFonts w:ascii="Times New Roman" w:hAnsi="Times New Roman" w:cs="Times New Roman"/>
                <w:sz w:val="24"/>
                <w:szCs w:val="24"/>
                <w:shd w:val="clear" w:color="auto" w:fill="FFFFFF"/>
              </w:rPr>
              <w:t>́szetes közegben szerzett tapasztalatokra épül,</w:t>
            </w:r>
          </w:p>
          <w:p w14:paraId="1C071306" w14:textId="76768032"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a  fejlesztendő ké</w:t>
            </w:r>
            <w:r w:rsidRPr="00D126FC">
              <w:rPr>
                <w:rFonts w:ascii="Times New Roman" w:hAnsi="Times New Roman" w:cs="Times New Roman"/>
                <w:sz w:val="24"/>
                <w:szCs w:val="24"/>
                <w:shd w:val="clear" w:color="auto" w:fill="FFFFFF"/>
                <w:lang w:val="pt-PT"/>
              </w:rPr>
              <w:t>pesse</w:t>
            </w:r>
            <w:r w:rsidRPr="00D126FC">
              <w:rPr>
                <w:rFonts w:ascii="Times New Roman" w:hAnsi="Times New Roman" w:cs="Times New Roman"/>
                <w:sz w:val="24"/>
                <w:szCs w:val="24"/>
                <w:shd w:val="clear" w:color="auto" w:fill="FFFFFF"/>
              </w:rPr>
              <w:t xml:space="preserve">́gnek megfelelő </w:t>
            </w:r>
            <w:r w:rsidRPr="00D126FC">
              <w:rPr>
                <w:rFonts w:ascii="Times New Roman" w:hAnsi="Times New Roman" w:cs="Times New Roman"/>
                <w:sz w:val="24"/>
                <w:szCs w:val="24"/>
                <w:shd w:val="clear" w:color="auto" w:fill="FFFFFF"/>
                <w:lang w:val="pt-PT"/>
              </w:rPr>
              <w:t>teve</w:t>
            </w:r>
            <w:r w:rsidRPr="00D126FC">
              <w:rPr>
                <w:rFonts w:ascii="Times New Roman" w:hAnsi="Times New Roman" w:cs="Times New Roman"/>
                <w:sz w:val="24"/>
                <w:szCs w:val="24"/>
                <w:shd w:val="clear" w:color="auto" w:fill="FFFFFF"/>
              </w:rPr>
              <w:t>́kenységet gyakoroltatunk,</w:t>
            </w:r>
          </w:p>
          <w:p w14:paraId="567194F6" w14:textId="77777777"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a gyakoroltatás hosszan tartó, folyamatos, egymásra épül, fokozatosan nehezedik és játékos  formában történik,</w:t>
            </w:r>
          </w:p>
          <w:p w14:paraId="5E6C7BA7" w14:textId="77777777"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ismerjük a gyermekek előzetes tapasztalatait,  ismereteit, magatartási jellemzőit, tudjuk, hogy az adott gyermek, mely területeken fejlettebb, hol vannak lemaradásai, azaz milyen a ké</w:t>
            </w:r>
            <w:r w:rsidRPr="00D126FC">
              <w:rPr>
                <w:rFonts w:ascii="Times New Roman" w:hAnsi="Times New Roman" w:cs="Times New Roman"/>
                <w:sz w:val="24"/>
                <w:szCs w:val="24"/>
                <w:shd w:val="clear" w:color="auto" w:fill="FFFFFF"/>
                <w:lang w:val="pt-PT"/>
              </w:rPr>
              <w:t>pesse</w:t>
            </w:r>
            <w:r w:rsidRPr="00D126FC">
              <w:rPr>
                <w:rFonts w:ascii="Times New Roman" w:hAnsi="Times New Roman" w:cs="Times New Roman"/>
                <w:sz w:val="24"/>
                <w:szCs w:val="24"/>
                <w:shd w:val="clear" w:color="auto" w:fill="FFFFFF"/>
              </w:rPr>
              <w:t>́gszintje,</w:t>
            </w:r>
          </w:p>
          <w:p w14:paraId="02D0B127" w14:textId="3B21033D"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minden gyermek egyéni ütemében haladhat, öná</w:t>
            </w:r>
            <w:r w:rsidRPr="00D126FC">
              <w:rPr>
                <w:rFonts w:ascii="Times New Roman" w:hAnsi="Times New Roman" w:cs="Times New Roman"/>
                <w:sz w:val="24"/>
                <w:szCs w:val="24"/>
                <w:shd w:val="clear" w:color="auto" w:fill="FFFFFF"/>
                <w:lang w:val="it-IT"/>
              </w:rPr>
              <w:t>llo</w:t>
            </w:r>
            <w:r w:rsidRPr="00D126FC">
              <w:rPr>
                <w:rFonts w:ascii="Times New Roman" w:hAnsi="Times New Roman" w:cs="Times New Roman"/>
                <w:sz w:val="24"/>
                <w:szCs w:val="24"/>
                <w:shd w:val="clear" w:color="auto" w:fill="FFFFFF"/>
              </w:rPr>
              <w:t>́</w:t>
            </w:r>
            <w:r w:rsidRPr="00D126FC">
              <w:rPr>
                <w:rFonts w:ascii="Times New Roman" w:hAnsi="Times New Roman" w:cs="Times New Roman"/>
                <w:sz w:val="24"/>
                <w:szCs w:val="24"/>
                <w:shd w:val="clear" w:color="auto" w:fill="FFFFFF"/>
                <w:lang w:val="pt-PT"/>
              </w:rPr>
              <w:t>an teve</w:t>
            </w:r>
            <w:r w:rsidRPr="00D126FC">
              <w:rPr>
                <w:rFonts w:ascii="Times New Roman" w:hAnsi="Times New Roman" w:cs="Times New Roman"/>
                <w:sz w:val="24"/>
                <w:szCs w:val="24"/>
                <w:shd w:val="clear" w:color="auto" w:fill="FFFFFF"/>
              </w:rPr>
              <w:t>́kenykedhet,</w:t>
            </w:r>
          </w:p>
          <w:p w14:paraId="1B28E5D5" w14:textId="77777777"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a feladat öná</w:t>
            </w:r>
            <w:r w:rsidRPr="00D126FC">
              <w:rPr>
                <w:rFonts w:ascii="Times New Roman" w:hAnsi="Times New Roman" w:cs="Times New Roman"/>
                <w:sz w:val="24"/>
                <w:szCs w:val="24"/>
                <w:shd w:val="clear" w:color="auto" w:fill="FFFFFF"/>
                <w:lang w:val="it-IT"/>
              </w:rPr>
              <w:t>llo</w:t>
            </w:r>
            <w:r w:rsidRPr="00D126FC">
              <w:rPr>
                <w:rFonts w:ascii="Times New Roman" w:hAnsi="Times New Roman" w:cs="Times New Roman"/>
                <w:sz w:val="24"/>
                <w:szCs w:val="24"/>
                <w:shd w:val="clear" w:color="auto" w:fill="FFFFFF"/>
              </w:rPr>
              <w:t>́ gondolkodásra késztet, nemcsak analóg megoldá</w:t>
            </w:r>
            <w:r w:rsidRPr="00D126FC">
              <w:rPr>
                <w:rFonts w:ascii="Times New Roman" w:hAnsi="Times New Roman" w:cs="Times New Roman"/>
                <w:sz w:val="24"/>
                <w:szCs w:val="24"/>
                <w:shd w:val="clear" w:color="auto" w:fill="FFFFFF"/>
                <w:lang w:val="de-DE"/>
              </w:rPr>
              <w:t>sra</w:t>
            </w:r>
            <w:r w:rsidRPr="00D126FC">
              <w:rPr>
                <w:rFonts w:ascii="Times New Roman" w:hAnsi="Times New Roman" w:cs="Times New Roman"/>
                <w:sz w:val="24"/>
                <w:szCs w:val="24"/>
                <w:shd w:val="clear" w:color="auto" w:fill="FFFFFF"/>
              </w:rPr>
              <w:t>,</w:t>
            </w:r>
          </w:p>
          <w:p w14:paraId="0B05ECDC" w14:textId="7C860569"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önké</w:t>
            </w:r>
            <w:r w:rsidRPr="00D126FC">
              <w:rPr>
                <w:rFonts w:ascii="Times New Roman" w:hAnsi="Times New Roman" w:cs="Times New Roman"/>
                <w:sz w:val="24"/>
                <w:szCs w:val="24"/>
                <w:shd w:val="clear" w:color="auto" w:fill="FFFFFF"/>
                <w:lang w:val="fr-FR"/>
              </w:rPr>
              <w:t>nt, o</w:t>
            </w:r>
            <w:r w:rsidRPr="00D126FC">
              <w:rPr>
                <w:rFonts w:ascii="Times New Roman" w:hAnsi="Times New Roman" w:cs="Times New Roman"/>
                <w:sz w:val="24"/>
                <w:szCs w:val="24"/>
                <w:shd w:val="clear" w:color="auto" w:fill="FFFFFF"/>
              </w:rPr>
              <w:t>̈nkéntesen, aktívan vesznek részt a folyamatban, mert a fejlődés gyorsabb, eredményesebb, ha egybeesik a gyermek tevékenységvágyával,</w:t>
            </w:r>
          </w:p>
          <w:p w14:paraId="7D5C5B2E" w14:textId="3C8A8D92" w:rsidR="00E51A4D" w:rsidRPr="00D126FC" w:rsidRDefault="00E51A4D" w:rsidP="000F7439">
            <w:pPr>
              <w:pStyle w:val="Alaprtelmezett"/>
              <w:numPr>
                <w:ilvl w:val="0"/>
                <w:numId w:val="12"/>
              </w:numPr>
              <w:spacing w:after="240"/>
              <w:jc w:val="both"/>
              <w:rPr>
                <w:rFonts w:ascii="Times New Roman" w:hAnsi="Times New Roman" w:cs="Times New Roman"/>
                <w:b/>
                <w:bCs/>
                <w:sz w:val="24"/>
                <w:szCs w:val="24"/>
                <w:shd w:val="clear" w:color="auto" w:fill="FFFFFF"/>
              </w:rPr>
            </w:pPr>
            <w:r w:rsidRPr="00D126FC">
              <w:rPr>
                <w:rFonts w:ascii="Times New Roman" w:hAnsi="Times New Roman" w:cs="Times New Roman"/>
                <w:sz w:val="24"/>
                <w:szCs w:val="24"/>
                <w:shd w:val="clear" w:color="auto" w:fill="FFFFFF"/>
              </w:rPr>
              <w:t>b</w:t>
            </w:r>
            <w:r w:rsidRPr="00D126FC">
              <w:rPr>
                <w:rFonts w:ascii="Times New Roman" w:hAnsi="Times New Roman" w:cs="Times New Roman"/>
                <w:sz w:val="24"/>
                <w:szCs w:val="24"/>
                <w:shd w:val="clear" w:color="auto" w:fill="FFFFFF"/>
                <w:lang w:val="en-US"/>
              </w:rPr>
              <w:t>elso</w:t>
            </w:r>
            <w:r w:rsidRPr="00D126FC">
              <w:rPr>
                <w:rFonts w:ascii="Times New Roman" w:hAnsi="Times New Roman" w:cs="Times New Roman"/>
                <w:sz w:val="24"/>
                <w:szCs w:val="24"/>
                <w:shd w:val="clear" w:color="auto" w:fill="FFFFFF"/>
              </w:rPr>
              <w:t xml:space="preserve">̋ indíttatásra (érdeklődés, kíváncsiság, tudásvágy) épülő </w:t>
            </w:r>
            <w:r w:rsidRPr="00D126FC">
              <w:rPr>
                <w:rFonts w:ascii="Times New Roman" w:hAnsi="Times New Roman" w:cs="Times New Roman"/>
                <w:sz w:val="24"/>
                <w:szCs w:val="24"/>
                <w:shd w:val="clear" w:color="auto" w:fill="FFFFFF"/>
                <w:lang w:val="it-IT"/>
              </w:rPr>
              <w:t>motiva</w:t>
            </w:r>
            <w:r w:rsidRPr="00D126FC">
              <w:rPr>
                <w:rFonts w:ascii="Times New Roman" w:hAnsi="Times New Roman" w:cs="Times New Roman"/>
                <w:sz w:val="24"/>
                <w:szCs w:val="24"/>
                <w:shd w:val="clear" w:color="auto" w:fill="FFFFFF"/>
              </w:rPr>
              <w:t>́</w:t>
            </w:r>
            <w:r w:rsidRPr="00D126FC">
              <w:rPr>
                <w:rFonts w:ascii="Times New Roman" w:hAnsi="Times New Roman" w:cs="Times New Roman"/>
                <w:sz w:val="24"/>
                <w:szCs w:val="24"/>
                <w:shd w:val="clear" w:color="auto" w:fill="FFFFFF"/>
                <w:lang w:val="es-ES_tradnl"/>
              </w:rPr>
              <w:t>cio</w:t>
            </w:r>
            <w:r w:rsidRPr="00D126FC">
              <w:rPr>
                <w:rFonts w:ascii="Times New Roman" w:hAnsi="Times New Roman" w:cs="Times New Roman"/>
                <w:sz w:val="24"/>
                <w:szCs w:val="24"/>
                <w:shd w:val="clear" w:color="auto" w:fill="FFFFFF"/>
              </w:rPr>
              <w:t>́ készteti a tevékenységre, pozitív viszony alakul ki a gyermekben a tevékenysé</w:t>
            </w:r>
            <w:r w:rsidRPr="00D126FC">
              <w:rPr>
                <w:rFonts w:ascii="Times New Roman" w:hAnsi="Times New Roman" w:cs="Times New Roman"/>
                <w:sz w:val="24"/>
                <w:szCs w:val="24"/>
                <w:shd w:val="clear" w:color="auto" w:fill="FFFFFF"/>
                <w:lang w:val="nl-NL"/>
              </w:rPr>
              <w:t>gek</w:t>
            </w:r>
            <w:r w:rsidRPr="00D126FC">
              <w:rPr>
                <w:rFonts w:ascii="Times New Roman" w:hAnsi="Times New Roman" w:cs="Times New Roman"/>
                <w:sz w:val="24"/>
                <w:szCs w:val="24"/>
                <w:shd w:val="clear" w:color="auto" w:fill="FFFFFF"/>
              </w:rPr>
              <w:t xml:space="preserve"> </w:t>
            </w:r>
            <w:r w:rsidRPr="00D126FC">
              <w:rPr>
                <w:rFonts w:ascii="Times New Roman" w:hAnsi="Times New Roman" w:cs="Times New Roman"/>
                <w:sz w:val="24"/>
                <w:szCs w:val="24"/>
                <w:shd w:val="clear" w:color="auto" w:fill="FFFFFF"/>
                <w:lang w:val="pt-PT"/>
              </w:rPr>
              <w:t>ira</w:t>
            </w:r>
            <w:r w:rsidRPr="00D126FC">
              <w:rPr>
                <w:rFonts w:ascii="Times New Roman" w:hAnsi="Times New Roman" w:cs="Times New Roman"/>
                <w:sz w:val="24"/>
                <w:szCs w:val="24"/>
                <w:shd w:val="clear" w:color="auto" w:fill="FFFFFF"/>
              </w:rPr>
              <w:t>́nt.</w:t>
            </w:r>
          </w:p>
          <w:p w14:paraId="5B22FACE" w14:textId="05089E8B" w:rsidR="00E51A4D" w:rsidRPr="00D126FC" w:rsidRDefault="00E51A4D" w:rsidP="00467167">
            <w:pPr>
              <w:pStyle w:val="Alaprtelmezett"/>
              <w:spacing w:after="240" w:line="440" w:lineRule="atLeast"/>
              <w:jc w:val="both"/>
              <w:rPr>
                <w:rFonts w:ascii="Times New Roman" w:eastAsia="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Az előző nevelési év tapasztalataira hagyatkozva az idei évben nagy gondot fordítottunk az SNI-s gyermekek szakv</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lem</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ny</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nek alapján t</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rt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nő fejleszt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sek megval</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lang w:val="it-IT"/>
              </w:rPr>
              <w:t>sul</w:t>
            </w:r>
            <w:r w:rsidRPr="00D126FC">
              <w:rPr>
                <w:rFonts w:ascii="Times New Roman" w:hAnsi="Times New Roman" w:cs="Times New Roman"/>
                <w:sz w:val="24"/>
                <w:szCs w:val="24"/>
                <w:shd w:val="clear" w:color="auto" w:fill="FFFFFF"/>
              </w:rPr>
              <w:t>ására, illetve az egy</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ni fejleszt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si tervek figyelembe v</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tel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en-US"/>
              </w:rPr>
              <w:t>vel t</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rt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nő fejleszt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 xml:space="preserve">sre </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 a dokumentáci</w:t>
            </w:r>
            <w:r w:rsidRPr="00D126FC">
              <w:rPr>
                <w:rFonts w:ascii="Times New Roman" w:hAnsi="Times New Roman" w:cs="Times New Roman"/>
                <w:sz w:val="24"/>
                <w:szCs w:val="24"/>
                <w:shd w:val="clear" w:color="auto" w:fill="FFFFFF"/>
                <w:lang w:val="es-ES_tradnl"/>
              </w:rPr>
              <w:t>ó</w:t>
            </w:r>
            <w:r w:rsidRPr="00D126FC">
              <w:rPr>
                <w:rFonts w:ascii="Times New Roman" w:hAnsi="Times New Roman" w:cs="Times New Roman"/>
                <w:sz w:val="24"/>
                <w:szCs w:val="24"/>
                <w:shd w:val="clear" w:color="auto" w:fill="FFFFFF"/>
              </w:rPr>
              <w:t>k pontos vezet</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s</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lang w:val="it-IT"/>
              </w:rPr>
              <w:t>re. A BTM-es gyermekek óvodai fejlesztését fejlesztőpedagógus</w:t>
            </w:r>
            <w:r w:rsidR="00467167">
              <w:rPr>
                <w:rFonts w:ascii="Times New Roman" w:hAnsi="Times New Roman" w:cs="Times New Roman"/>
                <w:sz w:val="24"/>
                <w:szCs w:val="24"/>
                <w:shd w:val="clear" w:color="auto" w:fill="FFFFFF"/>
                <w:lang w:val="it-IT"/>
              </w:rPr>
              <w:t>unk</w:t>
            </w:r>
            <w:r w:rsidRPr="00D126FC">
              <w:rPr>
                <w:rFonts w:ascii="Times New Roman" w:hAnsi="Times New Roman" w:cs="Times New Roman"/>
                <w:sz w:val="24"/>
                <w:szCs w:val="24"/>
                <w:shd w:val="clear" w:color="auto" w:fill="FFFFFF"/>
                <w:lang w:val="it-IT"/>
              </w:rPr>
              <w:t xml:space="preserve"> végezte.</w:t>
            </w:r>
          </w:p>
          <w:p w14:paraId="49AD0601" w14:textId="72D7B9B0" w:rsidR="008A1A1F" w:rsidRDefault="00E51A4D" w:rsidP="00467167">
            <w:pPr>
              <w:pStyle w:val="NormlWeb"/>
              <w:spacing w:line="360" w:lineRule="auto"/>
              <w:jc w:val="both"/>
              <w:rPr>
                <w:sz w:val="24"/>
                <w:szCs w:val="24"/>
              </w:rPr>
            </w:pPr>
            <w:r w:rsidRPr="00D126FC">
              <w:rPr>
                <w:sz w:val="24"/>
                <w:szCs w:val="24"/>
                <w:shd w:val="clear" w:color="auto" w:fill="FFFFFF"/>
              </w:rPr>
              <w:t>Intézményünkben a  felzárkóztatás mellett, tehetséggondozás is folyik,</w:t>
            </w:r>
            <w:r w:rsidR="00467167">
              <w:rPr>
                <w:sz w:val="24"/>
                <w:szCs w:val="24"/>
                <w:shd w:val="clear" w:color="auto" w:fill="FFFFFF"/>
              </w:rPr>
              <w:t xml:space="preserve"> </w:t>
            </w:r>
            <w:r w:rsidR="00467167">
              <w:rPr>
                <w:sz w:val="24"/>
                <w:szCs w:val="24"/>
              </w:rPr>
              <w:t>a</w:t>
            </w:r>
            <w:r w:rsidRPr="00D126FC">
              <w:rPr>
                <w:sz w:val="24"/>
                <w:szCs w:val="24"/>
              </w:rPr>
              <w:t xml:space="preserve">z Ügyes - kezek tehetséggondozó műhely munkaterv alapján működött. </w:t>
            </w:r>
            <w:r w:rsidRPr="00D126FC">
              <w:rPr>
                <w:sz w:val="24"/>
                <w:szCs w:val="24"/>
              </w:rPr>
              <w:br/>
              <w:t>Különös értékeket hordoztak a műhelymunkák, hisz nem csak az óvodás gyermekek tehetségcsíráinak kibontakoztatása történt, hanem  az óvoda számára új értékek épülnek be lassan-lassan a mindennapi életbe (kooperatív technikák, népi kultúra közvetítése, népi kismesterségek, kézműves technikák elsajátítása által).</w:t>
            </w:r>
          </w:p>
          <w:p w14:paraId="6C4EFB7C" w14:textId="1DEC74B8" w:rsidR="008A1A1F" w:rsidRPr="00D126FC" w:rsidRDefault="008A1A1F" w:rsidP="008A1A1F">
            <w:pPr>
              <w:pStyle w:val="NormlWeb"/>
              <w:shd w:val="clear" w:color="auto" w:fill="FFFFFF"/>
              <w:spacing w:line="360" w:lineRule="auto"/>
              <w:jc w:val="both"/>
              <w:rPr>
                <w:sz w:val="24"/>
                <w:szCs w:val="24"/>
              </w:rPr>
            </w:pPr>
            <w:r w:rsidRPr="008A1A1F">
              <w:rPr>
                <w:sz w:val="24"/>
                <w:szCs w:val="24"/>
              </w:rPr>
              <w:t>A pandémia idején az online tartottuk a kapcsolatot a családokkal. Minden óvodapedagógus folyamatosan tervezte a nevelő-oktató munkát a Pedagógiai Programban meghatározottaknak megfelelően, és folyamatosan, rendszeresen küldték a óvodai zárt csoportokon keresztül a javasolt feladatokat, készségfejleszt</w:t>
            </w:r>
            <w:r>
              <w:rPr>
                <w:sz w:val="24"/>
                <w:szCs w:val="24"/>
              </w:rPr>
              <w:t>ő</w:t>
            </w:r>
            <w:r w:rsidRPr="008A1A1F">
              <w:rPr>
                <w:sz w:val="24"/>
                <w:szCs w:val="24"/>
              </w:rPr>
              <w:t xml:space="preserve"> játékokat. </w:t>
            </w:r>
          </w:p>
          <w:p w14:paraId="6140BF69" w14:textId="77777777" w:rsidR="00E51A4D" w:rsidRPr="00D126FC" w:rsidRDefault="00E51A4D" w:rsidP="00E51A4D">
            <w:pPr>
              <w:pStyle w:val="Alaprtelmezett"/>
              <w:spacing w:after="240" w:line="360" w:lineRule="atLeast"/>
              <w:jc w:val="center"/>
              <w:rPr>
                <w:rFonts w:ascii="Times New Roman" w:eastAsia="Times New Roman" w:hAnsi="Times New Roman" w:cs="Times New Roman"/>
                <w:sz w:val="24"/>
                <w:szCs w:val="24"/>
                <w:u w:val="single"/>
                <w:shd w:val="clear" w:color="auto" w:fill="FFFFFF"/>
              </w:rPr>
            </w:pPr>
            <w:r w:rsidRPr="00D126FC">
              <w:rPr>
                <w:rFonts w:ascii="Times New Roman" w:hAnsi="Times New Roman" w:cs="Times New Roman"/>
                <w:b/>
                <w:bCs/>
                <w:sz w:val="24"/>
                <w:szCs w:val="24"/>
                <w:u w:val="single"/>
                <w:shd w:val="clear" w:color="auto" w:fill="FFFFFF"/>
              </w:rPr>
              <w:t>Gyermekl</w:t>
            </w:r>
            <w:r w:rsidRPr="00D126FC">
              <w:rPr>
                <w:rFonts w:ascii="Times New Roman" w:hAnsi="Times New Roman" w:cs="Times New Roman"/>
                <w:b/>
                <w:bCs/>
                <w:sz w:val="24"/>
                <w:szCs w:val="24"/>
                <w:u w:val="single"/>
                <w:shd w:val="clear" w:color="auto" w:fill="FFFFFF"/>
                <w:lang w:val="fr-FR"/>
              </w:rPr>
              <w:t>é</w:t>
            </w:r>
            <w:r w:rsidRPr="00D126FC">
              <w:rPr>
                <w:rFonts w:ascii="Times New Roman" w:hAnsi="Times New Roman" w:cs="Times New Roman"/>
                <w:b/>
                <w:bCs/>
                <w:sz w:val="24"/>
                <w:szCs w:val="24"/>
                <w:u w:val="single"/>
                <w:shd w:val="clear" w:color="auto" w:fill="FFFFFF"/>
              </w:rPr>
              <w:t>tszám alakulása</w:t>
            </w:r>
          </w:p>
          <w:p w14:paraId="0BFC0BB8" w14:textId="2B199591" w:rsidR="00E51A4D" w:rsidRPr="00D126FC" w:rsidRDefault="00E51A4D" w:rsidP="00E51A4D">
            <w:pPr>
              <w:pStyle w:val="Alaprtelmezett"/>
              <w:spacing w:after="240"/>
              <w:rPr>
                <w:rFonts w:ascii="Times New Roman" w:eastAsia="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20</w:t>
            </w:r>
            <w:r w:rsidR="001F2531">
              <w:rPr>
                <w:rFonts w:ascii="Times New Roman" w:hAnsi="Times New Roman" w:cs="Times New Roman"/>
                <w:sz w:val="24"/>
                <w:szCs w:val="24"/>
                <w:shd w:val="clear" w:color="auto" w:fill="FFFFFF"/>
              </w:rPr>
              <w:t>20</w:t>
            </w:r>
            <w:r w:rsidRPr="00D126FC">
              <w:rPr>
                <w:rFonts w:ascii="Times New Roman" w:hAnsi="Times New Roman" w:cs="Times New Roman"/>
                <w:sz w:val="24"/>
                <w:szCs w:val="24"/>
                <w:shd w:val="clear" w:color="auto" w:fill="FFFFFF"/>
              </w:rPr>
              <w:t>/202</w:t>
            </w:r>
            <w:r w:rsidR="001F2531">
              <w:rPr>
                <w:rFonts w:ascii="Times New Roman" w:hAnsi="Times New Roman" w:cs="Times New Roman"/>
                <w:sz w:val="24"/>
                <w:szCs w:val="24"/>
                <w:shd w:val="clear" w:color="auto" w:fill="FFFFFF"/>
              </w:rPr>
              <w:t>1</w:t>
            </w:r>
            <w:r w:rsidRPr="00D126FC">
              <w:rPr>
                <w:rFonts w:ascii="Times New Roman" w:hAnsi="Times New Roman" w:cs="Times New Roman"/>
                <w:sz w:val="24"/>
                <w:szCs w:val="24"/>
                <w:shd w:val="clear" w:color="auto" w:fill="FFFFFF"/>
              </w:rPr>
              <w:t xml:space="preserve"> nevel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 xml:space="preserve">si </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vre felvett (20</w:t>
            </w:r>
            <w:r w:rsidR="001F2531">
              <w:rPr>
                <w:rFonts w:ascii="Times New Roman" w:hAnsi="Times New Roman" w:cs="Times New Roman"/>
                <w:sz w:val="24"/>
                <w:szCs w:val="24"/>
                <w:shd w:val="clear" w:color="auto" w:fill="FFFFFF"/>
              </w:rPr>
              <w:t>20</w:t>
            </w:r>
            <w:r w:rsidRPr="00D126FC">
              <w:rPr>
                <w:rFonts w:ascii="Times New Roman" w:hAnsi="Times New Roman" w:cs="Times New Roman"/>
                <w:sz w:val="24"/>
                <w:szCs w:val="24"/>
                <w:shd w:val="clear" w:color="auto" w:fill="FFFFFF"/>
              </w:rPr>
              <w:t>.10.01) gyermekek szá</w:t>
            </w:r>
            <w:r w:rsidRPr="00D126FC">
              <w:rPr>
                <w:rFonts w:ascii="Times New Roman" w:hAnsi="Times New Roman" w:cs="Times New Roman"/>
                <w:sz w:val="24"/>
                <w:szCs w:val="24"/>
                <w:shd w:val="clear" w:color="auto" w:fill="FFFFFF"/>
                <w:lang w:val="it-IT"/>
              </w:rPr>
              <w:t xml:space="preserve">ma </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sszesen: 86 fő</w:t>
            </w:r>
          </w:p>
          <w:p w14:paraId="5F5A4CE3" w14:textId="2EC6BFAE" w:rsidR="00E51A4D" w:rsidRPr="00D126FC" w:rsidRDefault="00E51A4D" w:rsidP="00E51A4D">
            <w:pPr>
              <w:pStyle w:val="Alaprtelmezett"/>
              <w:spacing w:after="240"/>
              <w:rPr>
                <w:rFonts w:ascii="Times New Roman" w:eastAsia="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20</w:t>
            </w:r>
            <w:r w:rsidR="001F2531">
              <w:rPr>
                <w:rFonts w:ascii="Times New Roman" w:hAnsi="Times New Roman" w:cs="Times New Roman"/>
                <w:sz w:val="24"/>
                <w:szCs w:val="24"/>
                <w:shd w:val="clear" w:color="auto" w:fill="FFFFFF"/>
              </w:rPr>
              <w:t>20</w:t>
            </w:r>
            <w:r w:rsidRPr="00D126FC">
              <w:rPr>
                <w:rFonts w:ascii="Times New Roman" w:hAnsi="Times New Roman" w:cs="Times New Roman"/>
                <w:sz w:val="24"/>
                <w:szCs w:val="24"/>
                <w:shd w:val="clear" w:color="auto" w:fill="FFFFFF"/>
              </w:rPr>
              <w:t>/202</w:t>
            </w:r>
            <w:r w:rsidR="001F2531">
              <w:rPr>
                <w:rFonts w:ascii="Times New Roman" w:hAnsi="Times New Roman" w:cs="Times New Roman"/>
                <w:sz w:val="24"/>
                <w:szCs w:val="24"/>
                <w:shd w:val="clear" w:color="auto" w:fill="FFFFFF"/>
              </w:rPr>
              <w:t>1</w:t>
            </w:r>
            <w:r w:rsidRPr="00D126FC">
              <w:rPr>
                <w:rFonts w:ascii="Times New Roman" w:hAnsi="Times New Roman" w:cs="Times New Roman"/>
                <w:sz w:val="24"/>
                <w:szCs w:val="24"/>
                <w:shd w:val="clear" w:color="auto" w:fill="FFFFFF"/>
              </w:rPr>
              <w:t>. nevel</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 xml:space="preserve">si </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v v</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gi (202</w:t>
            </w:r>
            <w:r w:rsidR="001F2531">
              <w:rPr>
                <w:rFonts w:ascii="Times New Roman" w:hAnsi="Times New Roman" w:cs="Times New Roman"/>
                <w:sz w:val="24"/>
                <w:szCs w:val="24"/>
                <w:shd w:val="clear" w:color="auto" w:fill="FFFFFF"/>
              </w:rPr>
              <w:t>1</w:t>
            </w:r>
            <w:r w:rsidRPr="00D126FC">
              <w:rPr>
                <w:rFonts w:ascii="Times New Roman" w:hAnsi="Times New Roman" w:cs="Times New Roman"/>
                <w:sz w:val="24"/>
                <w:szCs w:val="24"/>
                <w:shd w:val="clear" w:color="auto" w:fill="FFFFFF"/>
              </w:rPr>
              <w:t>.05.31) gyermekek szá</w:t>
            </w:r>
            <w:r w:rsidRPr="00D126FC">
              <w:rPr>
                <w:rFonts w:ascii="Times New Roman" w:hAnsi="Times New Roman" w:cs="Times New Roman"/>
                <w:sz w:val="24"/>
                <w:szCs w:val="24"/>
                <w:shd w:val="clear" w:color="auto" w:fill="FFFFFF"/>
                <w:lang w:val="it-IT"/>
              </w:rPr>
              <w:t xml:space="preserve">ma </w:t>
            </w:r>
            <w:r w:rsidRPr="00D126FC">
              <w:rPr>
                <w:rFonts w:ascii="Times New Roman" w:hAnsi="Times New Roman" w:cs="Times New Roman"/>
                <w:sz w:val="24"/>
                <w:szCs w:val="24"/>
                <w:shd w:val="clear" w:color="auto" w:fill="FFFFFF"/>
                <w:lang w:val="sv-SE"/>
              </w:rPr>
              <w:t>ö</w:t>
            </w:r>
            <w:r w:rsidRPr="00D126FC">
              <w:rPr>
                <w:rFonts w:ascii="Times New Roman" w:hAnsi="Times New Roman" w:cs="Times New Roman"/>
                <w:sz w:val="24"/>
                <w:szCs w:val="24"/>
                <w:shd w:val="clear" w:color="auto" w:fill="FFFFFF"/>
              </w:rPr>
              <w:t xml:space="preserve">sszesen: 86 fő </w:t>
            </w:r>
          </w:p>
          <w:p w14:paraId="26447F67" w14:textId="77777777" w:rsidR="00E51A4D" w:rsidRPr="00D126FC" w:rsidRDefault="00E51A4D" w:rsidP="00E51A4D">
            <w:pPr>
              <w:pStyle w:val="Alaprtelmezett"/>
              <w:spacing w:after="240"/>
              <w:rPr>
                <w:rFonts w:ascii="Times New Roman" w:hAnsi="Times New Roman" w:cs="Times New Roman"/>
                <w:sz w:val="24"/>
                <w:szCs w:val="24"/>
                <w:shd w:val="clear" w:color="auto" w:fill="FFFFFF"/>
              </w:rPr>
            </w:pPr>
            <w:r w:rsidRPr="00D126FC">
              <w:rPr>
                <w:rFonts w:ascii="Times New Roman" w:hAnsi="Times New Roman" w:cs="Times New Roman"/>
                <w:sz w:val="24"/>
                <w:szCs w:val="24"/>
                <w:shd w:val="clear" w:color="auto" w:fill="FFFFFF"/>
              </w:rPr>
              <w:t>F</w:t>
            </w:r>
            <w:r w:rsidRPr="00D126FC">
              <w:rPr>
                <w:rFonts w:ascii="Times New Roman" w:hAnsi="Times New Roman" w:cs="Times New Roman"/>
                <w:sz w:val="24"/>
                <w:szCs w:val="24"/>
                <w:shd w:val="clear" w:color="auto" w:fill="FFFFFF"/>
                <w:lang w:val="fr-FR"/>
              </w:rPr>
              <w:t>é</w:t>
            </w:r>
            <w:r w:rsidRPr="00D126FC">
              <w:rPr>
                <w:rFonts w:ascii="Times New Roman" w:hAnsi="Times New Roman" w:cs="Times New Roman"/>
                <w:sz w:val="24"/>
                <w:szCs w:val="24"/>
                <w:shd w:val="clear" w:color="auto" w:fill="FFFFFF"/>
              </w:rPr>
              <w:t>rőhelyek száma az Alapít</w:t>
            </w:r>
            <w:r w:rsidRPr="00D126FC">
              <w:rPr>
                <w:rFonts w:ascii="Times New Roman" w:hAnsi="Times New Roman" w:cs="Times New Roman"/>
                <w:sz w:val="24"/>
                <w:szCs w:val="24"/>
                <w:shd w:val="clear" w:color="auto" w:fill="FFFFFF"/>
                <w:lang w:val="es-ES_tradnl"/>
              </w:rPr>
              <w:t xml:space="preserve">ó </w:t>
            </w:r>
            <w:r w:rsidRPr="00D126FC">
              <w:rPr>
                <w:rFonts w:ascii="Times New Roman" w:hAnsi="Times New Roman" w:cs="Times New Roman"/>
                <w:sz w:val="24"/>
                <w:szCs w:val="24"/>
                <w:shd w:val="clear" w:color="auto" w:fill="FFFFFF"/>
              </w:rPr>
              <w:t>Okirat szerint: 86 fő</w:t>
            </w:r>
          </w:p>
          <w:p w14:paraId="2CD84B37" w14:textId="77777777" w:rsidR="00E51A4D" w:rsidRPr="00D126FC" w:rsidRDefault="00E51A4D" w:rsidP="00E51A4D">
            <w:pPr>
              <w:pStyle w:val="Alaprtelmezett"/>
              <w:spacing w:after="240"/>
              <w:jc w:val="center"/>
              <w:rPr>
                <w:rFonts w:ascii="Times New Roman" w:hAnsi="Times New Roman" w:cs="Times New Roman"/>
                <w:b/>
                <w:bCs/>
                <w:sz w:val="24"/>
                <w:szCs w:val="24"/>
                <w:shd w:val="clear" w:color="auto" w:fill="FFFFFF"/>
              </w:rPr>
            </w:pPr>
            <w:r w:rsidRPr="00D126FC">
              <w:rPr>
                <w:rFonts w:ascii="Times New Roman" w:eastAsia="Arial Unicode MS" w:hAnsi="Times New Roman" w:cs="Times New Roman"/>
                <w:sz w:val="24"/>
                <w:szCs w:val="24"/>
                <w:shd w:val="clear" w:color="auto" w:fill="FFFFFF"/>
              </w:rPr>
              <w:br/>
            </w:r>
            <w:r w:rsidRPr="00D126FC">
              <w:rPr>
                <w:rFonts w:ascii="Times New Roman" w:hAnsi="Times New Roman" w:cs="Times New Roman"/>
                <w:b/>
                <w:bCs/>
                <w:sz w:val="24"/>
                <w:szCs w:val="24"/>
                <w:shd w:val="clear" w:color="auto" w:fill="FFFFFF"/>
              </w:rPr>
              <w:t>Felt</w:t>
            </w:r>
            <w:r w:rsidRPr="00D126FC">
              <w:rPr>
                <w:rFonts w:ascii="Times New Roman" w:hAnsi="Times New Roman" w:cs="Times New Roman"/>
                <w:b/>
                <w:bCs/>
                <w:sz w:val="24"/>
                <w:szCs w:val="24"/>
                <w:shd w:val="clear" w:color="auto" w:fill="FFFFFF"/>
                <w:lang w:val="sv-SE"/>
              </w:rPr>
              <w:t>ö</w:t>
            </w:r>
            <w:r w:rsidRPr="00D126FC">
              <w:rPr>
                <w:rFonts w:ascii="Times New Roman" w:hAnsi="Times New Roman" w:cs="Times New Roman"/>
                <w:b/>
                <w:bCs/>
                <w:sz w:val="24"/>
                <w:szCs w:val="24"/>
                <w:shd w:val="clear" w:color="auto" w:fill="FFFFFF"/>
              </w:rPr>
              <w:t>lt</w:t>
            </w:r>
            <w:r w:rsidRPr="00D126FC">
              <w:rPr>
                <w:rFonts w:ascii="Times New Roman" w:hAnsi="Times New Roman" w:cs="Times New Roman"/>
                <w:b/>
                <w:bCs/>
                <w:sz w:val="24"/>
                <w:szCs w:val="24"/>
                <w:shd w:val="clear" w:color="auto" w:fill="FFFFFF"/>
                <w:lang w:val="sv-SE"/>
              </w:rPr>
              <w:t>ö</w:t>
            </w:r>
            <w:r w:rsidRPr="00D126FC">
              <w:rPr>
                <w:rFonts w:ascii="Times New Roman" w:hAnsi="Times New Roman" w:cs="Times New Roman"/>
                <w:b/>
                <w:bCs/>
                <w:sz w:val="24"/>
                <w:szCs w:val="24"/>
                <w:shd w:val="clear" w:color="auto" w:fill="FFFFFF"/>
                <w:lang w:val="en-US"/>
              </w:rPr>
              <w:t>tts</w:t>
            </w:r>
            <w:r w:rsidRPr="00D126FC">
              <w:rPr>
                <w:rFonts w:ascii="Times New Roman" w:hAnsi="Times New Roman" w:cs="Times New Roman"/>
                <w:b/>
                <w:bCs/>
                <w:sz w:val="24"/>
                <w:szCs w:val="24"/>
                <w:shd w:val="clear" w:color="auto" w:fill="FFFFFF"/>
                <w:lang w:val="fr-FR"/>
              </w:rPr>
              <w:t>é</w:t>
            </w:r>
            <w:r w:rsidRPr="00D126FC">
              <w:rPr>
                <w:rFonts w:ascii="Times New Roman" w:hAnsi="Times New Roman" w:cs="Times New Roman"/>
                <w:b/>
                <w:bCs/>
                <w:sz w:val="24"/>
                <w:szCs w:val="24"/>
                <w:shd w:val="clear" w:color="auto" w:fill="FFFFFF"/>
                <w:lang w:val="de-DE"/>
              </w:rPr>
              <w:t xml:space="preserve">g: </w:t>
            </w:r>
            <w:r w:rsidRPr="00D126FC">
              <w:rPr>
                <w:rFonts w:ascii="Times New Roman" w:hAnsi="Times New Roman" w:cs="Times New Roman"/>
                <w:b/>
                <w:bCs/>
                <w:sz w:val="24"/>
                <w:szCs w:val="24"/>
                <w:shd w:val="clear" w:color="auto" w:fill="FFFFFF"/>
              </w:rPr>
              <w:t>100%</w:t>
            </w:r>
          </w:p>
          <w:p w14:paraId="00CA4AAF" w14:textId="77777777" w:rsidR="00E51A4D" w:rsidRDefault="00E51A4D" w:rsidP="00E51A4D">
            <w:pPr>
              <w:pStyle w:val="Alaprtelmezett"/>
              <w:spacing w:after="240"/>
              <w:jc w:val="both"/>
              <w:rPr>
                <w:rFonts w:ascii="Times New Roman" w:hAnsi="Times New Roman" w:cs="Times New Roman"/>
                <w:bCs/>
                <w:i/>
                <w:sz w:val="24"/>
                <w:szCs w:val="24"/>
                <w:shd w:val="clear" w:color="auto" w:fill="FFFFFF"/>
              </w:rPr>
            </w:pPr>
            <w:r w:rsidRPr="00D126FC">
              <w:rPr>
                <w:rFonts w:ascii="Times New Roman" w:hAnsi="Times New Roman" w:cs="Times New Roman"/>
                <w:bCs/>
                <w:i/>
                <w:sz w:val="24"/>
                <w:szCs w:val="24"/>
                <w:shd w:val="clear" w:color="auto" w:fill="FFFFFF"/>
              </w:rPr>
              <w:t xml:space="preserve">A Gyermekvédelmi beszámoló a </w:t>
            </w:r>
            <w:r w:rsidRPr="00D126FC">
              <w:rPr>
                <w:rFonts w:ascii="Times New Roman" w:hAnsi="Times New Roman" w:cs="Times New Roman"/>
                <w:b/>
                <w:bCs/>
                <w:i/>
                <w:sz w:val="24"/>
                <w:szCs w:val="24"/>
                <w:shd w:val="clear" w:color="auto" w:fill="FFFFFF"/>
              </w:rPr>
              <w:t>2.számú melléklet</w:t>
            </w:r>
            <w:r w:rsidRPr="00D126FC">
              <w:rPr>
                <w:rFonts w:ascii="Times New Roman" w:hAnsi="Times New Roman" w:cs="Times New Roman"/>
                <w:bCs/>
                <w:i/>
                <w:sz w:val="24"/>
                <w:szCs w:val="24"/>
                <w:shd w:val="clear" w:color="auto" w:fill="FFFFFF"/>
              </w:rPr>
              <w:t>ben részletes adatokat tartalmaz a gyermekek szociális helyzetéről.</w:t>
            </w:r>
          </w:p>
          <w:p w14:paraId="6B9FDCE9" w14:textId="77777777" w:rsidR="00E51A4D" w:rsidRPr="00D126FC" w:rsidRDefault="00E51A4D" w:rsidP="00E51A4D">
            <w:pPr>
              <w:pStyle w:val="Alaprtelmezett"/>
              <w:spacing w:after="240"/>
              <w:jc w:val="both"/>
              <w:rPr>
                <w:rFonts w:ascii="Times New Roman" w:hAnsi="Times New Roman" w:cs="Times New Roman"/>
                <w:bCs/>
                <w:i/>
                <w:sz w:val="24"/>
                <w:szCs w:val="24"/>
                <w:shd w:val="clear" w:color="auto" w:fill="FFFFFF"/>
              </w:rPr>
            </w:pPr>
          </w:p>
        </w:tc>
      </w:tr>
      <w:tr w:rsidR="00E51A4D" w14:paraId="791B337F" w14:textId="77777777" w:rsidTr="001F2531">
        <w:tc>
          <w:tcPr>
            <w:tcW w:w="10773" w:type="dxa"/>
            <w:gridSpan w:val="6"/>
          </w:tcPr>
          <w:p w14:paraId="3EC04878" w14:textId="27CC923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p>
          <w:p w14:paraId="6E11FD67" w14:textId="1C29B229" w:rsidR="00FF7082" w:rsidRDefault="00FF7082" w:rsidP="00E51A4D">
            <w:pPr>
              <w:pStyle w:val="Alaprtelmezett"/>
              <w:spacing w:after="240" w:line="360" w:lineRule="atLeast"/>
              <w:jc w:val="center"/>
              <w:rPr>
                <w:rFonts w:ascii="Times New Roman" w:hAnsi="Times New Roman"/>
                <w:b/>
                <w:bCs/>
                <w:sz w:val="24"/>
                <w:szCs w:val="24"/>
                <w:u w:val="single"/>
                <w:shd w:val="clear" w:color="auto" w:fill="FFFFFF"/>
              </w:rPr>
            </w:pPr>
          </w:p>
          <w:p w14:paraId="06A48BD1" w14:textId="719477E3" w:rsidR="00FF7082" w:rsidRDefault="00FF7082" w:rsidP="00E51A4D">
            <w:pPr>
              <w:pStyle w:val="Alaprtelmezett"/>
              <w:spacing w:after="240" w:line="360" w:lineRule="atLeast"/>
              <w:jc w:val="center"/>
              <w:rPr>
                <w:rFonts w:ascii="Times New Roman" w:hAnsi="Times New Roman"/>
                <w:b/>
                <w:bCs/>
                <w:sz w:val="24"/>
                <w:szCs w:val="24"/>
                <w:u w:val="single"/>
                <w:shd w:val="clear" w:color="auto" w:fill="FFFFFF"/>
              </w:rPr>
            </w:pPr>
          </w:p>
          <w:p w14:paraId="67C82AAF" w14:textId="77777777" w:rsidR="00FF7082" w:rsidRDefault="00FF7082" w:rsidP="00E51A4D">
            <w:pPr>
              <w:pStyle w:val="Alaprtelmezett"/>
              <w:spacing w:after="240" w:line="360" w:lineRule="atLeast"/>
              <w:jc w:val="center"/>
              <w:rPr>
                <w:rFonts w:ascii="Times New Roman" w:hAnsi="Times New Roman"/>
                <w:b/>
                <w:bCs/>
                <w:sz w:val="24"/>
                <w:szCs w:val="24"/>
                <w:u w:val="single"/>
                <w:shd w:val="clear" w:color="auto" w:fill="FFFFFF"/>
              </w:rPr>
            </w:pPr>
          </w:p>
          <w:p w14:paraId="71A8F064" w14:textId="77777777" w:rsidR="00E51A4D" w:rsidRPr="007867B1"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Pr>
                <w:rFonts w:ascii="Times New Roman" w:hAnsi="Times New Roman"/>
                <w:b/>
                <w:bCs/>
                <w:sz w:val="24"/>
                <w:szCs w:val="24"/>
                <w:u w:val="single"/>
                <w:shd w:val="clear" w:color="auto" w:fill="FFFFFF"/>
              </w:rPr>
              <w:t>Statisztikai adatok</w:t>
            </w:r>
          </w:p>
        </w:tc>
      </w:tr>
      <w:tr w:rsidR="00E51A4D" w14:paraId="6EF6CBE8" w14:textId="77777777" w:rsidTr="005638B5">
        <w:tc>
          <w:tcPr>
            <w:tcW w:w="1560" w:type="dxa"/>
            <w:vAlign w:val="center"/>
          </w:tcPr>
          <w:p w14:paraId="2393830E"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b/>
                <w:bCs/>
                <w:sz w:val="20"/>
                <w:szCs w:val="20"/>
              </w:rPr>
              <w:t>Szombathelyi Vadvirág Óvoda</w:t>
            </w:r>
          </w:p>
        </w:tc>
        <w:tc>
          <w:tcPr>
            <w:tcW w:w="2409" w:type="dxa"/>
            <w:gridSpan w:val="2"/>
            <w:vAlign w:val="center"/>
          </w:tcPr>
          <w:p w14:paraId="6D17638F" w14:textId="77777777" w:rsidR="00E51A4D" w:rsidRDefault="00E51A4D" w:rsidP="00E51A4D">
            <w:pPr>
              <w:pStyle w:val="Alaprtelmezett"/>
              <w:spacing w:after="240"/>
              <w:jc w:val="center"/>
              <w:rPr>
                <w:rFonts w:ascii="Times New Roman" w:hAnsi="Times New Roman"/>
                <w:sz w:val="20"/>
                <w:szCs w:val="20"/>
                <w:shd w:val="clear" w:color="auto" w:fill="FFFFFF"/>
              </w:rPr>
            </w:pPr>
            <w:r w:rsidRPr="00907276">
              <w:rPr>
                <w:rFonts w:ascii="Times New Roman" w:hAnsi="Times New Roman"/>
                <w:sz w:val="20"/>
                <w:szCs w:val="20"/>
                <w:shd w:val="clear" w:color="auto" w:fill="FFFFFF"/>
              </w:rPr>
              <w:t xml:space="preserve">2017/2018 </w:t>
            </w:r>
          </w:p>
          <w:p w14:paraId="35535CFC" w14:textId="77777777" w:rsidR="00E51A4D" w:rsidRPr="00907276" w:rsidRDefault="00E51A4D" w:rsidP="00E51A4D">
            <w:pPr>
              <w:pStyle w:val="Alaprtelmezett"/>
              <w:spacing w:after="240"/>
              <w:jc w:val="center"/>
              <w:rPr>
                <w:rFonts w:ascii="Times New Roman" w:hAnsi="Times New Roman"/>
                <w:sz w:val="20"/>
                <w:szCs w:val="20"/>
                <w:shd w:val="clear" w:color="auto" w:fill="FFFFFF"/>
              </w:rPr>
            </w:pPr>
            <w:r w:rsidRPr="00907276">
              <w:rPr>
                <w:rFonts w:ascii="Times New Roman" w:hAnsi="Times New Roman"/>
                <w:sz w:val="20"/>
                <w:szCs w:val="20"/>
                <w:shd w:val="clear" w:color="auto" w:fill="FFFFFF"/>
              </w:rPr>
              <w:t>nevelési év</w:t>
            </w:r>
          </w:p>
        </w:tc>
        <w:tc>
          <w:tcPr>
            <w:tcW w:w="2410" w:type="dxa"/>
            <w:vAlign w:val="center"/>
          </w:tcPr>
          <w:p w14:paraId="5A230916" w14:textId="77777777" w:rsidR="00E51A4D" w:rsidRDefault="00E51A4D" w:rsidP="00E51A4D">
            <w:pPr>
              <w:pStyle w:val="Alaprtelmezett"/>
              <w:spacing w:after="240"/>
              <w:jc w:val="center"/>
              <w:rPr>
                <w:rFonts w:ascii="Times New Roman" w:hAnsi="Times New Roman" w:cs="Times New Roman"/>
                <w:sz w:val="20"/>
                <w:szCs w:val="20"/>
              </w:rPr>
            </w:pPr>
            <w:r w:rsidRPr="00907276">
              <w:rPr>
                <w:rFonts w:ascii="Times New Roman" w:hAnsi="Times New Roman" w:cs="Times New Roman"/>
                <w:sz w:val="20"/>
                <w:szCs w:val="20"/>
              </w:rPr>
              <w:t xml:space="preserve">2018/2019 </w:t>
            </w:r>
          </w:p>
          <w:p w14:paraId="0D206D28" w14:textId="77777777" w:rsidR="00E51A4D" w:rsidRPr="00907276" w:rsidRDefault="00E51A4D" w:rsidP="00E51A4D">
            <w:pPr>
              <w:pStyle w:val="Alaprtelmezett"/>
              <w:spacing w:after="240"/>
              <w:jc w:val="center"/>
              <w:rPr>
                <w:rFonts w:ascii="Times New Roman" w:hAnsi="Times New Roman"/>
                <w:b/>
                <w:bCs/>
                <w:sz w:val="20"/>
                <w:szCs w:val="20"/>
                <w:u w:val="single"/>
                <w:shd w:val="clear" w:color="auto" w:fill="FFFFFF"/>
              </w:rPr>
            </w:pPr>
            <w:r w:rsidRPr="00907276">
              <w:rPr>
                <w:rFonts w:ascii="Times New Roman" w:hAnsi="Times New Roman" w:cs="Times New Roman"/>
                <w:sz w:val="20"/>
                <w:szCs w:val="20"/>
              </w:rPr>
              <w:t>nevelési év</w:t>
            </w:r>
          </w:p>
        </w:tc>
        <w:tc>
          <w:tcPr>
            <w:tcW w:w="1985" w:type="dxa"/>
            <w:vAlign w:val="center"/>
          </w:tcPr>
          <w:p w14:paraId="30085B0B" w14:textId="77777777" w:rsidR="00E51A4D" w:rsidRPr="001F2531" w:rsidRDefault="00E51A4D" w:rsidP="00E51A4D">
            <w:pPr>
              <w:pStyle w:val="Alaprtelmezett"/>
              <w:spacing w:after="240"/>
              <w:jc w:val="center"/>
              <w:rPr>
                <w:rFonts w:ascii="Times New Roman" w:hAnsi="Times New Roman" w:cs="Times New Roman"/>
                <w:color w:val="000000" w:themeColor="text1"/>
                <w:sz w:val="20"/>
                <w:szCs w:val="20"/>
              </w:rPr>
            </w:pPr>
            <w:r w:rsidRPr="001F2531">
              <w:rPr>
                <w:rFonts w:ascii="Times New Roman" w:hAnsi="Times New Roman" w:cs="Times New Roman"/>
                <w:color w:val="000000" w:themeColor="text1"/>
                <w:sz w:val="20"/>
                <w:szCs w:val="20"/>
              </w:rPr>
              <w:t xml:space="preserve">2019/2020 </w:t>
            </w:r>
          </w:p>
          <w:p w14:paraId="4B9981B9" w14:textId="77777777" w:rsidR="00E51A4D" w:rsidRPr="001F2531" w:rsidRDefault="00E51A4D" w:rsidP="00E51A4D">
            <w:pPr>
              <w:pStyle w:val="Alaprtelmezett"/>
              <w:spacing w:after="240"/>
              <w:jc w:val="center"/>
              <w:rPr>
                <w:rFonts w:ascii="Times New Roman" w:hAnsi="Times New Roman"/>
                <w:color w:val="000000" w:themeColor="text1"/>
                <w:sz w:val="20"/>
                <w:szCs w:val="20"/>
                <w:u w:val="single"/>
                <w:shd w:val="clear" w:color="auto" w:fill="FFFFFF"/>
              </w:rPr>
            </w:pPr>
            <w:r w:rsidRPr="001F2531">
              <w:rPr>
                <w:rFonts w:ascii="Times New Roman" w:hAnsi="Times New Roman" w:cs="Times New Roman"/>
                <w:color w:val="000000" w:themeColor="text1"/>
                <w:sz w:val="20"/>
                <w:szCs w:val="20"/>
              </w:rPr>
              <w:t>nevelési év</w:t>
            </w:r>
          </w:p>
        </w:tc>
        <w:tc>
          <w:tcPr>
            <w:tcW w:w="2409" w:type="dxa"/>
            <w:vAlign w:val="center"/>
          </w:tcPr>
          <w:p w14:paraId="5B12700B" w14:textId="77777777" w:rsidR="00E51A4D" w:rsidRDefault="00E51A4D" w:rsidP="00E51A4D">
            <w:pPr>
              <w:pStyle w:val="Tblzatstlus2"/>
              <w:jc w:val="center"/>
              <w:rPr>
                <w:rFonts w:ascii="Times New Roman" w:hAnsi="Times New Roman" w:cs="Times New Roman"/>
              </w:rPr>
            </w:pPr>
            <w:r w:rsidRPr="00907276">
              <w:rPr>
                <w:rFonts w:ascii="Times New Roman" w:hAnsi="Times New Roman" w:cs="Times New Roman"/>
              </w:rPr>
              <w:t>2020/2021</w:t>
            </w:r>
          </w:p>
          <w:p w14:paraId="6D614E07" w14:textId="77777777" w:rsidR="00E51A4D" w:rsidRPr="00907276" w:rsidRDefault="00E51A4D" w:rsidP="00E51A4D">
            <w:pPr>
              <w:pStyle w:val="Tblzatstlus2"/>
              <w:jc w:val="center"/>
              <w:rPr>
                <w:rFonts w:ascii="Times New Roman" w:hAnsi="Times New Roman" w:cs="Times New Roman"/>
              </w:rPr>
            </w:pPr>
          </w:p>
          <w:p w14:paraId="48FB624C" w14:textId="77777777" w:rsidR="00E51A4D" w:rsidRPr="00907276" w:rsidRDefault="00E51A4D" w:rsidP="00E51A4D">
            <w:pPr>
              <w:pStyle w:val="Alaprtelmezett"/>
              <w:spacing w:after="240"/>
              <w:jc w:val="center"/>
              <w:rPr>
                <w:rFonts w:ascii="Times New Roman" w:hAnsi="Times New Roman"/>
                <w:b/>
                <w:bCs/>
                <w:sz w:val="20"/>
                <w:szCs w:val="20"/>
                <w:u w:val="single"/>
                <w:shd w:val="clear" w:color="auto" w:fill="FFFFFF"/>
              </w:rPr>
            </w:pPr>
            <w:r w:rsidRPr="00907276">
              <w:rPr>
                <w:rFonts w:ascii="Times New Roman" w:hAnsi="Times New Roman" w:cs="Times New Roman"/>
                <w:sz w:val="20"/>
                <w:szCs w:val="20"/>
              </w:rPr>
              <w:t>nevelési év</w:t>
            </w:r>
          </w:p>
        </w:tc>
      </w:tr>
      <w:tr w:rsidR="00E51A4D" w14:paraId="3BD03882" w14:textId="77777777" w:rsidTr="005638B5">
        <w:tc>
          <w:tcPr>
            <w:tcW w:w="1560" w:type="dxa"/>
            <w:vAlign w:val="center"/>
          </w:tcPr>
          <w:p w14:paraId="0CF97C5E"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Búzavirág csoport</w:t>
            </w:r>
          </w:p>
        </w:tc>
        <w:tc>
          <w:tcPr>
            <w:tcW w:w="2409" w:type="dxa"/>
            <w:gridSpan w:val="2"/>
            <w:vAlign w:val="center"/>
          </w:tcPr>
          <w:p w14:paraId="5A24EA01"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25 </w:t>
            </w:r>
            <w:r w:rsidRPr="007867B1">
              <w:rPr>
                <w:rFonts w:ascii="Times New Roman" w:hAnsi="Times New Roman" w:cs="Times New Roman"/>
              </w:rPr>
              <w:t xml:space="preserve"> fő</w:t>
            </w:r>
          </w:p>
          <w:p w14:paraId="5532099F"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w:t>
            </w:r>
            <w:r>
              <w:rPr>
                <w:rFonts w:ascii="Times New Roman" w:hAnsi="Times New Roman" w:cs="Times New Roman"/>
                <w:sz w:val="20"/>
                <w:szCs w:val="20"/>
              </w:rPr>
              <w:t xml:space="preserve">t       28 </w:t>
            </w:r>
            <w:r w:rsidRPr="007867B1">
              <w:rPr>
                <w:rFonts w:ascii="Times New Roman" w:hAnsi="Times New Roman" w:cs="Times New Roman"/>
                <w:sz w:val="20"/>
                <w:szCs w:val="20"/>
              </w:rPr>
              <w:t>fő</w:t>
            </w:r>
          </w:p>
        </w:tc>
        <w:tc>
          <w:tcPr>
            <w:tcW w:w="2410" w:type="dxa"/>
            <w:vAlign w:val="center"/>
          </w:tcPr>
          <w:p w14:paraId="7BA7E9C2"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w:t>
            </w:r>
            <w:r w:rsidRPr="007867B1">
              <w:rPr>
                <w:rFonts w:ascii="Times New Roman" w:hAnsi="Times New Roman" w:cs="Times New Roman"/>
              </w:rPr>
              <w:t>2</w:t>
            </w:r>
            <w:r>
              <w:rPr>
                <w:rFonts w:ascii="Times New Roman" w:hAnsi="Times New Roman" w:cs="Times New Roman"/>
              </w:rPr>
              <w:t>8</w:t>
            </w:r>
            <w:r w:rsidRPr="007867B1">
              <w:rPr>
                <w:rFonts w:ascii="Times New Roman" w:hAnsi="Times New Roman" w:cs="Times New Roman"/>
              </w:rPr>
              <w:t xml:space="preserve"> fő</w:t>
            </w:r>
          </w:p>
          <w:p w14:paraId="73BF9EE0"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 xml:space="preserve">máj.31-i adat   </w:t>
            </w:r>
            <w:r>
              <w:rPr>
                <w:rFonts w:ascii="Times New Roman" w:hAnsi="Times New Roman" w:cs="Times New Roman"/>
                <w:sz w:val="20"/>
                <w:szCs w:val="20"/>
              </w:rPr>
              <w:t>30</w:t>
            </w:r>
            <w:r w:rsidRPr="007867B1">
              <w:rPr>
                <w:rFonts w:ascii="Times New Roman" w:hAnsi="Times New Roman" w:cs="Times New Roman"/>
                <w:sz w:val="20"/>
                <w:szCs w:val="20"/>
              </w:rPr>
              <w:t xml:space="preserve"> fő</w:t>
            </w:r>
          </w:p>
        </w:tc>
        <w:tc>
          <w:tcPr>
            <w:tcW w:w="1985" w:type="dxa"/>
            <w:vAlign w:val="center"/>
          </w:tcPr>
          <w:p w14:paraId="193EEAB1" w14:textId="77777777" w:rsidR="00E51A4D" w:rsidRPr="001F2531" w:rsidRDefault="00E51A4D" w:rsidP="00E51A4D">
            <w:pPr>
              <w:pStyle w:val="Tblzatstlus2"/>
              <w:jc w:val="center"/>
              <w:rPr>
                <w:rFonts w:ascii="Times New Roman" w:hAnsi="Times New Roman" w:cs="Times New Roman"/>
                <w:color w:val="000000" w:themeColor="text1"/>
              </w:rPr>
            </w:pPr>
            <w:r w:rsidRPr="001F2531">
              <w:rPr>
                <w:rFonts w:ascii="Times New Roman" w:hAnsi="Times New Roman" w:cs="Times New Roman"/>
                <w:color w:val="000000" w:themeColor="text1"/>
              </w:rPr>
              <w:t>okt.01. adat     28 fő</w:t>
            </w:r>
          </w:p>
          <w:p w14:paraId="1DBE50C2" w14:textId="77777777" w:rsidR="00E51A4D" w:rsidRPr="001F2531" w:rsidRDefault="00E51A4D" w:rsidP="00E51A4D">
            <w:pPr>
              <w:pStyle w:val="Alaprtelmezett"/>
              <w:spacing w:after="240" w:line="360" w:lineRule="atLeast"/>
              <w:jc w:val="center"/>
              <w:rPr>
                <w:rFonts w:ascii="Times New Roman" w:hAnsi="Times New Roman"/>
                <w:color w:val="000000" w:themeColor="text1"/>
                <w:sz w:val="24"/>
                <w:szCs w:val="24"/>
                <w:u w:val="single"/>
                <w:shd w:val="clear" w:color="auto" w:fill="FFFFFF"/>
              </w:rPr>
            </w:pPr>
            <w:r w:rsidRPr="001F2531">
              <w:rPr>
                <w:rFonts w:ascii="Times New Roman" w:hAnsi="Times New Roman" w:cs="Times New Roman"/>
                <w:color w:val="000000" w:themeColor="text1"/>
                <w:sz w:val="20"/>
                <w:szCs w:val="20"/>
              </w:rPr>
              <w:t>máj.31-i adat  28 fő</w:t>
            </w:r>
          </w:p>
        </w:tc>
        <w:tc>
          <w:tcPr>
            <w:tcW w:w="2409" w:type="dxa"/>
            <w:vAlign w:val="center"/>
          </w:tcPr>
          <w:p w14:paraId="7446DCDD" w14:textId="77777777" w:rsidR="001F2531" w:rsidRPr="005D484A" w:rsidRDefault="001F2531" w:rsidP="001F2531">
            <w:pPr>
              <w:pStyle w:val="Tblzatstlus2"/>
              <w:jc w:val="center"/>
              <w:rPr>
                <w:rFonts w:ascii="Times New Roman" w:hAnsi="Times New Roman" w:cs="Times New Roman"/>
                <w:b/>
                <w:bCs/>
                <w:color w:val="000000" w:themeColor="text1"/>
              </w:rPr>
            </w:pPr>
            <w:r w:rsidRPr="005D484A">
              <w:rPr>
                <w:rFonts w:ascii="Times New Roman" w:hAnsi="Times New Roman" w:cs="Times New Roman"/>
                <w:b/>
                <w:bCs/>
                <w:color w:val="000000" w:themeColor="text1"/>
              </w:rPr>
              <w:t>okt.01. adat     28 fő</w:t>
            </w:r>
          </w:p>
          <w:p w14:paraId="292CEEC1" w14:textId="5D93F3B5" w:rsidR="00E51A4D" w:rsidRDefault="001F2531" w:rsidP="001F2531">
            <w:pPr>
              <w:pStyle w:val="Alaprtelmezett"/>
              <w:spacing w:after="240" w:line="360" w:lineRule="atLeast"/>
              <w:jc w:val="center"/>
              <w:rPr>
                <w:rFonts w:ascii="Times New Roman" w:hAnsi="Times New Roman"/>
                <w:b/>
                <w:bCs/>
                <w:sz w:val="24"/>
                <w:szCs w:val="24"/>
                <w:u w:val="single"/>
                <w:shd w:val="clear" w:color="auto" w:fill="FFFFFF"/>
              </w:rPr>
            </w:pPr>
            <w:r w:rsidRPr="005D484A">
              <w:rPr>
                <w:rFonts w:ascii="Times New Roman" w:hAnsi="Times New Roman" w:cs="Times New Roman"/>
                <w:b/>
                <w:bCs/>
                <w:color w:val="000000" w:themeColor="text1"/>
                <w:sz w:val="20"/>
                <w:szCs w:val="20"/>
              </w:rPr>
              <w:t>máj.31-i adat  28 fő</w:t>
            </w:r>
          </w:p>
        </w:tc>
      </w:tr>
      <w:tr w:rsidR="00E51A4D" w14:paraId="7A029450" w14:textId="77777777" w:rsidTr="005638B5">
        <w:tc>
          <w:tcPr>
            <w:tcW w:w="1560" w:type="dxa"/>
            <w:vAlign w:val="center"/>
          </w:tcPr>
          <w:p w14:paraId="3E149743"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Gólyahír csoport</w:t>
            </w:r>
          </w:p>
        </w:tc>
        <w:tc>
          <w:tcPr>
            <w:tcW w:w="2409" w:type="dxa"/>
            <w:gridSpan w:val="2"/>
            <w:vAlign w:val="center"/>
          </w:tcPr>
          <w:p w14:paraId="36FBBC7B"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w:t>
            </w:r>
            <w:r w:rsidRPr="007867B1">
              <w:rPr>
                <w:rFonts w:ascii="Times New Roman" w:hAnsi="Times New Roman" w:cs="Times New Roman"/>
              </w:rPr>
              <w:t xml:space="preserve"> </w:t>
            </w:r>
            <w:r>
              <w:rPr>
                <w:rFonts w:ascii="Times New Roman" w:hAnsi="Times New Roman" w:cs="Times New Roman"/>
              </w:rPr>
              <w:t>29</w:t>
            </w:r>
            <w:r w:rsidRPr="007867B1">
              <w:rPr>
                <w:rFonts w:ascii="Times New Roman" w:hAnsi="Times New Roman" w:cs="Times New Roman"/>
              </w:rPr>
              <w:t xml:space="preserve"> fő</w:t>
            </w:r>
          </w:p>
          <w:p w14:paraId="727A9E09"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adat  2</w:t>
            </w:r>
            <w:r>
              <w:rPr>
                <w:rFonts w:ascii="Times New Roman" w:hAnsi="Times New Roman" w:cs="Times New Roman"/>
                <w:sz w:val="20"/>
                <w:szCs w:val="20"/>
              </w:rPr>
              <w:t>9</w:t>
            </w:r>
            <w:r w:rsidRPr="007867B1">
              <w:rPr>
                <w:rFonts w:ascii="Times New Roman" w:hAnsi="Times New Roman" w:cs="Times New Roman"/>
                <w:sz w:val="20"/>
                <w:szCs w:val="20"/>
              </w:rPr>
              <w:t xml:space="preserve"> fő</w:t>
            </w:r>
          </w:p>
        </w:tc>
        <w:tc>
          <w:tcPr>
            <w:tcW w:w="2410" w:type="dxa"/>
            <w:vAlign w:val="center"/>
          </w:tcPr>
          <w:p w14:paraId="650DB9ED"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w:t>
            </w:r>
            <w:r w:rsidRPr="007867B1">
              <w:rPr>
                <w:rFonts w:ascii="Times New Roman" w:hAnsi="Times New Roman" w:cs="Times New Roman"/>
              </w:rPr>
              <w:t>29 fő</w:t>
            </w:r>
          </w:p>
          <w:p w14:paraId="5AA2A046"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adat  2</w:t>
            </w:r>
            <w:r>
              <w:rPr>
                <w:rFonts w:ascii="Times New Roman" w:hAnsi="Times New Roman" w:cs="Times New Roman"/>
                <w:sz w:val="20"/>
                <w:szCs w:val="20"/>
              </w:rPr>
              <w:t>8</w:t>
            </w:r>
            <w:r w:rsidRPr="007867B1">
              <w:rPr>
                <w:rFonts w:ascii="Times New Roman" w:hAnsi="Times New Roman" w:cs="Times New Roman"/>
                <w:sz w:val="20"/>
                <w:szCs w:val="20"/>
              </w:rPr>
              <w:t xml:space="preserve"> fő</w:t>
            </w:r>
          </w:p>
        </w:tc>
        <w:tc>
          <w:tcPr>
            <w:tcW w:w="1985" w:type="dxa"/>
            <w:vAlign w:val="center"/>
          </w:tcPr>
          <w:p w14:paraId="2BEB7BD7" w14:textId="77777777" w:rsidR="00E51A4D" w:rsidRPr="001F2531" w:rsidRDefault="00E51A4D" w:rsidP="00E51A4D">
            <w:pPr>
              <w:pStyle w:val="Tblzatstlus2"/>
              <w:jc w:val="center"/>
              <w:rPr>
                <w:rFonts w:ascii="Times New Roman" w:hAnsi="Times New Roman" w:cs="Times New Roman"/>
                <w:color w:val="000000" w:themeColor="text1"/>
              </w:rPr>
            </w:pPr>
            <w:r w:rsidRPr="001F2531">
              <w:rPr>
                <w:rFonts w:ascii="Times New Roman" w:hAnsi="Times New Roman" w:cs="Times New Roman"/>
                <w:color w:val="000000" w:themeColor="text1"/>
              </w:rPr>
              <w:t>okt.01. adat     29 fő</w:t>
            </w:r>
          </w:p>
          <w:p w14:paraId="03FABBDA" w14:textId="77777777" w:rsidR="00E51A4D" w:rsidRPr="001F2531" w:rsidRDefault="00E51A4D" w:rsidP="00E51A4D">
            <w:pPr>
              <w:pStyle w:val="Alaprtelmezett"/>
              <w:spacing w:after="240" w:line="360" w:lineRule="atLeast"/>
              <w:jc w:val="center"/>
              <w:rPr>
                <w:rFonts w:ascii="Times New Roman" w:hAnsi="Times New Roman"/>
                <w:color w:val="000000" w:themeColor="text1"/>
                <w:sz w:val="24"/>
                <w:szCs w:val="24"/>
                <w:u w:val="single"/>
                <w:shd w:val="clear" w:color="auto" w:fill="FFFFFF"/>
              </w:rPr>
            </w:pPr>
            <w:r w:rsidRPr="001F2531">
              <w:rPr>
                <w:rFonts w:ascii="Times New Roman" w:hAnsi="Times New Roman" w:cs="Times New Roman"/>
                <w:color w:val="000000" w:themeColor="text1"/>
                <w:sz w:val="20"/>
                <w:szCs w:val="20"/>
              </w:rPr>
              <w:t>máj.31-i adat  29 fő</w:t>
            </w:r>
          </w:p>
        </w:tc>
        <w:tc>
          <w:tcPr>
            <w:tcW w:w="2409" w:type="dxa"/>
            <w:vAlign w:val="center"/>
          </w:tcPr>
          <w:p w14:paraId="00D5B9DB" w14:textId="77777777" w:rsidR="001F2531" w:rsidRPr="005D484A" w:rsidRDefault="001F2531" w:rsidP="001F2531">
            <w:pPr>
              <w:pStyle w:val="Tblzatstlus2"/>
              <w:jc w:val="center"/>
              <w:rPr>
                <w:rFonts w:ascii="Times New Roman" w:hAnsi="Times New Roman" w:cs="Times New Roman"/>
                <w:b/>
                <w:bCs/>
                <w:color w:val="000000" w:themeColor="text1"/>
              </w:rPr>
            </w:pPr>
            <w:r w:rsidRPr="005D484A">
              <w:rPr>
                <w:rFonts w:ascii="Times New Roman" w:hAnsi="Times New Roman" w:cs="Times New Roman"/>
                <w:b/>
                <w:bCs/>
                <w:color w:val="000000" w:themeColor="text1"/>
              </w:rPr>
              <w:t>okt.01. adat     29 fő</w:t>
            </w:r>
          </w:p>
          <w:p w14:paraId="45055E61" w14:textId="2247BA69" w:rsidR="00E51A4D" w:rsidRDefault="001F2531" w:rsidP="001F2531">
            <w:pPr>
              <w:pStyle w:val="Alaprtelmezett"/>
              <w:spacing w:after="240" w:line="360" w:lineRule="atLeast"/>
              <w:jc w:val="center"/>
              <w:rPr>
                <w:rFonts w:ascii="Times New Roman" w:hAnsi="Times New Roman"/>
                <w:b/>
                <w:bCs/>
                <w:sz w:val="24"/>
                <w:szCs w:val="24"/>
                <w:u w:val="single"/>
                <w:shd w:val="clear" w:color="auto" w:fill="FFFFFF"/>
              </w:rPr>
            </w:pPr>
            <w:r w:rsidRPr="005D484A">
              <w:rPr>
                <w:rFonts w:ascii="Times New Roman" w:hAnsi="Times New Roman" w:cs="Times New Roman"/>
                <w:b/>
                <w:bCs/>
                <w:color w:val="000000" w:themeColor="text1"/>
                <w:sz w:val="20"/>
                <w:szCs w:val="20"/>
              </w:rPr>
              <w:t>máj.31-i adat  29 fő</w:t>
            </w:r>
          </w:p>
        </w:tc>
      </w:tr>
      <w:tr w:rsidR="00E51A4D" w14:paraId="6C6AB27E" w14:textId="77777777" w:rsidTr="005638B5">
        <w:tc>
          <w:tcPr>
            <w:tcW w:w="1560" w:type="dxa"/>
            <w:vAlign w:val="center"/>
          </w:tcPr>
          <w:p w14:paraId="5000C28A"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Margaréta csoport</w:t>
            </w:r>
          </w:p>
        </w:tc>
        <w:tc>
          <w:tcPr>
            <w:tcW w:w="2409" w:type="dxa"/>
            <w:gridSpan w:val="2"/>
            <w:vAlign w:val="center"/>
          </w:tcPr>
          <w:p w14:paraId="4833FD2D"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w:t>
            </w:r>
            <w:r w:rsidRPr="007867B1">
              <w:rPr>
                <w:rFonts w:ascii="Times New Roman" w:hAnsi="Times New Roman" w:cs="Times New Roman"/>
              </w:rPr>
              <w:t>2</w:t>
            </w:r>
            <w:r>
              <w:rPr>
                <w:rFonts w:ascii="Times New Roman" w:hAnsi="Times New Roman" w:cs="Times New Roman"/>
              </w:rPr>
              <w:t>4</w:t>
            </w:r>
            <w:r w:rsidRPr="007867B1">
              <w:rPr>
                <w:rFonts w:ascii="Times New Roman" w:hAnsi="Times New Roman" w:cs="Times New Roman"/>
              </w:rPr>
              <w:t xml:space="preserve"> fő</w:t>
            </w:r>
          </w:p>
          <w:p w14:paraId="0D848769"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adat   2</w:t>
            </w:r>
            <w:r>
              <w:rPr>
                <w:rFonts w:ascii="Times New Roman" w:hAnsi="Times New Roman" w:cs="Times New Roman"/>
                <w:sz w:val="20"/>
                <w:szCs w:val="20"/>
              </w:rPr>
              <w:t>9</w:t>
            </w:r>
            <w:r w:rsidRPr="007867B1">
              <w:rPr>
                <w:rFonts w:ascii="Times New Roman" w:hAnsi="Times New Roman" w:cs="Times New Roman"/>
                <w:sz w:val="20"/>
                <w:szCs w:val="20"/>
              </w:rPr>
              <w:t xml:space="preserve"> fő</w:t>
            </w:r>
          </w:p>
        </w:tc>
        <w:tc>
          <w:tcPr>
            <w:tcW w:w="2410" w:type="dxa"/>
            <w:vAlign w:val="center"/>
          </w:tcPr>
          <w:p w14:paraId="304B7560"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w:t>
            </w:r>
            <w:r w:rsidRPr="007867B1">
              <w:rPr>
                <w:rFonts w:ascii="Times New Roman" w:hAnsi="Times New Roman" w:cs="Times New Roman"/>
              </w:rPr>
              <w:t>2</w:t>
            </w:r>
            <w:r>
              <w:rPr>
                <w:rFonts w:ascii="Times New Roman" w:hAnsi="Times New Roman" w:cs="Times New Roman"/>
              </w:rPr>
              <w:t>9</w:t>
            </w:r>
            <w:r w:rsidRPr="007867B1">
              <w:rPr>
                <w:rFonts w:ascii="Times New Roman" w:hAnsi="Times New Roman" w:cs="Times New Roman"/>
              </w:rPr>
              <w:t xml:space="preserve"> fő</w:t>
            </w:r>
          </w:p>
          <w:p w14:paraId="59E2C07C"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adat   2</w:t>
            </w:r>
            <w:r>
              <w:rPr>
                <w:rFonts w:ascii="Times New Roman" w:hAnsi="Times New Roman" w:cs="Times New Roman"/>
                <w:sz w:val="20"/>
                <w:szCs w:val="20"/>
              </w:rPr>
              <w:t>8</w:t>
            </w:r>
            <w:r w:rsidRPr="007867B1">
              <w:rPr>
                <w:rFonts w:ascii="Times New Roman" w:hAnsi="Times New Roman" w:cs="Times New Roman"/>
                <w:sz w:val="20"/>
                <w:szCs w:val="20"/>
              </w:rPr>
              <w:t xml:space="preserve"> fő</w:t>
            </w:r>
          </w:p>
        </w:tc>
        <w:tc>
          <w:tcPr>
            <w:tcW w:w="1985" w:type="dxa"/>
            <w:vAlign w:val="center"/>
          </w:tcPr>
          <w:p w14:paraId="6AFF425D" w14:textId="77777777" w:rsidR="00E51A4D" w:rsidRPr="001F2531" w:rsidRDefault="00E51A4D" w:rsidP="00E51A4D">
            <w:pPr>
              <w:pStyle w:val="Tblzatstlus2"/>
              <w:jc w:val="center"/>
              <w:rPr>
                <w:rFonts w:ascii="Times New Roman" w:hAnsi="Times New Roman" w:cs="Times New Roman"/>
                <w:color w:val="000000" w:themeColor="text1"/>
              </w:rPr>
            </w:pPr>
            <w:r w:rsidRPr="001F2531">
              <w:rPr>
                <w:rFonts w:ascii="Times New Roman" w:hAnsi="Times New Roman" w:cs="Times New Roman"/>
                <w:color w:val="000000" w:themeColor="text1"/>
              </w:rPr>
              <w:t>okt.01. adat     29 fő</w:t>
            </w:r>
          </w:p>
          <w:p w14:paraId="5DA1EA83" w14:textId="77777777" w:rsidR="00E51A4D" w:rsidRPr="001F2531" w:rsidRDefault="00E51A4D" w:rsidP="00E51A4D">
            <w:pPr>
              <w:pStyle w:val="Alaprtelmezett"/>
              <w:spacing w:after="240" w:line="360" w:lineRule="atLeast"/>
              <w:jc w:val="center"/>
              <w:rPr>
                <w:rFonts w:ascii="Times New Roman" w:hAnsi="Times New Roman"/>
                <w:color w:val="000000" w:themeColor="text1"/>
                <w:sz w:val="24"/>
                <w:szCs w:val="24"/>
                <w:u w:val="single"/>
                <w:shd w:val="clear" w:color="auto" w:fill="FFFFFF"/>
              </w:rPr>
            </w:pPr>
            <w:r w:rsidRPr="001F2531">
              <w:rPr>
                <w:rFonts w:ascii="Times New Roman" w:hAnsi="Times New Roman" w:cs="Times New Roman"/>
                <w:color w:val="000000" w:themeColor="text1"/>
                <w:sz w:val="20"/>
                <w:szCs w:val="20"/>
              </w:rPr>
              <w:t>máj.31-i adat  29 fő</w:t>
            </w:r>
          </w:p>
        </w:tc>
        <w:tc>
          <w:tcPr>
            <w:tcW w:w="2409" w:type="dxa"/>
            <w:vAlign w:val="center"/>
          </w:tcPr>
          <w:p w14:paraId="56B98225" w14:textId="77777777" w:rsidR="001F2531" w:rsidRPr="005D484A" w:rsidRDefault="001F2531" w:rsidP="001F2531">
            <w:pPr>
              <w:pStyle w:val="Tblzatstlus2"/>
              <w:jc w:val="center"/>
              <w:rPr>
                <w:rFonts w:ascii="Times New Roman" w:hAnsi="Times New Roman" w:cs="Times New Roman"/>
                <w:b/>
                <w:bCs/>
                <w:color w:val="000000" w:themeColor="text1"/>
              </w:rPr>
            </w:pPr>
            <w:r w:rsidRPr="005D484A">
              <w:rPr>
                <w:rFonts w:ascii="Times New Roman" w:hAnsi="Times New Roman" w:cs="Times New Roman"/>
                <w:b/>
                <w:bCs/>
                <w:color w:val="000000" w:themeColor="text1"/>
              </w:rPr>
              <w:t>okt.01. adat     29 fő</w:t>
            </w:r>
          </w:p>
          <w:p w14:paraId="27AE7FD4" w14:textId="25C2A0EE" w:rsidR="00E51A4D" w:rsidRDefault="001F2531" w:rsidP="001F2531">
            <w:pPr>
              <w:pStyle w:val="Alaprtelmezett"/>
              <w:spacing w:after="240" w:line="360" w:lineRule="atLeast"/>
              <w:jc w:val="center"/>
              <w:rPr>
                <w:rFonts w:ascii="Times New Roman" w:hAnsi="Times New Roman"/>
                <w:b/>
                <w:bCs/>
                <w:sz w:val="24"/>
                <w:szCs w:val="24"/>
                <w:u w:val="single"/>
                <w:shd w:val="clear" w:color="auto" w:fill="FFFFFF"/>
              </w:rPr>
            </w:pPr>
            <w:r w:rsidRPr="005D484A">
              <w:rPr>
                <w:rFonts w:ascii="Times New Roman" w:hAnsi="Times New Roman" w:cs="Times New Roman"/>
                <w:b/>
                <w:bCs/>
                <w:color w:val="000000" w:themeColor="text1"/>
                <w:sz w:val="20"/>
                <w:szCs w:val="20"/>
              </w:rPr>
              <w:t>máj.31-i adat  29 fő</w:t>
            </w:r>
          </w:p>
        </w:tc>
      </w:tr>
      <w:tr w:rsidR="00E51A4D" w14:paraId="110EF414" w14:textId="77777777" w:rsidTr="005638B5">
        <w:tc>
          <w:tcPr>
            <w:tcW w:w="1560" w:type="dxa"/>
            <w:vAlign w:val="center"/>
          </w:tcPr>
          <w:p w14:paraId="544E7ABE"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Összesen</w:t>
            </w:r>
          </w:p>
        </w:tc>
        <w:tc>
          <w:tcPr>
            <w:tcW w:w="2409" w:type="dxa"/>
            <w:gridSpan w:val="2"/>
            <w:vAlign w:val="center"/>
          </w:tcPr>
          <w:p w14:paraId="61C7A54F"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78</w:t>
            </w:r>
            <w:r w:rsidRPr="007867B1">
              <w:rPr>
                <w:rFonts w:ascii="Times New Roman" w:hAnsi="Times New Roman" w:cs="Times New Roman"/>
              </w:rPr>
              <w:t xml:space="preserve"> fő</w:t>
            </w:r>
          </w:p>
          <w:p w14:paraId="431DC32E"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adat   8</w:t>
            </w:r>
            <w:r>
              <w:rPr>
                <w:rFonts w:ascii="Times New Roman" w:hAnsi="Times New Roman" w:cs="Times New Roman"/>
                <w:sz w:val="20"/>
                <w:szCs w:val="20"/>
              </w:rPr>
              <w:t>8</w:t>
            </w:r>
            <w:r w:rsidRPr="007867B1">
              <w:rPr>
                <w:rFonts w:ascii="Times New Roman" w:hAnsi="Times New Roman" w:cs="Times New Roman"/>
                <w:sz w:val="20"/>
                <w:szCs w:val="20"/>
              </w:rPr>
              <w:t xml:space="preserve"> fő</w:t>
            </w:r>
          </w:p>
        </w:tc>
        <w:tc>
          <w:tcPr>
            <w:tcW w:w="2410" w:type="dxa"/>
            <w:vAlign w:val="center"/>
          </w:tcPr>
          <w:p w14:paraId="67D5A2BC" w14:textId="77777777" w:rsidR="00E51A4D" w:rsidRPr="007867B1" w:rsidRDefault="00E51A4D" w:rsidP="00E51A4D">
            <w:pPr>
              <w:pStyle w:val="Tblzatstlus2"/>
              <w:jc w:val="center"/>
              <w:rPr>
                <w:rFonts w:ascii="Times New Roman" w:hAnsi="Times New Roman" w:cs="Times New Roman"/>
              </w:rPr>
            </w:pPr>
            <w:r w:rsidRPr="007867B1">
              <w:rPr>
                <w:rFonts w:ascii="Times New Roman" w:hAnsi="Times New Roman" w:cs="Times New Roman"/>
              </w:rPr>
              <w:t xml:space="preserve">okt.01. adat    </w:t>
            </w:r>
            <w:r>
              <w:rPr>
                <w:rFonts w:ascii="Times New Roman" w:hAnsi="Times New Roman" w:cs="Times New Roman"/>
              </w:rPr>
              <w:t xml:space="preserve">   </w:t>
            </w:r>
            <w:r w:rsidRPr="007867B1">
              <w:rPr>
                <w:rFonts w:ascii="Times New Roman" w:hAnsi="Times New Roman" w:cs="Times New Roman"/>
              </w:rPr>
              <w:t xml:space="preserve"> </w:t>
            </w:r>
            <w:r>
              <w:rPr>
                <w:rFonts w:ascii="Times New Roman" w:hAnsi="Times New Roman" w:cs="Times New Roman"/>
              </w:rPr>
              <w:t>86</w:t>
            </w:r>
            <w:r w:rsidRPr="007867B1">
              <w:rPr>
                <w:rFonts w:ascii="Times New Roman" w:hAnsi="Times New Roman" w:cs="Times New Roman"/>
              </w:rPr>
              <w:t xml:space="preserve"> fő</w:t>
            </w:r>
          </w:p>
          <w:p w14:paraId="09D0FD23"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máj.31-i adat   86 fő</w:t>
            </w:r>
          </w:p>
        </w:tc>
        <w:tc>
          <w:tcPr>
            <w:tcW w:w="1985" w:type="dxa"/>
            <w:vAlign w:val="center"/>
          </w:tcPr>
          <w:p w14:paraId="318BDE57" w14:textId="77777777" w:rsidR="00E51A4D" w:rsidRPr="006D55B2" w:rsidRDefault="00E51A4D" w:rsidP="00E51A4D">
            <w:pPr>
              <w:pStyle w:val="Tblzatstlus2"/>
              <w:jc w:val="center"/>
              <w:rPr>
                <w:rFonts w:ascii="Times New Roman" w:hAnsi="Times New Roman" w:cs="Times New Roman"/>
                <w:color w:val="000000" w:themeColor="text1"/>
              </w:rPr>
            </w:pPr>
            <w:r w:rsidRPr="006D55B2">
              <w:rPr>
                <w:rFonts w:ascii="Times New Roman" w:hAnsi="Times New Roman" w:cs="Times New Roman"/>
                <w:color w:val="000000" w:themeColor="text1"/>
              </w:rPr>
              <w:t>okt.01. adat     86 fő</w:t>
            </w:r>
          </w:p>
          <w:p w14:paraId="5DDD730A" w14:textId="77777777" w:rsidR="00E51A4D" w:rsidRPr="005D484A" w:rsidRDefault="00E51A4D" w:rsidP="00E51A4D">
            <w:pPr>
              <w:pStyle w:val="Alaprtelmezett"/>
              <w:spacing w:after="240" w:line="360" w:lineRule="atLeast"/>
              <w:jc w:val="center"/>
              <w:rPr>
                <w:rFonts w:ascii="Times New Roman" w:hAnsi="Times New Roman"/>
                <w:b/>
                <w:bCs/>
                <w:color w:val="000000" w:themeColor="text1"/>
                <w:sz w:val="20"/>
                <w:szCs w:val="20"/>
                <w:u w:val="single"/>
                <w:shd w:val="clear" w:color="auto" w:fill="FFFFFF"/>
              </w:rPr>
            </w:pPr>
            <w:r w:rsidRPr="006D55B2">
              <w:rPr>
                <w:rFonts w:ascii="Times New Roman" w:hAnsi="Times New Roman" w:cs="Times New Roman"/>
                <w:color w:val="000000" w:themeColor="text1"/>
                <w:sz w:val="20"/>
                <w:szCs w:val="20"/>
              </w:rPr>
              <w:t>máj.31-i adat   86fő</w:t>
            </w:r>
          </w:p>
        </w:tc>
        <w:tc>
          <w:tcPr>
            <w:tcW w:w="2409" w:type="dxa"/>
            <w:vAlign w:val="center"/>
          </w:tcPr>
          <w:p w14:paraId="139332C2" w14:textId="77777777" w:rsidR="00E51A4D" w:rsidRDefault="00E51A4D" w:rsidP="00E51A4D">
            <w:pPr>
              <w:pStyle w:val="Alaprtelmezett"/>
              <w:spacing w:after="240" w:line="360" w:lineRule="atLeast"/>
              <w:jc w:val="center"/>
              <w:rPr>
                <w:rFonts w:ascii="Times New Roman" w:hAnsi="Times New Roman"/>
                <w:b/>
                <w:bCs/>
                <w:sz w:val="24"/>
                <w:szCs w:val="24"/>
                <w:u w:val="single"/>
                <w:shd w:val="clear" w:color="auto" w:fill="FFFFFF"/>
              </w:rPr>
            </w:pPr>
            <w:r w:rsidRPr="007867B1">
              <w:rPr>
                <w:rFonts w:ascii="Times New Roman" w:hAnsi="Times New Roman" w:cs="Times New Roman"/>
                <w:sz w:val="20"/>
                <w:szCs w:val="20"/>
              </w:rPr>
              <w:t>összesen: 86 fő</w:t>
            </w:r>
          </w:p>
        </w:tc>
      </w:tr>
      <w:tr w:rsidR="00E51A4D" w14:paraId="0477FF93" w14:textId="77777777" w:rsidTr="001F2531">
        <w:tc>
          <w:tcPr>
            <w:tcW w:w="10773" w:type="dxa"/>
            <w:gridSpan w:val="6"/>
            <w:vAlign w:val="center"/>
          </w:tcPr>
          <w:p w14:paraId="05B64E34" w14:textId="77777777" w:rsidR="00E51A4D" w:rsidRDefault="00E51A4D" w:rsidP="00E51A4D">
            <w:pPr>
              <w:pStyle w:val="Alaprtelmezett"/>
              <w:spacing w:after="240"/>
              <w:rPr>
                <w:rFonts w:ascii="Times New Roman" w:hAnsi="Times New Roman" w:cs="Times New Roman"/>
                <w:b/>
                <w:bCs/>
                <w:sz w:val="20"/>
                <w:szCs w:val="20"/>
                <w:shd w:val="clear" w:color="auto" w:fill="FFFFFF"/>
              </w:rPr>
            </w:pPr>
          </w:p>
          <w:p w14:paraId="551FA632" w14:textId="77777777" w:rsidR="00E51A4D" w:rsidRDefault="00E51A4D" w:rsidP="00C520E2">
            <w:pPr>
              <w:pStyle w:val="Alaprtelmezett"/>
              <w:spacing w:after="240"/>
              <w:rPr>
                <w:rFonts w:ascii="Times New Roman" w:hAnsi="Times New Roman" w:cs="Times New Roman"/>
                <w:b/>
                <w:bCs/>
                <w:sz w:val="20"/>
                <w:szCs w:val="20"/>
                <w:shd w:val="clear" w:color="auto" w:fill="FFFFFF"/>
              </w:rPr>
            </w:pPr>
          </w:p>
          <w:p w14:paraId="3A37A9C0" w14:textId="4E718A71" w:rsidR="00E51A4D" w:rsidRPr="00D352F5" w:rsidRDefault="00E51A4D" w:rsidP="00E51A4D">
            <w:pPr>
              <w:pStyle w:val="Alaprtelmezett"/>
              <w:spacing w:after="240"/>
              <w:jc w:val="center"/>
              <w:rPr>
                <w:rFonts w:ascii="Times New Roman" w:eastAsia="Times New Roman" w:hAnsi="Times New Roman" w:cs="Times New Roman"/>
                <w:sz w:val="20"/>
                <w:szCs w:val="20"/>
                <w:shd w:val="clear" w:color="auto" w:fill="FFFFFF"/>
              </w:rPr>
            </w:pPr>
            <w:r w:rsidRPr="007867B1">
              <w:rPr>
                <w:rFonts w:ascii="Times New Roman" w:hAnsi="Times New Roman" w:cs="Times New Roman"/>
                <w:b/>
                <w:bCs/>
                <w:sz w:val="20"/>
                <w:szCs w:val="20"/>
                <w:shd w:val="clear" w:color="auto" w:fill="FFFFFF"/>
              </w:rPr>
              <w:t xml:space="preserve">Gyermekekkel </w:t>
            </w:r>
            <w:r w:rsidRPr="007867B1">
              <w:rPr>
                <w:rFonts w:ascii="Times New Roman" w:hAnsi="Times New Roman" w:cs="Times New Roman"/>
                <w:b/>
                <w:bCs/>
                <w:sz w:val="20"/>
                <w:szCs w:val="20"/>
                <w:shd w:val="clear" w:color="auto" w:fill="FFFFFF"/>
                <w:lang w:val="sv-SE"/>
              </w:rPr>
              <w:t>ö</w:t>
            </w:r>
            <w:r w:rsidRPr="007867B1">
              <w:rPr>
                <w:rFonts w:ascii="Times New Roman" w:hAnsi="Times New Roman" w:cs="Times New Roman"/>
                <w:b/>
                <w:bCs/>
                <w:sz w:val="20"/>
                <w:szCs w:val="20"/>
                <w:shd w:val="clear" w:color="auto" w:fill="FFFFFF"/>
              </w:rPr>
              <w:t>sszefü</w:t>
            </w:r>
            <w:r w:rsidRPr="007867B1">
              <w:rPr>
                <w:rFonts w:ascii="Times New Roman" w:hAnsi="Times New Roman" w:cs="Times New Roman"/>
                <w:b/>
                <w:bCs/>
                <w:sz w:val="20"/>
                <w:szCs w:val="20"/>
                <w:shd w:val="clear" w:color="auto" w:fill="FFFFFF"/>
                <w:lang w:val="it-IT"/>
              </w:rPr>
              <w:t>ggo</w:t>
            </w:r>
            <w:r w:rsidRPr="007867B1">
              <w:rPr>
                <w:rFonts w:ascii="Times New Roman" w:hAnsi="Times New Roman" w:cs="Times New Roman"/>
                <w:b/>
                <w:bCs/>
                <w:sz w:val="20"/>
                <w:szCs w:val="20"/>
                <w:shd w:val="clear" w:color="auto" w:fill="FFFFFF"/>
              </w:rPr>
              <w:t>̋ egy</w:t>
            </w:r>
            <w:r w:rsidRPr="007867B1">
              <w:rPr>
                <w:rFonts w:ascii="Times New Roman" w:hAnsi="Times New Roman" w:cs="Times New Roman"/>
                <w:b/>
                <w:bCs/>
                <w:sz w:val="20"/>
                <w:szCs w:val="20"/>
                <w:shd w:val="clear" w:color="auto" w:fill="FFFFFF"/>
                <w:lang w:val="fr-FR"/>
              </w:rPr>
              <w:t>é</w:t>
            </w:r>
            <w:r w:rsidRPr="007867B1">
              <w:rPr>
                <w:rFonts w:ascii="Times New Roman" w:hAnsi="Times New Roman" w:cs="Times New Roman"/>
                <w:b/>
                <w:bCs/>
                <w:sz w:val="20"/>
                <w:szCs w:val="20"/>
                <w:shd w:val="clear" w:color="auto" w:fill="FFFFFF"/>
              </w:rPr>
              <w:t>b statisztikai adatok (20</w:t>
            </w:r>
            <w:r>
              <w:rPr>
                <w:rFonts w:ascii="Times New Roman" w:hAnsi="Times New Roman" w:cs="Times New Roman"/>
                <w:b/>
                <w:bCs/>
                <w:sz w:val="20"/>
                <w:szCs w:val="20"/>
                <w:shd w:val="clear" w:color="auto" w:fill="FFFFFF"/>
              </w:rPr>
              <w:t>2</w:t>
            </w:r>
            <w:r w:rsidR="006D55B2">
              <w:rPr>
                <w:rFonts w:ascii="Times New Roman" w:hAnsi="Times New Roman" w:cs="Times New Roman"/>
                <w:b/>
                <w:bCs/>
                <w:sz w:val="20"/>
                <w:szCs w:val="20"/>
                <w:shd w:val="clear" w:color="auto" w:fill="FFFFFF"/>
              </w:rPr>
              <w:t>1</w:t>
            </w:r>
            <w:r w:rsidRPr="007867B1">
              <w:rPr>
                <w:rFonts w:ascii="Times New Roman" w:hAnsi="Times New Roman" w:cs="Times New Roman"/>
                <w:b/>
                <w:bCs/>
                <w:sz w:val="20"/>
                <w:szCs w:val="20"/>
                <w:shd w:val="clear" w:color="auto" w:fill="FFFFFF"/>
                <w:lang w:val="pt-PT"/>
              </w:rPr>
              <w:t xml:space="preserve">. 05. 31.) </w:t>
            </w:r>
          </w:p>
        </w:tc>
      </w:tr>
      <w:tr w:rsidR="00E51A4D" w14:paraId="0D914A89" w14:textId="77777777" w:rsidTr="005638B5">
        <w:tc>
          <w:tcPr>
            <w:tcW w:w="1560" w:type="dxa"/>
            <w:vAlign w:val="center"/>
          </w:tcPr>
          <w:p w14:paraId="0A944F32" w14:textId="77777777" w:rsidR="00E51A4D" w:rsidRPr="0090107A" w:rsidRDefault="00E51A4D" w:rsidP="00C520E2">
            <w:pPr>
              <w:pStyle w:val="Alaprtelmezett"/>
              <w:spacing w:after="240" w:line="360" w:lineRule="atLeast"/>
              <w:jc w:val="center"/>
              <w:rPr>
                <w:rFonts w:ascii="Times New Roman" w:hAnsi="Times New Roman" w:cs="Times New Roman"/>
                <w:sz w:val="20"/>
                <w:szCs w:val="20"/>
              </w:rPr>
            </w:pPr>
            <w:r w:rsidRPr="0090107A">
              <w:rPr>
                <w:rFonts w:ascii="Times New Roman" w:hAnsi="Times New Roman" w:cs="Times New Roman"/>
                <w:b/>
                <w:bCs/>
                <w:sz w:val="20"/>
                <w:szCs w:val="20"/>
              </w:rPr>
              <w:t>Szombathelyi Vadvirág Óvoda</w:t>
            </w:r>
          </w:p>
        </w:tc>
        <w:tc>
          <w:tcPr>
            <w:tcW w:w="2409" w:type="dxa"/>
            <w:gridSpan w:val="2"/>
            <w:vAlign w:val="center"/>
          </w:tcPr>
          <w:p w14:paraId="76AEEBC1" w14:textId="77777777" w:rsidR="00E51A4D" w:rsidRPr="007867B1" w:rsidRDefault="00E51A4D" w:rsidP="00C520E2">
            <w:pPr>
              <w:pStyle w:val="Tblzatstlus2"/>
              <w:jc w:val="center"/>
              <w:rPr>
                <w:rFonts w:ascii="Times New Roman" w:hAnsi="Times New Roman" w:cs="Times New Roman"/>
              </w:rPr>
            </w:pPr>
            <w:r w:rsidRPr="007867B1">
              <w:rPr>
                <w:rFonts w:ascii="Times New Roman" w:hAnsi="Times New Roman" w:cs="Times New Roman"/>
              </w:rPr>
              <w:t>Búzavirág csoport</w:t>
            </w:r>
          </w:p>
        </w:tc>
        <w:tc>
          <w:tcPr>
            <w:tcW w:w="2410" w:type="dxa"/>
            <w:vAlign w:val="center"/>
          </w:tcPr>
          <w:p w14:paraId="2F974CF7" w14:textId="77777777" w:rsidR="00E51A4D" w:rsidRPr="007867B1" w:rsidRDefault="00E51A4D" w:rsidP="00C520E2">
            <w:pPr>
              <w:pStyle w:val="Tblzatstlus2"/>
              <w:jc w:val="center"/>
              <w:rPr>
                <w:rFonts w:ascii="Times New Roman" w:hAnsi="Times New Roman" w:cs="Times New Roman"/>
              </w:rPr>
            </w:pPr>
            <w:r w:rsidRPr="007867B1">
              <w:rPr>
                <w:rFonts w:ascii="Times New Roman" w:hAnsi="Times New Roman" w:cs="Times New Roman"/>
              </w:rPr>
              <w:t>Gólyahír csoport</w:t>
            </w:r>
          </w:p>
        </w:tc>
        <w:tc>
          <w:tcPr>
            <w:tcW w:w="1985" w:type="dxa"/>
            <w:vAlign w:val="center"/>
          </w:tcPr>
          <w:p w14:paraId="5A707153" w14:textId="77777777" w:rsidR="00E51A4D" w:rsidRPr="007867B1" w:rsidRDefault="00E51A4D" w:rsidP="00C520E2">
            <w:pPr>
              <w:pStyle w:val="Tblzatstlus2"/>
              <w:jc w:val="center"/>
              <w:rPr>
                <w:rFonts w:ascii="Times New Roman" w:hAnsi="Times New Roman" w:cs="Times New Roman"/>
              </w:rPr>
            </w:pPr>
            <w:r w:rsidRPr="007867B1">
              <w:rPr>
                <w:rFonts w:ascii="Times New Roman" w:hAnsi="Times New Roman" w:cs="Times New Roman"/>
              </w:rPr>
              <w:t>Margaréta csoport</w:t>
            </w:r>
          </w:p>
        </w:tc>
        <w:tc>
          <w:tcPr>
            <w:tcW w:w="2409" w:type="dxa"/>
            <w:vAlign w:val="center"/>
          </w:tcPr>
          <w:p w14:paraId="26B875F0" w14:textId="77777777" w:rsidR="00E51A4D" w:rsidRPr="007867B1" w:rsidRDefault="00E51A4D" w:rsidP="00C520E2">
            <w:pPr>
              <w:pStyle w:val="Alaprtelmezett"/>
              <w:spacing w:after="240" w:line="360" w:lineRule="atLeast"/>
              <w:jc w:val="center"/>
              <w:rPr>
                <w:rFonts w:ascii="Times New Roman" w:hAnsi="Times New Roman" w:cs="Times New Roman"/>
                <w:sz w:val="20"/>
                <w:szCs w:val="20"/>
              </w:rPr>
            </w:pPr>
            <w:r w:rsidRPr="007867B1">
              <w:rPr>
                <w:rFonts w:ascii="Times New Roman" w:hAnsi="Times New Roman" w:cs="Times New Roman"/>
              </w:rPr>
              <w:t>Összesen</w:t>
            </w:r>
          </w:p>
        </w:tc>
      </w:tr>
      <w:tr w:rsidR="00E51A4D" w14:paraId="2F31AB7C" w14:textId="77777777" w:rsidTr="005638B5">
        <w:tc>
          <w:tcPr>
            <w:tcW w:w="1560" w:type="dxa"/>
            <w:vAlign w:val="center"/>
          </w:tcPr>
          <w:p w14:paraId="19E53526"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Tanköteles korú gyermekek száma</w:t>
            </w:r>
          </w:p>
        </w:tc>
        <w:tc>
          <w:tcPr>
            <w:tcW w:w="2409" w:type="dxa"/>
            <w:gridSpan w:val="2"/>
            <w:vAlign w:val="center"/>
          </w:tcPr>
          <w:p w14:paraId="0934C24F" w14:textId="77777777" w:rsidR="00E51A4D" w:rsidRPr="00050F48" w:rsidRDefault="00E51A4D" w:rsidP="00E51A4D">
            <w:pPr>
              <w:pStyle w:val="Tblzatstlus2"/>
              <w:jc w:val="center"/>
              <w:rPr>
                <w:rFonts w:ascii="Times New Roman" w:hAnsi="Times New Roman" w:cs="Times New Roman"/>
              </w:rPr>
            </w:pPr>
            <w:r>
              <w:rPr>
                <w:rFonts w:ascii="Times New Roman" w:hAnsi="Times New Roman" w:cs="Times New Roman"/>
              </w:rPr>
              <w:t xml:space="preserve">16 </w:t>
            </w:r>
            <w:r w:rsidRPr="00050F48">
              <w:rPr>
                <w:rFonts w:ascii="Times New Roman" w:hAnsi="Times New Roman" w:cs="Times New Roman"/>
              </w:rPr>
              <w:t>fő</w:t>
            </w:r>
          </w:p>
        </w:tc>
        <w:tc>
          <w:tcPr>
            <w:tcW w:w="2410" w:type="dxa"/>
            <w:vAlign w:val="center"/>
          </w:tcPr>
          <w:p w14:paraId="480EF976" w14:textId="558286EF"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1</w:t>
            </w:r>
            <w:r w:rsidR="006D55B2">
              <w:rPr>
                <w:rFonts w:ascii="Times New Roman" w:hAnsi="Times New Roman" w:cs="Times New Roman"/>
              </w:rPr>
              <w:t>2</w:t>
            </w:r>
            <w:r w:rsidRPr="00050F48">
              <w:rPr>
                <w:rFonts w:ascii="Times New Roman" w:hAnsi="Times New Roman" w:cs="Times New Roman"/>
              </w:rPr>
              <w:t xml:space="preserve"> fő</w:t>
            </w:r>
          </w:p>
        </w:tc>
        <w:tc>
          <w:tcPr>
            <w:tcW w:w="1985" w:type="dxa"/>
            <w:vAlign w:val="center"/>
          </w:tcPr>
          <w:p w14:paraId="0184F684" w14:textId="09FA135E"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7</w:t>
            </w:r>
            <w:r w:rsidR="00E51A4D" w:rsidRPr="00050F48">
              <w:rPr>
                <w:rFonts w:ascii="Times New Roman" w:hAnsi="Times New Roman" w:cs="Times New Roman"/>
              </w:rPr>
              <w:t xml:space="preserve"> fő</w:t>
            </w:r>
          </w:p>
        </w:tc>
        <w:tc>
          <w:tcPr>
            <w:tcW w:w="2409" w:type="dxa"/>
            <w:vAlign w:val="center"/>
          </w:tcPr>
          <w:p w14:paraId="64F1E6D7" w14:textId="1334D7D9"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3</w:t>
            </w:r>
            <w:r w:rsidR="003451CB">
              <w:rPr>
                <w:rFonts w:ascii="Times New Roman" w:hAnsi="Times New Roman" w:cs="Times New Roman"/>
                <w:sz w:val="20"/>
                <w:szCs w:val="20"/>
              </w:rPr>
              <w:t>5</w:t>
            </w:r>
            <w:r w:rsidRPr="00050F48">
              <w:rPr>
                <w:rFonts w:ascii="Times New Roman" w:hAnsi="Times New Roman" w:cs="Times New Roman"/>
                <w:sz w:val="20"/>
                <w:szCs w:val="20"/>
              </w:rPr>
              <w:t xml:space="preserve"> fő</w:t>
            </w:r>
          </w:p>
        </w:tc>
      </w:tr>
      <w:tr w:rsidR="00E51A4D" w14:paraId="483A453E" w14:textId="77777777" w:rsidTr="005638B5">
        <w:tc>
          <w:tcPr>
            <w:tcW w:w="1560" w:type="dxa"/>
            <w:vAlign w:val="center"/>
          </w:tcPr>
          <w:p w14:paraId="1F8C9023"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Ebből iskolába távozók száma</w:t>
            </w:r>
          </w:p>
        </w:tc>
        <w:tc>
          <w:tcPr>
            <w:tcW w:w="2409" w:type="dxa"/>
            <w:gridSpan w:val="2"/>
            <w:vAlign w:val="center"/>
          </w:tcPr>
          <w:p w14:paraId="6E824B41" w14:textId="6B671294"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12</w:t>
            </w:r>
            <w:r w:rsidR="00E51A4D" w:rsidRPr="00050F48">
              <w:rPr>
                <w:rFonts w:ascii="Times New Roman" w:hAnsi="Times New Roman" w:cs="Times New Roman"/>
              </w:rPr>
              <w:t xml:space="preserve"> fő</w:t>
            </w:r>
          </w:p>
        </w:tc>
        <w:tc>
          <w:tcPr>
            <w:tcW w:w="2410" w:type="dxa"/>
            <w:vAlign w:val="center"/>
          </w:tcPr>
          <w:p w14:paraId="178DF3D4" w14:textId="0B73C20F"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7</w:t>
            </w:r>
            <w:r w:rsidR="00E51A4D" w:rsidRPr="00050F48">
              <w:rPr>
                <w:rFonts w:ascii="Times New Roman" w:hAnsi="Times New Roman" w:cs="Times New Roman"/>
              </w:rPr>
              <w:t xml:space="preserve"> fő</w:t>
            </w:r>
          </w:p>
        </w:tc>
        <w:tc>
          <w:tcPr>
            <w:tcW w:w="1985" w:type="dxa"/>
            <w:vAlign w:val="center"/>
          </w:tcPr>
          <w:p w14:paraId="3BCFBF31" w14:textId="57D8C697"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3</w:t>
            </w:r>
            <w:r w:rsidR="00E51A4D" w:rsidRPr="00050F48">
              <w:rPr>
                <w:rFonts w:ascii="Times New Roman" w:hAnsi="Times New Roman" w:cs="Times New Roman"/>
              </w:rPr>
              <w:t xml:space="preserve"> fő</w:t>
            </w:r>
          </w:p>
        </w:tc>
        <w:tc>
          <w:tcPr>
            <w:tcW w:w="2409" w:type="dxa"/>
            <w:vAlign w:val="center"/>
          </w:tcPr>
          <w:p w14:paraId="2BE696F7" w14:textId="7A2BF373"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2</w:t>
            </w:r>
            <w:r w:rsidR="003451CB">
              <w:rPr>
                <w:rFonts w:ascii="Times New Roman" w:hAnsi="Times New Roman" w:cs="Times New Roman"/>
                <w:sz w:val="20"/>
                <w:szCs w:val="20"/>
              </w:rPr>
              <w:t>2</w:t>
            </w:r>
            <w:r w:rsidRPr="00050F48">
              <w:rPr>
                <w:rFonts w:ascii="Times New Roman" w:hAnsi="Times New Roman" w:cs="Times New Roman"/>
                <w:sz w:val="20"/>
                <w:szCs w:val="20"/>
              </w:rPr>
              <w:t xml:space="preserve"> fő</w:t>
            </w:r>
          </w:p>
        </w:tc>
      </w:tr>
      <w:tr w:rsidR="00E51A4D" w14:paraId="3A31A592" w14:textId="77777777" w:rsidTr="005638B5">
        <w:tc>
          <w:tcPr>
            <w:tcW w:w="1560" w:type="dxa"/>
            <w:vAlign w:val="center"/>
          </w:tcPr>
          <w:p w14:paraId="7E7F283F"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Sajátos nevelési igényű gyermekek száma</w:t>
            </w:r>
          </w:p>
        </w:tc>
        <w:tc>
          <w:tcPr>
            <w:tcW w:w="2409" w:type="dxa"/>
            <w:gridSpan w:val="2"/>
            <w:vAlign w:val="center"/>
          </w:tcPr>
          <w:p w14:paraId="6F37F916" w14:textId="0699FC67"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2</w:t>
            </w:r>
            <w:r w:rsidR="00E51A4D" w:rsidRPr="00050F48">
              <w:rPr>
                <w:rFonts w:ascii="Times New Roman" w:hAnsi="Times New Roman" w:cs="Times New Roman"/>
              </w:rPr>
              <w:t xml:space="preserve"> fő</w:t>
            </w:r>
          </w:p>
        </w:tc>
        <w:tc>
          <w:tcPr>
            <w:tcW w:w="2410" w:type="dxa"/>
            <w:vAlign w:val="center"/>
          </w:tcPr>
          <w:p w14:paraId="515BB91A" w14:textId="1F9914C2"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4</w:t>
            </w:r>
            <w:r w:rsidR="00E51A4D" w:rsidRPr="00050F48">
              <w:rPr>
                <w:rFonts w:ascii="Times New Roman" w:hAnsi="Times New Roman" w:cs="Times New Roman"/>
              </w:rPr>
              <w:t xml:space="preserve"> fő</w:t>
            </w:r>
          </w:p>
        </w:tc>
        <w:tc>
          <w:tcPr>
            <w:tcW w:w="1985" w:type="dxa"/>
            <w:vAlign w:val="center"/>
          </w:tcPr>
          <w:p w14:paraId="46D8FAE1" w14:textId="6DEF4306"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2</w:t>
            </w:r>
            <w:r w:rsidR="00E51A4D" w:rsidRPr="00050F48">
              <w:rPr>
                <w:rFonts w:ascii="Times New Roman" w:hAnsi="Times New Roman" w:cs="Times New Roman"/>
              </w:rPr>
              <w:t xml:space="preserve"> fő</w:t>
            </w:r>
          </w:p>
        </w:tc>
        <w:tc>
          <w:tcPr>
            <w:tcW w:w="2409" w:type="dxa"/>
            <w:vAlign w:val="center"/>
          </w:tcPr>
          <w:p w14:paraId="0D1D5AD0" w14:textId="721D24A8" w:rsidR="00E51A4D" w:rsidRPr="00050F48" w:rsidRDefault="003451CB"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8</w:t>
            </w:r>
            <w:r w:rsidR="00E51A4D" w:rsidRPr="00050F48">
              <w:rPr>
                <w:rFonts w:ascii="Times New Roman" w:hAnsi="Times New Roman" w:cs="Times New Roman"/>
                <w:sz w:val="20"/>
                <w:szCs w:val="20"/>
              </w:rPr>
              <w:t xml:space="preserve"> fő</w:t>
            </w:r>
          </w:p>
        </w:tc>
      </w:tr>
      <w:tr w:rsidR="00E51A4D" w14:paraId="2EE9FC8B" w14:textId="77777777" w:rsidTr="005638B5">
        <w:tc>
          <w:tcPr>
            <w:tcW w:w="1560" w:type="dxa"/>
            <w:vAlign w:val="center"/>
          </w:tcPr>
          <w:p w14:paraId="1DA99ADF"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Hátrányos helyzetű gyermekek száma</w:t>
            </w:r>
          </w:p>
        </w:tc>
        <w:tc>
          <w:tcPr>
            <w:tcW w:w="2409" w:type="dxa"/>
            <w:gridSpan w:val="2"/>
            <w:vAlign w:val="center"/>
          </w:tcPr>
          <w:p w14:paraId="0EA725C5" w14:textId="04D64850"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1</w:t>
            </w:r>
            <w:r w:rsidR="00E51A4D" w:rsidRPr="00050F48">
              <w:rPr>
                <w:rFonts w:ascii="Times New Roman" w:hAnsi="Times New Roman" w:cs="Times New Roman"/>
              </w:rPr>
              <w:t xml:space="preserve"> fő</w:t>
            </w:r>
          </w:p>
        </w:tc>
        <w:tc>
          <w:tcPr>
            <w:tcW w:w="2410" w:type="dxa"/>
            <w:vAlign w:val="center"/>
          </w:tcPr>
          <w:p w14:paraId="3D60B85B" w14:textId="17E4317B"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3</w:t>
            </w:r>
            <w:r w:rsidR="00E51A4D" w:rsidRPr="00050F48">
              <w:rPr>
                <w:rFonts w:ascii="Times New Roman" w:hAnsi="Times New Roman" w:cs="Times New Roman"/>
              </w:rPr>
              <w:t xml:space="preserve"> fő</w:t>
            </w:r>
          </w:p>
        </w:tc>
        <w:tc>
          <w:tcPr>
            <w:tcW w:w="1985" w:type="dxa"/>
            <w:vAlign w:val="center"/>
          </w:tcPr>
          <w:p w14:paraId="428D40F8" w14:textId="5D94EBC3"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4</w:t>
            </w:r>
            <w:r w:rsidR="00E51A4D" w:rsidRPr="00050F48">
              <w:rPr>
                <w:rFonts w:ascii="Times New Roman" w:hAnsi="Times New Roman" w:cs="Times New Roman"/>
              </w:rPr>
              <w:t xml:space="preserve"> fő</w:t>
            </w:r>
          </w:p>
        </w:tc>
        <w:tc>
          <w:tcPr>
            <w:tcW w:w="2409" w:type="dxa"/>
            <w:vAlign w:val="center"/>
          </w:tcPr>
          <w:p w14:paraId="40022FA1" w14:textId="7D359BF3" w:rsidR="00E51A4D" w:rsidRPr="00050F48" w:rsidRDefault="003451CB"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8</w:t>
            </w:r>
            <w:r w:rsidR="00E51A4D" w:rsidRPr="00050F48">
              <w:rPr>
                <w:rFonts w:ascii="Times New Roman" w:hAnsi="Times New Roman" w:cs="Times New Roman"/>
                <w:sz w:val="20"/>
                <w:szCs w:val="20"/>
              </w:rPr>
              <w:t xml:space="preserve"> fő</w:t>
            </w:r>
          </w:p>
        </w:tc>
      </w:tr>
      <w:tr w:rsidR="00E51A4D" w14:paraId="15FE72DB" w14:textId="77777777" w:rsidTr="005638B5">
        <w:tc>
          <w:tcPr>
            <w:tcW w:w="1560" w:type="dxa"/>
            <w:vAlign w:val="center"/>
          </w:tcPr>
          <w:p w14:paraId="618A3E28"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Halmozottan hátrányos helyzetű gyermekek száma</w:t>
            </w:r>
          </w:p>
        </w:tc>
        <w:tc>
          <w:tcPr>
            <w:tcW w:w="2409" w:type="dxa"/>
            <w:gridSpan w:val="2"/>
            <w:vAlign w:val="center"/>
          </w:tcPr>
          <w:p w14:paraId="0F7F6052" w14:textId="55FEA807"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0</w:t>
            </w:r>
            <w:r w:rsidR="00E51A4D" w:rsidRPr="00050F48">
              <w:rPr>
                <w:rFonts w:ascii="Times New Roman" w:hAnsi="Times New Roman" w:cs="Times New Roman"/>
              </w:rPr>
              <w:t xml:space="preserve"> fő</w:t>
            </w:r>
          </w:p>
        </w:tc>
        <w:tc>
          <w:tcPr>
            <w:tcW w:w="2410" w:type="dxa"/>
            <w:vAlign w:val="center"/>
          </w:tcPr>
          <w:p w14:paraId="249EF0D3" w14:textId="4DE5CADB"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3</w:t>
            </w:r>
            <w:r w:rsidR="00E51A4D" w:rsidRPr="00050F48">
              <w:rPr>
                <w:rFonts w:ascii="Times New Roman" w:hAnsi="Times New Roman" w:cs="Times New Roman"/>
              </w:rPr>
              <w:t xml:space="preserve"> fő</w:t>
            </w:r>
          </w:p>
        </w:tc>
        <w:tc>
          <w:tcPr>
            <w:tcW w:w="1985" w:type="dxa"/>
            <w:vAlign w:val="center"/>
          </w:tcPr>
          <w:p w14:paraId="008989A0" w14:textId="4AE18E5A"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0</w:t>
            </w:r>
            <w:r w:rsidR="00E51A4D" w:rsidRPr="00050F48">
              <w:rPr>
                <w:rFonts w:ascii="Times New Roman" w:hAnsi="Times New Roman" w:cs="Times New Roman"/>
              </w:rPr>
              <w:t xml:space="preserve"> fő</w:t>
            </w:r>
          </w:p>
        </w:tc>
        <w:tc>
          <w:tcPr>
            <w:tcW w:w="2409" w:type="dxa"/>
            <w:vAlign w:val="center"/>
          </w:tcPr>
          <w:p w14:paraId="377170BA" w14:textId="1F11B932" w:rsidR="00E51A4D" w:rsidRPr="00050F48" w:rsidRDefault="003451CB"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3</w:t>
            </w:r>
            <w:r w:rsidR="00E51A4D">
              <w:rPr>
                <w:rFonts w:ascii="Times New Roman" w:hAnsi="Times New Roman" w:cs="Times New Roman"/>
                <w:sz w:val="20"/>
                <w:szCs w:val="20"/>
              </w:rPr>
              <w:t xml:space="preserve"> </w:t>
            </w:r>
            <w:r w:rsidR="00E51A4D" w:rsidRPr="00050F48">
              <w:rPr>
                <w:rFonts w:ascii="Times New Roman" w:hAnsi="Times New Roman" w:cs="Times New Roman"/>
                <w:sz w:val="20"/>
                <w:szCs w:val="20"/>
              </w:rPr>
              <w:t>fő</w:t>
            </w:r>
          </w:p>
        </w:tc>
      </w:tr>
      <w:tr w:rsidR="00E51A4D" w14:paraId="30F42DF7" w14:textId="77777777" w:rsidTr="005638B5">
        <w:tc>
          <w:tcPr>
            <w:tcW w:w="1560" w:type="dxa"/>
            <w:vAlign w:val="center"/>
          </w:tcPr>
          <w:p w14:paraId="5D88EDFC" w14:textId="77777777" w:rsidR="00E51A4D" w:rsidRPr="00F37F76" w:rsidRDefault="00E51A4D" w:rsidP="00E51A4D">
            <w:pPr>
              <w:pStyle w:val="Tblzatstlus2"/>
              <w:spacing w:line="288" w:lineRule="auto"/>
              <w:jc w:val="center"/>
              <w:rPr>
                <w:rFonts w:ascii="Times New Roman" w:hAnsi="Times New Roman" w:cs="Times New Roman"/>
                <w:sz w:val="18"/>
                <w:szCs w:val="18"/>
              </w:rPr>
            </w:pPr>
            <w:r w:rsidRPr="00F37F76">
              <w:rPr>
                <w:rFonts w:ascii="Times New Roman" w:hAnsi="Times New Roman" w:cs="Times New Roman"/>
                <w:sz w:val="18"/>
                <w:szCs w:val="18"/>
              </w:rPr>
              <w:t>Rendszeres gyermekvédelmi támogatásban részesülők száma</w:t>
            </w:r>
          </w:p>
          <w:p w14:paraId="691EBFC0" w14:textId="77777777" w:rsidR="00E51A4D" w:rsidRPr="00F37F76" w:rsidRDefault="00E51A4D" w:rsidP="00E51A4D">
            <w:pPr>
              <w:pStyle w:val="Alaprtelmezett"/>
              <w:spacing w:after="240" w:line="360" w:lineRule="atLeast"/>
              <w:jc w:val="center"/>
              <w:rPr>
                <w:rFonts w:ascii="Times New Roman" w:hAnsi="Times New Roman" w:cs="Times New Roman"/>
                <w:sz w:val="16"/>
                <w:szCs w:val="16"/>
              </w:rPr>
            </w:pPr>
            <w:r w:rsidRPr="00F37F76">
              <w:rPr>
                <w:rFonts w:ascii="Times New Roman" w:hAnsi="Times New Roman" w:cs="Times New Roman"/>
                <w:sz w:val="16"/>
                <w:szCs w:val="16"/>
              </w:rPr>
              <w:t>(100% étkezési támogatás)</w:t>
            </w:r>
          </w:p>
        </w:tc>
        <w:tc>
          <w:tcPr>
            <w:tcW w:w="2409" w:type="dxa"/>
            <w:gridSpan w:val="2"/>
            <w:vAlign w:val="center"/>
          </w:tcPr>
          <w:p w14:paraId="5BAF1578" w14:textId="573E29CA"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1</w:t>
            </w:r>
            <w:r w:rsidR="00E51A4D" w:rsidRPr="00050F48">
              <w:rPr>
                <w:rFonts w:ascii="Times New Roman" w:hAnsi="Times New Roman" w:cs="Times New Roman"/>
              </w:rPr>
              <w:t xml:space="preserve"> fő</w:t>
            </w:r>
          </w:p>
        </w:tc>
        <w:tc>
          <w:tcPr>
            <w:tcW w:w="2410" w:type="dxa"/>
            <w:vAlign w:val="center"/>
          </w:tcPr>
          <w:p w14:paraId="66D78BEF" w14:textId="72D8CC65"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3</w:t>
            </w:r>
            <w:r w:rsidR="00E51A4D" w:rsidRPr="00050F48">
              <w:rPr>
                <w:rFonts w:ascii="Times New Roman" w:hAnsi="Times New Roman" w:cs="Times New Roman"/>
              </w:rPr>
              <w:t xml:space="preserve"> fő</w:t>
            </w:r>
          </w:p>
        </w:tc>
        <w:tc>
          <w:tcPr>
            <w:tcW w:w="1985" w:type="dxa"/>
            <w:vAlign w:val="center"/>
          </w:tcPr>
          <w:p w14:paraId="76204CE0" w14:textId="0C39F7B4"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4</w:t>
            </w:r>
            <w:r w:rsidR="00E51A4D" w:rsidRPr="00050F48">
              <w:rPr>
                <w:rFonts w:ascii="Times New Roman" w:hAnsi="Times New Roman" w:cs="Times New Roman"/>
              </w:rPr>
              <w:t xml:space="preserve"> fő</w:t>
            </w:r>
          </w:p>
        </w:tc>
        <w:tc>
          <w:tcPr>
            <w:tcW w:w="2409" w:type="dxa"/>
            <w:vAlign w:val="center"/>
          </w:tcPr>
          <w:p w14:paraId="503233A5" w14:textId="0ABE2FA7" w:rsidR="00E51A4D" w:rsidRPr="00050F48" w:rsidRDefault="003451CB"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8</w:t>
            </w:r>
            <w:r w:rsidR="00E51A4D">
              <w:rPr>
                <w:rFonts w:ascii="Times New Roman" w:hAnsi="Times New Roman" w:cs="Times New Roman"/>
                <w:sz w:val="20"/>
                <w:szCs w:val="20"/>
              </w:rPr>
              <w:t xml:space="preserve"> </w:t>
            </w:r>
            <w:r w:rsidR="00E51A4D" w:rsidRPr="00050F48">
              <w:rPr>
                <w:rFonts w:ascii="Times New Roman" w:hAnsi="Times New Roman" w:cs="Times New Roman"/>
                <w:sz w:val="20"/>
                <w:szCs w:val="20"/>
              </w:rPr>
              <w:t>fő</w:t>
            </w:r>
          </w:p>
        </w:tc>
      </w:tr>
      <w:tr w:rsidR="00E51A4D" w14:paraId="28144D78" w14:textId="77777777" w:rsidTr="005638B5">
        <w:tc>
          <w:tcPr>
            <w:tcW w:w="1560" w:type="dxa"/>
            <w:vAlign w:val="center"/>
          </w:tcPr>
          <w:p w14:paraId="22941B39"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Tartós betegek száma</w:t>
            </w:r>
          </w:p>
        </w:tc>
        <w:tc>
          <w:tcPr>
            <w:tcW w:w="2409" w:type="dxa"/>
            <w:gridSpan w:val="2"/>
            <w:vAlign w:val="center"/>
          </w:tcPr>
          <w:p w14:paraId="26E51FEB" w14:textId="7B503BB3"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1</w:t>
            </w:r>
          </w:p>
        </w:tc>
        <w:tc>
          <w:tcPr>
            <w:tcW w:w="2410" w:type="dxa"/>
            <w:vAlign w:val="center"/>
          </w:tcPr>
          <w:p w14:paraId="3F06356A" w14:textId="7383CDBA"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2</w:t>
            </w:r>
            <w:r w:rsidR="00E51A4D" w:rsidRPr="00050F48">
              <w:rPr>
                <w:rFonts w:ascii="Times New Roman" w:hAnsi="Times New Roman" w:cs="Times New Roman"/>
              </w:rPr>
              <w:t xml:space="preserve"> fő</w:t>
            </w:r>
          </w:p>
        </w:tc>
        <w:tc>
          <w:tcPr>
            <w:tcW w:w="1985" w:type="dxa"/>
            <w:vAlign w:val="center"/>
          </w:tcPr>
          <w:p w14:paraId="6C3C0271" w14:textId="77777777" w:rsidR="00E51A4D" w:rsidRPr="00050F48" w:rsidRDefault="00E51A4D" w:rsidP="00E51A4D">
            <w:pPr>
              <w:pStyle w:val="Tblzatstlus2"/>
              <w:jc w:val="center"/>
              <w:rPr>
                <w:rFonts w:ascii="Times New Roman" w:hAnsi="Times New Roman" w:cs="Times New Roman"/>
              </w:rPr>
            </w:pPr>
            <w:r>
              <w:rPr>
                <w:rFonts w:ascii="Times New Roman" w:hAnsi="Times New Roman" w:cs="Times New Roman"/>
              </w:rPr>
              <w:t>1</w:t>
            </w:r>
            <w:r w:rsidRPr="00050F48">
              <w:rPr>
                <w:rFonts w:ascii="Times New Roman" w:hAnsi="Times New Roman" w:cs="Times New Roman"/>
              </w:rPr>
              <w:t xml:space="preserve"> fő</w:t>
            </w:r>
          </w:p>
        </w:tc>
        <w:tc>
          <w:tcPr>
            <w:tcW w:w="2409" w:type="dxa"/>
            <w:vAlign w:val="center"/>
          </w:tcPr>
          <w:p w14:paraId="55368835" w14:textId="7E401242" w:rsidR="00E51A4D" w:rsidRPr="00050F48" w:rsidRDefault="003451CB"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4</w:t>
            </w:r>
            <w:r w:rsidR="00E51A4D" w:rsidRPr="00050F48">
              <w:rPr>
                <w:rFonts w:ascii="Times New Roman" w:hAnsi="Times New Roman" w:cs="Times New Roman"/>
                <w:sz w:val="20"/>
                <w:szCs w:val="20"/>
              </w:rPr>
              <w:t xml:space="preserve"> fő</w:t>
            </w:r>
          </w:p>
        </w:tc>
      </w:tr>
      <w:tr w:rsidR="00E51A4D" w14:paraId="674FBBF5" w14:textId="77777777" w:rsidTr="005638B5">
        <w:tc>
          <w:tcPr>
            <w:tcW w:w="1560" w:type="dxa"/>
            <w:vAlign w:val="center"/>
          </w:tcPr>
          <w:p w14:paraId="2DECC3DF"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Ebből speciális étkezést igénylők</w:t>
            </w:r>
          </w:p>
        </w:tc>
        <w:tc>
          <w:tcPr>
            <w:tcW w:w="2409" w:type="dxa"/>
            <w:gridSpan w:val="2"/>
            <w:vAlign w:val="center"/>
          </w:tcPr>
          <w:p w14:paraId="6F22FC3A" w14:textId="396E6803"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1 fő</w:t>
            </w:r>
          </w:p>
        </w:tc>
        <w:tc>
          <w:tcPr>
            <w:tcW w:w="2410" w:type="dxa"/>
            <w:vAlign w:val="center"/>
          </w:tcPr>
          <w:p w14:paraId="2C334272" w14:textId="094CE78C" w:rsidR="00E51A4D" w:rsidRPr="00050F48" w:rsidRDefault="003451CB" w:rsidP="00E51A4D">
            <w:pPr>
              <w:pStyle w:val="Tblzatstlus2"/>
              <w:jc w:val="center"/>
              <w:rPr>
                <w:rFonts w:ascii="Times New Roman" w:hAnsi="Times New Roman" w:cs="Times New Roman"/>
              </w:rPr>
            </w:pPr>
            <w:r>
              <w:rPr>
                <w:rFonts w:ascii="Times New Roman" w:hAnsi="Times New Roman" w:cs="Times New Roman"/>
              </w:rPr>
              <w:t>2</w:t>
            </w:r>
            <w:r w:rsidR="00E51A4D" w:rsidRPr="00050F48">
              <w:rPr>
                <w:rFonts w:ascii="Times New Roman" w:hAnsi="Times New Roman" w:cs="Times New Roman"/>
              </w:rPr>
              <w:t xml:space="preserve"> fő</w:t>
            </w:r>
          </w:p>
        </w:tc>
        <w:tc>
          <w:tcPr>
            <w:tcW w:w="1985" w:type="dxa"/>
            <w:vAlign w:val="center"/>
          </w:tcPr>
          <w:p w14:paraId="4588CF2E" w14:textId="77777777" w:rsidR="00E51A4D" w:rsidRPr="00050F48" w:rsidRDefault="00E51A4D" w:rsidP="00E51A4D">
            <w:pPr>
              <w:pStyle w:val="Tblzatstlus2"/>
              <w:jc w:val="center"/>
              <w:rPr>
                <w:rFonts w:ascii="Times New Roman" w:hAnsi="Times New Roman" w:cs="Times New Roman"/>
              </w:rPr>
            </w:pPr>
            <w:r>
              <w:rPr>
                <w:rFonts w:ascii="Times New Roman" w:hAnsi="Times New Roman" w:cs="Times New Roman"/>
              </w:rPr>
              <w:t>1</w:t>
            </w:r>
            <w:r w:rsidRPr="00050F48">
              <w:rPr>
                <w:rFonts w:ascii="Times New Roman" w:hAnsi="Times New Roman" w:cs="Times New Roman"/>
              </w:rPr>
              <w:t xml:space="preserve"> fő</w:t>
            </w:r>
          </w:p>
        </w:tc>
        <w:tc>
          <w:tcPr>
            <w:tcW w:w="2409" w:type="dxa"/>
            <w:vAlign w:val="center"/>
          </w:tcPr>
          <w:p w14:paraId="2C80E14B" w14:textId="60B4E554" w:rsidR="00E51A4D" w:rsidRPr="00050F48" w:rsidRDefault="003451CB" w:rsidP="00E51A4D">
            <w:pPr>
              <w:pStyle w:val="Alaprtelmezett"/>
              <w:spacing w:after="240" w:line="360" w:lineRule="atLeast"/>
              <w:jc w:val="center"/>
              <w:rPr>
                <w:rFonts w:ascii="Times New Roman" w:hAnsi="Times New Roman" w:cs="Times New Roman"/>
                <w:sz w:val="20"/>
                <w:szCs w:val="20"/>
              </w:rPr>
            </w:pPr>
            <w:r>
              <w:rPr>
                <w:rFonts w:ascii="Times New Roman" w:eastAsia="Arial Unicode MS" w:hAnsi="Times New Roman" w:cs="Times New Roman"/>
                <w:sz w:val="20"/>
                <w:szCs w:val="20"/>
              </w:rPr>
              <w:t>4</w:t>
            </w:r>
            <w:r w:rsidR="00E51A4D" w:rsidRPr="00050F48">
              <w:rPr>
                <w:rFonts w:ascii="Times New Roman" w:eastAsia="Arial Unicode MS" w:hAnsi="Times New Roman" w:cs="Times New Roman"/>
                <w:sz w:val="20"/>
                <w:szCs w:val="20"/>
              </w:rPr>
              <w:t xml:space="preserve"> fő</w:t>
            </w:r>
          </w:p>
        </w:tc>
      </w:tr>
      <w:tr w:rsidR="00E51A4D" w14:paraId="09913CDD" w14:textId="77777777" w:rsidTr="005638B5">
        <w:tc>
          <w:tcPr>
            <w:tcW w:w="1560" w:type="dxa"/>
            <w:vAlign w:val="center"/>
          </w:tcPr>
          <w:p w14:paraId="78EA8B4E" w14:textId="77777777" w:rsidR="00E51A4D" w:rsidRPr="00F37F76" w:rsidRDefault="00E51A4D" w:rsidP="00E51A4D">
            <w:pPr>
              <w:pStyle w:val="Alaprtelmezett"/>
              <w:spacing w:after="240" w:line="360" w:lineRule="atLeast"/>
              <w:jc w:val="center"/>
              <w:rPr>
                <w:rFonts w:ascii="Times New Roman" w:hAnsi="Times New Roman" w:cs="Times New Roman"/>
                <w:sz w:val="18"/>
                <w:szCs w:val="18"/>
              </w:rPr>
            </w:pPr>
            <w:r w:rsidRPr="00F37F76">
              <w:rPr>
                <w:rFonts w:ascii="Times New Roman" w:hAnsi="Times New Roman" w:cs="Times New Roman"/>
                <w:sz w:val="18"/>
                <w:szCs w:val="18"/>
              </w:rPr>
              <w:t>3 vagy több gyermekes családban nevelkedők száma(100% étkezési támogatás)</w:t>
            </w:r>
          </w:p>
        </w:tc>
        <w:tc>
          <w:tcPr>
            <w:tcW w:w="2409" w:type="dxa"/>
            <w:gridSpan w:val="2"/>
            <w:vAlign w:val="center"/>
          </w:tcPr>
          <w:p w14:paraId="58EF1F5A" w14:textId="002F03A6"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 xml:space="preserve">2 </w:t>
            </w:r>
            <w:r w:rsidR="00E51A4D" w:rsidRPr="00050F48">
              <w:rPr>
                <w:rFonts w:ascii="Times New Roman" w:hAnsi="Times New Roman" w:cs="Times New Roman"/>
              </w:rPr>
              <w:t>fő</w:t>
            </w:r>
          </w:p>
        </w:tc>
        <w:tc>
          <w:tcPr>
            <w:tcW w:w="2410" w:type="dxa"/>
            <w:vAlign w:val="center"/>
          </w:tcPr>
          <w:p w14:paraId="6892AED0" w14:textId="2259311E"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4</w:t>
            </w:r>
            <w:r w:rsidR="00E51A4D" w:rsidRPr="00050F48">
              <w:rPr>
                <w:rFonts w:ascii="Times New Roman" w:hAnsi="Times New Roman" w:cs="Times New Roman"/>
              </w:rPr>
              <w:t xml:space="preserve"> fő</w:t>
            </w:r>
          </w:p>
        </w:tc>
        <w:tc>
          <w:tcPr>
            <w:tcW w:w="1985" w:type="dxa"/>
            <w:vAlign w:val="center"/>
          </w:tcPr>
          <w:p w14:paraId="5E4949B6" w14:textId="5FEC212C"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5</w:t>
            </w:r>
            <w:r w:rsidR="00E51A4D" w:rsidRPr="00050F48">
              <w:rPr>
                <w:rFonts w:ascii="Times New Roman" w:hAnsi="Times New Roman" w:cs="Times New Roman"/>
              </w:rPr>
              <w:t xml:space="preserve"> fő</w:t>
            </w:r>
          </w:p>
        </w:tc>
        <w:tc>
          <w:tcPr>
            <w:tcW w:w="2409" w:type="dxa"/>
            <w:vAlign w:val="center"/>
          </w:tcPr>
          <w:p w14:paraId="3C9DB764" w14:textId="1A186B8E"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1</w:t>
            </w:r>
            <w:r w:rsidR="006D55B2">
              <w:rPr>
                <w:rFonts w:ascii="Times New Roman" w:hAnsi="Times New Roman" w:cs="Times New Roman"/>
                <w:sz w:val="20"/>
                <w:szCs w:val="20"/>
              </w:rPr>
              <w:t>1</w:t>
            </w:r>
            <w:r w:rsidRPr="00050F48">
              <w:rPr>
                <w:rFonts w:ascii="Times New Roman" w:hAnsi="Times New Roman" w:cs="Times New Roman"/>
                <w:sz w:val="20"/>
                <w:szCs w:val="20"/>
              </w:rPr>
              <w:t xml:space="preserve"> fő</w:t>
            </w:r>
          </w:p>
        </w:tc>
      </w:tr>
      <w:tr w:rsidR="00E51A4D" w14:paraId="51567B96" w14:textId="77777777" w:rsidTr="005638B5">
        <w:tc>
          <w:tcPr>
            <w:tcW w:w="1560" w:type="dxa"/>
            <w:vAlign w:val="center"/>
          </w:tcPr>
          <w:p w14:paraId="23D8B358"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Nevelésbe vett gyermek</w:t>
            </w:r>
          </w:p>
        </w:tc>
        <w:tc>
          <w:tcPr>
            <w:tcW w:w="2409" w:type="dxa"/>
            <w:gridSpan w:val="2"/>
            <w:vAlign w:val="center"/>
          </w:tcPr>
          <w:p w14:paraId="4B64EE44"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w:t>
            </w:r>
          </w:p>
        </w:tc>
        <w:tc>
          <w:tcPr>
            <w:tcW w:w="2410" w:type="dxa"/>
            <w:vAlign w:val="center"/>
          </w:tcPr>
          <w:p w14:paraId="7A15827D"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w:t>
            </w:r>
          </w:p>
        </w:tc>
        <w:tc>
          <w:tcPr>
            <w:tcW w:w="1985" w:type="dxa"/>
            <w:vAlign w:val="center"/>
          </w:tcPr>
          <w:p w14:paraId="263BE2CF"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w:t>
            </w:r>
          </w:p>
        </w:tc>
        <w:tc>
          <w:tcPr>
            <w:tcW w:w="2409" w:type="dxa"/>
            <w:vAlign w:val="center"/>
          </w:tcPr>
          <w:p w14:paraId="6278DA2A"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w:t>
            </w:r>
          </w:p>
        </w:tc>
      </w:tr>
      <w:tr w:rsidR="00E51A4D" w14:paraId="1CB009D7" w14:textId="77777777" w:rsidTr="001F2531">
        <w:tc>
          <w:tcPr>
            <w:tcW w:w="10773" w:type="dxa"/>
            <w:gridSpan w:val="6"/>
            <w:vAlign w:val="center"/>
          </w:tcPr>
          <w:p w14:paraId="7DD00CC5" w14:textId="77777777" w:rsidR="00E51A4D" w:rsidRDefault="00E51A4D" w:rsidP="00E51A4D">
            <w:pPr>
              <w:pStyle w:val="Alaprtelmezett"/>
              <w:spacing w:after="240" w:line="360" w:lineRule="atLeast"/>
              <w:rPr>
                <w:rFonts w:ascii="Times New Roman" w:hAnsi="Times New Roman" w:cs="Times New Roman"/>
                <w:b/>
                <w:bCs/>
                <w:sz w:val="20"/>
                <w:szCs w:val="20"/>
                <w:shd w:val="clear" w:color="auto" w:fill="FFFFFF"/>
                <w:lang w:val="fr-FR"/>
              </w:rPr>
            </w:pPr>
          </w:p>
          <w:p w14:paraId="3186D542" w14:textId="77777777" w:rsidR="00E51A4D" w:rsidRPr="00050F48" w:rsidRDefault="00E51A4D" w:rsidP="00E51A4D">
            <w:pPr>
              <w:pStyle w:val="Alaprtelmezett"/>
              <w:spacing w:after="240" w:line="360" w:lineRule="atLeast"/>
              <w:jc w:val="center"/>
              <w:rPr>
                <w:rFonts w:ascii="Times New Roman" w:eastAsia="Times New Roman" w:hAnsi="Times New Roman" w:cs="Times New Roman"/>
                <w:sz w:val="20"/>
                <w:szCs w:val="20"/>
                <w:shd w:val="clear" w:color="auto" w:fill="FFFFFF"/>
              </w:rPr>
            </w:pPr>
            <w:r w:rsidRPr="00050F48">
              <w:rPr>
                <w:rFonts w:ascii="Times New Roman" w:hAnsi="Times New Roman" w:cs="Times New Roman"/>
                <w:b/>
                <w:bCs/>
                <w:sz w:val="20"/>
                <w:szCs w:val="20"/>
                <w:shd w:val="clear" w:color="auto" w:fill="FFFFFF"/>
                <w:lang w:val="fr-FR"/>
              </w:rPr>
              <w:t>É</w:t>
            </w:r>
            <w:r w:rsidRPr="00050F48">
              <w:rPr>
                <w:rFonts w:ascii="Times New Roman" w:hAnsi="Times New Roman" w:cs="Times New Roman"/>
                <w:b/>
                <w:bCs/>
                <w:sz w:val="20"/>
                <w:szCs w:val="20"/>
                <w:shd w:val="clear" w:color="auto" w:fill="FFFFFF"/>
              </w:rPr>
              <w:t>tkez</w:t>
            </w:r>
            <w:r w:rsidRPr="00050F48">
              <w:rPr>
                <w:rFonts w:ascii="Times New Roman" w:hAnsi="Times New Roman" w:cs="Times New Roman"/>
                <w:b/>
                <w:bCs/>
                <w:sz w:val="20"/>
                <w:szCs w:val="20"/>
                <w:shd w:val="clear" w:color="auto" w:fill="FFFFFF"/>
                <w:lang w:val="fr-FR"/>
              </w:rPr>
              <w:t>é</w:t>
            </w:r>
            <w:r w:rsidRPr="00050F48">
              <w:rPr>
                <w:rFonts w:ascii="Times New Roman" w:hAnsi="Times New Roman" w:cs="Times New Roman"/>
                <w:b/>
                <w:bCs/>
                <w:sz w:val="20"/>
                <w:szCs w:val="20"/>
                <w:shd w:val="clear" w:color="auto" w:fill="FFFFFF"/>
              </w:rPr>
              <w:t>si szolgáltatással kapcsolatos adatok (20</w:t>
            </w:r>
            <w:r>
              <w:rPr>
                <w:rFonts w:ascii="Times New Roman" w:hAnsi="Times New Roman" w:cs="Times New Roman"/>
                <w:b/>
                <w:bCs/>
                <w:sz w:val="20"/>
                <w:szCs w:val="20"/>
                <w:shd w:val="clear" w:color="auto" w:fill="FFFFFF"/>
              </w:rPr>
              <w:t>20</w:t>
            </w:r>
            <w:r w:rsidRPr="00050F48">
              <w:rPr>
                <w:rFonts w:ascii="Times New Roman" w:hAnsi="Times New Roman" w:cs="Times New Roman"/>
                <w:b/>
                <w:bCs/>
                <w:sz w:val="20"/>
                <w:szCs w:val="20"/>
                <w:shd w:val="clear" w:color="auto" w:fill="FFFFFF"/>
              </w:rPr>
              <w:t>.05.31.)</w:t>
            </w:r>
          </w:p>
        </w:tc>
      </w:tr>
      <w:tr w:rsidR="00E51A4D" w14:paraId="0337FF03" w14:textId="77777777" w:rsidTr="001B1912">
        <w:tc>
          <w:tcPr>
            <w:tcW w:w="3969" w:type="dxa"/>
            <w:gridSpan w:val="3"/>
            <w:vAlign w:val="center"/>
          </w:tcPr>
          <w:p w14:paraId="28762DD0"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Adatok</w:t>
            </w:r>
          </w:p>
        </w:tc>
        <w:tc>
          <w:tcPr>
            <w:tcW w:w="2410" w:type="dxa"/>
            <w:vAlign w:val="center"/>
          </w:tcPr>
          <w:p w14:paraId="58C83A96"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Fő</w:t>
            </w:r>
          </w:p>
        </w:tc>
        <w:tc>
          <w:tcPr>
            <w:tcW w:w="4394" w:type="dxa"/>
            <w:gridSpan w:val="2"/>
            <w:vAlign w:val="center"/>
          </w:tcPr>
          <w:p w14:paraId="147C64E9"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Százalék</w:t>
            </w:r>
          </w:p>
        </w:tc>
      </w:tr>
      <w:tr w:rsidR="00E51A4D" w14:paraId="764E9EC5" w14:textId="77777777" w:rsidTr="001B1912">
        <w:tc>
          <w:tcPr>
            <w:tcW w:w="3969" w:type="dxa"/>
            <w:gridSpan w:val="3"/>
            <w:vAlign w:val="center"/>
          </w:tcPr>
          <w:p w14:paraId="163ECAB1" w14:textId="77777777" w:rsidR="00E51A4D" w:rsidRPr="00050F48" w:rsidRDefault="00E51A4D" w:rsidP="00E51A4D">
            <w:pPr>
              <w:pStyle w:val="Tblzatstlus2"/>
              <w:rPr>
                <w:rFonts w:ascii="Times New Roman" w:hAnsi="Times New Roman" w:cs="Times New Roman"/>
              </w:rPr>
            </w:pPr>
            <w:r w:rsidRPr="00050F48">
              <w:rPr>
                <w:rFonts w:ascii="Times New Roman" w:hAnsi="Times New Roman" w:cs="Times New Roman"/>
              </w:rPr>
              <w:t>Óvodában étkező gyermekek száma összesen</w:t>
            </w:r>
          </w:p>
        </w:tc>
        <w:tc>
          <w:tcPr>
            <w:tcW w:w="2410" w:type="dxa"/>
            <w:vAlign w:val="center"/>
          </w:tcPr>
          <w:p w14:paraId="01F2AF6A"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86 fő</w:t>
            </w:r>
          </w:p>
        </w:tc>
        <w:tc>
          <w:tcPr>
            <w:tcW w:w="4394" w:type="dxa"/>
            <w:gridSpan w:val="2"/>
            <w:vAlign w:val="center"/>
          </w:tcPr>
          <w:p w14:paraId="56402815"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100%</w:t>
            </w:r>
          </w:p>
        </w:tc>
      </w:tr>
      <w:tr w:rsidR="00E51A4D" w14:paraId="3BDC01AD" w14:textId="77777777" w:rsidTr="001B1912">
        <w:tc>
          <w:tcPr>
            <w:tcW w:w="3969" w:type="dxa"/>
            <w:gridSpan w:val="3"/>
            <w:vAlign w:val="center"/>
          </w:tcPr>
          <w:p w14:paraId="412DE70C" w14:textId="77777777" w:rsidR="00E51A4D" w:rsidRPr="00050F48" w:rsidRDefault="00E51A4D" w:rsidP="00E51A4D">
            <w:pPr>
              <w:pStyle w:val="Tblzatstlus2"/>
              <w:rPr>
                <w:rFonts w:ascii="Times New Roman" w:hAnsi="Times New Roman" w:cs="Times New Roman"/>
              </w:rPr>
            </w:pPr>
            <w:r w:rsidRPr="00050F48">
              <w:rPr>
                <w:rFonts w:ascii="Times New Roman" w:hAnsi="Times New Roman" w:cs="Times New Roman"/>
              </w:rPr>
              <w:t>Ingyenes étkezők száma összesen</w:t>
            </w:r>
          </w:p>
        </w:tc>
        <w:tc>
          <w:tcPr>
            <w:tcW w:w="2410" w:type="dxa"/>
            <w:vAlign w:val="center"/>
          </w:tcPr>
          <w:p w14:paraId="19059E63" w14:textId="5F272332"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7</w:t>
            </w:r>
            <w:r w:rsidR="006D55B2">
              <w:rPr>
                <w:rFonts w:ascii="Times New Roman" w:hAnsi="Times New Roman" w:cs="Times New Roman"/>
              </w:rPr>
              <w:t>8</w:t>
            </w:r>
            <w:r w:rsidRPr="00050F48">
              <w:rPr>
                <w:rFonts w:ascii="Times New Roman" w:hAnsi="Times New Roman" w:cs="Times New Roman"/>
              </w:rPr>
              <w:t xml:space="preserve"> fő</w:t>
            </w:r>
          </w:p>
        </w:tc>
        <w:tc>
          <w:tcPr>
            <w:tcW w:w="4394" w:type="dxa"/>
            <w:gridSpan w:val="2"/>
            <w:vAlign w:val="center"/>
          </w:tcPr>
          <w:p w14:paraId="079A0C71" w14:textId="2E268A22"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8</w:t>
            </w:r>
            <w:r w:rsidR="006D55B2">
              <w:rPr>
                <w:rFonts w:ascii="Times New Roman" w:hAnsi="Times New Roman" w:cs="Times New Roman"/>
                <w:sz w:val="20"/>
                <w:szCs w:val="20"/>
              </w:rPr>
              <w:t>9</w:t>
            </w:r>
            <w:r w:rsidRPr="00050F48">
              <w:rPr>
                <w:rFonts w:ascii="Times New Roman" w:hAnsi="Times New Roman" w:cs="Times New Roman"/>
                <w:sz w:val="20"/>
                <w:szCs w:val="20"/>
              </w:rPr>
              <w:t>%</w:t>
            </w:r>
          </w:p>
        </w:tc>
      </w:tr>
      <w:tr w:rsidR="00E51A4D" w14:paraId="551AD86A" w14:textId="77777777" w:rsidTr="001B1912">
        <w:tc>
          <w:tcPr>
            <w:tcW w:w="3969" w:type="dxa"/>
            <w:gridSpan w:val="3"/>
            <w:vAlign w:val="center"/>
          </w:tcPr>
          <w:p w14:paraId="02390D4A" w14:textId="77777777" w:rsidR="00E51A4D" w:rsidRPr="00050F48" w:rsidRDefault="00E51A4D" w:rsidP="00E51A4D">
            <w:pPr>
              <w:pStyle w:val="Tblzatstlus2"/>
              <w:rPr>
                <w:rFonts w:ascii="Times New Roman" w:hAnsi="Times New Roman" w:cs="Times New Roman"/>
              </w:rPr>
            </w:pPr>
            <w:r w:rsidRPr="00050F48">
              <w:rPr>
                <w:rFonts w:ascii="Times New Roman" w:hAnsi="Times New Roman" w:cs="Times New Roman"/>
              </w:rPr>
              <w:t>Ebből óvodába befizetett, diétás étkező gyermekek száma (orvosi igazolással)</w:t>
            </w:r>
          </w:p>
        </w:tc>
        <w:tc>
          <w:tcPr>
            <w:tcW w:w="2410" w:type="dxa"/>
            <w:vAlign w:val="center"/>
          </w:tcPr>
          <w:p w14:paraId="61BF6F47" w14:textId="3C485FE9" w:rsidR="00E51A4D" w:rsidRPr="00050F48" w:rsidRDefault="006D55B2" w:rsidP="00E51A4D">
            <w:pPr>
              <w:pStyle w:val="Tblzatstlus2"/>
              <w:jc w:val="center"/>
              <w:rPr>
                <w:rFonts w:ascii="Times New Roman" w:hAnsi="Times New Roman" w:cs="Times New Roman"/>
              </w:rPr>
            </w:pPr>
            <w:r>
              <w:rPr>
                <w:rFonts w:ascii="Times New Roman" w:hAnsi="Times New Roman" w:cs="Times New Roman"/>
              </w:rPr>
              <w:t>4</w:t>
            </w:r>
            <w:r w:rsidR="00E51A4D" w:rsidRPr="00050F48">
              <w:rPr>
                <w:rFonts w:ascii="Times New Roman" w:hAnsi="Times New Roman" w:cs="Times New Roman"/>
              </w:rPr>
              <w:t xml:space="preserve"> fő</w:t>
            </w:r>
          </w:p>
        </w:tc>
        <w:tc>
          <w:tcPr>
            <w:tcW w:w="4394" w:type="dxa"/>
            <w:gridSpan w:val="2"/>
            <w:vAlign w:val="center"/>
          </w:tcPr>
          <w:p w14:paraId="081CD4C2" w14:textId="35DAB97B" w:rsidR="00E51A4D" w:rsidRPr="00050F48" w:rsidRDefault="006D55B2"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6</w:t>
            </w:r>
            <w:r w:rsidR="00E51A4D" w:rsidRPr="00050F48">
              <w:rPr>
                <w:rFonts w:ascii="Times New Roman" w:hAnsi="Times New Roman" w:cs="Times New Roman"/>
                <w:sz w:val="20"/>
                <w:szCs w:val="20"/>
              </w:rPr>
              <w:t>%</w:t>
            </w:r>
          </w:p>
        </w:tc>
      </w:tr>
      <w:tr w:rsidR="00E51A4D" w14:paraId="7A36D01D" w14:textId="77777777" w:rsidTr="001B1912">
        <w:tc>
          <w:tcPr>
            <w:tcW w:w="3969" w:type="dxa"/>
            <w:gridSpan w:val="3"/>
            <w:vAlign w:val="center"/>
          </w:tcPr>
          <w:p w14:paraId="01ED2E5B" w14:textId="77777777" w:rsidR="00E51A4D" w:rsidRPr="00050F48" w:rsidRDefault="00E51A4D" w:rsidP="00E51A4D">
            <w:pPr>
              <w:pStyle w:val="Tblzatstlus2"/>
              <w:rPr>
                <w:rFonts w:ascii="Times New Roman" w:hAnsi="Times New Roman" w:cs="Times New Roman"/>
              </w:rPr>
            </w:pPr>
            <w:r w:rsidRPr="00050F48">
              <w:rPr>
                <w:rFonts w:ascii="Times New Roman" w:hAnsi="Times New Roman" w:cs="Times New Roman"/>
              </w:rPr>
              <w:t>3X-i étkező gyermekek száma</w:t>
            </w:r>
          </w:p>
        </w:tc>
        <w:tc>
          <w:tcPr>
            <w:tcW w:w="2410" w:type="dxa"/>
            <w:vAlign w:val="center"/>
          </w:tcPr>
          <w:p w14:paraId="0318165B"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86 fő</w:t>
            </w:r>
          </w:p>
        </w:tc>
        <w:tc>
          <w:tcPr>
            <w:tcW w:w="4394" w:type="dxa"/>
            <w:gridSpan w:val="2"/>
            <w:vAlign w:val="center"/>
          </w:tcPr>
          <w:p w14:paraId="4E1E4480"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100%</w:t>
            </w:r>
          </w:p>
        </w:tc>
      </w:tr>
      <w:tr w:rsidR="00E51A4D" w14:paraId="3800CFA4" w14:textId="77777777" w:rsidTr="001B1912">
        <w:tc>
          <w:tcPr>
            <w:tcW w:w="3969" w:type="dxa"/>
            <w:gridSpan w:val="3"/>
            <w:vAlign w:val="center"/>
          </w:tcPr>
          <w:p w14:paraId="23DAD722" w14:textId="77777777" w:rsidR="00E51A4D" w:rsidRPr="00050F48" w:rsidRDefault="00E51A4D" w:rsidP="00E51A4D">
            <w:pPr>
              <w:pStyle w:val="Tblzatstlus2"/>
              <w:rPr>
                <w:rFonts w:ascii="Times New Roman" w:hAnsi="Times New Roman" w:cs="Times New Roman"/>
              </w:rPr>
            </w:pPr>
            <w:r w:rsidRPr="00050F48">
              <w:rPr>
                <w:rFonts w:ascii="Times New Roman" w:hAnsi="Times New Roman" w:cs="Times New Roman"/>
              </w:rPr>
              <w:t>2X-i étkező gyermekek száma</w:t>
            </w:r>
          </w:p>
        </w:tc>
        <w:tc>
          <w:tcPr>
            <w:tcW w:w="2410" w:type="dxa"/>
            <w:vAlign w:val="center"/>
          </w:tcPr>
          <w:p w14:paraId="1D7BEABA"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w:t>
            </w:r>
          </w:p>
        </w:tc>
        <w:tc>
          <w:tcPr>
            <w:tcW w:w="4394" w:type="dxa"/>
            <w:gridSpan w:val="2"/>
            <w:vAlign w:val="center"/>
          </w:tcPr>
          <w:p w14:paraId="35E89DF7"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sidRPr="00050F48">
              <w:rPr>
                <w:rFonts w:ascii="Times New Roman" w:hAnsi="Times New Roman" w:cs="Times New Roman"/>
                <w:sz w:val="20"/>
                <w:szCs w:val="20"/>
              </w:rPr>
              <w:t>--</w:t>
            </w:r>
          </w:p>
        </w:tc>
      </w:tr>
      <w:tr w:rsidR="00E51A4D" w14:paraId="14D3DAFC" w14:textId="77777777" w:rsidTr="001B1912">
        <w:tc>
          <w:tcPr>
            <w:tcW w:w="3969" w:type="dxa"/>
            <w:gridSpan w:val="3"/>
            <w:vAlign w:val="center"/>
          </w:tcPr>
          <w:p w14:paraId="122AA84A" w14:textId="77777777" w:rsidR="00E51A4D" w:rsidRPr="00050F48" w:rsidRDefault="00E51A4D" w:rsidP="00E51A4D">
            <w:pPr>
              <w:pStyle w:val="Tblzatstlus2"/>
              <w:rPr>
                <w:rFonts w:ascii="Times New Roman" w:hAnsi="Times New Roman" w:cs="Times New Roman"/>
              </w:rPr>
            </w:pPr>
            <w:r w:rsidRPr="00050F48">
              <w:rPr>
                <w:rFonts w:ascii="Times New Roman" w:hAnsi="Times New Roman" w:cs="Times New Roman"/>
              </w:rPr>
              <w:t>Felnőtt étkezők száma</w:t>
            </w:r>
          </w:p>
        </w:tc>
        <w:tc>
          <w:tcPr>
            <w:tcW w:w="2410" w:type="dxa"/>
            <w:vAlign w:val="center"/>
          </w:tcPr>
          <w:p w14:paraId="0986CCF8" w14:textId="77777777" w:rsidR="00E51A4D" w:rsidRPr="00050F48" w:rsidRDefault="00E51A4D" w:rsidP="00E51A4D">
            <w:pPr>
              <w:pStyle w:val="Tblzatstlus2"/>
              <w:jc w:val="center"/>
              <w:rPr>
                <w:rFonts w:ascii="Times New Roman" w:hAnsi="Times New Roman" w:cs="Times New Roman"/>
              </w:rPr>
            </w:pPr>
            <w:r w:rsidRPr="00050F48">
              <w:rPr>
                <w:rFonts w:ascii="Times New Roman" w:hAnsi="Times New Roman" w:cs="Times New Roman"/>
              </w:rPr>
              <w:t>2 fő</w:t>
            </w:r>
          </w:p>
        </w:tc>
        <w:tc>
          <w:tcPr>
            <w:tcW w:w="4394" w:type="dxa"/>
            <w:gridSpan w:val="2"/>
            <w:vAlign w:val="center"/>
          </w:tcPr>
          <w:p w14:paraId="1371EE69" w14:textId="77777777" w:rsidR="00E51A4D" w:rsidRPr="00050F48" w:rsidRDefault="00E51A4D" w:rsidP="00E51A4D">
            <w:pPr>
              <w:pStyle w:val="Alaprtelmezett"/>
              <w:spacing w:after="240" w:line="360" w:lineRule="atLeast"/>
              <w:jc w:val="center"/>
              <w:rPr>
                <w:rFonts w:ascii="Times New Roman" w:hAnsi="Times New Roman" w:cs="Times New Roman"/>
                <w:sz w:val="20"/>
                <w:szCs w:val="20"/>
              </w:rPr>
            </w:pPr>
            <w:r>
              <w:rPr>
                <w:rFonts w:ascii="Times New Roman" w:hAnsi="Times New Roman" w:cs="Times New Roman"/>
                <w:sz w:val="20"/>
                <w:szCs w:val="20"/>
              </w:rPr>
              <w:t>15%</w:t>
            </w:r>
          </w:p>
        </w:tc>
      </w:tr>
      <w:tr w:rsidR="00E51A4D" w14:paraId="2F707B4B" w14:textId="77777777" w:rsidTr="001F2531">
        <w:tc>
          <w:tcPr>
            <w:tcW w:w="10773" w:type="dxa"/>
            <w:gridSpan w:val="6"/>
          </w:tcPr>
          <w:p w14:paraId="1E84A8CD" w14:textId="6F43E492" w:rsidR="00E51A4D" w:rsidRDefault="00E51A4D" w:rsidP="00E51A4D">
            <w:pPr>
              <w:pStyle w:val="Alaprtelmezett"/>
              <w:spacing w:after="240" w:line="360" w:lineRule="atLeast"/>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A sajátos nevel</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si ig</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nyű gyermekek adatai a 20</w:t>
            </w:r>
            <w:r w:rsidR="003451CB">
              <w:rPr>
                <w:rFonts w:ascii="Times New Roman" w:hAnsi="Times New Roman"/>
                <w:b/>
                <w:bCs/>
                <w:sz w:val="24"/>
                <w:szCs w:val="24"/>
                <w:shd w:val="clear" w:color="auto" w:fill="FFFFFF"/>
              </w:rPr>
              <w:t>20-</w:t>
            </w:r>
            <w:r>
              <w:rPr>
                <w:rFonts w:ascii="Times New Roman" w:hAnsi="Times New Roman"/>
                <w:b/>
                <w:bCs/>
                <w:sz w:val="24"/>
                <w:szCs w:val="24"/>
                <w:shd w:val="clear" w:color="auto" w:fill="FFFFFF"/>
              </w:rPr>
              <w:t>202</w:t>
            </w:r>
            <w:r w:rsidR="003451CB">
              <w:rPr>
                <w:rFonts w:ascii="Times New Roman" w:hAnsi="Times New Roman"/>
                <w:b/>
                <w:bCs/>
                <w:sz w:val="24"/>
                <w:szCs w:val="24"/>
                <w:shd w:val="clear" w:color="auto" w:fill="FFFFFF"/>
              </w:rPr>
              <w:t>1</w:t>
            </w:r>
            <w:r>
              <w:rPr>
                <w:rFonts w:ascii="Times New Roman" w:hAnsi="Times New Roman"/>
                <w:b/>
                <w:bCs/>
                <w:sz w:val="24"/>
                <w:szCs w:val="24"/>
                <w:shd w:val="clear" w:color="auto" w:fill="FFFFFF"/>
              </w:rPr>
              <w:t>-</w:t>
            </w:r>
            <w:r w:rsidR="003451CB">
              <w:rPr>
                <w:rFonts w:ascii="Times New Roman" w:hAnsi="Times New Roman"/>
                <w:b/>
                <w:bCs/>
                <w:sz w:val="24"/>
                <w:szCs w:val="24"/>
                <w:shd w:val="clear" w:color="auto" w:fill="FFFFFF"/>
              </w:rPr>
              <w:t>e</w:t>
            </w:r>
            <w:r>
              <w:rPr>
                <w:rFonts w:ascii="Times New Roman" w:hAnsi="Times New Roman"/>
                <w:b/>
                <w:bCs/>
                <w:sz w:val="24"/>
                <w:szCs w:val="24"/>
                <w:shd w:val="clear" w:color="auto" w:fill="FFFFFF"/>
              </w:rPr>
              <w:t>s nevel</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 xml:space="preserve">si </w:t>
            </w:r>
            <w:r>
              <w:rPr>
                <w:rFonts w:ascii="Times New Roman" w:hAnsi="Times New Roman"/>
                <w:b/>
                <w:bCs/>
                <w:sz w:val="24"/>
                <w:szCs w:val="24"/>
                <w:shd w:val="clear" w:color="auto" w:fill="FFFFFF"/>
                <w:lang w:val="fr-FR"/>
              </w:rPr>
              <w:t>é</w:t>
            </w:r>
            <w:r>
              <w:rPr>
                <w:rFonts w:ascii="Times New Roman" w:hAnsi="Times New Roman"/>
                <w:b/>
                <w:bCs/>
                <w:sz w:val="24"/>
                <w:szCs w:val="24"/>
                <w:shd w:val="clear" w:color="auto" w:fill="FFFFFF"/>
              </w:rPr>
              <w:t>vben</w:t>
            </w:r>
          </w:p>
          <w:tbl>
            <w:tblPr>
              <w:tblStyle w:val="TableNormal"/>
              <w:tblW w:w="102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376"/>
              <w:gridCol w:w="180"/>
              <w:gridCol w:w="1195"/>
              <w:gridCol w:w="2753"/>
              <w:gridCol w:w="1376"/>
              <w:gridCol w:w="1376"/>
              <w:gridCol w:w="2019"/>
            </w:tblGrid>
            <w:tr w:rsidR="00E51A4D" w14:paraId="42156FCE" w14:textId="77777777" w:rsidTr="00E51A4D">
              <w:trPr>
                <w:trHeight w:val="1099"/>
                <w:tblHeader/>
              </w:trPr>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24C7D3D" w14:textId="77777777" w:rsidR="00E51A4D" w:rsidRPr="003269A0" w:rsidRDefault="00E51A4D" w:rsidP="00E51A4D">
                  <w:pPr>
                    <w:pStyle w:val="Tblzatstlus1"/>
                  </w:pPr>
                  <w:r w:rsidRPr="003269A0">
                    <w:rPr>
                      <w:rFonts w:ascii="Times New Roman" w:hAnsi="Times New Roman"/>
                    </w:rPr>
                    <w:t>Szombathelyi Vadvirág Óvoda</w:t>
                  </w:r>
                </w:p>
              </w:tc>
              <w:tc>
                <w:tcPr>
                  <w:tcW w:w="18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B6D72EA" w14:textId="77777777" w:rsidR="00E51A4D" w:rsidRPr="003269A0" w:rsidRDefault="00E51A4D" w:rsidP="00E51A4D">
                  <w:pPr>
                    <w:pStyle w:val="Tblzatstlus1"/>
                  </w:pPr>
                </w:p>
              </w:tc>
              <w:tc>
                <w:tcPr>
                  <w:tcW w:w="119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0DE481C" w14:textId="77777777" w:rsidR="00E51A4D" w:rsidRPr="003269A0" w:rsidRDefault="00E51A4D" w:rsidP="00E51A4D">
                  <w:pPr>
                    <w:pStyle w:val="Tblzatstlus1"/>
                  </w:pPr>
                  <w:r w:rsidRPr="003269A0">
                    <w:rPr>
                      <w:rFonts w:ascii="Times New Roman" w:hAnsi="Times New Roman"/>
                    </w:rPr>
                    <w:t>BNO kód</w:t>
                  </w:r>
                </w:p>
              </w:tc>
              <w:tc>
                <w:tcPr>
                  <w:tcW w:w="275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81307E" w14:textId="77777777" w:rsidR="00E51A4D" w:rsidRPr="003269A0" w:rsidRDefault="00E51A4D" w:rsidP="00E51A4D">
                  <w:pPr>
                    <w:pStyle w:val="Tblzatstlus1"/>
                  </w:pPr>
                  <w:r w:rsidRPr="003269A0">
                    <w:rPr>
                      <w:rFonts w:ascii="Times New Roman" w:hAnsi="Times New Roman"/>
                    </w:rPr>
                    <w:t>Szakvélemény kiállítója</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92E0ED8" w14:textId="77777777" w:rsidR="00E51A4D" w:rsidRPr="003269A0" w:rsidRDefault="00E51A4D" w:rsidP="00E51A4D">
                  <w:pPr>
                    <w:pStyle w:val="Tblzatstlus1"/>
                  </w:pPr>
                  <w:r w:rsidRPr="003269A0">
                    <w:rPr>
                      <w:rFonts w:ascii="Times New Roman" w:hAnsi="Times New Roman"/>
                    </w:rPr>
                    <w:t>Szakvélemény kiállításának dátuma</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6FC295F" w14:textId="77777777" w:rsidR="00E51A4D" w:rsidRPr="003269A0" w:rsidRDefault="00E51A4D" w:rsidP="00E51A4D">
                  <w:pPr>
                    <w:pStyle w:val="Tblzatstlus1"/>
                  </w:pPr>
                  <w:r w:rsidRPr="003269A0">
                    <w:rPr>
                      <w:rFonts w:ascii="Times New Roman" w:hAnsi="Times New Roman"/>
                    </w:rPr>
                    <w:t>Szakvélemény száma</w:t>
                  </w:r>
                </w:p>
              </w:tc>
              <w:tc>
                <w:tcPr>
                  <w:tcW w:w="201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2CBDE20" w14:textId="77777777" w:rsidR="00E51A4D" w:rsidRPr="003269A0" w:rsidRDefault="00E51A4D" w:rsidP="00E51A4D">
                  <w:pPr>
                    <w:pStyle w:val="Tblzatstlus1"/>
                  </w:pPr>
                  <w:r w:rsidRPr="003269A0">
                    <w:rPr>
                      <w:rFonts w:ascii="Times New Roman" w:hAnsi="Times New Roman"/>
                    </w:rPr>
                    <w:t>Felülvizsgálat ideje</w:t>
                  </w:r>
                </w:p>
              </w:tc>
            </w:tr>
            <w:tr w:rsidR="00E51A4D" w14:paraId="491AD594" w14:textId="77777777" w:rsidTr="00E51A4D">
              <w:tblPrEx>
                <w:shd w:val="clear" w:color="auto" w:fill="auto"/>
              </w:tblPrEx>
              <w:trPr>
                <w:trHeight w:val="599"/>
              </w:trPr>
              <w:tc>
                <w:tcPr>
                  <w:tcW w:w="137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B6F072E" w14:textId="77777777" w:rsidR="00E51A4D" w:rsidRPr="003269A0" w:rsidRDefault="00E51A4D" w:rsidP="00E51A4D">
                  <w:pPr>
                    <w:pStyle w:val="Tblzatstlus1"/>
                  </w:pPr>
                  <w:r w:rsidRPr="003269A0">
                    <w:rPr>
                      <w:rFonts w:ascii="Times New Roman" w:hAnsi="Times New Roman"/>
                    </w:rPr>
                    <w:t>Búzavirág csoport</w:t>
                  </w:r>
                </w:p>
              </w:tc>
              <w:tc>
                <w:tcPr>
                  <w:tcW w:w="18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D734547" w14:textId="77777777" w:rsidR="00E51A4D" w:rsidRPr="003269A0" w:rsidRDefault="00E51A4D" w:rsidP="00E51A4D">
                  <w:pPr>
                    <w:jc w:val="right"/>
                  </w:pPr>
                </w:p>
              </w:tc>
              <w:tc>
                <w:tcPr>
                  <w:tcW w:w="119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59F44" w14:textId="77777777" w:rsidR="00E51A4D" w:rsidRPr="003269A0" w:rsidRDefault="00E51A4D" w:rsidP="00E51A4D">
                  <w:pPr>
                    <w:pStyle w:val="Tblzatstlus2"/>
                  </w:pPr>
                  <w:r w:rsidRPr="003269A0">
                    <w:rPr>
                      <w:rFonts w:ascii="Times New Roman" w:hAnsi="Times New Roman"/>
                    </w:rPr>
                    <w:t>F</w:t>
                  </w:r>
                  <w:r>
                    <w:rPr>
                      <w:rFonts w:ascii="Times New Roman" w:hAnsi="Times New Roman"/>
                    </w:rPr>
                    <w:t>94</w:t>
                  </w:r>
                </w:p>
              </w:tc>
              <w:tc>
                <w:tcPr>
                  <w:tcW w:w="275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BD1E4" w14:textId="77777777" w:rsidR="00E51A4D" w:rsidRPr="003269A0" w:rsidRDefault="00E51A4D" w:rsidP="00E51A4D">
                  <w:pPr>
                    <w:pStyle w:val="Tblzatstlus2"/>
                  </w:pPr>
                  <w:r w:rsidRPr="003269A0">
                    <w:rPr>
                      <w:rFonts w:ascii="Times New Roman" w:hAnsi="Times New Roman"/>
                    </w:rPr>
                    <w:t>Vas Megyei Szakszolgálat Megyei Szakértői Bizottsága</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1FD7AA" w14:textId="77777777" w:rsidR="00E51A4D" w:rsidRPr="003269A0" w:rsidRDefault="00E51A4D" w:rsidP="00E51A4D">
                  <w:pPr>
                    <w:pStyle w:val="Tblzatstlus2"/>
                  </w:pPr>
                  <w:r w:rsidRPr="003269A0">
                    <w:rPr>
                      <w:rFonts w:ascii="Times New Roman" w:hAnsi="Times New Roman"/>
                    </w:rPr>
                    <w:t>201</w:t>
                  </w:r>
                  <w:r>
                    <w:rPr>
                      <w:rFonts w:ascii="Times New Roman" w:hAnsi="Times New Roman"/>
                    </w:rPr>
                    <w:t>9</w:t>
                  </w:r>
                  <w:r w:rsidRPr="003269A0">
                    <w:rPr>
                      <w:rFonts w:ascii="Times New Roman" w:hAnsi="Times New Roman"/>
                    </w:rPr>
                    <w:t>.</w:t>
                  </w:r>
                  <w:r>
                    <w:rPr>
                      <w:rFonts w:ascii="Times New Roman" w:hAnsi="Times New Roman"/>
                    </w:rPr>
                    <w:t>10</w:t>
                  </w:r>
                  <w:r w:rsidRPr="003269A0">
                    <w:rPr>
                      <w:rFonts w:ascii="Times New Roman" w:hAnsi="Times New Roman"/>
                    </w:rPr>
                    <w:t>.3</w:t>
                  </w:r>
                  <w:r>
                    <w:rPr>
                      <w:rFonts w:ascii="Times New Roman" w:hAnsi="Times New Roman"/>
                    </w:rPr>
                    <w:t>0</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18BAC" w14:textId="0B83654F" w:rsidR="00E51A4D" w:rsidRPr="003269A0" w:rsidRDefault="00E51A4D" w:rsidP="00E51A4D">
                  <w:pPr>
                    <w:pStyle w:val="Tblzatstlus2"/>
                  </w:pPr>
                  <w:r>
                    <w:rPr>
                      <w:rFonts w:ascii="Times New Roman" w:hAnsi="Times New Roman"/>
                    </w:rPr>
                    <w:t>16996/20</w:t>
                  </w:r>
                  <w:r w:rsidR="003451CB">
                    <w:rPr>
                      <w:rFonts w:ascii="Times New Roman" w:hAnsi="Times New Roman"/>
                    </w:rPr>
                    <w:t>20</w:t>
                  </w:r>
                </w:p>
              </w:tc>
              <w:tc>
                <w:tcPr>
                  <w:tcW w:w="20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780313" w14:textId="73D363F1" w:rsidR="00E51A4D" w:rsidRPr="003269A0" w:rsidRDefault="00E51A4D" w:rsidP="00E51A4D">
                  <w:pPr>
                    <w:pStyle w:val="Tblzatstlus2"/>
                  </w:pPr>
                  <w:r w:rsidRPr="003269A0">
                    <w:rPr>
                      <w:rFonts w:ascii="Times New Roman" w:hAnsi="Times New Roman"/>
                    </w:rPr>
                    <w:t>202</w:t>
                  </w:r>
                  <w:r w:rsidR="003451CB">
                    <w:rPr>
                      <w:rFonts w:ascii="Times New Roman" w:hAnsi="Times New Roman"/>
                    </w:rPr>
                    <w:t>1</w:t>
                  </w:r>
                  <w:r w:rsidRPr="003269A0">
                    <w:rPr>
                      <w:rFonts w:ascii="Times New Roman" w:hAnsi="Times New Roman"/>
                    </w:rPr>
                    <w:t>/202</w:t>
                  </w:r>
                  <w:r w:rsidR="003451CB">
                    <w:rPr>
                      <w:rFonts w:ascii="Times New Roman" w:hAnsi="Times New Roman"/>
                    </w:rPr>
                    <w:t>2</w:t>
                  </w:r>
                </w:p>
              </w:tc>
            </w:tr>
            <w:tr w:rsidR="003451CB" w14:paraId="2A6B3F59" w14:textId="77777777" w:rsidTr="00E51A4D">
              <w:tblPrEx>
                <w:shd w:val="clear" w:color="auto" w:fill="auto"/>
              </w:tblPrEx>
              <w:trPr>
                <w:trHeight w:val="599"/>
              </w:trPr>
              <w:tc>
                <w:tcPr>
                  <w:tcW w:w="137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03366B0" w14:textId="7FC24D3F" w:rsidR="003451CB" w:rsidRPr="003269A0" w:rsidRDefault="003451CB" w:rsidP="00E51A4D">
                  <w:pPr>
                    <w:pStyle w:val="Tblzatstlus1"/>
                    <w:rPr>
                      <w:rFonts w:ascii="Times New Roman" w:hAnsi="Times New Roman"/>
                    </w:rPr>
                  </w:pPr>
                  <w:r w:rsidRPr="003269A0">
                    <w:rPr>
                      <w:rFonts w:ascii="Times New Roman" w:hAnsi="Times New Roman"/>
                    </w:rPr>
                    <w:t>Búzavirág csoport</w:t>
                  </w:r>
                </w:p>
              </w:tc>
              <w:tc>
                <w:tcPr>
                  <w:tcW w:w="18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EF735B8" w14:textId="77777777" w:rsidR="003451CB" w:rsidRPr="003269A0" w:rsidRDefault="003451CB" w:rsidP="00E51A4D">
                  <w:pPr>
                    <w:jc w:val="right"/>
                  </w:pPr>
                </w:p>
              </w:tc>
              <w:tc>
                <w:tcPr>
                  <w:tcW w:w="119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D4AE22" w14:textId="3ECF584A" w:rsidR="003451CB" w:rsidRPr="003269A0" w:rsidRDefault="003451CB" w:rsidP="00E51A4D">
                  <w:pPr>
                    <w:pStyle w:val="Tblzatstlus2"/>
                    <w:rPr>
                      <w:rFonts w:ascii="Times New Roman" w:hAnsi="Times New Roman"/>
                    </w:rPr>
                  </w:pPr>
                  <w:r>
                    <w:rPr>
                      <w:rFonts w:ascii="Times New Roman" w:hAnsi="Times New Roman"/>
                    </w:rPr>
                    <w:t>F83</w:t>
                  </w:r>
                </w:p>
              </w:tc>
              <w:tc>
                <w:tcPr>
                  <w:tcW w:w="275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292378" w14:textId="5BAD20F1" w:rsidR="003451CB" w:rsidRPr="003269A0" w:rsidRDefault="003451CB" w:rsidP="00E51A4D">
                  <w:pPr>
                    <w:pStyle w:val="Tblzatstlus2"/>
                    <w:rPr>
                      <w:rFonts w:ascii="Times New Roman" w:hAnsi="Times New Roman"/>
                    </w:rPr>
                  </w:pPr>
                  <w:r w:rsidRPr="003269A0">
                    <w:rPr>
                      <w:rFonts w:ascii="Times New Roman" w:hAnsi="Times New Roman"/>
                    </w:rPr>
                    <w:t>Vas Megyei Szakszolgálat Megyei Szakértői Bizottsága</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2999F" w14:textId="269773FA" w:rsidR="003451CB" w:rsidRPr="003269A0" w:rsidRDefault="00594045" w:rsidP="00E51A4D">
                  <w:pPr>
                    <w:pStyle w:val="Tblzatstlus2"/>
                    <w:rPr>
                      <w:rFonts w:ascii="Times New Roman" w:hAnsi="Times New Roman"/>
                    </w:rPr>
                  </w:pPr>
                  <w:r>
                    <w:rPr>
                      <w:rFonts w:ascii="Times New Roman" w:hAnsi="Times New Roman"/>
                    </w:rPr>
                    <w:t>2021.05.18</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0C394F" w14:textId="2E336FC1" w:rsidR="003451CB" w:rsidRDefault="00594045" w:rsidP="00E51A4D">
                  <w:pPr>
                    <w:pStyle w:val="Tblzatstlus2"/>
                    <w:rPr>
                      <w:rFonts w:ascii="Times New Roman" w:hAnsi="Times New Roman"/>
                    </w:rPr>
                  </w:pPr>
                  <w:r>
                    <w:rPr>
                      <w:rFonts w:ascii="Times New Roman" w:hAnsi="Times New Roman"/>
                    </w:rPr>
                    <w:t>17429/2021</w:t>
                  </w:r>
                </w:p>
              </w:tc>
              <w:tc>
                <w:tcPr>
                  <w:tcW w:w="20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FF6FA7" w14:textId="5144F8B3" w:rsidR="003451CB" w:rsidRPr="003269A0" w:rsidRDefault="00594045" w:rsidP="00E51A4D">
                  <w:pPr>
                    <w:pStyle w:val="Tblzatstlus2"/>
                    <w:rPr>
                      <w:rFonts w:ascii="Times New Roman" w:hAnsi="Times New Roman"/>
                    </w:rPr>
                  </w:pPr>
                  <w:r>
                    <w:rPr>
                      <w:rFonts w:ascii="Times New Roman" w:hAnsi="Times New Roman"/>
                    </w:rPr>
                    <w:t>2022/2023</w:t>
                  </w:r>
                </w:p>
              </w:tc>
            </w:tr>
            <w:tr w:rsidR="00E51A4D" w14:paraId="307FC8FA" w14:textId="77777777" w:rsidTr="00E51A4D">
              <w:tblPrEx>
                <w:shd w:val="clear" w:color="auto" w:fill="auto"/>
              </w:tblPrEx>
              <w:trPr>
                <w:trHeight w:val="543"/>
              </w:trPr>
              <w:tc>
                <w:tcPr>
                  <w:tcW w:w="137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5807B44" w14:textId="77777777" w:rsidR="00E51A4D" w:rsidRPr="003269A0" w:rsidRDefault="00E51A4D" w:rsidP="00E51A4D">
                  <w:pPr>
                    <w:pStyle w:val="Tblzatstlus1"/>
                  </w:pPr>
                  <w:r w:rsidRPr="003269A0">
                    <w:rPr>
                      <w:rFonts w:ascii="Times New Roman" w:hAnsi="Times New Roman"/>
                    </w:rPr>
                    <w:t>Gólyahír csoport</w:t>
                  </w:r>
                </w:p>
              </w:tc>
              <w:tc>
                <w:tcPr>
                  <w:tcW w:w="18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D0593C7" w14:textId="77777777" w:rsidR="00E51A4D" w:rsidRPr="003269A0" w:rsidRDefault="00E51A4D" w:rsidP="00E51A4D">
                  <w:pPr>
                    <w:jc w:val="right"/>
                  </w:pPr>
                </w:p>
              </w:tc>
              <w:tc>
                <w:tcPr>
                  <w:tcW w:w="11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031C59" w14:textId="25CD037E" w:rsidR="00E51A4D" w:rsidRPr="003269A0" w:rsidRDefault="00E51A4D" w:rsidP="00E51A4D">
                  <w:pPr>
                    <w:pStyle w:val="Tblzatstlus2"/>
                  </w:pPr>
                  <w:r w:rsidRPr="003269A0">
                    <w:rPr>
                      <w:rFonts w:ascii="Times New Roman" w:hAnsi="Times New Roman"/>
                    </w:rPr>
                    <w:t>F</w:t>
                  </w:r>
                  <w:r w:rsidR="00594045">
                    <w:rPr>
                      <w:rFonts w:ascii="Times New Roman" w:hAnsi="Times New Roman"/>
                    </w:rPr>
                    <w:t>88</w:t>
                  </w:r>
                </w:p>
              </w:tc>
              <w:tc>
                <w:tcPr>
                  <w:tcW w:w="27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463611F" w14:textId="77777777" w:rsidR="00E51A4D" w:rsidRPr="003269A0" w:rsidRDefault="00E51A4D" w:rsidP="00E51A4D">
                  <w:pPr>
                    <w:pStyle w:val="Tblzatstlus2"/>
                  </w:pPr>
                  <w:r w:rsidRPr="003269A0">
                    <w:rPr>
                      <w:rFonts w:ascii="Times New Roman" w:hAnsi="Times New Roman"/>
                    </w:rPr>
                    <w:t>Vas Megyei Szakszolgálat Megyei Szakértői Bizottsága</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918D1F" w14:textId="7A759785" w:rsidR="00E51A4D" w:rsidRPr="003269A0" w:rsidRDefault="00E51A4D" w:rsidP="00E51A4D">
                  <w:pPr>
                    <w:pStyle w:val="Tblzatstlus2"/>
                  </w:pPr>
                  <w:r w:rsidRPr="003269A0">
                    <w:rPr>
                      <w:rFonts w:ascii="Times New Roman" w:hAnsi="Times New Roman"/>
                    </w:rPr>
                    <w:t>20</w:t>
                  </w:r>
                  <w:r w:rsidR="00594045">
                    <w:rPr>
                      <w:rFonts w:ascii="Times New Roman" w:hAnsi="Times New Roman"/>
                    </w:rPr>
                    <w:t>21</w:t>
                  </w:r>
                  <w:r w:rsidRPr="003269A0">
                    <w:rPr>
                      <w:rFonts w:ascii="Times New Roman" w:hAnsi="Times New Roman"/>
                    </w:rPr>
                    <w:t>.0</w:t>
                  </w:r>
                  <w:r w:rsidR="00594045">
                    <w:rPr>
                      <w:rFonts w:ascii="Times New Roman" w:hAnsi="Times New Roman"/>
                    </w:rPr>
                    <w:t>5</w:t>
                  </w:r>
                  <w:r w:rsidRPr="003269A0">
                    <w:rPr>
                      <w:rFonts w:ascii="Times New Roman" w:hAnsi="Times New Roman"/>
                    </w:rPr>
                    <w:t>.</w:t>
                  </w:r>
                  <w:r w:rsidR="00594045">
                    <w:rPr>
                      <w:rFonts w:ascii="Times New Roman" w:hAnsi="Times New Roman"/>
                    </w:rPr>
                    <w:t>11</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DFB434" w14:textId="17C73282" w:rsidR="00E51A4D" w:rsidRPr="003269A0" w:rsidRDefault="00594045" w:rsidP="00E51A4D">
                  <w:pPr>
                    <w:pStyle w:val="Tblzatstlus2"/>
                  </w:pPr>
                  <w:r>
                    <w:rPr>
                      <w:rFonts w:ascii="Times New Roman" w:hAnsi="Times New Roman"/>
                    </w:rPr>
                    <w:t>17354/</w:t>
                  </w:r>
                  <w:r w:rsidR="00E51A4D" w:rsidRPr="003269A0">
                    <w:rPr>
                      <w:rFonts w:ascii="Times New Roman" w:hAnsi="Times New Roman"/>
                    </w:rPr>
                    <w:t>20</w:t>
                  </w:r>
                  <w:r>
                    <w:rPr>
                      <w:rFonts w:ascii="Times New Roman" w:hAnsi="Times New Roman"/>
                    </w:rPr>
                    <w:t>21</w:t>
                  </w:r>
                </w:p>
              </w:tc>
              <w:tc>
                <w:tcPr>
                  <w:tcW w:w="20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1115D8" w14:textId="77777777" w:rsidR="00E51A4D" w:rsidRPr="003269A0" w:rsidRDefault="00E51A4D" w:rsidP="00E51A4D">
                  <w:pPr>
                    <w:pStyle w:val="Tblzatstlus2"/>
                  </w:pPr>
                  <w:r w:rsidRPr="003269A0">
                    <w:rPr>
                      <w:rFonts w:ascii="Times New Roman" w:hAnsi="Times New Roman"/>
                    </w:rPr>
                    <w:t>2020/2021</w:t>
                  </w:r>
                </w:p>
              </w:tc>
            </w:tr>
            <w:tr w:rsidR="00E51A4D" w14:paraId="2C28672F" w14:textId="77777777" w:rsidTr="00E51A4D">
              <w:tblPrEx>
                <w:shd w:val="clear" w:color="auto" w:fill="auto"/>
              </w:tblPrEx>
              <w:trPr>
                <w:trHeight w:val="554"/>
              </w:trPr>
              <w:tc>
                <w:tcPr>
                  <w:tcW w:w="137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14DD991" w14:textId="77777777" w:rsidR="00E51A4D" w:rsidRPr="003269A0" w:rsidRDefault="00E51A4D" w:rsidP="00E51A4D">
                  <w:pPr>
                    <w:pStyle w:val="Tblzatstlus1"/>
                    <w:rPr>
                      <w:rFonts w:ascii="Times New Roman" w:hAnsi="Times New Roman"/>
                    </w:rPr>
                  </w:pPr>
                  <w:r w:rsidRPr="003269A0">
                    <w:rPr>
                      <w:rFonts w:ascii="Times New Roman" w:hAnsi="Times New Roman"/>
                    </w:rPr>
                    <w:t>Gólyahír csoport</w:t>
                  </w:r>
                </w:p>
              </w:tc>
              <w:tc>
                <w:tcPr>
                  <w:tcW w:w="18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2A052BD" w14:textId="77777777" w:rsidR="00E51A4D" w:rsidRPr="003269A0" w:rsidRDefault="00E51A4D" w:rsidP="00E51A4D">
                  <w:pPr>
                    <w:jc w:val="right"/>
                    <w:rPr>
                      <w:rFonts w:cs="Arial Unicode MS"/>
                      <w:color w:val="000000"/>
                    </w:rPr>
                  </w:pPr>
                </w:p>
              </w:tc>
              <w:tc>
                <w:tcPr>
                  <w:tcW w:w="11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92E5F1" w14:textId="77777777" w:rsidR="00E51A4D" w:rsidRPr="003269A0" w:rsidRDefault="00E51A4D" w:rsidP="00E51A4D">
                  <w:pPr>
                    <w:pStyle w:val="Tblzatstlus2"/>
                    <w:rPr>
                      <w:rFonts w:ascii="Times New Roman" w:hAnsi="Times New Roman"/>
                    </w:rPr>
                  </w:pPr>
                  <w:r w:rsidRPr="003269A0">
                    <w:rPr>
                      <w:rFonts w:ascii="Times New Roman" w:hAnsi="Times New Roman"/>
                    </w:rPr>
                    <w:t>F83</w:t>
                  </w:r>
                </w:p>
              </w:tc>
              <w:tc>
                <w:tcPr>
                  <w:tcW w:w="27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8C1AC1" w14:textId="77777777" w:rsidR="00E51A4D" w:rsidRPr="003269A0" w:rsidRDefault="00E51A4D" w:rsidP="00E51A4D">
                  <w:pPr>
                    <w:pStyle w:val="Tblzatstlus2"/>
                    <w:rPr>
                      <w:rFonts w:ascii="Times New Roman" w:hAnsi="Times New Roman"/>
                    </w:rPr>
                  </w:pPr>
                  <w:r w:rsidRPr="003269A0">
                    <w:rPr>
                      <w:rFonts w:ascii="Times New Roman" w:hAnsi="Times New Roman"/>
                    </w:rPr>
                    <w:t>Vas Megyei Szakszolgálat Megyei Szakértői Bizottsága</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EB2D8A" w14:textId="557E8EBD" w:rsidR="00E51A4D" w:rsidRPr="003269A0" w:rsidRDefault="00E51A4D" w:rsidP="00E51A4D">
                  <w:pPr>
                    <w:pStyle w:val="Tblzatstlus2"/>
                    <w:rPr>
                      <w:rFonts w:ascii="Times New Roman" w:hAnsi="Times New Roman"/>
                    </w:rPr>
                  </w:pPr>
                  <w:r w:rsidRPr="003269A0">
                    <w:rPr>
                      <w:rFonts w:ascii="Times New Roman" w:hAnsi="Times New Roman"/>
                    </w:rPr>
                    <w:t>20</w:t>
                  </w:r>
                  <w:r w:rsidR="00594045">
                    <w:rPr>
                      <w:rFonts w:ascii="Times New Roman" w:hAnsi="Times New Roman"/>
                    </w:rPr>
                    <w:t>20</w:t>
                  </w:r>
                  <w:r w:rsidRPr="003269A0">
                    <w:rPr>
                      <w:rFonts w:ascii="Times New Roman" w:hAnsi="Times New Roman"/>
                    </w:rPr>
                    <w:t>.</w:t>
                  </w:r>
                  <w:r w:rsidR="00594045">
                    <w:rPr>
                      <w:rFonts w:ascii="Times New Roman" w:hAnsi="Times New Roman"/>
                    </w:rPr>
                    <w:t>12</w:t>
                  </w:r>
                  <w:r w:rsidRPr="003269A0">
                    <w:rPr>
                      <w:rFonts w:ascii="Times New Roman" w:hAnsi="Times New Roman"/>
                    </w:rPr>
                    <w:t>.</w:t>
                  </w:r>
                  <w:r w:rsidR="00594045">
                    <w:rPr>
                      <w:rFonts w:ascii="Times New Roman" w:hAnsi="Times New Roman"/>
                    </w:rPr>
                    <w:t>08</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3ECF4A" w14:textId="5019D29B" w:rsidR="00E51A4D" w:rsidRPr="003269A0" w:rsidRDefault="00E51A4D" w:rsidP="00E51A4D">
                  <w:pPr>
                    <w:pStyle w:val="Tblzatstlus2"/>
                    <w:rPr>
                      <w:rFonts w:ascii="Times New Roman" w:hAnsi="Times New Roman"/>
                    </w:rPr>
                  </w:pPr>
                  <w:r w:rsidRPr="003269A0">
                    <w:rPr>
                      <w:rFonts w:ascii="Times New Roman" w:hAnsi="Times New Roman"/>
                    </w:rPr>
                    <w:t>16</w:t>
                  </w:r>
                  <w:r>
                    <w:rPr>
                      <w:rFonts w:ascii="Times New Roman" w:hAnsi="Times New Roman"/>
                    </w:rPr>
                    <w:t>959</w:t>
                  </w:r>
                  <w:r w:rsidRPr="003269A0">
                    <w:rPr>
                      <w:rFonts w:ascii="Times New Roman" w:hAnsi="Times New Roman"/>
                    </w:rPr>
                    <w:t>/20</w:t>
                  </w:r>
                  <w:r w:rsidR="00594045">
                    <w:rPr>
                      <w:rFonts w:ascii="Times New Roman" w:hAnsi="Times New Roman"/>
                    </w:rPr>
                    <w:t>20</w:t>
                  </w:r>
                </w:p>
              </w:tc>
              <w:tc>
                <w:tcPr>
                  <w:tcW w:w="20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A320A7" w14:textId="6BFB33C6" w:rsidR="00E51A4D" w:rsidRPr="003269A0" w:rsidRDefault="00E51A4D" w:rsidP="00E51A4D">
                  <w:pPr>
                    <w:pStyle w:val="Tblzatstlus2"/>
                    <w:rPr>
                      <w:rFonts w:ascii="Times New Roman" w:hAnsi="Times New Roman"/>
                    </w:rPr>
                  </w:pPr>
                  <w:r w:rsidRPr="003269A0">
                    <w:rPr>
                      <w:rFonts w:ascii="Times New Roman" w:hAnsi="Times New Roman"/>
                    </w:rPr>
                    <w:t>20</w:t>
                  </w:r>
                  <w:r>
                    <w:rPr>
                      <w:rFonts w:ascii="Times New Roman" w:hAnsi="Times New Roman"/>
                    </w:rPr>
                    <w:t>2</w:t>
                  </w:r>
                  <w:r w:rsidR="00594045">
                    <w:rPr>
                      <w:rFonts w:ascii="Times New Roman" w:hAnsi="Times New Roman"/>
                    </w:rPr>
                    <w:t>1</w:t>
                  </w:r>
                  <w:r w:rsidRPr="003269A0">
                    <w:rPr>
                      <w:rFonts w:ascii="Times New Roman" w:hAnsi="Times New Roman"/>
                    </w:rPr>
                    <w:t>/202</w:t>
                  </w:r>
                  <w:r w:rsidR="00594045">
                    <w:rPr>
                      <w:rFonts w:ascii="Times New Roman" w:hAnsi="Times New Roman"/>
                    </w:rPr>
                    <w:t>2</w:t>
                  </w:r>
                </w:p>
              </w:tc>
            </w:tr>
            <w:tr w:rsidR="00594045" w14:paraId="0D7320A4" w14:textId="77777777" w:rsidTr="00E51A4D">
              <w:tblPrEx>
                <w:shd w:val="clear" w:color="auto" w:fill="auto"/>
              </w:tblPrEx>
              <w:trPr>
                <w:trHeight w:val="554"/>
              </w:trPr>
              <w:tc>
                <w:tcPr>
                  <w:tcW w:w="137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F5E8699" w14:textId="34CB7DC5" w:rsidR="00594045" w:rsidRPr="003269A0" w:rsidRDefault="00594045" w:rsidP="00E51A4D">
                  <w:pPr>
                    <w:pStyle w:val="Tblzatstlus1"/>
                    <w:rPr>
                      <w:rFonts w:ascii="Times New Roman" w:hAnsi="Times New Roman"/>
                    </w:rPr>
                  </w:pPr>
                  <w:r w:rsidRPr="003269A0">
                    <w:rPr>
                      <w:rFonts w:ascii="Times New Roman" w:hAnsi="Times New Roman"/>
                    </w:rPr>
                    <w:t>Gólyahír csoport</w:t>
                  </w:r>
                </w:p>
              </w:tc>
              <w:tc>
                <w:tcPr>
                  <w:tcW w:w="18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85E6A8E" w14:textId="77777777" w:rsidR="00594045" w:rsidRPr="003269A0" w:rsidRDefault="00594045" w:rsidP="00E51A4D">
                  <w:pPr>
                    <w:jc w:val="right"/>
                    <w:rPr>
                      <w:rFonts w:cs="Arial Unicode MS"/>
                      <w:color w:val="000000"/>
                    </w:rPr>
                  </w:pPr>
                </w:p>
              </w:tc>
              <w:tc>
                <w:tcPr>
                  <w:tcW w:w="11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2AB4A8" w14:textId="1E7FC0D5" w:rsidR="00594045" w:rsidRPr="003269A0" w:rsidRDefault="00594045" w:rsidP="00E51A4D">
                  <w:pPr>
                    <w:pStyle w:val="Tblzatstlus2"/>
                    <w:rPr>
                      <w:rFonts w:ascii="Times New Roman" w:hAnsi="Times New Roman"/>
                    </w:rPr>
                  </w:pPr>
                  <w:r>
                    <w:rPr>
                      <w:rFonts w:ascii="Times New Roman" w:hAnsi="Times New Roman"/>
                    </w:rPr>
                    <w:t>F83</w:t>
                  </w:r>
                </w:p>
              </w:tc>
              <w:tc>
                <w:tcPr>
                  <w:tcW w:w="27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618099" w14:textId="3FC50151" w:rsidR="00594045" w:rsidRPr="003269A0" w:rsidRDefault="00594045" w:rsidP="00E51A4D">
                  <w:pPr>
                    <w:pStyle w:val="Tblzatstlus2"/>
                    <w:rPr>
                      <w:rFonts w:ascii="Times New Roman" w:hAnsi="Times New Roman"/>
                    </w:rPr>
                  </w:pPr>
                  <w:r w:rsidRPr="003269A0">
                    <w:rPr>
                      <w:rFonts w:ascii="Times New Roman" w:hAnsi="Times New Roman"/>
                    </w:rPr>
                    <w:t>Vas Megyei Szakszolgálat Megyei Szakértői Bizottsága</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8F592D" w14:textId="79DCD6A9" w:rsidR="00594045" w:rsidRPr="003269A0" w:rsidRDefault="00594045" w:rsidP="00E51A4D">
                  <w:pPr>
                    <w:pStyle w:val="Tblzatstlus2"/>
                    <w:rPr>
                      <w:rFonts w:ascii="Times New Roman" w:hAnsi="Times New Roman"/>
                    </w:rPr>
                  </w:pPr>
                  <w:r>
                    <w:rPr>
                      <w:rFonts w:ascii="Times New Roman" w:hAnsi="Times New Roman"/>
                    </w:rPr>
                    <w:t>2020.09.01</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5D0D42" w14:textId="52640CBA" w:rsidR="00594045" w:rsidRPr="003269A0" w:rsidRDefault="00594045" w:rsidP="00E51A4D">
                  <w:pPr>
                    <w:pStyle w:val="Tblzatstlus2"/>
                    <w:rPr>
                      <w:rFonts w:ascii="Times New Roman" w:hAnsi="Times New Roman"/>
                    </w:rPr>
                  </w:pPr>
                  <w:r>
                    <w:rPr>
                      <w:rFonts w:ascii="Times New Roman" w:hAnsi="Times New Roman"/>
                    </w:rPr>
                    <w:t>17091/2020</w:t>
                  </w:r>
                </w:p>
              </w:tc>
              <w:tc>
                <w:tcPr>
                  <w:tcW w:w="20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D264D5" w14:textId="5BF7B185" w:rsidR="00594045" w:rsidRPr="003269A0" w:rsidRDefault="00594045" w:rsidP="00E51A4D">
                  <w:pPr>
                    <w:pStyle w:val="Tblzatstlus2"/>
                    <w:rPr>
                      <w:rFonts w:ascii="Times New Roman" w:hAnsi="Times New Roman"/>
                    </w:rPr>
                  </w:pPr>
                  <w:r>
                    <w:rPr>
                      <w:rFonts w:ascii="Times New Roman" w:hAnsi="Times New Roman"/>
                    </w:rPr>
                    <w:t>2021/2022</w:t>
                  </w:r>
                </w:p>
              </w:tc>
            </w:tr>
            <w:tr w:rsidR="00594045" w14:paraId="03B6EF49" w14:textId="77777777" w:rsidTr="00E51A4D">
              <w:tblPrEx>
                <w:shd w:val="clear" w:color="auto" w:fill="auto"/>
              </w:tblPrEx>
              <w:trPr>
                <w:trHeight w:val="554"/>
              </w:trPr>
              <w:tc>
                <w:tcPr>
                  <w:tcW w:w="137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8E48596" w14:textId="607FB284" w:rsidR="00594045" w:rsidRPr="003269A0" w:rsidRDefault="00594045" w:rsidP="00E51A4D">
                  <w:pPr>
                    <w:pStyle w:val="Tblzatstlus1"/>
                    <w:rPr>
                      <w:rFonts w:ascii="Times New Roman" w:hAnsi="Times New Roman"/>
                    </w:rPr>
                  </w:pPr>
                  <w:r w:rsidRPr="003269A0">
                    <w:rPr>
                      <w:rFonts w:ascii="Times New Roman" w:hAnsi="Times New Roman"/>
                    </w:rPr>
                    <w:t>Gólyahír csoport</w:t>
                  </w:r>
                </w:p>
              </w:tc>
              <w:tc>
                <w:tcPr>
                  <w:tcW w:w="18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1E5CD0C" w14:textId="77777777" w:rsidR="00594045" w:rsidRPr="003269A0" w:rsidRDefault="00594045" w:rsidP="00E51A4D">
                  <w:pPr>
                    <w:jc w:val="right"/>
                    <w:rPr>
                      <w:rFonts w:cs="Arial Unicode MS"/>
                      <w:color w:val="000000"/>
                    </w:rPr>
                  </w:pPr>
                </w:p>
              </w:tc>
              <w:tc>
                <w:tcPr>
                  <w:tcW w:w="11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F7FB03" w14:textId="1EFB712E" w:rsidR="00594045" w:rsidRPr="00792433" w:rsidRDefault="00594045" w:rsidP="00792433">
                  <w:r w:rsidRPr="00792433">
                    <w:t>F83</w:t>
                  </w:r>
                </w:p>
              </w:tc>
              <w:tc>
                <w:tcPr>
                  <w:tcW w:w="27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6557AA" w14:textId="03D05F5D" w:rsidR="00594045" w:rsidRPr="00792433" w:rsidRDefault="00594045" w:rsidP="00792433">
                  <w:r w:rsidRPr="00792433">
                    <w:t>Vas Megyei Szakszolgálat Megyei Szakértői Bizottsága</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E0E9B9" w14:textId="0BE948EF" w:rsidR="00594045" w:rsidRPr="00792433" w:rsidRDefault="00594045" w:rsidP="00792433">
                  <w:r w:rsidRPr="00792433">
                    <w:t>2020.10.02</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735DA9" w14:textId="4AF5EAFA" w:rsidR="00594045" w:rsidRPr="00792433" w:rsidRDefault="00594045" w:rsidP="00792433">
                  <w:r w:rsidRPr="00792433">
                    <w:t>17090/2020</w:t>
                  </w:r>
                </w:p>
              </w:tc>
              <w:tc>
                <w:tcPr>
                  <w:tcW w:w="20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DCF52F" w14:textId="55F7C15F" w:rsidR="00594045" w:rsidRPr="00792433" w:rsidRDefault="00594045" w:rsidP="00792433">
                  <w:r w:rsidRPr="00792433">
                    <w:t>2021/2022</w:t>
                  </w:r>
                </w:p>
              </w:tc>
            </w:tr>
            <w:tr w:rsidR="00E51A4D" w14:paraId="51B522D5" w14:textId="77777777" w:rsidTr="00E51A4D">
              <w:tblPrEx>
                <w:shd w:val="clear" w:color="auto" w:fill="auto"/>
              </w:tblPrEx>
              <w:trPr>
                <w:trHeight w:val="536"/>
              </w:trPr>
              <w:tc>
                <w:tcPr>
                  <w:tcW w:w="137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50B389D" w14:textId="77777777" w:rsidR="00E51A4D" w:rsidRPr="003269A0" w:rsidRDefault="00E51A4D" w:rsidP="00E51A4D">
                  <w:pPr>
                    <w:pStyle w:val="Tblzatstlus1"/>
                  </w:pPr>
                  <w:r w:rsidRPr="003269A0">
                    <w:rPr>
                      <w:rFonts w:ascii="Times New Roman" w:hAnsi="Times New Roman"/>
                    </w:rPr>
                    <w:t>Margar</w:t>
                  </w:r>
                  <w:r w:rsidRPr="003269A0">
                    <w:rPr>
                      <w:rFonts w:ascii="Times New Roman" w:hAnsi="Times New Roman"/>
                      <w:lang w:val="fr-FR"/>
                    </w:rPr>
                    <w:t>é</w:t>
                  </w:r>
                  <w:r w:rsidRPr="003269A0">
                    <w:rPr>
                      <w:rFonts w:ascii="Times New Roman" w:hAnsi="Times New Roman"/>
                    </w:rPr>
                    <w:t>ta csoport</w:t>
                  </w:r>
                </w:p>
              </w:tc>
              <w:tc>
                <w:tcPr>
                  <w:tcW w:w="18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A879DE7" w14:textId="77777777" w:rsidR="00E51A4D" w:rsidRPr="003269A0" w:rsidRDefault="00E51A4D" w:rsidP="00E51A4D">
                  <w:pPr>
                    <w:jc w:val="right"/>
                  </w:pPr>
                </w:p>
              </w:tc>
              <w:tc>
                <w:tcPr>
                  <w:tcW w:w="11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C1699A" w14:textId="18A7908C" w:rsidR="00E51A4D" w:rsidRPr="003269A0" w:rsidRDefault="00E51A4D" w:rsidP="00E51A4D">
                  <w:pPr>
                    <w:pStyle w:val="Tblzatstlus2"/>
                  </w:pPr>
                  <w:r w:rsidRPr="003269A0">
                    <w:rPr>
                      <w:rFonts w:ascii="Times New Roman" w:hAnsi="Times New Roman"/>
                    </w:rPr>
                    <w:t>F</w:t>
                  </w:r>
                  <w:r w:rsidR="00594045">
                    <w:rPr>
                      <w:rFonts w:ascii="Times New Roman" w:hAnsi="Times New Roman"/>
                    </w:rPr>
                    <w:t>82</w:t>
                  </w:r>
                </w:p>
                <w:p w14:paraId="39FD2C1C" w14:textId="77777777" w:rsidR="00E51A4D" w:rsidRPr="003269A0" w:rsidRDefault="00E51A4D" w:rsidP="00E51A4D">
                  <w:pPr>
                    <w:pStyle w:val="Tblzatstlus2"/>
                  </w:pPr>
                </w:p>
              </w:tc>
              <w:tc>
                <w:tcPr>
                  <w:tcW w:w="27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20F0E" w14:textId="77777777" w:rsidR="00E51A4D" w:rsidRPr="003269A0" w:rsidRDefault="00E51A4D" w:rsidP="00E51A4D">
                  <w:pPr>
                    <w:pStyle w:val="Tblzatstlus2"/>
                  </w:pPr>
                  <w:r w:rsidRPr="003269A0">
                    <w:rPr>
                      <w:rFonts w:ascii="Times New Roman" w:hAnsi="Times New Roman"/>
                    </w:rPr>
                    <w:t>Vas Megyei Szakszolgálat Megyei Szakértői Bizottsága</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8609B" w14:textId="178B1C72" w:rsidR="00E51A4D" w:rsidRPr="003269A0" w:rsidRDefault="00E51A4D" w:rsidP="00E51A4D">
                  <w:pPr>
                    <w:pStyle w:val="Tblzatstlus2"/>
                    <w:rPr>
                      <w:rFonts w:ascii="Times New Roman" w:hAnsi="Times New Roman" w:cs="Times New Roman"/>
                    </w:rPr>
                  </w:pPr>
                  <w:r w:rsidRPr="003269A0">
                    <w:rPr>
                      <w:rFonts w:ascii="Times New Roman" w:eastAsia="Arial Unicode MS" w:hAnsi="Times New Roman" w:cs="Times New Roman"/>
                    </w:rPr>
                    <w:t>2</w:t>
                  </w:r>
                  <w:r w:rsidR="00594045">
                    <w:rPr>
                      <w:rFonts w:ascii="Times New Roman" w:eastAsia="Arial Unicode MS" w:hAnsi="Times New Roman" w:cs="Times New Roman"/>
                    </w:rPr>
                    <w:t>020</w:t>
                  </w:r>
                  <w:r w:rsidRPr="003269A0">
                    <w:rPr>
                      <w:rFonts w:ascii="Times New Roman" w:eastAsia="Arial Unicode MS" w:hAnsi="Times New Roman" w:cs="Times New Roman"/>
                    </w:rPr>
                    <w:t>.0</w:t>
                  </w:r>
                  <w:r w:rsidR="00594045">
                    <w:rPr>
                      <w:rFonts w:ascii="Times New Roman" w:eastAsia="Arial Unicode MS" w:hAnsi="Times New Roman" w:cs="Times New Roman"/>
                    </w:rPr>
                    <w:t>5</w:t>
                  </w:r>
                  <w:r w:rsidRPr="003269A0">
                    <w:rPr>
                      <w:rFonts w:ascii="Times New Roman" w:eastAsia="Arial Unicode MS" w:hAnsi="Times New Roman" w:cs="Times New Roman"/>
                    </w:rPr>
                    <w:t>.</w:t>
                  </w:r>
                  <w:r w:rsidR="00594045">
                    <w:rPr>
                      <w:rFonts w:ascii="Times New Roman" w:eastAsia="Arial Unicode MS" w:hAnsi="Times New Roman" w:cs="Times New Roman"/>
                    </w:rPr>
                    <w:t>05</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7EEFF3" w14:textId="05FBF54C" w:rsidR="00E51A4D" w:rsidRPr="003269A0" w:rsidRDefault="00E51A4D" w:rsidP="00E51A4D">
                  <w:pPr>
                    <w:pStyle w:val="Tblzatstlus2"/>
                    <w:rPr>
                      <w:rFonts w:ascii="Times New Roman" w:hAnsi="Times New Roman" w:cs="Times New Roman"/>
                    </w:rPr>
                  </w:pPr>
                  <w:r w:rsidRPr="003269A0">
                    <w:rPr>
                      <w:rFonts w:ascii="Times New Roman" w:eastAsia="Arial Unicode MS" w:hAnsi="Times New Roman" w:cs="Times New Roman"/>
                    </w:rPr>
                    <w:t>16</w:t>
                  </w:r>
                  <w:r w:rsidR="00594045">
                    <w:rPr>
                      <w:rFonts w:ascii="Times New Roman" w:eastAsia="Arial Unicode MS" w:hAnsi="Times New Roman" w:cs="Times New Roman"/>
                    </w:rPr>
                    <w:t>050</w:t>
                  </w:r>
                  <w:r w:rsidRPr="003269A0">
                    <w:rPr>
                      <w:rFonts w:ascii="Times New Roman" w:eastAsia="Arial Unicode MS" w:hAnsi="Times New Roman" w:cs="Times New Roman"/>
                    </w:rPr>
                    <w:t>/20</w:t>
                  </w:r>
                  <w:r w:rsidR="00594045">
                    <w:rPr>
                      <w:rFonts w:ascii="Times New Roman" w:eastAsia="Arial Unicode MS" w:hAnsi="Times New Roman" w:cs="Times New Roman"/>
                    </w:rPr>
                    <w:t>20</w:t>
                  </w:r>
                </w:p>
              </w:tc>
              <w:tc>
                <w:tcPr>
                  <w:tcW w:w="20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C82EB9" w14:textId="40529857" w:rsidR="00E51A4D" w:rsidRPr="003269A0" w:rsidRDefault="00E51A4D" w:rsidP="00E51A4D">
                  <w:pPr>
                    <w:pStyle w:val="Tblzatstlus2"/>
                    <w:rPr>
                      <w:rFonts w:ascii="Times New Roman" w:hAnsi="Times New Roman" w:cs="Times New Roman"/>
                    </w:rPr>
                  </w:pPr>
                  <w:r w:rsidRPr="003269A0">
                    <w:rPr>
                      <w:rFonts w:ascii="Times New Roman" w:eastAsia="Arial Unicode MS" w:hAnsi="Times New Roman" w:cs="Times New Roman"/>
                    </w:rPr>
                    <w:t>20</w:t>
                  </w:r>
                  <w:r>
                    <w:rPr>
                      <w:rFonts w:ascii="Times New Roman" w:eastAsia="Arial Unicode MS" w:hAnsi="Times New Roman" w:cs="Times New Roman"/>
                    </w:rPr>
                    <w:t>2</w:t>
                  </w:r>
                  <w:r w:rsidR="00594045">
                    <w:rPr>
                      <w:rFonts w:ascii="Times New Roman" w:eastAsia="Arial Unicode MS" w:hAnsi="Times New Roman" w:cs="Times New Roman"/>
                    </w:rPr>
                    <w:t>1</w:t>
                  </w:r>
                  <w:r w:rsidRPr="003269A0">
                    <w:rPr>
                      <w:rFonts w:ascii="Times New Roman" w:eastAsia="Arial Unicode MS" w:hAnsi="Times New Roman" w:cs="Times New Roman"/>
                    </w:rPr>
                    <w:t>/20</w:t>
                  </w:r>
                  <w:r w:rsidR="00594045">
                    <w:rPr>
                      <w:rFonts w:ascii="Times New Roman" w:eastAsia="Arial Unicode MS" w:hAnsi="Times New Roman" w:cs="Times New Roman"/>
                    </w:rPr>
                    <w:t>22</w:t>
                  </w:r>
                </w:p>
              </w:tc>
            </w:tr>
            <w:tr w:rsidR="00594045" w14:paraId="2C499FB0" w14:textId="77777777" w:rsidTr="00E51A4D">
              <w:tblPrEx>
                <w:shd w:val="clear" w:color="auto" w:fill="auto"/>
              </w:tblPrEx>
              <w:trPr>
                <w:trHeight w:val="536"/>
              </w:trPr>
              <w:tc>
                <w:tcPr>
                  <w:tcW w:w="137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8EA6321" w14:textId="7B51ECB6" w:rsidR="00594045" w:rsidRPr="003269A0" w:rsidRDefault="00594045" w:rsidP="00E51A4D">
                  <w:pPr>
                    <w:pStyle w:val="Tblzatstlus1"/>
                    <w:rPr>
                      <w:rFonts w:ascii="Times New Roman" w:hAnsi="Times New Roman"/>
                    </w:rPr>
                  </w:pPr>
                  <w:r w:rsidRPr="003269A0">
                    <w:rPr>
                      <w:rFonts w:ascii="Times New Roman" w:hAnsi="Times New Roman"/>
                    </w:rPr>
                    <w:t>Margar</w:t>
                  </w:r>
                  <w:r w:rsidRPr="003269A0">
                    <w:rPr>
                      <w:rFonts w:ascii="Times New Roman" w:hAnsi="Times New Roman"/>
                      <w:lang w:val="fr-FR"/>
                    </w:rPr>
                    <w:t>é</w:t>
                  </w:r>
                  <w:r w:rsidRPr="003269A0">
                    <w:rPr>
                      <w:rFonts w:ascii="Times New Roman" w:hAnsi="Times New Roman"/>
                    </w:rPr>
                    <w:t>ta csoport</w:t>
                  </w:r>
                </w:p>
              </w:tc>
              <w:tc>
                <w:tcPr>
                  <w:tcW w:w="18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2E9ABE6" w14:textId="77777777" w:rsidR="00594045" w:rsidRPr="003269A0" w:rsidRDefault="00594045" w:rsidP="00E51A4D">
                  <w:pPr>
                    <w:jc w:val="right"/>
                  </w:pPr>
                </w:p>
              </w:tc>
              <w:tc>
                <w:tcPr>
                  <w:tcW w:w="11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47844" w14:textId="23879E50" w:rsidR="00594045" w:rsidRPr="003269A0" w:rsidRDefault="00594045" w:rsidP="00E51A4D">
                  <w:pPr>
                    <w:pStyle w:val="Tblzatstlus2"/>
                    <w:rPr>
                      <w:rFonts w:ascii="Times New Roman" w:hAnsi="Times New Roman"/>
                    </w:rPr>
                  </w:pPr>
                  <w:r>
                    <w:rPr>
                      <w:rFonts w:ascii="Times New Roman" w:hAnsi="Times New Roman"/>
                    </w:rPr>
                    <w:t>F83</w:t>
                  </w:r>
                </w:p>
              </w:tc>
              <w:tc>
                <w:tcPr>
                  <w:tcW w:w="27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3676C9" w14:textId="05BDBB23" w:rsidR="00594045" w:rsidRPr="003269A0" w:rsidRDefault="00594045" w:rsidP="00E51A4D">
                  <w:pPr>
                    <w:pStyle w:val="Tblzatstlus2"/>
                    <w:rPr>
                      <w:rFonts w:ascii="Times New Roman" w:hAnsi="Times New Roman"/>
                    </w:rPr>
                  </w:pPr>
                  <w:r w:rsidRPr="003269A0">
                    <w:rPr>
                      <w:rFonts w:ascii="Times New Roman" w:hAnsi="Times New Roman"/>
                    </w:rPr>
                    <w:t>Vas Megyei Szakszolgálat Megyei Szakértői Bizottsága</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77CBB1" w14:textId="2C9F3C5B" w:rsidR="00594045" w:rsidRPr="003269A0" w:rsidRDefault="00594045" w:rsidP="00E51A4D">
                  <w:pPr>
                    <w:pStyle w:val="Tblzatstlus2"/>
                    <w:rPr>
                      <w:rFonts w:ascii="Times New Roman" w:eastAsia="Arial Unicode MS" w:hAnsi="Times New Roman" w:cs="Times New Roman"/>
                    </w:rPr>
                  </w:pPr>
                  <w:r>
                    <w:rPr>
                      <w:rFonts w:ascii="Times New Roman" w:eastAsia="Arial Unicode MS" w:hAnsi="Times New Roman" w:cs="Times New Roman"/>
                    </w:rPr>
                    <w:t>2020.11.22</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E3ADE" w14:textId="5B485CEF" w:rsidR="00594045" w:rsidRPr="003269A0" w:rsidRDefault="00594045" w:rsidP="00E51A4D">
                  <w:pPr>
                    <w:pStyle w:val="Tblzatstlus2"/>
                    <w:rPr>
                      <w:rFonts w:ascii="Times New Roman" w:eastAsia="Arial Unicode MS" w:hAnsi="Times New Roman" w:cs="Times New Roman"/>
                    </w:rPr>
                  </w:pPr>
                  <w:r>
                    <w:rPr>
                      <w:rFonts w:ascii="Times New Roman" w:eastAsia="Arial Unicode MS" w:hAnsi="Times New Roman" w:cs="Times New Roman"/>
                    </w:rPr>
                    <w:t>17280/2020</w:t>
                  </w:r>
                </w:p>
              </w:tc>
              <w:tc>
                <w:tcPr>
                  <w:tcW w:w="20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509E7" w14:textId="50E3F6A3" w:rsidR="00594045" w:rsidRPr="003269A0" w:rsidRDefault="00594045" w:rsidP="00E51A4D">
                  <w:pPr>
                    <w:pStyle w:val="Tblzatstlus2"/>
                    <w:rPr>
                      <w:rFonts w:ascii="Times New Roman" w:eastAsia="Arial Unicode MS" w:hAnsi="Times New Roman" w:cs="Times New Roman"/>
                    </w:rPr>
                  </w:pPr>
                  <w:r>
                    <w:rPr>
                      <w:rFonts w:ascii="Times New Roman" w:eastAsia="Arial Unicode MS" w:hAnsi="Times New Roman" w:cs="Times New Roman"/>
                    </w:rPr>
                    <w:t>2021/2022</w:t>
                  </w:r>
                </w:p>
              </w:tc>
            </w:tr>
          </w:tbl>
          <w:p w14:paraId="2D0624FD" w14:textId="77777777" w:rsidR="00E51A4D" w:rsidRDefault="00E51A4D" w:rsidP="00E51A4D">
            <w:pPr>
              <w:pStyle w:val="Alaprtelmezett"/>
              <w:spacing w:after="240" w:line="360" w:lineRule="atLeast"/>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 sajátos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si ig</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nyű gyermekekkel v</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gzett munkánkra vonatkoz</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rPr>
              <w:t>eljárást a Pedag</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giai Programunk r</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gzíti. Az idei nevel</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si </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vben munkánkat utaz</w:t>
            </w:r>
            <w:r>
              <w:rPr>
                <w:rFonts w:ascii="Times New Roman" w:hAnsi="Times New Roman"/>
                <w:sz w:val="24"/>
                <w:szCs w:val="24"/>
                <w:shd w:val="clear" w:color="auto" w:fill="FFFFFF"/>
                <w:lang w:val="es-ES_tradnl"/>
              </w:rPr>
              <w:t xml:space="preserve">ó </w:t>
            </w:r>
            <w:r>
              <w:rPr>
                <w:rFonts w:ascii="Times New Roman" w:hAnsi="Times New Roman"/>
                <w:sz w:val="24"/>
                <w:szCs w:val="24"/>
                <w:shd w:val="clear" w:color="auto" w:fill="FFFFFF"/>
              </w:rPr>
              <w:t>gy</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gypedag</w:t>
            </w:r>
            <w:r>
              <w:rPr>
                <w:rFonts w:ascii="Times New Roman" w:hAnsi="Times New Roman"/>
                <w:sz w:val="24"/>
                <w:szCs w:val="24"/>
                <w:shd w:val="clear" w:color="auto" w:fill="FFFFFF"/>
                <w:lang w:val="es-ES_tradnl"/>
              </w:rPr>
              <w:t>ó</w:t>
            </w:r>
            <w:r>
              <w:rPr>
                <w:rFonts w:ascii="Times New Roman" w:hAnsi="Times New Roman"/>
                <w:sz w:val="24"/>
                <w:szCs w:val="24"/>
                <w:shd w:val="clear" w:color="auto" w:fill="FFFFFF"/>
              </w:rPr>
              <w:t>gusok segített</w:t>
            </w:r>
            <w:r>
              <w:rPr>
                <w:rFonts w:ascii="Times New Roman" w:hAnsi="Times New Roman"/>
                <w:sz w:val="24"/>
                <w:szCs w:val="24"/>
                <w:shd w:val="clear" w:color="auto" w:fill="FFFFFF"/>
                <w:lang w:val="fr-FR"/>
              </w:rPr>
              <w:t>é</w:t>
            </w:r>
            <w:r>
              <w:rPr>
                <w:rFonts w:ascii="Times New Roman" w:hAnsi="Times New Roman"/>
                <w:sz w:val="24"/>
                <w:szCs w:val="24"/>
                <w:shd w:val="clear" w:color="auto" w:fill="FFFFFF"/>
              </w:rPr>
              <w:t xml:space="preserve">k. </w:t>
            </w:r>
          </w:p>
          <w:p w14:paraId="42A5416C" w14:textId="74810AEB" w:rsidR="00E51A4D" w:rsidRPr="008A1A1F" w:rsidRDefault="00E51A4D" w:rsidP="00E51A4D">
            <w:pPr>
              <w:pStyle w:val="Alaprtelmezett"/>
              <w:spacing w:after="240" w:line="360" w:lineRule="auto"/>
              <w:jc w:val="both"/>
              <w:rPr>
                <w:rFonts w:ascii="Times New Roman" w:hAnsi="Times New Roman" w:cs="Times New Roman"/>
                <w:sz w:val="24"/>
                <w:szCs w:val="24"/>
              </w:rPr>
            </w:pPr>
            <w:r w:rsidRPr="006E507E">
              <w:rPr>
                <w:rFonts w:ascii="Times New Roman" w:hAnsi="Times New Roman" w:cs="Times New Roman"/>
                <w:sz w:val="24"/>
                <w:szCs w:val="24"/>
                <w:shd w:val="clear" w:color="auto" w:fill="FFFFFF"/>
                <w:lang w:val="pt-PT"/>
              </w:rPr>
              <w:t>A logop</w:t>
            </w:r>
            <w:r w:rsidRPr="006E507E">
              <w:rPr>
                <w:rFonts w:ascii="Times New Roman" w:hAnsi="Times New Roman" w:cs="Times New Roman"/>
                <w:sz w:val="24"/>
                <w:szCs w:val="24"/>
                <w:shd w:val="clear" w:color="auto" w:fill="FFFFFF"/>
                <w:lang w:val="fr-FR"/>
              </w:rPr>
              <w:t>é</w:t>
            </w:r>
            <w:r w:rsidRPr="006E507E">
              <w:rPr>
                <w:rFonts w:ascii="Times New Roman" w:hAnsi="Times New Roman" w:cs="Times New Roman"/>
                <w:sz w:val="24"/>
                <w:szCs w:val="24"/>
                <w:shd w:val="clear" w:color="auto" w:fill="FFFFFF"/>
              </w:rPr>
              <w:t>diai ellátás a szűrővizsgálatok elv</w:t>
            </w:r>
            <w:r w:rsidRPr="006E507E">
              <w:rPr>
                <w:rFonts w:ascii="Times New Roman" w:hAnsi="Times New Roman" w:cs="Times New Roman"/>
                <w:sz w:val="24"/>
                <w:szCs w:val="24"/>
                <w:shd w:val="clear" w:color="auto" w:fill="FFFFFF"/>
                <w:lang w:val="fr-FR"/>
              </w:rPr>
              <w:t>é</w:t>
            </w:r>
            <w:r w:rsidRPr="006E507E">
              <w:rPr>
                <w:rFonts w:ascii="Times New Roman" w:hAnsi="Times New Roman" w:cs="Times New Roman"/>
                <w:sz w:val="24"/>
                <w:szCs w:val="24"/>
                <w:shd w:val="clear" w:color="auto" w:fill="FFFFFF"/>
              </w:rPr>
              <w:t>gz</w:t>
            </w:r>
            <w:r w:rsidRPr="006E507E">
              <w:rPr>
                <w:rFonts w:ascii="Times New Roman" w:hAnsi="Times New Roman" w:cs="Times New Roman"/>
                <w:sz w:val="24"/>
                <w:szCs w:val="24"/>
                <w:shd w:val="clear" w:color="auto" w:fill="FFFFFF"/>
                <w:lang w:val="fr-FR"/>
              </w:rPr>
              <w:t>é</w:t>
            </w:r>
            <w:r w:rsidRPr="006E507E">
              <w:rPr>
                <w:rFonts w:ascii="Times New Roman" w:hAnsi="Times New Roman" w:cs="Times New Roman"/>
                <w:sz w:val="24"/>
                <w:szCs w:val="24"/>
                <w:shd w:val="clear" w:color="auto" w:fill="FFFFFF"/>
              </w:rPr>
              <w:t>se után 20</w:t>
            </w:r>
            <w:r w:rsidR="00594045">
              <w:rPr>
                <w:rFonts w:ascii="Times New Roman" w:hAnsi="Times New Roman" w:cs="Times New Roman"/>
                <w:sz w:val="24"/>
                <w:szCs w:val="24"/>
                <w:shd w:val="clear" w:color="auto" w:fill="FFFFFF"/>
              </w:rPr>
              <w:t>20</w:t>
            </w:r>
            <w:r w:rsidRPr="006E507E">
              <w:rPr>
                <w:rFonts w:ascii="Times New Roman" w:hAnsi="Times New Roman" w:cs="Times New Roman"/>
                <w:sz w:val="24"/>
                <w:szCs w:val="24"/>
                <w:shd w:val="clear" w:color="auto" w:fill="FFFFFF"/>
              </w:rPr>
              <w:t xml:space="preserve"> szeptember hónapban kezdőd</w:t>
            </w:r>
            <w:r w:rsidRPr="006E507E">
              <w:rPr>
                <w:rFonts w:ascii="Times New Roman" w:hAnsi="Times New Roman" w:cs="Times New Roman"/>
                <w:sz w:val="24"/>
                <w:szCs w:val="24"/>
                <w:shd w:val="clear" w:color="auto" w:fill="FFFFFF"/>
                <w:lang w:val="sv-SE"/>
              </w:rPr>
              <w:t xml:space="preserve">ött, heti 2X4 órában. </w:t>
            </w:r>
            <w:r>
              <w:rPr>
                <w:rFonts w:ascii="Times New Roman" w:hAnsi="Times New Roman" w:cs="Times New Roman"/>
                <w:sz w:val="24"/>
                <w:szCs w:val="24"/>
                <w:shd w:val="clear" w:color="auto" w:fill="FFFFFF"/>
              </w:rPr>
              <w:t xml:space="preserve">A nevelési év során a </w:t>
            </w:r>
            <w:r w:rsidRPr="006E507E">
              <w:rPr>
                <w:rFonts w:ascii="Times New Roman" w:hAnsi="Times New Roman" w:cs="Times New Roman"/>
                <w:sz w:val="24"/>
                <w:szCs w:val="24"/>
              </w:rPr>
              <w:t>beszédhibás, illetve megkésett beszédfejlődésű gyermeke</w:t>
            </w:r>
            <w:r>
              <w:rPr>
                <w:rFonts w:ascii="Times New Roman" w:hAnsi="Times New Roman" w:cs="Times New Roman"/>
                <w:sz w:val="24"/>
                <w:szCs w:val="24"/>
              </w:rPr>
              <w:t xml:space="preserve">k </w:t>
            </w:r>
            <w:r w:rsidRPr="006E507E">
              <w:rPr>
                <w:rFonts w:ascii="Times New Roman" w:hAnsi="Times New Roman" w:cs="Times New Roman"/>
                <w:sz w:val="24"/>
                <w:szCs w:val="24"/>
              </w:rPr>
              <w:t xml:space="preserve">rendszeres logopédiai ellátást </w:t>
            </w:r>
            <w:r>
              <w:rPr>
                <w:rFonts w:ascii="Times New Roman" w:hAnsi="Times New Roman" w:cs="Times New Roman"/>
                <w:sz w:val="24"/>
                <w:szCs w:val="24"/>
              </w:rPr>
              <w:t>kaptak.</w:t>
            </w:r>
          </w:p>
          <w:p w14:paraId="58CBB74E" w14:textId="184DBDC5" w:rsidR="00E51A4D" w:rsidRPr="00322991" w:rsidRDefault="00E51A4D" w:rsidP="00E51A4D">
            <w:pPr>
              <w:pStyle w:val="Alaprtelmezett"/>
              <w:spacing w:after="240" w:line="360" w:lineRule="auto"/>
              <w:jc w:val="center"/>
              <w:rPr>
                <w:rFonts w:ascii="Times New Roman" w:hAnsi="Times New Roman"/>
                <w:sz w:val="24"/>
                <w:szCs w:val="24"/>
                <w:shd w:val="clear" w:color="auto" w:fill="FFFFFF"/>
              </w:rPr>
            </w:pPr>
            <w:r w:rsidRPr="003269A0">
              <w:rPr>
                <w:rFonts w:ascii="Times New Roman" w:hAnsi="Times New Roman"/>
                <w:b/>
                <w:bCs/>
                <w:sz w:val="20"/>
                <w:szCs w:val="20"/>
                <w:shd w:val="clear" w:color="auto" w:fill="FFFFFF"/>
              </w:rPr>
              <w:t>Logop</w:t>
            </w:r>
            <w:r w:rsidRPr="003269A0">
              <w:rPr>
                <w:rFonts w:ascii="Times New Roman" w:hAnsi="Times New Roman"/>
                <w:b/>
                <w:bCs/>
                <w:sz w:val="20"/>
                <w:szCs w:val="20"/>
                <w:shd w:val="clear" w:color="auto" w:fill="FFFFFF"/>
                <w:lang w:val="fr-FR"/>
              </w:rPr>
              <w:t>é</w:t>
            </w:r>
            <w:r w:rsidRPr="003269A0">
              <w:rPr>
                <w:rFonts w:ascii="Times New Roman" w:hAnsi="Times New Roman"/>
                <w:b/>
                <w:bCs/>
                <w:sz w:val="20"/>
                <w:szCs w:val="20"/>
                <w:shd w:val="clear" w:color="auto" w:fill="FFFFFF"/>
              </w:rPr>
              <w:t>diai ellátásban r</w:t>
            </w:r>
            <w:r w:rsidRPr="003269A0">
              <w:rPr>
                <w:rFonts w:ascii="Times New Roman" w:hAnsi="Times New Roman"/>
                <w:b/>
                <w:bCs/>
                <w:sz w:val="20"/>
                <w:szCs w:val="20"/>
                <w:shd w:val="clear" w:color="auto" w:fill="FFFFFF"/>
                <w:lang w:val="fr-FR"/>
              </w:rPr>
              <w:t>é</w:t>
            </w:r>
            <w:r w:rsidRPr="003269A0">
              <w:rPr>
                <w:rFonts w:ascii="Times New Roman" w:hAnsi="Times New Roman"/>
                <w:b/>
                <w:bCs/>
                <w:sz w:val="20"/>
                <w:szCs w:val="20"/>
                <w:shd w:val="clear" w:color="auto" w:fill="FFFFFF"/>
              </w:rPr>
              <w:t>sztvevő gyermekek csoportonk</w:t>
            </w:r>
            <w:r w:rsidRPr="003269A0">
              <w:rPr>
                <w:rFonts w:ascii="Times New Roman" w:hAnsi="Times New Roman"/>
                <w:b/>
                <w:bCs/>
                <w:sz w:val="20"/>
                <w:szCs w:val="20"/>
                <w:shd w:val="clear" w:color="auto" w:fill="FFFFFF"/>
                <w:lang w:val="fr-FR"/>
              </w:rPr>
              <w:t>é</w:t>
            </w:r>
            <w:r w:rsidRPr="003269A0">
              <w:rPr>
                <w:rFonts w:ascii="Times New Roman" w:hAnsi="Times New Roman"/>
                <w:b/>
                <w:bCs/>
                <w:sz w:val="20"/>
                <w:szCs w:val="20"/>
                <w:shd w:val="clear" w:color="auto" w:fill="FFFFFF"/>
              </w:rPr>
              <w:t>nti megoszlá</w:t>
            </w:r>
            <w:r w:rsidRPr="003269A0">
              <w:rPr>
                <w:rFonts w:ascii="Times New Roman" w:hAnsi="Times New Roman"/>
                <w:b/>
                <w:bCs/>
                <w:sz w:val="20"/>
                <w:szCs w:val="20"/>
                <w:shd w:val="clear" w:color="auto" w:fill="FFFFFF"/>
                <w:lang w:val="pt-PT"/>
              </w:rPr>
              <w:t>sa a 20</w:t>
            </w:r>
            <w:r w:rsidR="00594045">
              <w:rPr>
                <w:rFonts w:ascii="Times New Roman" w:hAnsi="Times New Roman"/>
                <w:b/>
                <w:bCs/>
                <w:sz w:val="20"/>
                <w:szCs w:val="20"/>
                <w:shd w:val="clear" w:color="auto" w:fill="FFFFFF"/>
                <w:lang w:val="pt-PT"/>
              </w:rPr>
              <w:t>20</w:t>
            </w:r>
            <w:r w:rsidRPr="003269A0">
              <w:rPr>
                <w:rFonts w:ascii="Times New Roman" w:hAnsi="Times New Roman"/>
                <w:b/>
                <w:bCs/>
                <w:sz w:val="20"/>
                <w:szCs w:val="20"/>
                <w:shd w:val="clear" w:color="auto" w:fill="FFFFFF"/>
              </w:rPr>
              <w:t>-20</w:t>
            </w:r>
            <w:r>
              <w:rPr>
                <w:rFonts w:ascii="Times New Roman" w:hAnsi="Times New Roman"/>
                <w:b/>
                <w:bCs/>
                <w:sz w:val="20"/>
                <w:szCs w:val="20"/>
                <w:shd w:val="clear" w:color="auto" w:fill="FFFFFF"/>
              </w:rPr>
              <w:t>2</w:t>
            </w:r>
            <w:r w:rsidR="00594045">
              <w:rPr>
                <w:rFonts w:ascii="Times New Roman" w:hAnsi="Times New Roman"/>
                <w:b/>
                <w:bCs/>
                <w:sz w:val="20"/>
                <w:szCs w:val="20"/>
                <w:shd w:val="clear" w:color="auto" w:fill="FFFFFF"/>
              </w:rPr>
              <w:t>1</w:t>
            </w:r>
            <w:r w:rsidRPr="003269A0">
              <w:rPr>
                <w:rFonts w:ascii="Times New Roman" w:hAnsi="Times New Roman"/>
                <w:b/>
                <w:bCs/>
                <w:sz w:val="20"/>
                <w:szCs w:val="20"/>
                <w:shd w:val="clear" w:color="auto" w:fill="FFFFFF"/>
              </w:rPr>
              <w:t xml:space="preserve"> nevel</w:t>
            </w:r>
            <w:r w:rsidRPr="003269A0">
              <w:rPr>
                <w:rFonts w:ascii="Times New Roman" w:hAnsi="Times New Roman"/>
                <w:b/>
                <w:bCs/>
                <w:sz w:val="20"/>
                <w:szCs w:val="20"/>
                <w:shd w:val="clear" w:color="auto" w:fill="FFFFFF"/>
                <w:lang w:val="fr-FR"/>
              </w:rPr>
              <w:t>é</w:t>
            </w:r>
            <w:r w:rsidRPr="003269A0">
              <w:rPr>
                <w:rFonts w:ascii="Times New Roman" w:hAnsi="Times New Roman"/>
                <w:b/>
                <w:bCs/>
                <w:sz w:val="20"/>
                <w:szCs w:val="20"/>
                <w:shd w:val="clear" w:color="auto" w:fill="FFFFFF"/>
              </w:rPr>
              <w:t xml:space="preserve">si </w:t>
            </w:r>
            <w:r w:rsidRPr="003269A0">
              <w:rPr>
                <w:rFonts w:ascii="Times New Roman" w:hAnsi="Times New Roman"/>
                <w:b/>
                <w:bCs/>
                <w:sz w:val="20"/>
                <w:szCs w:val="20"/>
                <w:shd w:val="clear" w:color="auto" w:fill="FFFFFF"/>
                <w:lang w:val="fr-FR"/>
              </w:rPr>
              <w:t>é</w:t>
            </w:r>
            <w:r w:rsidRPr="003269A0">
              <w:rPr>
                <w:rFonts w:ascii="Times New Roman" w:hAnsi="Times New Roman"/>
                <w:b/>
                <w:bCs/>
                <w:sz w:val="20"/>
                <w:szCs w:val="20"/>
                <w:shd w:val="clear" w:color="auto" w:fill="FFFFFF"/>
              </w:rPr>
              <w:t>vben</w:t>
            </w:r>
          </w:p>
          <w:tbl>
            <w:tblPr>
              <w:tblStyle w:val="TableNormal"/>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927"/>
              <w:gridCol w:w="1927"/>
              <w:gridCol w:w="1926"/>
              <w:gridCol w:w="1926"/>
              <w:gridCol w:w="1926"/>
            </w:tblGrid>
            <w:tr w:rsidR="00E51A4D" w14:paraId="4F2953A0" w14:textId="77777777" w:rsidTr="00E51A4D">
              <w:trPr>
                <w:trHeight w:val="597"/>
                <w:tblHeader/>
                <w:jc w:val="center"/>
              </w:trPr>
              <w:tc>
                <w:tcPr>
                  <w:tcW w:w="19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A441AD5" w14:textId="77777777" w:rsidR="00E51A4D" w:rsidRPr="003269A0" w:rsidRDefault="00E51A4D" w:rsidP="00E51A4D"/>
              </w:tc>
              <w:tc>
                <w:tcPr>
                  <w:tcW w:w="19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1C61BA5" w14:textId="77777777" w:rsidR="00E51A4D" w:rsidRPr="003269A0" w:rsidRDefault="00E51A4D" w:rsidP="00E51A4D">
                  <w:pPr>
                    <w:pStyle w:val="Tblzatstlus1"/>
                  </w:pPr>
                  <w:r w:rsidRPr="003269A0">
                    <w:rPr>
                      <w:rFonts w:ascii="Times New Roman" w:hAnsi="Times New Roman"/>
                    </w:rPr>
                    <w:t>Búzavirág csoport</w:t>
                  </w:r>
                </w:p>
              </w:tc>
              <w:tc>
                <w:tcPr>
                  <w:tcW w:w="19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81F609B" w14:textId="77777777" w:rsidR="00E51A4D" w:rsidRPr="003269A0" w:rsidRDefault="00E51A4D" w:rsidP="00E51A4D">
                  <w:pPr>
                    <w:pStyle w:val="Tblzatstlus1"/>
                  </w:pPr>
                  <w:r w:rsidRPr="003269A0">
                    <w:rPr>
                      <w:rFonts w:ascii="Times New Roman" w:hAnsi="Times New Roman"/>
                    </w:rPr>
                    <w:t>Gólyahír csoport</w:t>
                  </w:r>
                </w:p>
              </w:tc>
              <w:tc>
                <w:tcPr>
                  <w:tcW w:w="19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6CA0815" w14:textId="77777777" w:rsidR="00E51A4D" w:rsidRPr="003269A0" w:rsidRDefault="00E51A4D" w:rsidP="00E51A4D">
                  <w:pPr>
                    <w:pStyle w:val="Tblzatstlus1"/>
                  </w:pPr>
                  <w:r w:rsidRPr="003269A0">
                    <w:rPr>
                      <w:rFonts w:ascii="Times New Roman" w:hAnsi="Times New Roman"/>
                    </w:rPr>
                    <w:t>Margaréta csoport</w:t>
                  </w:r>
                </w:p>
              </w:tc>
              <w:tc>
                <w:tcPr>
                  <w:tcW w:w="19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FA4C513" w14:textId="77777777" w:rsidR="00E51A4D" w:rsidRPr="003269A0" w:rsidRDefault="00E51A4D" w:rsidP="00E51A4D">
                  <w:pPr>
                    <w:pStyle w:val="Tblzatstlus1"/>
                  </w:pPr>
                  <w:r w:rsidRPr="003269A0">
                    <w:rPr>
                      <w:rFonts w:ascii="Times New Roman" w:hAnsi="Times New Roman"/>
                    </w:rPr>
                    <w:t>Összesen</w:t>
                  </w:r>
                </w:p>
              </w:tc>
            </w:tr>
            <w:tr w:rsidR="00E51A4D" w14:paraId="781676D2" w14:textId="77777777" w:rsidTr="00E51A4D">
              <w:tblPrEx>
                <w:shd w:val="clear" w:color="auto" w:fill="auto"/>
              </w:tblPrEx>
              <w:trPr>
                <w:trHeight w:val="659"/>
                <w:jc w:val="center"/>
              </w:trPr>
              <w:tc>
                <w:tcPr>
                  <w:tcW w:w="192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F7A0646" w14:textId="77777777" w:rsidR="00E51A4D" w:rsidRPr="003269A0" w:rsidRDefault="00E51A4D" w:rsidP="00E51A4D">
                  <w:pPr>
                    <w:pStyle w:val="Tblzatstlus1"/>
                  </w:pPr>
                  <w:r w:rsidRPr="003269A0">
                    <w:rPr>
                      <w:rFonts w:ascii="Times New Roman" w:hAnsi="Times New Roman"/>
                    </w:rPr>
                    <w:t>Logopédiai ellátásban részesülő gyermekek száma</w:t>
                  </w:r>
                </w:p>
              </w:tc>
              <w:tc>
                <w:tcPr>
                  <w:tcW w:w="192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74FB3E1" w14:textId="7C8A9A9C" w:rsidR="00E51A4D" w:rsidRPr="003269A0" w:rsidRDefault="00644DFF" w:rsidP="00E51A4D">
                  <w:pPr>
                    <w:pStyle w:val="Tblzatstlus2"/>
                  </w:pPr>
                  <w:r>
                    <w:rPr>
                      <w:rFonts w:ascii="Times New Roman" w:hAnsi="Times New Roman"/>
                      <w:color w:val="000000" w:themeColor="text1"/>
                    </w:rPr>
                    <w:t>5</w:t>
                  </w:r>
                  <w:r w:rsidR="00E51A4D" w:rsidRPr="006E507E">
                    <w:rPr>
                      <w:rFonts w:ascii="Times New Roman" w:hAnsi="Times New Roman"/>
                      <w:color w:val="000000" w:themeColor="text1"/>
                    </w:rPr>
                    <w:t xml:space="preserve"> gyermek</w:t>
                  </w:r>
                </w:p>
              </w:tc>
              <w:tc>
                <w:tcPr>
                  <w:tcW w:w="19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B46960" w14:textId="600D6E6A" w:rsidR="00E51A4D" w:rsidRPr="003269A0" w:rsidRDefault="00644DFF" w:rsidP="00E51A4D">
                  <w:pPr>
                    <w:pStyle w:val="Tblzatstlus2"/>
                  </w:pPr>
                  <w:r>
                    <w:rPr>
                      <w:rFonts w:ascii="Times New Roman" w:hAnsi="Times New Roman"/>
                    </w:rPr>
                    <w:t>6</w:t>
                  </w:r>
                  <w:r w:rsidR="00E51A4D">
                    <w:rPr>
                      <w:rFonts w:ascii="Times New Roman" w:hAnsi="Times New Roman"/>
                    </w:rPr>
                    <w:t xml:space="preserve"> </w:t>
                  </w:r>
                  <w:r w:rsidR="00E51A4D" w:rsidRPr="003269A0">
                    <w:rPr>
                      <w:rFonts w:ascii="Times New Roman" w:hAnsi="Times New Roman"/>
                    </w:rPr>
                    <w:t>gyermek</w:t>
                  </w:r>
                </w:p>
              </w:tc>
              <w:tc>
                <w:tcPr>
                  <w:tcW w:w="19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B48E9" w14:textId="414BDA4D" w:rsidR="00E51A4D" w:rsidRPr="003269A0" w:rsidRDefault="00644DFF" w:rsidP="00E51A4D">
                  <w:pPr>
                    <w:pStyle w:val="Tblzatstlus2"/>
                  </w:pPr>
                  <w:r>
                    <w:rPr>
                      <w:rFonts w:ascii="Times New Roman" w:hAnsi="Times New Roman"/>
                    </w:rPr>
                    <w:t>5</w:t>
                  </w:r>
                  <w:r w:rsidR="00E51A4D" w:rsidRPr="003269A0">
                    <w:rPr>
                      <w:rFonts w:ascii="Times New Roman" w:hAnsi="Times New Roman"/>
                    </w:rPr>
                    <w:t xml:space="preserve"> gyermek</w:t>
                  </w:r>
                </w:p>
              </w:tc>
              <w:tc>
                <w:tcPr>
                  <w:tcW w:w="19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905F6" w14:textId="209E01B6" w:rsidR="00E51A4D" w:rsidRPr="003269A0" w:rsidRDefault="00E51A4D" w:rsidP="00E51A4D">
                  <w:pPr>
                    <w:pStyle w:val="Tblzatstlus2"/>
                  </w:pPr>
                  <w:r w:rsidRPr="006E507E">
                    <w:rPr>
                      <w:rFonts w:ascii="Times New Roman" w:hAnsi="Times New Roman"/>
                      <w:color w:val="000000" w:themeColor="text1"/>
                    </w:rPr>
                    <w:t>1</w:t>
                  </w:r>
                  <w:r w:rsidR="00644DFF">
                    <w:rPr>
                      <w:rFonts w:ascii="Times New Roman" w:hAnsi="Times New Roman"/>
                      <w:color w:val="000000" w:themeColor="text1"/>
                    </w:rPr>
                    <w:t>6</w:t>
                  </w:r>
                  <w:r w:rsidRPr="006E507E">
                    <w:rPr>
                      <w:rFonts w:ascii="Times New Roman" w:hAnsi="Times New Roman"/>
                      <w:color w:val="000000" w:themeColor="text1"/>
                    </w:rPr>
                    <w:t xml:space="preserve"> gyermek</w:t>
                  </w:r>
                </w:p>
              </w:tc>
            </w:tr>
          </w:tbl>
          <w:p w14:paraId="10D948E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iCs/>
                <w:sz w:val="24"/>
                <w:szCs w:val="24"/>
                <w:shd w:val="clear" w:color="auto" w:fill="FFFFFF"/>
              </w:rPr>
            </w:pPr>
          </w:p>
          <w:p w14:paraId="0B935D57" w14:textId="77777777" w:rsidR="00E51A4D" w:rsidRPr="00435820" w:rsidRDefault="00E51A4D" w:rsidP="00C520E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i/>
                <w:iCs/>
                <w:sz w:val="24"/>
                <w:szCs w:val="24"/>
                <w:shd w:val="clear" w:color="auto" w:fill="FFFFFF"/>
              </w:rPr>
            </w:pPr>
          </w:p>
        </w:tc>
      </w:tr>
      <w:tr w:rsidR="00E51A4D" w14:paraId="28BFDFEC" w14:textId="77777777" w:rsidTr="001F2531">
        <w:tc>
          <w:tcPr>
            <w:tcW w:w="1560" w:type="dxa"/>
          </w:tcPr>
          <w:p w14:paraId="0936B7ED"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133AC41C"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508224D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Erősségek:</w:t>
            </w:r>
            <w:r w:rsidRPr="00E939FB">
              <w:rPr>
                <w:rFonts w:ascii="Times New Roman" w:eastAsia="Times New Roman" w:hAnsi="Times New Roman" w:cs="Times New Roman"/>
                <w:b/>
                <w:sz w:val="24"/>
                <w:szCs w:val="24"/>
                <w:shd w:val="clear" w:color="auto" w:fill="FFFFFF"/>
              </w:rPr>
              <w:t xml:space="preserve"> </w:t>
            </w:r>
            <w:r w:rsidRPr="00E939FB">
              <w:rPr>
                <w:rFonts w:ascii="Times New Roman" w:eastAsia="Times New Roman" w:hAnsi="Times New Roman" w:cs="Times New Roman"/>
                <w:sz w:val="24"/>
                <w:szCs w:val="24"/>
                <w:shd w:val="clear" w:color="auto" w:fill="FFFFFF"/>
              </w:rPr>
              <w:t xml:space="preserve">a </w:t>
            </w:r>
            <w:r>
              <w:rPr>
                <w:rFonts w:ascii="Times New Roman" w:eastAsia="Times New Roman" w:hAnsi="Times New Roman" w:cs="Times New Roman"/>
                <w:sz w:val="24"/>
                <w:szCs w:val="24"/>
                <w:shd w:val="clear" w:color="auto" w:fill="FFFFFF"/>
              </w:rPr>
              <w:t>kiemelt figyelmet igénylő gyermekek</w:t>
            </w:r>
            <w:r w:rsidRPr="00E939FB">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esélyegyenlőségének megteremtése.</w:t>
            </w:r>
          </w:p>
          <w:p w14:paraId="2BCB13B5"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E939FB">
              <w:rPr>
                <w:rFonts w:ascii="Times New Roman" w:eastAsia="Times New Roman" w:hAnsi="Times New Roman" w:cs="Times New Roman"/>
                <w:b/>
                <w:sz w:val="24"/>
                <w:szCs w:val="24"/>
                <w:shd w:val="clear" w:color="auto" w:fill="FFFFFF"/>
              </w:rPr>
              <w:t xml:space="preserve"> </w:t>
            </w:r>
            <w:r w:rsidRPr="00E939FB">
              <w:rPr>
                <w:rFonts w:ascii="Times New Roman" w:eastAsia="Times New Roman" w:hAnsi="Times New Roman" w:cs="Times New Roman"/>
                <w:sz w:val="24"/>
                <w:szCs w:val="24"/>
                <w:shd w:val="clear" w:color="auto" w:fill="FFFFFF"/>
              </w:rPr>
              <w:t>nem jelölünk meg.</w:t>
            </w:r>
          </w:p>
        </w:tc>
      </w:tr>
      <w:tr w:rsidR="00E51A4D" w14:paraId="6124385E" w14:textId="77777777" w:rsidTr="001F2531">
        <w:tc>
          <w:tcPr>
            <w:tcW w:w="10773" w:type="dxa"/>
            <w:gridSpan w:val="6"/>
          </w:tcPr>
          <w:p w14:paraId="3603F6FD" w14:textId="77777777" w:rsidR="000F7439" w:rsidRPr="00BE0634" w:rsidRDefault="000F7439"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32435ED2" w14:textId="77777777" w:rsidR="00E51A4D" w:rsidRPr="00BE0634"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5" w:name="_Toc45478644"/>
            <w:r w:rsidRPr="00BE0634">
              <w:rPr>
                <w:rFonts w:ascii="Times New Roman" w:hAnsi="Times New Roman" w:cs="Times New Roman"/>
                <w:color w:val="00B050"/>
                <w:sz w:val="28"/>
                <w:szCs w:val="28"/>
                <w:shd w:val="clear" w:color="auto" w:fill="FFFFFF"/>
              </w:rPr>
              <w:t>5.2. Személyiség-, és közösségfejlesztés-közösségfejlesztés</w:t>
            </w:r>
            <w:bookmarkEnd w:id="15"/>
          </w:p>
          <w:p w14:paraId="5D99677E" w14:textId="77777777" w:rsidR="00E51A4D" w:rsidRPr="00BE0634" w:rsidRDefault="00E51A4D" w:rsidP="00E51A4D">
            <w:pPr>
              <w:pStyle w:val="Szvegtrzs"/>
              <w:rPr>
                <w:rFonts w:ascii="Times New Roman" w:hAnsi="Times New Roman" w:cs="Times New Roman"/>
              </w:rPr>
            </w:pPr>
          </w:p>
        </w:tc>
      </w:tr>
      <w:tr w:rsidR="00E51A4D" w14:paraId="77686253" w14:textId="77777777" w:rsidTr="001F2531">
        <w:tc>
          <w:tcPr>
            <w:tcW w:w="1560" w:type="dxa"/>
          </w:tcPr>
          <w:p w14:paraId="4593680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430BCF3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3719E4B9" w14:textId="77777777" w:rsidR="00E51A4D" w:rsidRPr="00164D7A"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i/>
                <w:sz w:val="24"/>
                <w:szCs w:val="24"/>
                <w:shd w:val="clear" w:color="auto" w:fill="FFFFFF"/>
              </w:rPr>
            </w:pPr>
            <w:r w:rsidRPr="00164D7A">
              <w:rPr>
                <w:rFonts w:ascii="Times New Roman" w:eastAsia="Times New Roman" w:hAnsi="Times New Roman" w:cs="Times New Roman"/>
                <w:b/>
                <w:i/>
                <w:sz w:val="24"/>
                <w:szCs w:val="24"/>
                <w:shd w:val="clear" w:color="auto" w:fill="FFFFFF"/>
              </w:rPr>
              <w:t>A szülők megfelelő kereteken belül részt vesznek a közösségfejlesztésben.</w:t>
            </w:r>
          </w:p>
        </w:tc>
      </w:tr>
      <w:tr w:rsidR="00E51A4D" w14:paraId="1E4F3312" w14:textId="77777777" w:rsidTr="001F2531">
        <w:trPr>
          <w:trHeight w:val="8845"/>
        </w:trPr>
        <w:tc>
          <w:tcPr>
            <w:tcW w:w="1560" w:type="dxa"/>
          </w:tcPr>
          <w:p w14:paraId="7A90F12D" w14:textId="3A2ACBE9"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Az intézmény közösségépítő tevékenységeinek megvalósulása a 20</w:t>
            </w:r>
            <w:r w:rsidR="00644DFF">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644DFF">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tc>
        <w:tc>
          <w:tcPr>
            <w:tcW w:w="9213" w:type="dxa"/>
            <w:gridSpan w:val="5"/>
          </w:tcPr>
          <w:p w14:paraId="25814243" w14:textId="080D80D1" w:rsidR="00E51A4D" w:rsidRPr="00465B6B" w:rsidRDefault="00E51A4D" w:rsidP="00E51A4D">
            <w:pPr>
              <w:pStyle w:val="NormlWeb"/>
              <w:spacing w:line="360" w:lineRule="auto"/>
              <w:jc w:val="both"/>
              <w:rPr>
                <w:rFonts w:ascii="TimesNewRomanPSMT" w:hAnsi="TimesNewRomanPSMT"/>
                <w:sz w:val="24"/>
                <w:szCs w:val="24"/>
              </w:rPr>
            </w:pPr>
            <w:r w:rsidRPr="00465B6B">
              <w:rPr>
                <w:rFonts w:ascii="TimesNewRomanPSMT" w:hAnsi="TimesNewRomanPSMT"/>
                <w:sz w:val="24"/>
                <w:szCs w:val="24"/>
              </w:rPr>
              <w:t xml:space="preserve">Óvodánk a szülők bevonásával kézműves délutánokat, játszóházakat, gyermeknapot, Szülő-Nevelő bált tervezett az idei nevelési évre. A járványügyi helyzet miatt március hónaptól programjainkat átalakítottuk, on-line valósítottuk meg. Egész évben működtek a közösségi oldalak zárt csoportjai, az óvodai csoportoknál. Ezt jól használják a pedagógusok, és nagyon kedvelt a szülők körében. </w:t>
            </w:r>
          </w:p>
          <w:p w14:paraId="16A67660" w14:textId="77777777" w:rsidR="00C520E2" w:rsidRDefault="00E51A4D" w:rsidP="00E51A4D">
            <w:pPr>
              <w:pStyle w:val="NormlWeb"/>
              <w:spacing w:line="360" w:lineRule="auto"/>
              <w:jc w:val="both"/>
              <w:rPr>
                <w:rFonts w:ascii="TimesNewRomanPSMT" w:hAnsi="TimesNewRomanPSMT"/>
                <w:sz w:val="24"/>
                <w:szCs w:val="24"/>
              </w:rPr>
            </w:pPr>
            <w:r w:rsidRPr="00465B6B">
              <w:rPr>
                <w:rFonts w:ascii="TimesNewRomanPSMT" w:hAnsi="TimesNewRomanPSMT"/>
                <w:sz w:val="24"/>
                <w:szCs w:val="24"/>
              </w:rPr>
              <w:t>A családi nevelést egészíti ki az óvoda a maga nevelési eszközeivel, lehetőségeivel. Igyekszünk megtalálni és keresni azokat a lehetőségeket, ahol a szülő bizalommal fordulhatnak hozzánk, ahol nem csak a problémáikat, de a sikereiket is megbeszélhetjük. Erre kiválóak a közös programjaink, a pedagógus-szülő találkozások különböző módjai. Az óvoda ezért szervez különböző színtereken kapcsolódásokat a szülők számára. A pedagógus minta szerepének a hétköznapokon elengedhetetlen a jelentősége. Fontos óvodapedagógusaink, dajkáink rendezettsége, megfontolt, példamutató magatartása, hiszen csak akkor lehet hiteles személy a szülők életében. A nevelési évben a szülők elfogadták, és többségében kérték a pedagógusok szakmai véleményét a nevelési kérdésekben.</w:t>
            </w:r>
          </w:p>
          <w:p w14:paraId="0208952B" w14:textId="0B180344" w:rsidR="00E51A4D" w:rsidRPr="00C520E2" w:rsidRDefault="00E51A4D" w:rsidP="00C520E2">
            <w:pPr>
              <w:pStyle w:val="NormlWeb"/>
              <w:spacing w:line="360" w:lineRule="auto"/>
              <w:jc w:val="both"/>
              <w:rPr>
                <w:rFonts w:ascii="TimesNewRomanPSMT" w:hAnsi="TimesNewRomanPSMT"/>
                <w:sz w:val="24"/>
                <w:szCs w:val="24"/>
              </w:rPr>
            </w:pPr>
            <w:r w:rsidRPr="00465B6B">
              <w:rPr>
                <w:rFonts w:ascii="TimesNewRomanPSMT" w:hAnsi="TimesNewRomanPSMT"/>
                <w:sz w:val="24"/>
                <w:szCs w:val="24"/>
              </w:rPr>
              <w:t>A pedagógusok közösségerősítő lehetőségeiről a továbbiakban is kiemelten fontos gondoskodni, hogy a munkahelyünk olyan hely legyen, ahol a heti munkaidőt szívesen töltjük el. Ehhez a jól működő közösség elengedhetetlen, mely megőrzése, fenntartása a továbbiakban is feladatunk. Az óvoda nevelőközösségének, és minden kollégának a kitartása, munkabírása magas fokú.</w:t>
            </w:r>
          </w:p>
        </w:tc>
      </w:tr>
      <w:tr w:rsidR="00E51A4D" w14:paraId="569BBDB2" w14:textId="77777777" w:rsidTr="001F2531">
        <w:tc>
          <w:tcPr>
            <w:tcW w:w="1560" w:type="dxa"/>
          </w:tcPr>
          <w:p w14:paraId="5F66F699"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0C0F4592"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40EC9A6D" w14:textId="77777777" w:rsidR="00E51A4D" w:rsidRPr="00050F4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050F48">
              <w:rPr>
                <w:rFonts w:ascii="Times New Roman" w:eastAsia="Times New Roman" w:hAnsi="Times New Roman" w:cs="Times New Roman"/>
                <w:b/>
                <w:sz w:val="24"/>
                <w:szCs w:val="24"/>
                <w:u w:val="single"/>
                <w:shd w:val="clear" w:color="auto" w:fill="FFFFFF"/>
              </w:rPr>
              <w:t>Erősségek:</w:t>
            </w:r>
            <w:r w:rsidRPr="00BE6D61">
              <w:rPr>
                <w:rFonts w:ascii="Times New Roman" w:eastAsia="Times New Roman" w:hAnsi="Times New Roman" w:cs="Times New Roman"/>
                <w:sz w:val="24"/>
                <w:szCs w:val="24"/>
                <w:shd w:val="clear" w:color="auto" w:fill="FFFFFF"/>
              </w:rPr>
              <w:t>az óvoda dolgozóinak együttműködése</w:t>
            </w:r>
            <w:r>
              <w:rPr>
                <w:rFonts w:ascii="Times New Roman" w:eastAsia="Times New Roman" w:hAnsi="Times New Roman" w:cs="Times New Roman"/>
                <w:sz w:val="24"/>
                <w:szCs w:val="24"/>
                <w:shd w:val="clear" w:color="auto" w:fill="FFFFFF"/>
              </w:rPr>
              <w:t>, szülők bevonása a közösségi életbe</w:t>
            </w:r>
          </w:p>
          <w:p w14:paraId="4FED1DC4" w14:textId="28C1D441"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BE6D61">
              <w:rPr>
                <w:rFonts w:ascii="Times New Roman" w:eastAsia="Times New Roman" w:hAnsi="Times New Roman" w:cs="Times New Roman"/>
                <w:b/>
                <w:sz w:val="24"/>
                <w:szCs w:val="24"/>
                <w:shd w:val="clear" w:color="auto" w:fill="FFFFFF"/>
              </w:rPr>
              <w:t xml:space="preserve"> </w:t>
            </w:r>
            <w:r w:rsidR="00400EC2">
              <w:rPr>
                <w:rFonts w:ascii="Times New Roman" w:eastAsia="Times New Roman" w:hAnsi="Times New Roman" w:cs="Times New Roman"/>
                <w:sz w:val="24"/>
                <w:szCs w:val="24"/>
                <w:shd w:val="clear" w:color="auto" w:fill="FFFFFF"/>
              </w:rPr>
              <w:t>nem jelölünk meg</w:t>
            </w:r>
          </w:p>
        </w:tc>
      </w:tr>
      <w:tr w:rsidR="00E51A4D" w14:paraId="5FB5625C" w14:textId="77777777" w:rsidTr="001F2531">
        <w:tc>
          <w:tcPr>
            <w:tcW w:w="10773" w:type="dxa"/>
            <w:gridSpan w:val="6"/>
          </w:tcPr>
          <w:p w14:paraId="355D849E" w14:textId="2A6600C4" w:rsidR="00E51A4D" w:rsidRPr="00435820" w:rsidRDefault="00E51A4D" w:rsidP="00E51A4D">
            <w:pPr>
              <w:autoSpaceDE w:val="0"/>
              <w:autoSpaceDN w:val="0"/>
              <w:adjustRightInd w:val="0"/>
              <w:spacing w:line="360" w:lineRule="auto"/>
              <w:jc w:val="both"/>
              <w:rPr>
                <w:rFonts w:eastAsiaTheme="minorHAnsi"/>
                <w:b/>
                <w:bCs/>
                <w:color w:val="000000" w:themeColor="text1"/>
                <w:sz w:val="24"/>
                <w:szCs w:val="24"/>
                <w:u w:color="262626"/>
                <w:lang w:eastAsia="en-US"/>
              </w:rPr>
            </w:pPr>
          </w:p>
        </w:tc>
      </w:tr>
      <w:tr w:rsidR="00E51A4D" w14:paraId="5A33B1F5" w14:textId="77777777" w:rsidTr="001F2531">
        <w:tc>
          <w:tcPr>
            <w:tcW w:w="10773" w:type="dxa"/>
            <w:gridSpan w:val="6"/>
          </w:tcPr>
          <w:p w14:paraId="74A1C726" w14:textId="77777777" w:rsidR="000F7439" w:rsidRDefault="000F7439"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191DBB52" w14:textId="77777777" w:rsidR="00E51A4D" w:rsidRPr="00BE0634"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6" w:name="_Toc45478645"/>
            <w:r w:rsidRPr="00BE0634">
              <w:rPr>
                <w:rFonts w:ascii="Times New Roman" w:hAnsi="Times New Roman" w:cs="Times New Roman"/>
                <w:color w:val="00B050"/>
                <w:sz w:val="28"/>
                <w:szCs w:val="28"/>
                <w:shd w:val="clear" w:color="auto" w:fill="FFFFFF"/>
              </w:rPr>
              <w:t>6. Eredmények</w:t>
            </w:r>
            <w:bookmarkEnd w:id="16"/>
          </w:p>
          <w:p w14:paraId="24A7F376" w14:textId="77777777" w:rsidR="00E51A4D" w:rsidRPr="00D062CB" w:rsidRDefault="00E51A4D" w:rsidP="00E51A4D">
            <w:pPr>
              <w:pStyle w:val="Szvegtrzs"/>
            </w:pPr>
          </w:p>
        </w:tc>
      </w:tr>
      <w:tr w:rsidR="00E51A4D" w14:paraId="38BDBF85" w14:textId="77777777" w:rsidTr="001F2531">
        <w:tc>
          <w:tcPr>
            <w:tcW w:w="1560" w:type="dxa"/>
          </w:tcPr>
          <w:p w14:paraId="0C3EF7C6"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66B40C64"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244C51A4" w14:textId="77777777" w:rsidR="00E51A4D" w:rsidRPr="00C520E2" w:rsidRDefault="00E51A4D" w:rsidP="00E51A4D">
            <w:pPr>
              <w:pStyle w:val="NormlWeb"/>
              <w:jc w:val="center"/>
              <w:rPr>
                <w:rFonts w:ascii="TimesNewRomanPS" w:hAnsi="TimesNewRomanPS"/>
                <w:b/>
                <w:bCs/>
                <w:i/>
                <w:iCs/>
                <w:sz w:val="24"/>
                <w:szCs w:val="24"/>
              </w:rPr>
            </w:pPr>
            <w:r w:rsidRPr="00C520E2">
              <w:rPr>
                <w:rFonts w:ascii="TimesNewRomanPS" w:hAnsi="TimesNewRomanPS"/>
                <w:b/>
                <w:bCs/>
                <w:i/>
                <w:iCs/>
                <w:sz w:val="24"/>
                <w:szCs w:val="24"/>
              </w:rPr>
              <w:t xml:space="preserve">Nyilvántartják és elemzik az intézményi eredményeket: </w:t>
            </w:r>
          </w:p>
          <w:p w14:paraId="1EE4B6FA" w14:textId="77777777" w:rsidR="00E51A4D" w:rsidRPr="00C520E2" w:rsidRDefault="00E51A4D" w:rsidP="00E51A4D">
            <w:pPr>
              <w:pStyle w:val="NormlWeb"/>
              <w:numPr>
                <w:ilvl w:val="0"/>
                <w:numId w:val="8"/>
              </w:numPr>
              <w:jc w:val="center"/>
              <w:rPr>
                <w:sz w:val="24"/>
                <w:szCs w:val="24"/>
              </w:rPr>
            </w:pPr>
            <w:r w:rsidRPr="00C520E2">
              <w:rPr>
                <w:rFonts w:ascii="TimesNewRomanPS" w:hAnsi="TimesNewRomanPS"/>
                <w:b/>
                <w:bCs/>
                <w:i/>
                <w:iCs/>
                <w:sz w:val="24"/>
                <w:szCs w:val="24"/>
              </w:rPr>
              <w:t xml:space="preserve">helyben szokásos megfigyelésen, vagy más alapon megszervezett mérések eredményei </w:t>
            </w:r>
          </w:p>
          <w:p w14:paraId="474C69B7" w14:textId="77777777" w:rsidR="00E51A4D" w:rsidRPr="00C520E2" w:rsidRDefault="00E51A4D" w:rsidP="00E51A4D">
            <w:pPr>
              <w:pStyle w:val="NormlWeb"/>
              <w:numPr>
                <w:ilvl w:val="0"/>
                <w:numId w:val="8"/>
              </w:numPr>
              <w:jc w:val="center"/>
              <w:rPr>
                <w:sz w:val="24"/>
                <w:szCs w:val="24"/>
              </w:rPr>
            </w:pPr>
            <w:r w:rsidRPr="00C520E2">
              <w:rPr>
                <w:rFonts w:ascii="TimesNewRomanPS" w:hAnsi="TimesNewRomanPS"/>
                <w:b/>
                <w:bCs/>
                <w:i/>
                <w:iCs/>
                <w:sz w:val="24"/>
                <w:szCs w:val="24"/>
              </w:rPr>
              <w:t>esetleges sport más versenyeredmények: országos szint, megyei szint, települési szint elismerések</w:t>
            </w:r>
          </w:p>
          <w:p w14:paraId="5980639A" w14:textId="77777777" w:rsidR="00E51A4D" w:rsidRPr="00C520E2" w:rsidRDefault="00E51A4D" w:rsidP="00E51A4D">
            <w:pPr>
              <w:pStyle w:val="NormlWeb"/>
              <w:numPr>
                <w:ilvl w:val="0"/>
                <w:numId w:val="8"/>
              </w:numPr>
              <w:jc w:val="center"/>
              <w:rPr>
                <w:sz w:val="24"/>
                <w:szCs w:val="24"/>
              </w:rPr>
            </w:pPr>
            <w:r w:rsidRPr="00C520E2">
              <w:rPr>
                <w:rFonts w:ascii="TimesNewRomanPS" w:hAnsi="TimesNewRomanPS"/>
                <w:b/>
                <w:bCs/>
                <w:i/>
                <w:iCs/>
                <w:sz w:val="24"/>
                <w:szCs w:val="24"/>
              </w:rPr>
              <w:t xml:space="preserve">6 éves kor után óvodában maradó mutatók, elégedettségmérés eredményei (szülő, óvodapedagógus, pedagógiai munkát segítők) </w:t>
            </w:r>
          </w:p>
          <w:p w14:paraId="2D79E7C8" w14:textId="77777777" w:rsidR="00E51A4D" w:rsidRPr="00F37F76" w:rsidRDefault="00E51A4D" w:rsidP="00E51A4D">
            <w:pPr>
              <w:pStyle w:val="NormlWeb"/>
              <w:numPr>
                <w:ilvl w:val="0"/>
                <w:numId w:val="8"/>
              </w:numPr>
              <w:jc w:val="center"/>
            </w:pPr>
            <w:r w:rsidRPr="00C520E2">
              <w:rPr>
                <w:rFonts w:ascii="TimesNewRomanPS" w:hAnsi="TimesNewRomanPS"/>
                <w:b/>
                <w:bCs/>
                <w:i/>
                <w:iCs/>
                <w:sz w:val="24"/>
                <w:szCs w:val="24"/>
              </w:rPr>
              <w:t>neveltségi mutatók.</w:t>
            </w:r>
          </w:p>
        </w:tc>
      </w:tr>
      <w:tr w:rsidR="00E51A4D" w14:paraId="0FD62D36" w14:textId="77777777" w:rsidTr="00EE3054">
        <w:trPr>
          <w:trHeight w:val="981"/>
        </w:trPr>
        <w:tc>
          <w:tcPr>
            <w:tcW w:w="1560" w:type="dxa"/>
          </w:tcPr>
          <w:p w14:paraId="62691F51" w14:textId="59AEBC6B"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Eredményességi mutatók nyilvántartása a 20</w:t>
            </w:r>
            <w:r w:rsidR="00644DFF">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644DFF">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tc>
        <w:tc>
          <w:tcPr>
            <w:tcW w:w="9213" w:type="dxa"/>
            <w:gridSpan w:val="5"/>
          </w:tcPr>
          <w:p w14:paraId="5374FF33" w14:textId="23B00892" w:rsidR="00400EC2" w:rsidRPr="00400EC2" w:rsidRDefault="00400EC2" w:rsidP="00400EC2">
            <w:pPr>
              <w:pStyle w:val="NormlWeb"/>
              <w:shd w:val="clear" w:color="auto" w:fill="FFFFFF"/>
              <w:spacing w:line="360" w:lineRule="auto"/>
              <w:jc w:val="both"/>
              <w:rPr>
                <w:sz w:val="24"/>
                <w:szCs w:val="24"/>
              </w:rPr>
            </w:pPr>
            <w:r w:rsidRPr="00400EC2">
              <w:rPr>
                <w:sz w:val="24"/>
                <w:szCs w:val="24"/>
              </w:rPr>
              <w:t>A Pedagógiai Programunkban megfogalmazott célok, feladatok, alapelvek legfontosabb feladatunkat a nevelés – fejlesztés eredményességét szolgálják.</w:t>
            </w:r>
            <w:r w:rsidRPr="00400EC2">
              <w:rPr>
                <w:sz w:val="24"/>
                <w:szCs w:val="24"/>
              </w:rPr>
              <w:br/>
              <w:t>Eredményeink eléréséhez minden dolgozónk legjobb tudása szerint hozzájárult.</w:t>
            </w:r>
            <w:r w:rsidRPr="00400EC2">
              <w:rPr>
                <w:sz w:val="24"/>
                <w:szCs w:val="24"/>
              </w:rPr>
              <w:br/>
              <w:t>Az intézményünkben folyó nevelő – fejlesztő munka eredeményességét jelző mutatókat folyamatosan gyüjtjük, értelmezzük és elemezzük. A gyermeki teljesítményeket figyelemmel kísérjük, dokumentáljuk, az eredményeket értékeljük.</w:t>
            </w:r>
            <w:r>
              <w:rPr>
                <w:sz w:val="24"/>
                <w:szCs w:val="24"/>
              </w:rPr>
              <w:t xml:space="preserve"> </w:t>
            </w:r>
            <w:r w:rsidRPr="00400EC2">
              <w:rPr>
                <w:sz w:val="24"/>
                <w:szCs w:val="24"/>
              </w:rPr>
              <w:t>Az alkalmazotti, nevelőtestületi értekezleteken minden dolgzó megismeri eredményeinket, melyeket közösen elemzünk, értékelünk, amik alapján meghatározzuk erősségeinket, fejlesztendő területeinket.</w:t>
            </w:r>
            <w:r>
              <w:rPr>
                <w:sz w:val="24"/>
                <w:szCs w:val="24"/>
              </w:rPr>
              <w:t xml:space="preserve"> </w:t>
            </w:r>
            <w:r w:rsidRPr="00400EC2">
              <w:rPr>
                <w:sz w:val="24"/>
                <w:szCs w:val="24"/>
              </w:rPr>
              <w:t>Kialakult rendje, eljárása van a gyermekek iskolai előmenetelének, teljesítményének, eredményeinek további követésének.</w:t>
            </w:r>
          </w:p>
          <w:p w14:paraId="365E2530" w14:textId="1B7F8263" w:rsidR="00400EC2" w:rsidRPr="00400EC2" w:rsidRDefault="00400EC2" w:rsidP="00400EC2">
            <w:pPr>
              <w:pStyle w:val="NormlWeb"/>
              <w:shd w:val="clear" w:color="auto" w:fill="FFFFFF"/>
              <w:spacing w:line="360" w:lineRule="auto"/>
              <w:jc w:val="both"/>
              <w:rPr>
                <w:sz w:val="24"/>
                <w:szCs w:val="24"/>
              </w:rPr>
            </w:pPr>
            <w:r w:rsidRPr="00400EC2">
              <w:rPr>
                <w:sz w:val="24"/>
                <w:szCs w:val="24"/>
              </w:rPr>
              <w:t xml:space="preserve">Intézményünk a gyermeki fejlődés nyomonkövetését a Fejlődési naplóban található szempontok alapján megfigyeléssel végzi. Egységesen kidolgozott mérőlapokat alkalmazunk, melyek segítségével is kimutatható a fejlődés, illetve kiszűrhető az elmaradás. Nevelési év végén a  nagycsoportosok felmérését elvégeztük. Az iskolába lépő gyermekek olyan fejlődési szintre léptek, hogy az iskolai élet kihívásait teljesíteni tudják egyéni adottságaiknak, sajátosságaiknak megfelelően. </w:t>
            </w:r>
          </w:p>
          <w:p w14:paraId="58C05BF2" w14:textId="7E79A507" w:rsidR="00400EC2" w:rsidRPr="00DB21EB" w:rsidRDefault="00400EC2" w:rsidP="00DB21EB">
            <w:pPr>
              <w:pStyle w:val="NormlWeb"/>
              <w:shd w:val="clear" w:color="auto" w:fill="FFFFFF"/>
              <w:spacing w:line="360" w:lineRule="auto"/>
              <w:jc w:val="both"/>
              <w:rPr>
                <w:sz w:val="24"/>
                <w:szCs w:val="24"/>
              </w:rPr>
            </w:pPr>
            <w:r w:rsidRPr="00400EC2">
              <w:rPr>
                <w:sz w:val="24"/>
                <w:szCs w:val="24"/>
              </w:rPr>
              <w:t xml:space="preserve">A mérési eredmények elemzése után külön célképzés, feladatmeghatározás nem volt szükséges. </w:t>
            </w:r>
          </w:p>
          <w:p w14:paraId="136E76F4" w14:textId="6491C3A5" w:rsidR="00E51A4D" w:rsidRPr="00465B6B" w:rsidRDefault="00E51A4D" w:rsidP="00DB21EB">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ELTE-Savaria Regionális Pedagógiai Szolgáltató és Kutató Központ bázisintézményeként az idei nevelési évben</w:t>
            </w:r>
            <w:r w:rsidR="00400EC2">
              <w:rPr>
                <w:rFonts w:ascii="Times New Roman" w:eastAsia="Times New Roman" w:hAnsi="Times New Roman" w:cs="Times New Roman"/>
                <w:sz w:val="24"/>
                <w:szCs w:val="24"/>
                <w:shd w:val="clear" w:color="auto" w:fill="FFFFFF"/>
              </w:rPr>
              <w:t xml:space="preserve"> a</w:t>
            </w:r>
            <w:r>
              <w:rPr>
                <w:rFonts w:ascii="Times New Roman" w:eastAsia="Times New Roman" w:hAnsi="Times New Roman" w:cs="Times New Roman"/>
                <w:sz w:val="24"/>
                <w:szCs w:val="24"/>
                <w:shd w:val="clear" w:color="auto" w:fill="FFFFFF"/>
              </w:rPr>
              <w:t xml:space="preserve"> két szakmai műhelymunkát</w:t>
            </w:r>
            <w:r w:rsidR="00400EC2">
              <w:rPr>
                <w:rFonts w:ascii="Times New Roman" w:eastAsia="Times New Roman" w:hAnsi="Times New Roman" w:cs="Times New Roman"/>
                <w:sz w:val="24"/>
                <w:szCs w:val="24"/>
                <w:shd w:val="clear" w:color="auto" w:fill="FFFFFF"/>
              </w:rPr>
              <w:t xml:space="preserve"> on-line módon</w:t>
            </w:r>
            <w:r>
              <w:rPr>
                <w:rFonts w:ascii="Times New Roman" w:eastAsia="Times New Roman" w:hAnsi="Times New Roman" w:cs="Times New Roman"/>
                <w:sz w:val="24"/>
                <w:szCs w:val="24"/>
                <w:shd w:val="clear" w:color="auto" w:fill="FFFFFF"/>
              </w:rPr>
              <w:t xml:space="preserve"> valósítottunk meg az érdeklődő óvodapedagógusok számára. A csoportok beszámolói rögzítik a városi rendezvényeken való részvételünket, illetve eredményeinket.</w:t>
            </w:r>
            <w:r w:rsidRPr="000B46F3">
              <w:rPr>
                <w:rFonts w:ascii="Times New Roman" w:hAnsi="Times New Roman" w:cs="Times New Roman"/>
                <w:sz w:val="24"/>
                <w:szCs w:val="24"/>
              </w:rPr>
              <w:t xml:space="preserve"> </w:t>
            </w:r>
          </w:p>
        </w:tc>
      </w:tr>
      <w:tr w:rsidR="00E51A4D" w14:paraId="712A40EE" w14:textId="77777777" w:rsidTr="001F2531">
        <w:tc>
          <w:tcPr>
            <w:tcW w:w="1560" w:type="dxa"/>
          </w:tcPr>
          <w:p w14:paraId="2691176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273CB44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5EDBB432" w14:textId="77777777" w:rsidR="00E51A4D" w:rsidRPr="00050F4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050F48">
              <w:rPr>
                <w:rFonts w:ascii="Times New Roman" w:eastAsia="Times New Roman" w:hAnsi="Times New Roman" w:cs="Times New Roman"/>
                <w:b/>
                <w:sz w:val="24"/>
                <w:szCs w:val="24"/>
                <w:u w:val="single"/>
                <w:shd w:val="clear" w:color="auto" w:fill="FFFFFF"/>
              </w:rPr>
              <w:t>Erősségek:</w:t>
            </w:r>
            <w:r>
              <w:rPr>
                <w:rFonts w:ascii="Times New Roman" w:eastAsia="Times New Roman" w:hAnsi="Times New Roman" w:cs="Times New Roman"/>
                <w:b/>
                <w:sz w:val="24"/>
                <w:szCs w:val="24"/>
                <w:u w:val="single"/>
                <w:shd w:val="clear" w:color="auto" w:fill="FFFFFF"/>
              </w:rPr>
              <w:t xml:space="preserve"> </w:t>
            </w:r>
            <w:r w:rsidRPr="000B46F3">
              <w:rPr>
                <w:rFonts w:ascii="Times New Roman" w:eastAsia="Times New Roman" w:hAnsi="Times New Roman" w:cs="Times New Roman"/>
                <w:sz w:val="24"/>
                <w:szCs w:val="24"/>
                <w:shd w:val="clear" w:color="auto" w:fill="FFFFFF"/>
              </w:rPr>
              <w:t>Bázisóvodaként megvalósított szakmai napjaink</w:t>
            </w:r>
            <w:r>
              <w:rPr>
                <w:rFonts w:ascii="Times New Roman" w:eastAsia="Times New Roman" w:hAnsi="Times New Roman" w:cs="Times New Roman"/>
                <w:sz w:val="24"/>
                <w:szCs w:val="24"/>
                <w:shd w:val="clear" w:color="auto" w:fill="FFFFFF"/>
              </w:rPr>
              <w:t>.</w:t>
            </w:r>
          </w:p>
          <w:p w14:paraId="603FF70C" w14:textId="77777777" w:rsidR="00DB21EB" w:rsidRDefault="00E51A4D" w:rsidP="00DB21EB">
            <w:pPr>
              <w:pStyle w:val="NormlWeb"/>
              <w:shd w:val="clear" w:color="auto" w:fill="FFFFFF"/>
              <w:spacing w:line="360" w:lineRule="auto"/>
              <w:jc w:val="both"/>
            </w:pPr>
            <w:r w:rsidRPr="00050F48">
              <w:rPr>
                <w:b/>
                <w:sz w:val="24"/>
                <w:szCs w:val="24"/>
                <w:u w:val="single"/>
                <w:shd w:val="clear" w:color="auto" w:fill="FFFFFF"/>
              </w:rPr>
              <w:t>Fejleszthető területek:</w:t>
            </w:r>
            <w:r w:rsidRPr="002479A5">
              <w:rPr>
                <w:bCs/>
                <w:sz w:val="24"/>
                <w:szCs w:val="24"/>
                <w:shd w:val="clear" w:color="auto" w:fill="FFFFFF"/>
              </w:rPr>
              <w:t xml:space="preserve"> </w:t>
            </w:r>
            <w:r w:rsidR="00DB21EB" w:rsidRPr="00DB21EB">
              <w:rPr>
                <w:sz w:val="24"/>
                <w:szCs w:val="24"/>
              </w:rPr>
              <w:t>A nevelési – fejlesztő munka színvonalának szinten tartása, illetve emelése.</w:t>
            </w:r>
            <w:r w:rsidR="00DB21EB" w:rsidRPr="00DB21EB">
              <w:rPr>
                <w:sz w:val="24"/>
                <w:szCs w:val="24"/>
              </w:rPr>
              <w:br/>
              <w:t>Pályázatok figyelemmel kísérése, pályázatok benyújtása.</w:t>
            </w:r>
            <w:r w:rsidR="00DB21EB">
              <w:t xml:space="preserve"> </w:t>
            </w:r>
          </w:p>
          <w:p w14:paraId="2D9CBDCE" w14:textId="10F56B51"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r>
      <w:tr w:rsidR="00E51A4D" w14:paraId="1649D2EE" w14:textId="77777777" w:rsidTr="001F2531">
        <w:tc>
          <w:tcPr>
            <w:tcW w:w="10773" w:type="dxa"/>
            <w:gridSpan w:val="6"/>
          </w:tcPr>
          <w:p w14:paraId="77CB9EDF" w14:textId="77777777" w:rsidR="00E51A4D" w:rsidRDefault="00E51A4D" w:rsidP="00E51A4D">
            <w:pPr>
              <w:pStyle w:val="Cmsor2"/>
              <w:jc w:val="center"/>
              <w:outlineLvl w:val="1"/>
              <w:rPr>
                <w:rFonts w:ascii="Times New Roman" w:hAnsi="Times New Roman" w:cs="Times New Roman"/>
                <w:color w:val="00B050"/>
                <w:sz w:val="28"/>
                <w:szCs w:val="28"/>
                <w:shd w:val="clear" w:color="auto" w:fill="FFFFFF"/>
              </w:rPr>
            </w:pPr>
          </w:p>
          <w:p w14:paraId="599ACC6B" w14:textId="77777777" w:rsidR="00E51A4D" w:rsidRPr="00BE0634"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7" w:name="_Toc45478646"/>
            <w:r w:rsidRPr="00BE0634">
              <w:rPr>
                <w:rFonts w:ascii="Times New Roman" w:hAnsi="Times New Roman" w:cs="Times New Roman"/>
                <w:color w:val="00B050"/>
                <w:sz w:val="28"/>
                <w:szCs w:val="28"/>
                <w:shd w:val="clear" w:color="auto" w:fill="FFFFFF"/>
              </w:rPr>
              <w:t>7. Belső kapcsolatok, együttműködés, kommunikáció</w:t>
            </w:r>
            <w:bookmarkEnd w:id="17"/>
          </w:p>
          <w:p w14:paraId="22A10502" w14:textId="77777777" w:rsidR="00E51A4D" w:rsidRPr="00D062CB" w:rsidRDefault="00E51A4D" w:rsidP="00E51A4D">
            <w:pPr>
              <w:pStyle w:val="Szvegtrzs"/>
            </w:pPr>
          </w:p>
        </w:tc>
      </w:tr>
      <w:tr w:rsidR="00E51A4D" w14:paraId="01E3F9E1" w14:textId="77777777" w:rsidTr="001F2531">
        <w:tc>
          <w:tcPr>
            <w:tcW w:w="1560" w:type="dxa"/>
          </w:tcPr>
          <w:p w14:paraId="292DA697"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p w14:paraId="575CB63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tc>
        <w:tc>
          <w:tcPr>
            <w:tcW w:w="9213" w:type="dxa"/>
            <w:gridSpan w:val="5"/>
          </w:tcPr>
          <w:p w14:paraId="1AC62648" w14:textId="77777777" w:rsidR="00E51A4D" w:rsidRPr="00B05E6F"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B05E6F">
              <w:rPr>
                <w:rFonts w:ascii="Times New Roman" w:eastAsia="Times New Roman" w:hAnsi="Times New Roman" w:cs="Times New Roman"/>
                <w:sz w:val="24"/>
                <w:szCs w:val="24"/>
                <w:shd w:val="clear" w:color="auto" w:fill="FFFFFF"/>
              </w:rPr>
              <w:t>Elvárás</w:t>
            </w:r>
          </w:p>
          <w:p w14:paraId="3EB75FA3" w14:textId="205239C9" w:rsidR="00E51A4D" w:rsidRPr="000F7439" w:rsidRDefault="000F7439" w:rsidP="00E51A4D">
            <w:pPr>
              <w:pStyle w:val="NormlWeb"/>
              <w:spacing w:line="360" w:lineRule="auto"/>
              <w:jc w:val="center"/>
              <w:rPr>
                <w:b/>
                <w:bCs/>
                <w:i/>
                <w:iCs/>
                <w:sz w:val="24"/>
                <w:szCs w:val="24"/>
              </w:rPr>
            </w:pPr>
            <w:r>
              <w:rPr>
                <w:b/>
                <w:bCs/>
                <w:i/>
                <w:iCs/>
                <w:sz w:val="24"/>
                <w:szCs w:val="24"/>
              </w:rPr>
              <w:t>Az óvoda</w:t>
            </w:r>
            <w:r w:rsidR="00E51A4D" w:rsidRPr="000F7439">
              <w:rPr>
                <w:b/>
                <w:bCs/>
                <w:i/>
                <w:iCs/>
                <w:sz w:val="24"/>
                <w:szCs w:val="24"/>
              </w:rPr>
              <w:t>pedagógusok szakmai csoportjai maguk alakítják ki működési körüket, önálló munkaterv szerint dolgoznak. A munkatervüket az intézményi célok figyelembe vételével határozzák meg.</w:t>
            </w:r>
          </w:p>
          <w:p w14:paraId="1BDCD4FF" w14:textId="77777777" w:rsidR="00E51A4D" w:rsidRPr="00F37F76" w:rsidRDefault="00E51A4D" w:rsidP="00E51A4D">
            <w:pPr>
              <w:pStyle w:val="NormlWeb"/>
              <w:spacing w:line="360" w:lineRule="auto"/>
              <w:jc w:val="center"/>
            </w:pPr>
            <w:r w:rsidRPr="000F7439">
              <w:rPr>
                <w:b/>
                <w:bCs/>
                <w:i/>
                <w:iCs/>
                <w:sz w:val="24"/>
                <w:szCs w:val="24"/>
              </w:rPr>
              <w:t>Az intézmény munkatársai számára biztosított a munkájukhoz szükséges információkhoz és ismeretekhez való hozzáférés.</w:t>
            </w:r>
          </w:p>
        </w:tc>
      </w:tr>
      <w:tr w:rsidR="00E51A4D" w14:paraId="0EA1A153" w14:textId="77777777" w:rsidTr="001F2531">
        <w:tc>
          <w:tcPr>
            <w:tcW w:w="1560" w:type="dxa"/>
          </w:tcPr>
          <w:p w14:paraId="21F5EBE8" w14:textId="1B59BBB4"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Az intézményben működő szakmai munkaközösségek, és ezek fő tevékenységei a 20</w:t>
            </w:r>
            <w:r w:rsidR="00644DFF">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644DFF">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p w14:paraId="7267DB7A" w14:textId="1A52E019"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Az információátadás intézményi gyakorlata a 20</w:t>
            </w:r>
            <w:r w:rsidR="00644DFF">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644DFF">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tc>
        <w:tc>
          <w:tcPr>
            <w:tcW w:w="9213" w:type="dxa"/>
            <w:gridSpan w:val="5"/>
          </w:tcPr>
          <w:p w14:paraId="0F860662" w14:textId="40EC75EC" w:rsidR="00EC3253" w:rsidRPr="00EC3253" w:rsidRDefault="00EC3253" w:rsidP="00EC3253">
            <w:pPr>
              <w:pStyle w:val="NormlWeb"/>
              <w:spacing w:line="360" w:lineRule="auto"/>
              <w:jc w:val="both"/>
              <w:rPr>
                <w:sz w:val="24"/>
                <w:szCs w:val="24"/>
              </w:rPr>
            </w:pPr>
            <w:r w:rsidRPr="00EC3253">
              <w:rPr>
                <w:rFonts w:ascii="TimesNewRomanPSMT" w:hAnsi="TimesNewRomanPSMT"/>
                <w:sz w:val="24"/>
                <w:szCs w:val="24"/>
              </w:rPr>
              <w:t xml:space="preserve">Az intézmény belső kapcsolatrendszerének középpontjában a támogató szervezeti struktúra áll, amely a pedagógusok szakmai együttműködésén alapszik. A nevelő – oktató munka egyik alapfeltétele, hogy tervszerűen működő, folyamatos megújulásra képes, innovatív közösség működjön  az intézményben. A szervezeten belüli információáramlás hatékonyan kialakított rendje szintén alapja a magas szintű szakmai munkánknak. </w:t>
            </w:r>
          </w:p>
          <w:p w14:paraId="155BD102" w14:textId="2EEEC4E9" w:rsidR="00E51A4D" w:rsidRPr="00B05E6F"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b/>
                <w:sz w:val="24"/>
                <w:szCs w:val="24"/>
                <w:shd w:val="clear" w:color="auto" w:fill="FFFFFF"/>
              </w:rPr>
              <w:t>Néphagyományőrző munkaközösségünk</w:t>
            </w:r>
            <w:r w:rsidRPr="00B05E6F">
              <w:rPr>
                <w:rFonts w:ascii="Times New Roman" w:hAnsi="Times New Roman" w:cs="Times New Roman"/>
                <w:sz w:val="24"/>
                <w:szCs w:val="24"/>
                <w:shd w:val="clear" w:color="auto" w:fill="FFFFFF"/>
              </w:rPr>
              <w:t xml:space="preserve"> ebben az évben is a közösen elfogadott munkaterv alapjá</w:t>
            </w:r>
            <w:r w:rsidRPr="00B05E6F">
              <w:rPr>
                <w:rFonts w:ascii="Times New Roman" w:hAnsi="Times New Roman" w:cs="Times New Roman"/>
                <w:sz w:val="24"/>
                <w:szCs w:val="24"/>
                <w:shd w:val="clear" w:color="auto" w:fill="FFFFFF"/>
                <w:lang w:val="de-DE"/>
              </w:rPr>
              <w:t>n ve</w:t>
            </w:r>
            <w:r w:rsidRPr="00B05E6F">
              <w:rPr>
                <w:rFonts w:ascii="Times New Roman" w:hAnsi="Times New Roman" w:cs="Times New Roman"/>
                <w:sz w:val="24"/>
                <w:szCs w:val="24"/>
                <w:shd w:val="clear" w:color="auto" w:fill="FFFFFF"/>
              </w:rPr>
              <w:t>́gezte munkáját. A N</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phagyományőrző Munkak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z</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ss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 szakmai, m</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dszertani 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rd</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sekben nagy segíts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get adott ebben a nevelési évben is. A munkaközösség</w:t>
            </w:r>
            <w:r>
              <w:rPr>
                <w:rFonts w:ascii="Times New Roman" w:hAnsi="Times New Roman" w:cs="Times New Roman"/>
                <w:sz w:val="24"/>
                <w:szCs w:val="24"/>
                <w:shd w:val="clear" w:color="auto" w:fill="FFFFFF"/>
              </w:rPr>
              <w:t xml:space="preserve"> céljait és</w:t>
            </w:r>
            <w:r w:rsidRPr="00B05E6F">
              <w:rPr>
                <w:rFonts w:ascii="Times New Roman" w:hAnsi="Times New Roman" w:cs="Times New Roman"/>
                <w:sz w:val="24"/>
                <w:szCs w:val="24"/>
                <w:shd w:val="clear" w:color="auto" w:fill="FFFFFF"/>
              </w:rPr>
              <w:t xml:space="preserve"> feladatait</w:t>
            </w:r>
            <w:r>
              <w:rPr>
                <w:rFonts w:ascii="Times New Roman" w:hAnsi="Times New Roman" w:cs="Times New Roman"/>
                <w:sz w:val="24"/>
                <w:szCs w:val="24"/>
                <w:shd w:val="clear" w:color="auto" w:fill="FFFFFF"/>
              </w:rPr>
              <w:t xml:space="preserve">, </w:t>
            </w:r>
            <w:r w:rsidRPr="00B05E6F">
              <w:rPr>
                <w:rFonts w:ascii="Times New Roman" w:hAnsi="Times New Roman" w:cs="Times New Roman"/>
                <w:sz w:val="24"/>
                <w:szCs w:val="24"/>
                <w:shd w:val="clear" w:color="auto" w:fill="FFFFFF"/>
              </w:rPr>
              <w:t xml:space="preserve">a kiemelt feladatokkal összhangban fogalmaztuk meg. </w:t>
            </w:r>
          </w:p>
          <w:p w14:paraId="3A675414" w14:textId="77777777" w:rsidR="007C2BA0" w:rsidRDefault="00E51A4D" w:rsidP="00E51A4D">
            <w:pPr>
              <w:pStyle w:val="Alaprtelmezett"/>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Az</w:t>
            </w:r>
            <w:r w:rsidRPr="00B05E6F">
              <w:rPr>
                <w:rFonts w:ascii="Times New Roman" w:hAnsi="Times New Roman" w:cs="Times New Roman"/>
                <w:sz w:val="24"/>
                <w:szCs w:val="24"/>
                <w:shd w:val="clear" w:color="auto" w:fill="FFFFFF"/>
              </w:rPr>
              <w:t xml:space="preserve"> ELTE-Savaria Regionális Pedagógiai Szolgáltató és Kutató Központ Bázisóvodájaként </w:t>
            </w:r>
            <w:r w:rsidR="00DB21EB">
              <w:rPr>
                <w:rFonts w:ascii="Times New Roman" w:hAnsi="Times New Roman" w:cs="Times New Roman"/>
                <w:sz w:val="24"/>
                <w:szCs w:val="24"/>
                <w:shd w:val="clear" w:color="auto" w:fill="FFFFFF"/>
              </w:rPr>
              <w:t xml:space="preserve">az idei nevelési évben on-line módon valósítottuk meg </w:t>
            </w:r>
            <w:r w:rsidRPr="00B05E6F">
              <w:rPr>
                <w:rFonts w:ascii="Times New Roman" w:hAnsi="Times New Roman" w:cs="Times New Roman"/>
                <w:sz w:val="24"/>
                <w:szCs w:val="24"/>
                <w:shd w:val="clear" w:color="auto" w:fill="FFFFFF"/>
              </w:rPr>
              <w:t>szakmai napjain</w:t>
            </w:r>
            <w:r w:rsidR="00DB21EB">
              <w:rPr>
                <w:rFonts w:ascii="Times New Roman" w:hAnsi="Times New Roman" w:cs="Times New Roman"/>
                <w:sz w:val="24"/>
                <w:szCs w:val="24"/>
                <w:shd w:val="clear" w:color="auto" w:fill="FFFFFF"/>
              </w:rPr>
              <w:t>kat</w:t>
            </w:r>
            <w:r w:rsidRPr="00B05E6F">
              <w:rPr>
                <w:rFonts w:ascii="Times New Roman" w:hAnsi="Times New Roman" w:cs="Times New Roman"/>
                <w:sz w:val="24"/>
                <w:szCs w:val="24"/>
                <w:shd w:val="clear" w:color="auto" w:fill="FFFFFF"/>
              </w:rPr>
              <w:t xml:space="preserve">. </w:t>
            </w:r>
          </w:p>
          <w:p w14:paraId="5A88FAFB" w14:textId="291154B7" w:rsidR="00E51A4D" w:rsidRPr="007C2BA0" w:rsidRDefault="00E51A4D" w:rsidP="00E51A4D">
            <w:pPr>
              <w:pStyle w:val="Alaprtelmezett"/>
              <w:spacing w:after="240" w:line="360" w:lineRule="auto"/>
              <w:jc w:val="both"/>
              <w:rPr>
                <w:rFonts w:ascii="Times New Roman" w:hAnsi="Times New Roman" w:cs="Times New Roman"/>
                <w:color w:val="000000" w:themeColor="text1"/>
                <w:sz w:val="24"/>
                <w:szCs w:val="24"/>
              </w:rPr>
            </w:pPr>
            <w:r w:rsidRPr="00B05E6F">
              <w:rPr>
                <w:rFonts w:ascii="Times New Roman" w:hAnsi="Times New Roman" w:cs="Times New Roman"/>
                <w:sz w:val="24"/>
                <w:szCs w:val="24"/>
                <w:shd w:val="clear" w:color="auto" w:fill="FFFFFF"/>
              </w:rPr>
              <w:t xml:space="preserve">A </w:t>
            </w:r>
            <w:r w:rsidRPr="002875C9">
              <w:rPr>
                <w:rFonts w:ascii="Times New Roman" w:hAnsi="Times New Roman" w:cs="Times New Roman"/>
                <w:b/>
                <w:bCs/>
                <w:sz w:val="24"/>
                <w:szCs w:val="24"/>
                <w:shd w:val="clear" w:color="auto" w:fill="FFFFFF"/>
              </w:rPr>
              <w:t xml:space="preserve">Belső </w:t>
            </w:r>
            <w:r>
              <w:rPr>
                <w:rFonts w:ascii="Times New Roman" w:hAnsi="Times New Roman" w:cs="Times New Roman"/>
                <w:b/>
                <w:bCs/>
                <w:sz w:val="24"/>
                <w:szCs w:val="24"/>
                <w:shd w:val="clear" w:color="auto" w:fill="FFFFFF"/>
              </w:rPr>
              <w:t>ellenőrzési (önértékelési)</w:t>
            </w:r>
            <w:r w:rsidRPr="002875C9">
              <w:rPr>
                <w:rFonts w:ascii="Times New Roman" w:hAnsi="Times New Roman" w:cs="Times New Roman"/>
                <w:b/>
                <w:bCs/>
                <w:sz w:val="24"/>
                <w:szCs w:val="24"/>
                <w:shd w:val="clear" w:color="auto" w:fill="FFFFFF"/>
              </w:rPr>
              <w:t xml:space="preserve"> csoport</w:t>
            </w:r>
            <w:r w:rsidRPr="00B05E6F">
              <w:rPr>
                <w:rFonts w:ascii="Times New Roman" w:hAnsi="Times New Roman" w:cs="Times New Roman"/>
                <w:sz w:val="24"/>
                <w:szCs w:val="24"/>
                <w:shd w:val="clear" w:color="auto" w:fill="FFFFFF"/>
              </w:rPr>
              <w:t xml:space="preserve"> szintén munkaterv alapján dolgozott. </w:t>
            </w:r>
            <w:r>
              <w:rPr>
                <w:rFonts w:ascii="Times New Roman" w:hAnsi="Times New Roman" w:cs="Times New Roman"/>
                <w:sz w:val="24"/>
                <w:szCs w:val="24"/>
                <w:shd w:val="clear" w:color="auto" w:fill="FFFFFF"/>
              </w:rPr>
              <w:t>A</w:t>
            </w:r>
            <w:r w:rsidRPr="00B05E6F">
              <w:rPr>
                <w:rFonts w:ascii="Times New Roman" w:hAnsi="Times New Roman" w:cs="Times New Roman"/>
                <w:sz w:val="24"/>
                <w:szCs w:val="24"/>
                <w:shd w:val="clear" w:color="auto" w:fill="FFFFFF"/>
              </w:rPr>
              <w:t xml:space="preserve"> 3 fős </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n</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lang w:val="da-DK"/>
              </w:rPr>
              <w:t>kel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si csoport az idei nevelési évben elvégezte </w:t>
            </w:r>
            <w:r>
              <w:rPr>
                <w:rFonts w:ascii="Times New Roman" w:hAnsi="Times New Roman" w:cs="Times New Roman"/>
                <w:sz w:val="24"/>
                <w:szCs w:val="24"/>
                <w:shd w:val="clear" w:color="auto" w:fill="FFFFFF"/>
              </w:rPr>
              <w:t>2 óvodapedagógus értékelését</w:t>
            </w:r>
            <w:r w:rsidRPr="00B05E6F">
              <w:rPr>
                <w:rFonts w:ascii="Times New Roman" w:hAnsi="Times New Roman" w:cs="Times New Roman"/>
                <w:sz w:val="24"/>
                <w:szCs w:val="24"/>
                <w:shd w:val="clear" w:color="auto" w:fill="FFFFFF"/>
              </w:rPr>
              <w:t>. A dokumentumok felkerültek az Oktatási Hivatal  informatikai támogató rendszerébe.</w:t>
            </w:r>
            <w:r>
              <w:rPr>
                <w:rFonts w:ascii="Times New Roman" w:eastAsia="Times New Roman" w:hAnsi="Times New Roman" w:cs="Times New Roman"/>
                <w:sz w:val="24"/>
                <w:szCs w:val="24"/>
                <w:shd w:val="clear" w:color="auto" w:fill="FFFFFF"/>
              </w:rPr>
              <w:t xml:space="preserve"> </w:t>
            </w:r>
          </w:p>
          <w:p w14:paraId="5411474C" w14:textId="77777777" w:rsidR="00E51A4D" w:rsidRDefault="00E51A4D" w:rsidP="00E51A4D">
            <w:pPr>
              <w:pStyle w:val="Alaprtelmezett"/>
              <w:spacing w:after="240" w:line="360" w:lineRule="auto"/>
              <w:jc w:val="both"/>
              <w:rPr>
                <w:rFonts w:ascii="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Az óvodapedagógusok egymás csoportjában rendszeresen</w:t>
            </w:r>
            <w:r w:rsidRPr="00B05E6F">
              <w:rPr>
                <w:rFonts w:ascii="Times New Roman" w:hAnsi="Times New Roman" w:cs="Times New Roman"/>
                <w:sz w:val="24"/>
                <w:szCs w:val="24"/>
                <w:shd w:val="clear" w:color="auto" w:fill="FFFFFF"/>
                <w:lang w:val="pt-PT"/>
              </w:rPr>
              <w:t xml:space="preserve"> hospita</w:t>
            </w:r>
            <w:r w:rsidRPr="00B05E6F">
              <w:rPr>
                <w:rFonts w:ascii="Times New Roman" w:hAnsi="Times New Roman" w:cs="Times New Roman"/>
                <w:sz w:val="24"/>
                <w:szCs w:val="24"/>
                <w:shd w:val="clear" w:color="auto" w:fill="FFFFFF"/>
              </w:rPr>
              <w:t>́ltak. Az összegző érté</w:t>
            </w:r>
            <w:r w:rsidRPr="00B05E6F">
              <w:rPr>
                <w:rFonts w:ascii="Times New Roman" w:hAnsi="Times New Roman" w:cs="Times New Roman"/>
                <w:sz w:val="24"/>
                <w:szCs w:val="24"/>
                <w:shd w:val="clear" w:color="auto" w:fill="FFFFFF"/>
                <w:lang w:val="nl-NL"/>
              </w:rPr>
              <w:t>kele</w:t>
            </w:r>
            <w:r w:rsidRPr="00B05E6F">
              <w:rPr>
                <w:rFonts w:ascii="Times New Roman" w:hAnsi="Times New Roman" w:cs="Times New Roman"/>
                <w:sz w:val="24"/>
                <w:szCs w:val="24"/>
                <w:shd w:val="clear" w:color="auto" w:fill="FFFFFF"/>
              </w:rPr>
              <w:t xml:space="preserve">́sre, a tapasztalatok megosztására, a fejlesztendő </w:t>
            </w:r>
            <w:r w:rsidRPr="00B05E6F">
              <w:rPr>
                <w:rFonts w:ascii="Times New Roman" w:hAnsi="Times New Roman" w:cs="Times New Roman"/>
                <w:sz w:val="24"/>
                <w:szCs w:val="24"/>
                <w:shd w:val="clear" w:color="auto" w:fill="FFFFFF"/>
                <w:lang w:val="nl-NL"/>
              </w:rPr>
              <w:t>teru</w:t>
            </w:r>
            <w:r w:rsidRPr="00B05E6F">
              <w:rPr>
                <w:rFonts w:ascii="Times New Roman" w:hAnsi="Times New Roman" w:cs="Times New Roman"/>
                <w:sz w:val="24"/>
                <w:szCs w:val="24"/>
                <w:shd w:val="clear" w:color="auto" w:fill="FFFFFF"/>
              </w:rPr>
              <w:t>̈letek meghatározására a nevelői értekezleteken került sor.</w:t>
            </w:r>
          </w:p>
          <w:p w14:paraId="35E91FD4" w14:textId="77777777" w:rsidR="00E51A4D" w:rsidRPr="00B05E6F"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 xml:space="preserve">Az </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vodai munka egyes aktuális feladatainak megoldására a nevelőtestület tagjaib</w:t>
            </w:r>
            <w:r w:rsidRPr="00B05E6F">
              <w:rPr>
                <w:rFonts w:ascii="Times New Roman" w:hAnsi="Times New Roman" w:cs="Times New Roman"/>
                <w:sz w:val="24"/>
                <w:szCs w:val="24"/>
                <w:shd w:val="clear" w:color="auto" w:fill="FFFFFF"/>
                <w:lang w:val="es-ES_tradnl"/>
              </w:rPr>
              <w:t>ól ido</w:t>
            </w:r>
            <w:r w:rsidRPr="00B05E6F">
              <w:rPr>
                <w:rFonts w:ascii="Times New Roman" w:hAnsi="Times New Roman" w:cs="Times New Roman"/>
                <w:sz w:val="24"/>
                <w:szCs w:val="24"/>
                <w:shd w:val="clear" w:color="auto" w:fill="FFFFFF"/>
              </w:rPr>
              <w:t>̋nk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nt munkacsoportok alakultak, melyek hatékonyan valósították meg az elérendő feladatokat. </w:t>
            </w:r>
          </w:p>
          <w:p w14:paraId="4B76CD19" w14:textId="77777777" w:rsidR="00E51A4D" w:rsidRPr="00B05E6F"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A programnaptárunkban meghatározott felelősi rendszerünk j</w:t>
            </w:r>
            <w:r w:rsidRPr="00B05E6F">
              <w:rPr>
                <w:rFonts w:ascii="Times New Roman" w:hAnsi="Times New Roman" w:cs="Times New Roman"/>
                <w:sz w:val="24"/>
                <w:szCs w:val="24"/>
                <w:shd w:val="clear" w:color="auto" w:fill="FFFFFF"/>
                <w:lang w:val="es-ES_tradnl"/>
              </w:rPr>
              <w:t xml:space="preserve">ó </w:t>
            </w:r>
            <w:r w:rsidRPr="00B05E6F">
              <w:rPr>
                <w:rFonts w:ascii="Times New Roman" w:hAnsi="Times New Roman" w:cs="Times New Roman"/>
                <w:sz w:val="24"/>
                <w:szCs w:val="24"/>
                <w:shd w:val="clear" w:color="auto" w:fill="FFFFFF"/>
              </w:rPr>
              <w:t>műk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d</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tt, az ünnep</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lyek, hagyományok, programok alkalmá</w:t>
            </w:r>
            <w:r w:rsidRPr="00B05E6F">
              <w:rPr>
                <w:rFonts w:ascii="Times New Roman" w:hAnsi="Times New Roman" w:cs="Times New Roman"/>
                <w:sz w:val="24"/>
                <w:szCs w:val="24"/>
                <w:shd w:val="clear" w:color="auto" w:fill="FFFFFF"/>
                <w:lang w:val="nl-NL"/>
              </w:rPr>
              <w:t>val v</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gzett feladatellátás is sikeres volt. </w:t>
            </w:r>
          </w:p>
          <w:p w14:paraId="27A7240E" w14:textId="77777777" w:rsidR="00E51A4D" w:rsidRPr="00B05E6F" w:rsidRDefault="00E51A4D" w:rsidP="00E51A4D">
            <w:pPr>
              <w:pStyle w:val="Alaprtelmezett"/>
              <w:spacing w:after="240" w:line="360" w:lineRule="auto"/>
              <w:jc w:val="center"/>
              <w:rPr>
                <w:rFonts w:ascii="Times New Roman" w:eastAsia="Times New Roman" w:hAnsi="Times New Roman" w:cs="Times New Roman"/>
                <w:sz w:val="24"/>
                <w:szCs w:val="24"/>
                <w:shd w:val="clear" w:color="auto" w:fill="FFFFFF"/>
              </w:rPr>
            </w:pPr>
            <w:r w:rsidRPr="00B05E6F">
              <w:rPr>
                <w:rFonts w:ascii="Times New Roman" w:hAnsi="Times New Roman" w:cs="Times New Roman"/>
                <w:b/>
                <w:bCs/>
                <w:sz w:val="24"/>
                <w:szCs w:val="24"/>
              </w:rPr>
              <w:t>A programok szervez</w:t>
            </w:r>
            <w:r w:rsidRPr="00B05E6F">
              <w:rPr>
                <w:rFonts w:ascii="Times New Roman" w:hAnsi="Times New Roman" w:cs="Times New Roman"/>
                <w:b/>
                <w:bCs/>
                <w:sz w:val="24"/>
                <w:szCs w:val="24"/>
                <w:lang w:val="fr-FR"/>
              </w:rPr>
              <w:t>é</w:t>
            </w:r>
            <w:r w:rsidRPr="00B05E6F">
              <w:rPr>
                <w:rFonts w:ascii="Times New Roman" w:hAnsi="Times New Roman" w:cs="Times New Roman"/>
                <w:b/>
                <w:bCs/>
                <w:sz w:val="24"/>
                <w:szCs w:val="24"/>
              </w:rPr>
              <w:t>s</w:t>
            </w:r>
            <w:r w:rsidRPr="00B05E6F">
              <w:rPr>
                <w:rFonts w:ascii="Times New Roman" w:hAnsi="Times New Roman" w:cs="Times New Roman"/>
                <w:b/>
                <w:bCs/>
                <w:sz w:val="24"/>
                <w:szCs w:val="24"/>
                <w:lang w:val="fr-FR"/>
              </w:rPr>
              <w:t>é</w:t>
            </w:r>
            <w:r w:rsidRPr="00B05E6F">
              <w:rPr>
                <w:rFonts w:ascii="Times New Roman" w:hAnsi="Times New Roman" w:cs="Times New Roman"/>
                <w:b/>
                <w:bCs/>
                <w:sz w:val="24"/>
                <w:szCs w:val="24"/>
                <w:lang w:val="de-DE"/>
              </w:rPr>
              <w:t>ben</w:t>
            </w:r>
            <w:r w:rsidRPr="00B05E6F">
              <w:rPr>
                <w:rFonts w:ascii="Times New Roman" w:hAnsi="Times New Roman" w:cs="Times New Roman"/>
                <w:b/>
                <w:bCs/>
                <w:sz w:val="24"/>
                <w:szCs w:val="24"/>
              </w:rPr>
              <w:t xml:space="preserve"> és lebonyolításában l</w:t>
            </w:r>
            <w:r w:rsidRPr="00B05E6F">
              <w:rPr>
                <w:rFonts w:ascii="Times New Roman" w:hAnsi="Times New Roman" w:cs="Times New Roman"/>
                <w:b/>
                <w:bCs/>
                <w:sz w:val="24"/>
                <w:szCs w:val="24"/>
                <w:lang w:val="fr-FR"/>
              </w:rPr>
              <w:t>é</w:t>
            </w:r>
            <w:r w:rsidRPr="00B05E6F">
              <w:rPr>
                <w:rFonts w:ascii="Times New Roman" w:hAnsi="Times New Roman" w:cs="Times New Roman"/>
                <w:b/>
                <w:bCs/>
                <w:sz w:val="24"/>
                <w:szCs w:val="24"/>
              </w:rPr>
              <w:t>vő aktivitást k</w:t>
            </w:r>
            <w:r w:rsidRPr="00B05E6F">
              <w:rPr>
                <w:rFonts w:ascii="Times New Roman" w:hAnsi="Times New Roman" w:cs="Times New Roman"/>
                <w:b/>
                <w:bCs/>
                <w:sz w:val="24"/>
                <w:szCs w:val="24"/>
                <w:lang w:val="sv-SE"/>
              </w:rPr>
              <w:t>ö</w:t>
            </w:r>
            <w:r w:rsidRPr="00B05E6F">
              <w:rPr>
                <w:rFonts w:ascii="Times New Roman" w:hAnsi="Times New Roman" w:cs="Times New Roman"/>
                <w:b/>
                <w:bCs/>
                <w:sz w:val="24"/>
                <w:szCs w:val="24"/>
              </w:rPr>
              <w:t>sz</w:t>
            </w:r>
            <w:r w:rsidRPr="00B05E6F">
              <w:rPr>
                <w:rFonts w:ascii="Times New Roman" w:hAnsi="Times New Roman" w:cs="Times New Roman"/>
                <w:b/>
                <w:bCs/>
                <w:sz w:val="24"/>
                <w:szCs w:val="24"/>
                <w:lang w:val="sv-SE"/>
              </w:rPr>
              <w:t>ö</w:t>
            </w:r>
            <w:r w:rsidRPr="00B05E6F">
              <w:rPr>
                <w:rFonts w:ascii="Times New Roman" w:hAnsi="Times New Roman" w:cs="Times New Roman"/>
                <w:b/>
                <w:bCs/>
                <w:sz w:val="24"/>
                <w:szCs w:val="24"/>
              </w:rPr>
              <w:t>n</w:t>
            </w:r>
            <w:r w:rsidRPr="00B05E6F">
              <w:rPr>
                <w:rFonts w:ascii="Times New Roman" w:hAnsi="Times New Roman" w:cs="Times New Roman"/>
                <w:b/>
                <w:bCs/>
                <w:sz w:val="24"/>
                <w:szCs w:val="24"/>
                <w:lang w:val="sv-SE"/>
              </w:rPr>
              <w:t>ö</w:t>
            </w:r>
            <w:r w:rsidRPr="00B05E6F">
              <w:rPr>
                <w:rFonts w:ascii="Times New Roman" w:hAnsi="Times New Roman" w:cs="Times New Roman"/>
                <w:b/>
                <w:bCs/>
                <w:sz w:val="24"/>
                <w:szCs w:val="24"/>
              </w:rPr>
              <w:t xml:space="preserve">m az </w:t>
            </w:r>
            <w:r w:rsidRPr="00B05E6F">
              <w:rPr>
                <w:rFonts w:ascii="Times New Roman" w:hAnsi="Times New Roman" w:cs="Times New Roman"/>
                <w:b/>
                <w:bCs/>
                <w:sz w:val="24"/>
                <w:szCs w:val="24"/>
                <w:lang w:val="es-ES_tradnl"/>
              </w:rPr>
              <w:t>ó</w:t>
            </w:r>
            <w:r w:rsidRPr="00B05E6F">
              <w:rPr>
                <w:rFonts w:ascii="Times New Roman" w:hAnsi="Times New Roman" w:cs="Times New Roman"/>
                <w:b/>
                <w:bCs/>
                <w:sz w:val="24"/>
                <w:szCs w:val="24"/>
              </w:rPr>
              <w:t xml:space="preserve">voda </w:t>
            </w:r>
            <w:r w:rsidRPr="00B05E6F">
              <w:rPr>
                <w:rFonts w:ascii="Times New Roman" w:hAnsi="Times New Roman" w:cs="Times New Roman"/>
                <w:b/>
                <w:bCs/>
                <w:sz w:val="24"/>
                <w:szCs w:val="24"/>
                <w:lang w:val="sv-SE"/>
              </w:rPr>
              <w:t>ö</w:t>
            </w:r>
            <w:r w:rsidRPr="00B05E6F">
              <w:rPr>
                <w:rFonts w:ascii="Times New Roman" w:hAnsi="Times New Roman" w:cs="Times New Roman"/>
                <w:b/>
                <w:bCs/>
                <w:sz w:val="24"/>
                <w:szCs w:val="24"/>
              </w:rPr>
              <w:t>sszes dolgoz</w:t>
            </w:r>
            <w:r w:rsidRPr="00B05E6F">
              <w:rPr>
                <w:rFonts w:ascii="Times New Roman" w:hAnsi="Times New Roman" w:cs="Times New Roman"/>
                <w:b/>
                <w:bCs/>
                <w:sz w:val="24"/>
                <w:szCs w:val="24"/>
                <w:lang w:val="es-ES_tradnl"/>
              </w:rPr>
              <w:t>ó</w:t>
            </w:r>
            <w:r w:rsidRPr="00B05E6F">
              <w:rPr>
                <w:rFonts w:ascii="Times New Roman" w:hAnsi="Times New Roman" w:cs="Times New Roman"/>
                <w:b/>
                <w:bCs/>
                <w:sz w:val="24"/>
                <w:szCs w:val="24"/>
              </w:rPr>
              <w:t>jának!</w:t>
            </w:r>
          </w:p>
          <w:p w14:paraId="1618C648" w14:textId="77777777" w:rsidR="00E51A4D" w:rsidRPr="00B05E6F" w:rsidRDefault="00E51A4D" w:rsidP="00E51A4D">
            <w:pPr>
              <w:pStyle w:val="Alaprtelmezett"/>
              <w:spacing w:after="240" w:line="360" w:lineRule="auto"/>
              <w:jc w:val="both"/>
              <w:rPr>
                <w:rFonts w:ascii="Times New Roman" w:eastAsia="Times" w:hAnsi="Times New Roman" w:cs="Times New Roman"/>
                <w:sz w:val="24"/>
                <w:szCs w:val="24"/>
                <w:shd w:val="clear" w:color="auto" w:fill="FFFFFF"/>
              </w:rPr>
            </w:pPr>
            <w:r w:rsidRPr="00B05E6F">
              <w:rPr>
                <w:rFonts w:ascii="Times New Roman" w:hAnsi="Times New Roman" w:cs="Times New Roman"/>
                <w:sz w:val="24"/>
                <w:szCs w:val="24"/>
                <w:shd w:val="clear" w:color="auto" w:fill="FFFFFF"/>
              </w:rPr>
              <w:t>A kolléganők részére lehetős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geket biztosítottam, és ösztönöztem az innováci</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t-,</w:t>
            </w:r>
            <w:r w:rsidRPr="00B05E6F">
              <w:rPr>
                <w:rFonts w:ascii="Times New Roman" w:hAnsi="Times New Roman" w:cs="Times New Roman"/>
                <w:sz w:val="24"/>
                <w:szCs w:val="24"/>
                <w:shd w:val="clear" w:color="auto" w:fill="FFFFFF"/>
                <w:lang w:val="fr-FR"/>
              </w:rPr>
              <w:t xml:space="preserve"> é</w:t>
            </w:r>
            <w:r w:rsidRPr="00B05E6F">
              <w:rPr>
                <w:rFonts w:ascii="Times New Roman" w:hAnsi="Times New Roman" w:cs="Times New Roman"/>
                <w:sz w:val="24"/>
                <w:szCs w:val="24"/>
                <w:shd w:val="clear" w:color="auto" w:fill="FFFFFF"/>
              </w:rPr>
              <w:t>s a kreatív gondolkodást segítő j</w:t>
            </w:r>
            <w:r w:rsidRPr="00B05E6F">
              <w:rPr>
                <w:rFonts w:ascii="Times New Roman" w:hAnsi="Times New Roman" w:cs="Times New Roman"/>
                <w:sz w:val="24"/>
                <w:szCs w:val="24"/>
                <w:shd w:val="clear" w:color="auto" w:fill="FFFFFF"/>
                <w:lang w:val="es-ES_tradnl"/>
              </w:rPr>
              <w:t xml:space="preserve">ó </w:t>
            </w:r>
            <w:r w:rsidRPr="00B05E6F">
              <w:rPr>
                <w:rFonts w:ascii="Times New Roman" w:hAnsi="Times New Roman" w:cs="Times New Roman"/>
                <w:sz w:val="24"/>
                <w:szCs w:val="24"/>
                <w:shd w:val="clear" w:color="auto" w:fill="FFFFFF"/>
              </w:rPr>
              <w:t>gyakorlatokon, szakmai napokon, továbbk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pz</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seken, val</w:t>
            </w:r>
            <w:r w:rsidRPr="00B05E6F">
              <w:rPr>
                <w:rFonts w:ascii="Times New Roman" w:hAnsi="Times New Roman" w:cs="Times New Roman"/>
                <w:sz w:val="24"/>
                <w:szCs w:val="24"/>
                <w:shd w:val="clear" w:color="auto" w:fill="FFFFFF"/>
                <w:lang w:val="es-ES_tradnl"/>
              </w:rPr>
              <w:t xml:space="preserve">ó </w:t>
            </w:r>
            <w:r w:rsidRPr="00B05E6F">
              <w:rPr>
                <w:rFonts w:ascii="Times New Roman" w:hAnsi="Times New Roman" w:cs="Times New Roman"/>
                <w:sz w:val="24"/>
                <w:szCs w:val="24"/>
                <w:shd w:val="clear" w:color="auto" w:fill="FFFFFF"/>
              </w:rPr>
              <w:t>r</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szv</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lang w:val="nl-NL"/>
              </w:rPr>
              <w:t xml:space="preserve">telt. </w:t>
            </w:r>
          </w:p>
          <w:p w14:paraId="7A107A20" w14:textId="767D2433" w:rsidR="00EC3253" w:rsidRPr="001523D5"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lang w:val="pt-PT"/>
              </w:rPr>
              <w:t>A</w:t>
            </w:r>
            <w:r>
              <w:rPr>
                <w:rFonts w:ascii="Times New Roman" w:hAnsi="Times New Roman" w:cs="Times New Roman"/>
                <w:sz w:val="24"/>
                <w:szCs w:val="24"/>
                <w:shd w:val="clear" w:color="auto" w:fill="FFFFFF"/>
                <w:lang w:val="pt-PT"/>
              </w:rPr>
              <w:t>z “Ügyes kezek”</w:t>
            </w:r>
            <w:r w:rsidRPr="00B05E6F">
              <w:rPr>
                <w:rFonts w:ascii="Times New Roman" w:hAnsi="Times New Roman" w:cs="Times New Roman"/>
                <w:sz w:val="24"/>
                <w:szCs w:val="24"/>
                <w:shd w:val="clear" w:color="auto" w:fill="FFFFFF"/>
                <w:lang w:val="pt-PT"/>
              </w:rPr>
              <w:t xml:space="preserve"> </w:t>
            </w:r>
            <w:r w:rsidRPr="00B05E6F">
              <w:rPr>
                <w:rFonts w:ascii="Times New Roman" w:hAnsi="Times New Roman" w:cs="Times New Roman"/>
                <w:sz w:val="24"/>
                <w:szCs w:val="24"/>
                <w:shd w:val="clear" w:color="auto" w:fill="FFFFFF"/>
              </w:rPr>
              <w:t>kézműves tehetségműhelyünk jó</w:t>
            </w:r>
            <w:r w:rsidRPr="00B05E6F">
              <w:rPr>
                <w:rFonts w:ascii="Times New Roman" w:hAnsi="Times New Roman" w:cs="Times New Roman"/>
                <w:sz w:val="24"/>
                <w:szCs w:val="24"/>
                <w:shd w:val="clear" w:color="auto" w:fill="FFFFFF"/>
                <w:lang w:val="es-ES_tradnl"/>
              </w:rPr>
              <w:t>l mu</w:t>
            </w:r>
            <w:r w:rsidRPr="00B05E6F">
              <w:rPr>
                <w:rFonts w:ascii="Times New Roman" w:hAnsi="Times New Roman" w:cs="Times New Roman"/>
                <w:sz w:val="24"/>
                <w:szCs w:val="24"/>
                <w:shd w:val="clear" w:color="auto" w:fill="FFFFFF"/>
              </w:rPr>
              <w:t>̋ködött, a gyerekek szívesen vettek rajt részt. A műhelyvezető óvodapedagógus megerősítette tudásunkat a tehetséggondozásról, a fejlesztés lehetősé</w:t>
            </w:r>
            <w:r w:rsidRPr="00B05E6F">
              <w:rPr>
                <w:rFonts w:ascii="Times New Roman" w:hAnsi="Times New Roman" w:cs="Times New Roman"/>
                <w:sz w:val="24"/>
                <w:szCs w:val="24"/>
                <w:shd w:val="clear" w:color="auto" w:fill="FFFFFF"/>
                <w:lang w:val="pt-PT"/>
              </w:rPr>
              <w:t>geiro</w:t>
            </w:r>
            <w:r w:rsidRPr="00B05E6F">
              <w:rPr>
                <w:rFonts w:ascii="Times New Roman" w:hAnsi="Times New Roman" w:cs="Times New Roman"/>
                <w:sz w:val="24"/>
                <w:szCs w:val="24"/>
                <w:shd w:val="clear" w:color="auto" w:fill="FFFFFF"/>
              </w:rPr>
              <w:t>̋</w:t>
            </w:r>
            <w:r w:rsidRPr="00B05E6F">
              <w:rPr>
                <w:rFonts w:ascii="Times New Roman" w:hAnsi="Times New Roman" w:cs="Times New Roman"/>
                <w:sz w:val="24"/>
                <w:szCs w:val="24"/>
                <w:shd w:val="clear" w:color="auto" w:fill="FFFFFF"/>
                <w:lang w:val="pt-PT"/>
              </w:rPr>
              <w:t>l.</w:t>
            </w:r>
          </w:p>
          <w:p w14:paraId="02ED2DAD" w14:textId="77777777" w:rsidR="00E51A4D" w:rsidRPr="00253FDB"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Vezetői feladatomnak tartom, hogy az int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zm</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nyben dolgoz</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kat inspiráljam, olyan 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z</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 xml:space="preserve">s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keket fogadtassak el, amelyeket mindenki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rtelmezni tud,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 amelyeknek mindenki r</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szes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w:t>
            </w:r>
            <w:r w:rsidRPr="00B05E6F">
              <w:rPr>
                <w:rFonts w:ascii="Times New Roman" w:hAnsi="Times New Roman" w:cs="Times New Roman"/>
                <w:sz w:val="24"/>
                <w:szCs w:val="24"/>
                <w:shd w:val="clear" w:color="auto" w:fill="FFFFFF"/>
                <w:lang w:val="fr-FR"/>
              </w:rPr>
              <w:t xml:space="preserve">é </w:t>
            </w:r>
            <w:r w:rsidRPr="00B05E6F">
              <w:rPr>
                <w:rFonts w:ascii="Times New Roman" w:hAnsi="Times New Roman" w:cs="Times New Roman"/>
                <w:sz w:val="24"/>
                <w:szCs w:val="24"/>
                <w:shd w:val="clear" w:color="auto" w:fill="FFFFFF"/>
              </w:rPr>
              <w:t>válhat. Figyelemmel kís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rtem a kü</w:t>
            </w:r>
            <w:r w:rsidRPr="00B05E6F">
              <w:rPr>
                <w:rFonts w:ascii="Times New Roman" w:hAnsi="Times New Roman" w:cs="Times New Roman"/>
                <w:sz w:val="24"/>
                <w:szCs w:val="24"/>
                <w:shd w:val="clear" w:color="auto" w:fill="FFFFFF"/>
                <w:lang w:val="en-US"/>
              </w:rPr>
              <w:t>lso</w:t>
            </w:r>
            <w:r w:rsidRPr="00B05E6F">
              <w:rPr>
                <w:rFonts w:ascii="Times New Roman" w:hAnsi="Times New Roman" w:cs="Times New Roman"/>
                <w:sz w:val="24"/>
                <w:szCs w:val="24"/>
                <w:shd w:val="clear" w:color="auto" w:fill="FFFFFF"/>
                <w:lang w:val="fr-FR"/>
              </w:rPr>
              <w:t>̋ é</w:t>
            </w:r>
            <w:r w:rsidRPr="00B05E6F">
              <w:rPr>
                <w:rFonts w:ascii="Times New Roman" w:hAnsi="Times New Roman" w:cs="Times New Roman"/>
                <w:sz w:val="24"/>
                <w:szCs w:val="24"/>
                <w:shd w:val="clear" w:color="auto" w:fill="FFFFFF"/>
              </w:rPr>
              <w:t>s belső változásokat, rendszeresen táj</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koztattam az </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vodapedag</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gusokat a jogi, nevel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si – oktatási változásokr</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lang w:val="pt-PT"/>
              </w:rPr>
              <w:t xml:space="preserve">l. </w:t>
            </w:r>
            <w:r w:rsidRPr="00B05E6F">
              <w:rPr>
                <w:rFonts w:ascii="Times New Roman" w:hAnsi="Times New Roman" w:cs="Times New Roman"/>
                <w:sz w:val="24"/>
                <w:szCs w:val="24"/>
                <w:shd w:val="clear" w:color="auto" w:fill="FFFFFF"/>
              </w:rPr>
              <w:t xml:space="preserve">Az </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vodavezet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 a Belső ellenőrzési csoport a Munkak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z</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ss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 aktív r</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szt vállaltak a m</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dszerek, eljárások megval</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 xml:space="preserve">sításában, pozitív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lang w:val="da-DK"/>
              </w:rPr>
              <w:t>kel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ben. </w:t>
            </w:r>
          </w:p>
          <w:p w14:paraId="5FFDF128" w14:textId="18EBB4F8" w:rsidR="00E51A4D" w:rsidRDefault="00E51A4D" w:rsidP="00E51A4D">
            <w:pPr>
              <w:pStyle w:val="Alaprtelmezett"/>
              <w:spacing w:after="240" w:line="360" w:lineRule="auto"/>
              <w:jc w:val="both"/>
              <w:rPr>
                <w:rFonts w:ascii="Times New Roman" w:hAnsi="Times New Roman" w:cs="Times New Roman"/>
                <w:sz w:val="24"/>
                <w:szCs w:val="24"/>
                <w:shd w:val="clear" w:color="auto" w:fill="FFFFFF"/>
                <w:lang w:val="it-IT"/>
              </w:rPr>
            </w:pPr>
            <w:r w:rsidRPr="00B05E6F">
              <w:rPr>
                <w:rFonts w:ascii="Times New Roman" w:hAnsi="Times New Roman" w:cs="Times New Roman"/>
                <w:sz w:val="24"/>
                <w:szCs w:val="24"/>
                <w:shd w:val="clear" w:color="auto" w:fill="FFFFFF"/>
              </w:rPr>
              <w:t>Hagyományaink egyr</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szt az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venk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nt ism</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tlődő ünnepekre, másr</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szt, az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vek során kialakított </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 xml:space="preserve">vodai szokásokra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pül</w:t>
            </w:r>
            <w:r>
              <w:rPr>
                <w:rFonts w:ascii="Times New Roman" w:hAnsi="Times New Roman" w:cs="Times New Roman"/>
                <w:sz w:val="24"/>
                <w:szCs w:val="24"/>
                <w:shd w:val="clear" w:color="auto" w:fill="FFFFFF"/>
              </w:rPr>
              <w:t>t</w:t>
            </w:r>
            <w:r w:rsidRPr="00B05E6F">
              <w:rPr>
                <w:rFonts w:ascii="Times New Roman" w:hAnsi="Times New Roman" w:cs="Times New Roman"/>
                <w:sz w:val="24"/>
                <w:szCs w:val="24"/>
                <w:shd w:val="clear" w:color="auto" w:fill="FFFFFF"/>
              </w:rPr>
              <w:t>ek. Hangsúlyt fektet</w:t>
            </w:r>
            <w:r>
              <w:rPr>
                <w:rFonts w:ascii="Times New Roman" w:hAnsi="Times New Roman" w:cs="Times New Roman"/>
                <w:sz w:val="24"/>
                <w:szCs w:val="24"/>
                <w:shd w:val="clear" w:color="auto" w:fill="FFFFFF"/>
              </w:rPr>
              <w:t>t</w:t>
            </w:r>
            <w:r w:rsidRPr="00B05E6F">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m</w:t>
            </w:r>
            <w:r w:rsidRPr="00B05E6F">
              <w:rPr>
                <w:rFonts w:ascii="Times New Roman" w:hAnsi="Times New Roman" w:cs="Times New Roman"/>
                <w:sz w:val="24"/>
                <w:szCs w:val="24"/>
                <w:shd w:val="clear" w:color="auto" w:fill="FFFFFF"/>
              </w:rPr>
              <w:t xml:space="preserve"> az int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zm</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ny egys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ges, kulturált </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sszk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p</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lang w:val="it-IT"/>
              </w:rPr>
              <w:t>re.</w:t>
            </w:r>
            <w:r>
              <w:rPr>
                <w:rFonts w:ascii="Times New Roman" w:hAnsi="Times New Roman" w:cs="Times New Roman"/>
                <w:sz w:val="24"/>
                <w:szCs w:val="24"/>
                <w:shd w:val="clear" w:color="auto" w:fill="FFFFFF"/>
                <w:lang w:val="it-IT"/>
              </w:rPr>
              <w:t xml:space="preserve"> </w:t>
            </w:r>
          </w:p>
          <w:p w14:paraId="2C1964ED" w14:textId="77777777" w:rsidR="00E51A4D" w:rsidRPr="00B05E6F"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lang w:val="it-IT"/>
              </w:rPr>
              <w:t xml:space="preserve"> </w:t>
            </w:r>
            <w:r w:rsidRPr="00B05E6F">
              <w:rPr>
                <w:rFonts w:ascii="Times New Roman" w:hAnsi="Times New Roman" w:cs="Times New Roman"/>
                <w:sz w:val="24"/>
                <w:szCs w:val="24"/>
                <w:shd w:val="clear" w:color="auto" w:fill="FFFFFF"/>
              </w:rPr>
              <w:t xml:space="preserve">Az intézményben rendszeres, szervezett és </w:t>
            </w:r>
            <w:r w:rsidRPr="00B05E6F">
              <w:rPr>
                <w:rFonts w:ascii="Times New Roman" w:hAnsi="Times New Roman" w:cs="Times New Roman"/>
                <w:sz w:val="24"/>
                <w:szCs w:val="24"/>
                <w:shd w:val="clear" w:color="auto" w:fill="FFFFFF"/>
                <w:lang w:val="en-US"/>
              </w:rPr>
              <w:t>hate</w:t>
            </w:r>
            <w:r w:rsidRPr="00B05E6F">
              <w:rPr>
                <w:rFonts w:ascii="Times New Roman" w:hAnsi="Times New Roman" w:cs="Times New Roman"/>
                <w:sz w:val="24"/>
                <w:szCs w:val="24"/>
                <w:shd w:val="clear" w:color="auto" w:fill="FFFFFF"/>
              </w:rPr>
              <w:t xml:space="preserve">́kony az </w:t>
            </w:r>
            <w:r w:rsidRPr="00253FDB">
              <w:rPr>
                <w:rFonts w:ascii="Times New Roman" w:hAnsi="Times New Roman" w:cs="Times New Roman"/>
                <w:b/>
                <w:bCs/>
                <w:sz w:val="24"/>
                <w:szCs w:val="24"/>
                <w:shd w:val="clear" w:color="auto" w:fill="FFFFFF"/>
              </w:rPr>
              <w:t>informá</w:t>
            </w:r>
            <w:r w:rsidRPr="00253FDB">
              <w:rPr>
                <w:rFonts w:ascii="Times New Roman" w:hAnsi="Times New Roman" w:cs="Times New Roman"/>
                <w:b/>
                <w:bCs/>
                <w:sz w:val="24"/>
                <w:szCs w:val="24"/>
                <w:shd w:val="clear" w:color="auto" w:fill="FFFFFF"/>
                <w:lang w:val="es-ES_tradnl"/>
              </w:rPr>
              <w:t>cio</w:t>
            </w:r>
            <w:r w:rsidRPr="00253FDB">
              <w:rPr>
                <w:rFonts w:ascii="Times New Roman" w:hAnsi="Times New Roman" w:cs="Times New Roman"/>
                <w:b/>
                <w:bCs/>
                <w:sz w:val="24"/>
                <w:szCs w:val="24"/>
                <w:shd w:val="clear" w:color="auto" w:fill="FFFFFF"/>
              </w:rPr>
              <w:t>́áramlás, a kommuniká</w:t>
            </w:r>
            <w:r w:rsidRPr="00253FDB">
              <w:rPr>
                <w:rFonts w:ascii="Times New Roman" w:hAnsi="Times New Roman" w:cs="Times New Roman"/>
                <w:b/>
                <w:bCs/>
                <w:sz w:val="24"/>
                <w:szCs w:val="24"/>
                <w:shd w:val="clear" w:color="auto" w:fill="FFFFFF"/>
                <w:lang w:val="es-ES_tradnl"/>
              </w:rPr>
              <w:t>cio</w:t>
            </w:r>
            <w:r w:rsidRPr="00253FDB">
              <w:rPr>
                <w:rFonts w:ascii="Times New Roman" w:hAnsi="Times New Roman" w:cs="Times New Roman"/>
                <w:b/>
                <w:bCs/>
                <w:sz w:val="24"/>
                <w:szCs w:val="24"/>
                <w:shd w:val="clear" w:color="auto" w:fill="FFFFFF"/>
              </w:rPr>
              <w:t>́</w:t>
            </w:r>
            <w:r w:rsidRPr="00B05E6F">
              <w:rPr>
                <w:rFonts w:ascii="Times New Roman" w:hAnsi="Times New Roman" w:cs="Times New Roman"/>
                <w:sz w:val="24"/>
                <w:szCs w:val="24"/>
                <w:shd w:val="clear" w:color="auto" w:fill="FFFFFF"/>
              </w:rPr>
              <w:t>. A vezetési szintek pontosan hierarchizáltak. Az informá</w:t>
            </w:r>
            <w:r w:rsidRPr="00B05E6F">
              <w:rPr>
                <w:rFonts w:ascii="Times New Roman" w:hAnsi="Times New Roman" w:cs="Times New Roman"/>
                <w:sz w:val="24"/>
                <w:szCs w:val="24"/>
                <w:shd w:val="clear" w:color="auto" w:fill="FFFFFF"/>
                <w:lang w:val="es-ES_tradnl"/>
              </w:rPr>
              <w:t>cio</w:t>
            </w:r>
            <w:r w:rsidRPr="00B05E6F">
              <w:rPr>
                <w:rFonts w:ascii="Times New Roman" w:hAnsi="Times New Roman" w:cs="Times New Roman"/>
                <w:sz w:val="24"/>
                <w:szCs w:val="24"/>
                <w:shd w:val="clear" w:color="auto" w:fill="FFFFFF"/>
              </w:rPr>
              <w:t>́kat, az utasításokat (mit, mikor, miért) mindig fentről lefelé közvetítjük, viszont az eredmények összegyűjtése, jelenté</w:t>
            </w:r>
            <w:r w:rsidRPr="00B05E6F">
              <w:rPr>
                <w:rFonts w:ascii="Times New Roman" w:hAnsi="Times New Roman" w:cs="Times New Roman"/>
                <w:sz w:val="24"/>
                <w:szCs w:val="24"/>
                <w:shd w:val="clear" w:color="auto" w:fill="FFFFFF"/>
                <w:lang w:val="it-IT"/>
              </w:rPr>
              <w:t>se lentro</w:t>
            </w:r>
            <w:r w:rsidRPr="00B05E6F">
              <w:rPr>
                <w:rFonts w:ascii="Times New Roman" w:hAnsi="Times New Roman" w:cs="Times New Roman"/>
                <w:sz w:val="24"/>
                <w:szCs w:val="24"/>
                <w:shd w:val="clear" w:color="auto" w:fill="FFFFFF"/>
              </w:rPr>
              <w:t>̋l felfelé történik. A Szervezeti Működési Szabályzatunkban a hierarchiák tisztázottak. Együttműködésü</w:t>
            </w:r>
            <w:r w:rsidRPr="00B05E6F">
              <w:rPr>
                <w:rFonts w:ascii="Times New Roman" w:hAnsi="Times New Roman" w:cs="Times New Roman"/>
                <w:sz w:val="24"/>
                <w:szCs w:val="24"/>
                <w:shd w:val="clear" w:color="auto" w:fill="FFFFFF"/>
                <w:lang w:val="en-US"/>
              </w:rPr>
              <w:t>nk hate</w:t>
            </w:r>
            <w:r w:rsidRPr="00B05E6F">
              <w:rPr>
                <w:rFonts w:ascii="Times New Roman" w:hAnsi="Times New Roman" w:cs="Times New Roman"/>
                <w:sz w:val="24"/>
                <w:szCs w:val="24"/>
                <w:shd w:val="clear" w:color="auto" w:fill="FFFFFF"/>
              </w:rPr>
              <w:t>́konyságának alapfeltétele a jó kommuniká</w:t>
            </w:r>
            <w:r w:rsidRPr="00B05E6F">
              <w:rPr>
                <w:rFonts w:ascii="Times New Roman" w:hAnsi="Times New Roman" w:cs="Times New Roman"/>
                <w:sz w:val="24"/>
                <w:szCs w:val="24"/>
                <w:shd w:val="clear" w:color="auto" w:fill="FFFFFF"/>
                <w:lang w:val="es-ES_tradnl"/>
              </w:rPr>
              <w:t>cio</w:t>
            </w:r>
            <w:r w:rsidRPr="00B05E6F">
              <w:rPr>
                <w:rFonts w:ascii="Times New Roman" w:hAnsi="Times New Roman" w:cs="Times New Roman"/>
                <w:sz w:val="24"/>
                <w:szCs w:val="24"/>
                <w:shd w:val="clear" w:color="auto" w:fill="FFFFFF"/>
              </w:rPr>
              <w:t xml:space="preserve">́s kapcsolat. A belső </w:t>
            </w:r>
            <w:r w:rsidRPr="00B05E6F">
              <w:rPr>
                <w:rFonts w:ascii="Times New Roman" w:hAnsi="Times New Roman" w:cs="Times New Roman"/>
                <w:sz w:val="24"/>
                <w:szCs w:val="24"/>
                <w:shd w:val="clear" w:color="auto" w:fill="FFFFFF"/>
                <w:lang w:val="en-US"/>
              </w:rPr>
              <w:t>informa</w:t>
            </w:r>
            <w:r w:rsidRPr="00B05E6F">
              <w:rPr>
                <w:rFonts w:ascii="Times New Roman" w:hAnsi="Times New Roman" w:cs="Times New Roman"/>
                <w:sz w:val="24"/>
                <w:szCs w:val="24"/>
                <w:shd w:val="clear" w:color="auto" w:fill="FFFFFF"/>
              </w:rPr>
              <w:t>́</w:t>
            </w:r>
            <w:r w:rsidRPr="00B05E6F">
              <w:rPr>
                <w:rFonts w:ascii="Times New Roman" w:hAnsi="Times New Roman" w:cs="Times New Roman"/>
                <w:sz w:val="24"/>
                <w:szCs w:val="24"/>
                <w:shd w:val="clear" w:color="auto" w:fill="FFFFFF"/>
                <w:lang w:val="es-ES_tradnl"/>
              </w:rPr>
              <w:t>cio</w:t>
            </w:r>
            <w:r w:rsidRPr="00B05E6F">
              <w:rPr>
                <w:rFonts w:ascii="Times New Roman" w:hAnsi="Times New Roman" w:cs="Times New Roman"/>
                <w:sz w:val="24"/>
                <w:szCs w:val="24"/>
                <w:shd w:val="clear" w:color="auto" w:fill="FFFFFF"/>
              </w:rPr>
              <w:t>́s rendszerünk jó</w:t>
            </w:r>
            <w:r w:rsidRPr="00B05E6F">
              <w:rPr>
                <w:rFonts w:ascii="Times New Roman" w:hAnsi="Times New Roman" w:cs="Times New Roman"/>
                <w:sz w:val="24"/>
                <w:szCs w:val="24"/>
                <w:shd w:val="clear" w:color="auto" w:fill="FFFFFF"/>
                <w:lang w:val="es-ES_tradnl"/>
              </w:rPr>
              <w:t>l mu</w:t>
            </w:r>
            <w:r w:rsidRPr="00B05E6F">
              <w:rPr>
                <w:rFonts w:ascii="Times New Roman" w:hAnsi="Times New Roman" w:cs="Times New Roman"/>
                <w:sz w:val="24"/>
                <w:szCs w:val="24"/>
                <w:shd w:val="clear" w:color="auto" w:fill="FFFFFF"/>
              </w:rPr>
              <w:t>̋ködik.</w:t>
            </w:r>
            <w:r>
              <w:rPr>
                <w:rFonts w:ascii="Times New Roman" w:eastAsia="Times New Roman" w:hAnsi="Times New Roman" w:cs="Times New Roman"/>
                <w:sz w:val="24"/>
                <w:szCs w:val="24"/>
                <w:shd w:val="clear" w:color="auto" w:fill="FFFFFF"/>
              </w:rPr>
              <w:t xml:space="preserve"> </w:t>
            </w:r>
            <w:r w:rsidRPr="00B05E6F">
              <w:rPr>
                <w:rFonts w:ascii="Times New Roman" w:hAnsi="Times New Roman" w:cs="Times New Roman"/>
                <w:sz w:val="24"/>
                <w:szCs w:val="24"/>
                <w:shd w:val="clear" w:color="auto" w:fill="FFFFFF"/>
                <w:lang w:val="pt-PT"/>
              </w:rPr>
              <w:t xml:space="preserve">A </w:t>
            </w:r>
            <w:r w:rsidRPr="00B05E6F">
              <w:rPr>
                <w:rFonts w:ascii="Times New Roman" w:hAnsi="Times New Roman" w:cs="Times New Roman"/>
                <w:sz w:val="24"/>
                <w:szCs w:val="24"/>
                <w:shd w:val="clear" w:color="auto" w:fill="FFFFFF"/>
              </w:rPr>
              <w:t>technikai dolgozók</w:t>
            </w:r>
            <w:r w:rsidRPr="00B05E6F">
              <w:rPr>
                <w:rFonts w:ascii="Times New Roman" w:hAnsi="Times New Roman" w:cs="Times New Roman"/>
                <w:sz w:val="24"/>
                <w:szCs w:val="24"/>
                <w:shd w:val="clear" w:color="auto" w:fill="FFFFFF"/>
                <w:lang w:val="en-US"/>
              </w:rPr>
              <w:t xml:space="preserve"> is ta</w:t>
            </w:r>
            <w:r w:rsidRPr="00B05E6F">
              <w:rPr>
                <w:rFonts w:ascii="Times New Roman" w:hAnsi="Times New Roman" w:cs="Times New Roman"/>
                <w:sz w:val="24"/>
                <w:szCs w:val="24"/>
                <w:shd w:val="clear" w:color="auto" w:fill="FFFFFF"/>
              </w:rPr>
              <w:t>́jékoztatást kapnak az óvodát és ebben az őket érintő kérdésekről a számukra szervezett értekezleteken.</w:t>
            </w:r>
          </w:p>
          <w:p w14:paraId="654196F6" w14:textId="77777777" w:rsidR="00E51A4D" w:rsidRDefault="00E51A4D" w:rsidP="00E51A4D">
            <w:pPr>
              <w:pStyle w:val="Alaprtelmezett"/>
              <w:spacing w:after="240" w:line="360" w:lineRule="auto"/>
              <w:jc w:val="both"/>
              <w:rPr>
                <w:rFonts w:ascii="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A nevel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 folyamán t</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bb csatornán zajlott a kommunikáció, a szem</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lyes kapcsolattartást</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l az e-mail-es, facebook-os zárt csoportos táj</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koztatáson keresztül. A koll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gákkal napi kapcsolatot tartottam, minden h</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t első napján táj</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koztatást adtam az </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vodapedag</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lang w:val="da-DK"/>
              </w:rPr>
              <w:t>gus koll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gáknak a heti teendőkről, aktualitásokr</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 xml:space="preserve">l. </w:t>
            </w:r>
            <w:r>
              <w:rPr>
                <w:rFonts w:ascii="Times New Roman" w:hAnsi="Times New Roman" w:cs="Times New Roman"/>
                <w:sz w:val="24"/>
                <w:szCs w:val="24"/>
                <w:shd w:val="clear" w:color="auto" w:fill="FFFFFF"/>
              </w:rPr>
              <w:t xml:space="preserve">A járványhelyzet megkövetelte tőlünk az on-line kapcsolattartást, melyhez minden dolgozó alkalmazkodott. </w:t>
            </w:r>
            <w:r w:rsidRPr="00B05E6F">
              <w:rPr>
                <w:rFonts w:ascii="Times New Roman" w:hAnsi="Times New Roman" w:cs="Times New Roman"/>
                <w:sz w:val="24"/>
                <w:szCs w:val="24"/>
                <w:shd w:val="clear" w:color="auto" w:fill="FFFFFF"/>
              </w:rPr>
              <w:t>A koll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gákat az ő</w:t>
            </w:r>
            <w:r w:rsidRPr="00B05E6F">
              <w:rPr>
                <w:rFonts w:ascii="Times New Roman" w:hAnsi="Times New Roman" w:cs="Times New Roman"/>
                <w:sz w:val="24"/>
                <w:szCs w:val="24"/>
                <w:shd w:val="clear" w:color="auto" w:fill="FFFFFF"/>
                <w:lang w:val="da-DK"/>
              </w:rPr>
              <w:t xml:space="preserve">ket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rintő, a munkájukhoz szüks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ges jogszabály-változásokr</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l folyamatosan táj</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koztattam. A szervezeti közösség számára biztosított volt a munkájukhoz szüksé</w:t>
            </w:r>
            <w:r w:rsidRPr="00B05E6F">
              <w:rPr>
                <w:rFonts w:ascii="Times New Roman" w:hAnsi="Times New Roman" w:cs="Times New Roman"/>
                <w:sz w:val="24"/>
                <w:szCs w:val="24"/>
                <w:shd w:val="clear" w:color="auto" w:fill="FFFFFF"/>
                <w:lang w:val="en-US"/>
              </w:rPr>
              <w:t>ges informa</w:t>
            </w:r>
            <w:r w:rsidRPr="00B05E6F">
              <w:rPr>
                <w:rFonts w:ascii="Times New Roman" w:hAnsi="Times New Roman" w:cs="Times New Roman"/>
                <w:sz w:val="24"/>
                <w:szCs w:val="24"/>
                <w:shd w:val="clear" w:color="auto" w:fill="FFFFFF"/>
              </w:rPr>
              <w:t>́</w:t>
            </w:r>
            <w:r w:rsidRPr="00B05E6F">
              <w:rPr>
                <w:rFonts w:ascii="Times New Roman" w:hAnsi="Times New Roman" w:cs="Times New Roman"/>
                <w:sz w:val="24"/>
                <w:szCs w:val="24"/>
                <w:shd w:val="clear" w:color="auto" w:fill="FFFFFF"/>
                <w:lang w:val="es-ES_tradnl"/>
              </w:rPr>
              <w:t>cio</w:t>
            </w:r>
            <w:r w:rsidRPr="00B05E6F">
              <w:rPr>
                <w:rFonts w:ascii="Times New Roman" w:hAnsi="Times New Roman" w:cs="Times New Roman"/>
                <w:sz w:val="24"/>
                <w:szCs w:val="24"/>
                <w:shd w:val="clear" w:color="auto" w:fill="FFFFFF"/>
              </w:rPr>
              <w:t>́khoz és ismeretekhez idő</w:t>
            </w:r>
            <w:r w:rsidRPr="00B05E6F">
              <w:rPr>
                <w:rFonts w:ascii="Times New Roman" w:hAnsi="Times New Roman" w:cs="Times New Roman"/>
                <w:sz w:val="24"/>
                <w:szCs w:val="24"/>
                <w:shd w:val="clear" w:color="auto" w:fill="FFFFFF"/>
                <w:lang w:val="nl-NL"/>
              </w:rPr>
              <w:t>ben valo</w:t>
            </w:r>
            <w:r w:rsidRPr="00B05E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hozzáférés.</w:t>
            </w:r>
          </w:p>
          <w:p w14:paraId="2049446B" w14:textId="77777777" w:rsidR="00E51A4D" w:rsidRPr="00B05E6F"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Az informáci</w:t>
            </w:r>
            <w:r w:rsidRPr="00B05E6F">
              <w:rPr>
                <w:rFonts w:ascii="Times New Roman" w:hAnsi="Times New Roman" w:cs="Times New Roman"/>
                <w:sz w:val="24"/>
                <w:szCs w:val="24"/>
                <w:shd w:val="clear" w:color="auto" w:fill="FFFFFF"/>
                <w:lang w:val="es-ES_tradnl"/>
              </w:rPr>
              <w:t xml:space="preserve">ó </w:t>
            </w:r>
            <w:r w:rsidRPr="00B05E6F">
              <w:rPr>
                <w:rFonts w:ascii="Times New Roman" w:hAnsi="Times New Roman" w:cs="Times New Roman"/>
                <w:sz w:val="24"/>
                <w:szCs w:val="24"/>
                <w:shd w:val="clear" w:color="auto" w:fill="FFFFFF"/>
              </w:rPr>
              <w:t>terjeszt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nek egyik nagy lehetős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nek tartottam az </w:t>
            </w:r>
            <w:r w:rsidRPr="00253FDB">
              <w:rPr>
                <w:rFonts w:ascii="Times New Roman" w:hAnsi="Times New Roman" w:cs="Times New Roman"/>
                <w:b/>
                <w:bCs/>
                <w:sz w:val="24"/>
                <w:szCs w:val="24"/>
                <w:shd w:val="clear" w:color="auto" w:fill="FFFFFF"/>
                <w:lang w:val="fr-FR"/>
              </w:rPr>
              <w:t>é</w:t>
            </w:r>
            <w:r w:rsidRPr="00253FDB">
              <w:rPr>
                <w:rFonts w:ascii="Times New Roman" w:hAnsi="Times New Roman" w:cs="Times New Roman"/>
                <w:b/>
                <w:bCs/>
                <w:sz w:val="24"/>
                <w:szCs w:val="24"/>
                <w:shd w:val="clear" w:color="auto" w:fill="FFFFFF"/>
              </w:rPr>
              <w:t>rtekezletek</w:t>
            </w:r>
            <w:r w:rsidRPr="00B05E6F">
              <w:rPr>
                <w:rFonts w:ascii="Times New Roman" w:hAnsi="Times New Roman" w:cs="Times New Roman"/>
                <w:sz w:val="24"/>
                <w:szCs w:val="24"/>
                <w:shd w:val="clear" w:color="auto" w:fill="FFFFFF"/>
              </w:rPr>
              <w:t>et, aminek minden dolgozó érezte 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z</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ss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gformál</w:t>
            </w:r>
            <w:r w:rsidRPr="00B05E6F">
              <w:rPr>
                <w:rFonts w:ascii="Times New Roman" w:hAnsi="Times New Roman" w:cs="Times New Roman"/>
                <w:sz w:val="24"/>
                <w:szCs w:val="24"/>
                <w:shd w:val="clear" w:color="auto" w:fill="FFFFFF"/>
                <w:lang w:val="es-ES_tradnl"/>
              </w:rPr>
              <w:t xml:space="preserve">ó </w:t>
            </w:r>
            <w:r w:rsidRPr="00B05E6F">
              <w:rPr>
                <w:rFonts w:ascii="Times New Roman" w:hAnsi="Times New Roman" w:cs="Times New Roman"/>
                <w:sz w:val="24"/>
                <w:szCs w:val="24"/>
                <w:shd w:val="clear" w:color="auto" w:fill="FFFFFF"/>
                <w:lang w:val="en-US"/>
              </w:rPr>
              <w:t>hat</w:t>
            </w:r>
            <w:r w:rsidRPr="00B05E6F">
              <w:rPr>
                <w:rFonts w:ascii="Times New Roman" w:hAnsi="Times New Roman" w:cs="Times New Roman"/>
                <w:sz w:val="24"/>
                <w:szCs w:val="24"/>
                <w:shd w:val="clear" w:color="auto" w:fill="FFFFFF"/>
              </w:rPr>
              <w:t xml:space="preserve">ását is. Az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rtekezletek 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mái az adott nevel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 szervez</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se, munkaszervez</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si feladatok, 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rd</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sek,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 a gyermekek fejlőd</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nek 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vet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se, elemei voltak. Minden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rtekezlet fontos,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 elengedhetetlen a színvonalas munka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rdek</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ben. </w:t>
            </w:r>
          </w:p>
          <w:p w14:paraId="35D289AC" w14:textId="77777777" w:rsidR="00E51A4D" w:rsidRPr="00B05E6F"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B05E6F">
              <w:rPr>
                <w:rFonts w:ascii="Times New Roman" w:hAnsi="Times New Roman" w:cs="Times New Roman"/>
                <w:sz w:val="24"/>
                <w:szCs w:val="24"/>
                <w:shd w:val="clear" w:color="auto" w:fill="FFFFFF"/>
              </w:rPr>
              <w:t>A nevelési év végén egyéni -, és csoportos beszélgetésekre is sor került.</w:t>
            </w:r>
          </w:p>
          <w:p w14:paraId="68F86C4A" w14:textId="77777777" w:rsidR="00E51A4D" w:rsidRDefault="00E51A4D" w:rsidP="00E51A4D">
            <w:pPr>
              <w:pStyle w:val="Alaprtelmezett"/>
              <w:spacing w:after="240"/>
              <w:jc w:val="both"/>
              <w:rPr>
                <w:rFonts w:ascii="Times New Roman" w:eastAsia="Times New Roman" w:hAnsi="Times New Roman" w:cs="Times New Roman"/>
                <w:sz w:val="24"/>
                <w:szCs w:val="24"/>
                <w:u w:val="single"/>
                <w:shd w:val="clear" w:color="auto" w:fill="FFFFFF"/>
              </w:rPr>
            </w:pPr>
            <w:r w:rsidRPr="00B05E6F">
              <w:rPr>
                <w:rFonts w:ascii="Times New Roman" w:hAnsi="Times New Roman" w:cs="Times New Roman"/>
                <w:sz w:val="24"/>
                <w:szCs w:val="24"/>
                <w:u w:val="single"/>
                <w:shd w:val="clear" w:color="auto" w:fill="FFFFFF"/>
              </w:rPr>
              <w:t xml:space="preserve">Értekezletek fajtájuk szerint: </w:t>
            </w:r>
          </w:p>
          <w:p w14:paraId="1D5F46CD" w14:textId="77777777" w:rsidR="00E51A4D" w:rsidRPr="00B05E6F"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eastAsia="Times New Roman" w:hAnsi="Times New Roman" w:cs="Times New Roman"/>
                <w:sz w:val="24"/>
                <w:szCs w:val="24"/>
                <w:shd w:val="clear" w:color="auto" w:fill="FFFFFF"/>
              </w:rPr>
              <w:t>nevel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rtekezletek: </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v</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 xml:space="preserve">nőknek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vente 3-4 alkalommal, szakmai t</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mákban, </w:t>
            </w:r>
          </w:p>
          <w:p w14:paraId="6B2BD9DF" w14:textId="77777777" w:rsidR="00E51A4D" w:rsidRPr="00B05E6F"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eastAsia="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vodapedag</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gusi megbesz</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sek minden h</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tfőn, illetve a programokhoz, aktualitásokhoz igazodva célszerűségi alapon</w:t>
            </w:r>
            <w:r>
              <w:rPr>
                <w:rFonts w:ascii="Times New Roman" w:hAnsi="Times New Roman" w:cs="Times New Roman"/>
                <w:sz w:val="24"/>
                <w:szCs w:val="24"/>
                <w:shd w:val="clear" w:color="auto" w:fill="FFFFFF"/>
              </w:rPr>
              <w:t>, a vírushelyzetre való tekintettel, március, április, május hónapokban on-line formában történtek a megbeszélések,</w:t>
            </w:r>
          </w:p>
          <w:p w14:paraId="0C523115" w14:textId="77777777" w:rsidR="00E51A4D" w:rsidRPr="00B05E6F"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eastAsia="Times New Roman" w:hAnsi="Times New Roman" w:cs="Times New Roman"/>
                <w:sz w:val="24"/>
                <w:szCs w:val="24"/>
                <w:shd w:val="clear" w:color="auto" w:fill="FFFFFF"/>
              </w:rPr>
              <w:t>munkat</w:t>
            </w:r>
            <w:r w:rsidRPr="00B05E6F">
              <w:rPr>
                <w:rFonts w:ascii="Times New Roman" w:hAnsi="Times New Roman" w:cs="Times New Roman"/>
                <w:sz w:val="24"/>
                <w:szCs w:val="24"/>
                <w:shd w:val="clear" w:color="auto" w:fill="FFFFFF"/>
              </w:rPr>
              <w:t>á</w:t>
            </w:r>
            <w:r w:rsidRPr="00B05E6F">
              <w:rPr>
                <w:rFonts w:ascii="Times New Roman" w:hAnsi="Times New Roman" w:cs="Times New Roman"/>
                <w:sz w:val="24"/>
                <w:szCs w:val="24"/>
                <w:shd w:val="clear" w:color="auto" w:fill="FFFFFF"/>
                <w:lang w:val="it-IT"/>
              </w:rPr>
              <w:t xml:space="preserve">rsi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rtekezletek: alkalmazotti k</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z</w:t>
            </w:r>
            <w:r w:rsidRPr="00B05E6F">
              <w:rPr>
                <w:rFonts w:ascii="Times New Roman" w:hAnsi="Times New Roman" w:cs="Times New Roman"/>
                <w:sz w:val="24"/>
                <w:szCs w:val="24"/>
                <w:shd w:val="clear" w:color="auto" w:fill="FFFFFF"/>
                <w:lang w:val="sv-SE"/>
              </w:rPr>
              <w:t>ö</w:t>
            </w:r>
            <w:r w:rsidRPr="00B05E6F">
              <w:rPr>
                <w:rFonts w:ascii="Times New Roman" w:hAnsi="Times New Roman" w:cs="Times New Roman"/>
                <w:sz w:val="24"/>
                <w:szCs w:val="24"/>
                <w:shd w:val="clear" w:color="auto" w:fill="FFFFFF"/>
              </w:rPr>
              <w:t>ss</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gnek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vente 3 alkalommal, -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vnyit</w:t>
            </w:r>
            <w:r w:rsidRPr="00B05E6F">
              <w:rPr>
                <w:rFonts w:ascii="Times New Roman" w:hAnsi="Times New Roman" w:cs="Times New Roman"/>
                <w:sz w:val="24"/>
                <w:szCs w:val="24"/>
                <w:shd w:val="clear" w:color="auto" w:fill="FFFFFF"/>
                <w:lang w:val="es-ES_tradnl"/>
              </w:rPr>
              <w:t>ó</w:t>
            </w:r>
            <w:r w:rsidRPr="00B05E6F">
              <w:rPr>
                <w:rFonts w:ascii="Times New Roman" w:hAnsi="Times New Roman" w:cs="Times New Roman"/>
                <w:sz w:val="24"/>
                <w:szCs w:val="24"/>
                <w:shd w:val="clear" w:color="auto" w:fill="FFFFFF"/>
              </w:rPr>
              <w:t>, f</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 nevel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si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v v</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lang w:val="en-US"/>
              </w:rPr>
              <w:t xml:space="preserve">ge, </w:t>
            </w:r>
          </w:p>
          <w:p w14:paraId="4831A9DA" w14:textId="77777777" w:rsidR="00E51A4D" w:rsidRPr="00B05E6F"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eastAsia="Times New Roman" w:hAnsi="Times New Roman" w:cs="Times New Roman"/>
                <w:sz w:val="24"/>
                <w:szCs w:val="24"/>
                <w:shd w:val="clear" w:color="auto" w:fill="FFFFFF"/>
              </w:rPr>
              <w:t xml:space="preserve">munka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lang w:val="en-US"/>
              </w:rPr>
              <w:t>s tu</w:t>
            </w:r>
            <w:r w:rsidRPr="00B05E6F">
              <w:rPr>
                <w:rFonts w:ascii="Times New Roman" w:hAnsi="Times New Roman" w:cs="Times New Roman"/>
                <w:sz w:val="24"/>
                <w:szCs w:val="24"/>
                <w:shd w:val="clear" w:color="auto" w:fill="FFFFFF"/>
              </w:rPr>
              <w:t>̋zv</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 xml:space="preserve">delmi oktatás, </w:t>
            </w:r>
          </w:p>
          <w:p w14:paraId="344DE504" w14:textId="77777777" w:rsidR="00E51A4D" w:rsidRPr="00B05E6F"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hAnsi="Times New Roman" w:cs="Times New Roman"/>
                <w:sz w:val="24"/>
                <w:szCs w:val="24"/>
                <w:shd w:val="clear" w:color="auto" w:fill="FFFFFF"/>
              </w:rPr>
              <w:t>dajkai megbesz</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l</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sek: alkalom szerint,</w:t>
            </w:r>
          </w:p>
          <w:p w14:paraId="2B57959C" w14:textId="77777777" w:rsidR="00E51A4D" w:rsidRPr="00B05E6F"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hAnsi="Times New Roman" w:cs="Times New Roman"/>
                <w:sz w:val="24"/>
                <w:szCs w:val="24"/>
                <w:shd w:val="clear" w:color="auto" w:fill="FFFFFF"/>
              </w:rPr>
              <w:t xml:space="preserve">szülői </w:t>
            </w:r>
            <w:r w:rsidRPr="00B05E6F">
              <w:rPr>
                <w:rFonts w:ascii="Times New Roman" w:hAnsi="Times New Roman" w:cs="Times New Roman"/>
                <w:sz w:val="24"/>
                <w:szCs w:val="24"/>
                <w:shd w:val="clear" w:color="auto" w:fill="FFFFFF"/>
                <w:lang w:val="fr-FR"/>
              </w:rPr>
              <w:t>é</w:t>
            </w:r>
            <w:r w:rsidRPr="00B05E6F">
              <w:rPr>
                <w:rFonts w:ascii="Times New Roman" w:hAnsi="Times New Roman" w:cs="Times New Roman"/>
                <w:sz w:val="24"/>
                <w:szCs w:val="24"/>
                <w:shd w:val="clear" w:color="auto" w:fill="FFFFFF"/>
              </w:rPr>
              <w:t>rtekezletek,</w:t>
            </w:r>
            <w:r>
              <w:rPr>
                <w:rFonts w:ascii="Times New Roman" w:hAnsi="Times New Roman" w:cs="Times New Roman"/>
                <w:sz w:val="24"/>
                <w:szCs w:val="24"/>
                <w:shd w:val="clear" w:color="auto" w:fill="FFFFFF"/>
              </w:rPr>
              <w:t xml:space="preserve"> </w:t>
            </w:r>
            <w:r w:rsidRPr="00B05E6F">
              <w:rPr>
                <w:rFonts w:ascii="Times New Roman" w:hAnsi="Times New Roman" w:cs="Times New Roman"/>
                <w:sz w:val="24"/>
                <w:szCs w:val="24"/>
                <w:shd w:val="clear" w:color="auto" w:fill="FFFFFF"/>
              </w:rPr>
              <w:t>fogadó ór</w:t>
            </w:r>
            <w:r>
              <w:rPr>
                <w:rFonts w:ascii="Times New Roman" w:hAnsi="Times New Roman" w:cs="Times New Roman"/>
                <w:sz w:val="24"/>
                <w:szCs w:val="24"/>
                <w:shd w:val="clear" w:color="auto" w:fill="FFFFFF"/>
              </w:rPr>
              <w:t xml:space="preserve">ák </w:t>
            </w:r>
            <w:r w:rsidRPr="00B05E6F">
              <w:rPr>
                <w:rFonts w:ascii="Times New Roman" w:hAnsi="Times New Roman" w:cs="Times New Roman"/>
                <w:sz w:val="24"/>
                <w:szCs w:val="24"/>
                <w:shd w:val="clear" w:color="auto" w:fill="FFFFFF"/>
              </w:rPr>
              <w:t xml:space="preserve">a szülőknek, </w:t>
            </w:r>
          </w:p>
          <w:p w14:paraId="5A133C44" w14:textId="77777777" w:rsidR="00E51A4D" w:rsidRPr="00EF1471" w:rsidRDefault="00E51A4D" w:rsidP="00E87489">
            <w:pPr>
              <w:pStyle w:val="Alaprtelmezett"/>
              <w:numPr>
                <w:ilvl w:val="0"/>
                <w:numId w:val="23"/>
              </w:numPr>
              <w:spacing w:after="240"/>
              <w:jc w:val="both"/>
              <w:rPr>
                <w:rFonts w:ascii="Times New Roman" w:eastAsia="Times New Roman" w:hAnsi="Times New Roman" w:cs="Times New Roman"/>
                <w:sz w:val="24"/>
                <w:szCs w:val="24"/>
                <w:u w:val="single"/>
                <w:shd w:val="clear" w:color="auto" w:fill="FFFFFF"/>
              </w:rPr>
            </w:pPr>
            <w:r w:rsidRPr="00B05E6F">
              <w:rPr>
                <w:rFonts w:ascii="Times New Roman" w:hAnsi="Times New Roman" w:cs="Times New Roman"/>
                <w:sz w:val="24"/>
                <w:szCs w:val="24"/>
                <w:shd w:val="clear" w:color="auto" w:fill="FFFFFF"/>
              </w:rPr>
              <w:t>pszichológusi fogadóór</w:t>
            </w:r>
            <w:r>
              <w:rPr>
                <w:rFonts w:ascii="Times New Roman" w:hAnsi="Times New Roman" w:cs="Times New Roman"/>
                <w:sz w:val="24"/>
                <w:szCs w:val="24"/>
                <w:shd w:val="clear" w:color="auto" w:fill="FFFFFF"/>
              </w:rPr>
              <w:t>ák</w:t>
            </w:r>
            <w:r w:rsidRPr="00B05E6F">
              <w:rPr>
                <w:rFonts w:ascii="Times New Roman" w:hAnsi="Times New Roman" w:cs="Times New Roman"/>
                <w:sz w:val="24"/>
                <w:szCs w:val="24"/>
                <w:shd w:val="clear" w:color="auto" w:fill="FFFFFF"/>
              </w:rPr>
              <w:t>.</w:t>
            </w:r>
          </w:p>
          <w:p w14:paraId="02DC11F0" w14:textId="5253DE1F" w:rsidR="00EC3253" w:rsidRPr="001523D5" w:rsidRDefault="00AA5F66" w:rsidP="001523D5">
            <w:pPr>
              <w:pStyle w:val="Alaprtelmezett"/>
              <w:spacing w:after="240" w:line="360" w:lineRule="auto"/>
              <w:jc w:val="both"/>
              <w:rPr>
                <w:rFonts w:ascii="Times New Roman" w:hAnsi="Times New Roman" w:cs="Times New Roman"/>
                <w:sz w:val="24"/>
                <w:szCs w:val="24"/>
              </w:rPr>
            </w:pPr>
            <w:r w:rsidRPr="002F4035">
              <w:rPr>
                <w:rFonts w:ascii="Times New Roman" w:hAnsi="Times New Roman" w:cs="Times New Roman"/>
                <w:sz w:val="24"/>
                <w:szCs w:val="24"/>
              </w:rPr>
              <w:t xml:space="preserve">Kiemelkedőnek értékelem a belső kapcsolatokat, együttműködést, kommunikációt a pedagógusok és a nevelő – oktató munkát közvetlenül segítők között. A pedagógiai asszisztens, dajkák együttműködése példaértékű volt a csoportokon belül és kívül is az óvodapedagógusokkal. A pedagógiai asszisztens megfelelő végzettséggel látta el feladatait. Dajkáink a nevelő – fejlesztő munkában maximális, szakavatott segítséget tudtak nyújtani az óvodapedagógusainknak. Valamennyien gyermekszeretőek, türelmesek, szeretetteljesek. A csoporton belül dolgozó pedagógusok és </w:t>
            </w:r>
            <w:r w:rsidR="002F4035" w:rsidRPr="002F4035">
              <w:rPr>
                <w:rFonts w:ascii="Times New Roman" w:hAnsi="Times New Roman" w:cs="Times New Roman"/>
                <w:sz w:val="24"/>
                <w:szCs w:val="24"/>
              </w:rPr>
              <w:t xml:space="preserve">a </w:t>
            </w:r>
            <w:r w:rsidRPr="002F4035">
              <w:rPr>
                <w:rFonts w:ascii="Times New Roman" w:hAnsi="Times New Roman" w:cs="Times New Roman"/>
                <w:sz w:val="24"/>
                <w:szCs w:val="24"/>
              </w:rPr>
              <w:t>pedagógiai asszisztens, dajkák megbeszélték a csoport szokás- és szabályrendszerét így közösen olyan nevelői hatással voltak a gyermekekre, ami jó irányba formálta a személyiségfejlődésüket, a csoport neveltségi szintjét, viselkedéskultúráját. A</w:t>
            </w:r>
            <w:r w:rsidR="002F4035" w:rsidRPr="002F4035">
              <w:rPr>
                <w:rFonts w:ascii="Times New Roman" w:hAnsi="Times New Roman" w:cs="Times New Roman"/>
                <w:sz w:val="24"/>
                <w:szCs w:val="24"/>
              </w:rPr>
              <w:t xml:space="preserve"> programok </w:t>
            </w:r>
            <w:r w:rsidRPr="002F4035">
              <w:rPr>
                <w:rFonts w:ascii="Times New Roman" w:hAnsi="Times New Roman" w:cs="Times New Roman"/>
                <w:sz w:val="24"/>
                <w:szCs w:val="24"/>
              </w:rPr>
              <w:t xml:space="preserve">lebonyolításában </w:t>
            </w:r>
            <w:r w:rsidR="002F4035" w:rsidRPr="002F4035">
              <w:rPr>
                <w:rFonts w:ascii="Times New Roman" w:hAnsi="Times New Roman" w:cs="Times New Roman"/>
                <w:sz w:val="24"/>
                <w:szCs w:val="24"/>
              </w:rPr>
              <w:t>a</w:t>
            </w:r>
            <w:r w:rsidRPr="002F4035">
              <w:rPr>
                <w:rFonts w:ascii="Times New Roman" w:hAnsi="Times New Roman" w:cs="Times New Roman"/>
                <w:sz w:val="24"/>
                <w:szCs w:val="24"/>
              </w:rPr>
              <w:t xml:space="preserve"> legjobb tudásuk szerint részt vettek. Az óvodatitkár minden lehetséges segítséget megadott az óvodapedagógusoknak</w:t>
            </w:r>
            <w:r w:rsidR="002F4035" w:rsidRPr="002F4035">
              <w:rPr>
                <w:rFonts w:ascii="Times New Roman" w:hAnsi="Times New Roman" w:cs="Times New Roman"/>
                <w:sz w:val="24"/>
                <w:szCs w:val="24"/>
              </w:rPr>
              <w:t>.</w:t>
            </w:r>
          </w:p>
          <w:p w14:paraId="06274099" w14:textId="4793E9C0" w:rsidR="002F4035" w:rsidRPr="001523D5" w:rsidRDefault="00EC3253" w:rsidP="001523D5">
            <w:pPr>
              <w:pStyle w:val="NormlWeb"/>
              <w:spacing w:line="360" w:lineRule="auto"/>
              <w:jc w:val="both"/>
              <w:rPr>
                <w:sz w:val="24"/>
                <w:szCs w:val="24"/>
              </w:rPr>
            </w:pPr>
            <w:r w:rsidRPr="007C2BA0">
              <w:rPr>
                <w:sz w:val="24"/>
                <w:szCs w:val="24"/>
                <w:shd w:val="clear" w:color="auto" w:fill="FFFFFF"/>
              </w:rPr>
              <w:t xml:space="preserve">Az </w:t>
            </w:r>
            <w:r w:rsidRPr="007C2BA0">
              <w:rPr>
                <w:sz w:val="24"/>
                <w:szCs w:val="24"/>
                <w:shd w:val="clear" w:color="auto" w:fill="FFFFFF"/>
                <w:lang w:val="fr-FR"/>
              </w:rPr>
              <w:t>é</w:t>
            </w:r>
            <w:r w:rsidRPr="007C2BA0">
              <w:rPr>
                <w:sz w:val="24"/>
                <w:szCs w:val="24"/>
                <w:shd w:val="clear" w:color="auto" w:fill="FFFFFF"/>
              </w:rPr>
              <w:t>v v</w:t>
            </w:r>
            <w:r w:rsidRPr="007C2BA0">
              <w:rPr>
                <w:sz w:val="24"/>
                <w:szCs w:val="24"/>
                <w:shd w:val="clear" w:color="auto" w:fill="FFFFFF"/>
                <w:lang w:val="fr-FR"/>
              </w:rPr>
              <w:t>é</w:t>
            </w:r>
            <w:r w:rsidRPr="007C2BA0">
              <w:rPr>
                <w:sz w:val="24"/>
                <w:szCs w:val="24"/>
                <w:shd w:val="clear" w:color="auto" w:fill="FFFFFF"/>
                <w:lang w:val="it-IT"/>
              </w:rPr>
              <w:t xml:space="preserve">gi </w:t>
            </w:r>
            <w:r w:rsidRPr="007C2BA0">
              <w:rPr>
                <w:sz w:val="24"/>
                <w:szCs w:val="24"/>
                <w:shd w:val="clear" w:color="auto" w:fill="FFFFFF"/>
                <w:lang w:val="fr-FR"/>
              </w:rPr>
              <w:t>é</w:t>
            </w:r>
            <w:r w:rsidRPr="007C2BA0">
              <w:rPr>
                <w:sz w:val="24"/>
                <w:szCs w:val="24"/>
                <w:shd w:val="clear" w:color="auto" w:fill="FFFFFF"/>
              </w:rPr>
              <w:t>rt</w:t>
            </w:r>
            <w:r w:rsidRPr="007C2BA0">
              <w:rPr>
                <w:sz w:val="24"/>
                <w:szCs w:val="24"/>
                <w:shd w:val="clear" w:color="auto" w:fill="FFFFFF"/>
                <w:lang w:val="fr-FR"/>
              </w:rPr>
              <w:t>é</w:t>
            </w:r>
            <w:r w:rsidRPr="007C2BA0">
              <w:rPr>
                <w:sz w:val="24"/>
                <w:szCs w:val="24"/>
                <w:shd w:val="clear" w:color="auto" w:fill="FFFFFF"/>
                <w:lang w:val="da-DK"/>
              </w:rPr>
              <w:t>kel</w:t>
            </w:r>
            <w:r w:rsidRPr="007C2BA0">
              <w:rPr>
                <w:sz w:val="24"/>
                <w:szCs w:val="24"/>
                <w:shd w:val="clear" w:color="auto" w:fill="FFFFFF"/>
                <w:lang w:val="fr-FR"/>
              </w:rPr>
              <w:t>é</w:t>
            </w:r>
            <w:r w:rsidRPr="007C2BA0">
              <w:rPr>
                <w:sz w:val="24"/>
                <w:szCs w:val="24"/>
                <w:shd w:val="clear" w:color="auto" w:fill="FFFFFF"/>
              </w:rPr>
              <w:t>sben a pedag</w:t>
            </w:r>
            <w:r w:rsidRPr="007C2BA0">
              <w:rPr>
                <w:sz w:val="24"/>
                <w:szCs w:val="24"/>
                <w:shd w:val="clear" w:color="auto" w:fill="FFFFFF"/>
                <w:lang w:val="es-ES_tradnl"/>
              </w:rPr>
              <w:t>ó</w:t>
            </w:r>
            <w:r w:rsidRPr="007C2BA0">
              <w:rPr>
                <w:sz w:val="24"/>
                <w:szCs w:val="24"/>
                <w:shd w:val="clear" w:color="auto" w:fill="FFFFFF"/>
              </w:rPr>
              <w:t>gusok</w:t>
            </w:r>
            <w:r w:rsidR="007C2BA0">
              <w:rPr>
                <w:sz w:val="24"/>
                <w:szCs w:val="24"/>
                <w:shd w:val="clear" w:color="auto" w:fill="FFFFFF"/>
              </w:rPr>
              <w:t xml:space="preserve"> megfogalmazták</w:t>
            </w:r>
            <w:r w:rsidRPr="007C2BA0">
              <w:rPr>
                <w:sz w:val="24"/>
                <w:szCs w:val="24"/>
                <w:shd w:val="clear" w:color="auto" w:fill="FFFFFF"/>
              </w:rPr>
              <w:t xml:space="preserve"> azokat az észrevételeket, tapasztalatokat és javaslatokat, melyeket a következő 2021-2022-es nevelési év tervezésénél figyelembe fogok venni. Ennek értelmében a következő nevelési év kiemelt feladatai között szerepel majd a </w:t>
            </w:r>
            <w:r w:rsidRPr="007C2BA0">
              <w:rPr>
                <w:sz w:val="24"/>
                <w:szCs w:val="24"/>
              </w:rPr>
              <w:t>konfliktus kezelése gyermek - gyermek, gyermek-szülő, szülő - óvoda (óvodapedagógus) között. Rohanó</w:t>
            </w:r>
            <w:r w:rsidR="007C2BA0" w:rsidRPr="007C2BA0">
              <w:rPr>
                <w:sz w:val="24"/>
                <w:szCs w:val="24"/>
              </w:rPr>
              <w:t xml:space="preserve"> </w:t>
            </w:r>
            <w:r w:rsidRPr="007C2BA0">
              <w:rPr>
                <w:sz w:val="24"/>
                <w:szCs w:val="24"/>
              </w:rPr>
              <w:t>világunkban</w:t>
            </w:r>
            <w:r w:rsidR="007C2BA0" w:rsidRPr="007C2BA0">
              <w:rPr>
                <w:sz w:val="24"/>
                <w:szCs w:val="24"/>
              </w:rPr>
              <w:t xml:space="preserve"> </w:t>
            </w:r>
            <w:r w:rsidRPr="007C2BA0">
              <w:rPr>
                <w:sz w:val="24"/>
                <w:szCs w:val="24"/>
              </w:rPr>
              <w:t>egyre</w:t>
            </w:r>
            <w:r w:rsidR="007C2BA0" w:rsidRPr="007C2BA0">
              <w:rPr>
                <w:sz w:val="24"/>
                <w:szCs w:val="24"/>
              </w:rPr>
              <w:t xml:space="preserve"> </w:t>
            </w:r>
            <w:r w:rsidRPr="007C2BA0">
              <w:rPr>
                <w:sz w:val="24"/>
                <w:szCs w:val="24"/>
              </w:rPr>
              <w:t>több</w:t>
            </w:r>
            <w:r w:rsidR="007C2BA0" w:rsidRPr="007C2BA0">
              <w:rPr>
                <w:sz w:val="24"/>
                <w:szCs w:val="24"/>
              </w:rPr>
              <w:t xml:space="preserve"> </w:t>
            </w:r>
            <w:r w:rsidRPr="007C2BA0">
              <w:rPr>
                <w:sz w:val="24"/>
                <w:szCs w:val="24"/>
              </w:rPr>
              <w:t>alkalommal</w:t>
            </w:r>
            <w:r w:rsidR="007C2BA0" w:rsidRPr="007C2BA0">
              <w:rPr>
                <w:sz w:val="24"/>
                <w:szCs w:val="24"/>
              </w:rPr>
              <w:t xml:space="preserve"> </w:t>
            </w:r>
            <w:r w:rsidRPr="007C2BA0">
              <w:rPr>
                <w:sz w:val="24"/>
                <w:szCs w:val="24"/>
              </w:rPr>
              <w:t>találjuk</w:t>
            </w:r>
            <w:r w:rsidR="007C2BA0" w:rsidRPr="007C2BA0">
              <w:rPr>
                <w:sz w:val="24"/>
                <w:szCs w:val="24"/>
              </w:rPr>
              <w:t xml:space="preserve"> </w:t>
            </w:r>
            <w:r w:rsidRPr="007C2BA0">
              <w:rPr>
                <w:sz w:val="24"/>
                <w:szCs w:val="24"/>
              </w:rPr>
              <w:t>szembe</w:t>
            </w:r>
            <w:r w:rsidR="007C2BA0" w:rsidRPr="007C2BA0">
              <w:rPr>
                <w:sz w:val="24"/>
                <w:szCs w:val="24"/>
              </w:rPr>
              <w:t xml:space="preserve">n </w:t>
            </w:r>
            <w:r w:rsidRPr="007C2BA0">
              <w:rPr>
                <w:sz w:val="24"/>
                <w:szCs w:val="24"/>
              </w:rPr>
              <w:t>magunkat</w:t>
            </w:r>
            <w:r w:rsidR="007C2BA0" w:rsidRPr="007C2BA0">
              <w:rPr>
                <w:sz w:val="24"/>
                <w:szCs w:val="24"/>
              </w:rPr>
              <w:t xml:space="preserve"> </w:t>
            </w:r>
            <w:r w:rsidRPr="007C2BA0">
              <w:rPr>
                <w:sz w:val="24"/>
                <w:szCs w:val="24"/>
              </w:rPr>
              <w:t xml:space="preserve">konfliktusokkal. Megoldásukhoz más-más kompetenciák szükségesek a pedagógusoktól. </w:t>
            </w:r>
            <w:r w:rsidR="007C2BA0">
              <w:rPr>
                <w:sz w:val="24"/>
                <w:szCs w:val="24"/>
              </w:rPr>
              <w:t>A h</w:t>
            </w:r>
            <w:r w:rsidR="007C2BA0" w:rsidRPr="007C2BA0">
              <w:rPr>
                <w:sz w:val="24"/>
                <w:szCs w:val="24"/>
              </w:rPr>
              <w:t>atékony konfliktuskezelés alkalmazása érdekében elméleti, szakmai ismereteink bővítése</w:t>
            </w:r>
            <w:r w:rsidR="007C2BA0">
              <w:rPr>
                <w:sz w:val="24"/>
                <w:szCs w:val="24"/>
              </w:rPr>
              <w:t xml:space="preserve"> szükséges. A</w:t>
            </w:r>
            <w:r w:rsidR="007C2BA0" w:rsidRPr="007C2BA0">
              <w:rPr>
                <w:sz w:val="24"/>
                <w:szCs w:val="24"/>
              </w:rPr>
              <w:t xml:space="preserve"> nevelési értekezletek témáját, az előadókat, szakembereket ennek megfelelően választo</w:t>
            </w:r>
            <w:r w:rsidR="007C2BA0">
              <w:rPr>
                <w:sz w:val="24"/>
                <w:szCs w:val="24"/>
              </w:rPr>
              <w:t>m meg.</w:t>
            </w:r>
          </w:p>
          <w:p w14:paraId="2EFBD831" w14:textId="1FF7AD19" w:rsidR="00E51A4D" w:rsidRPr="00F37F76" w:rsidRDefault="00E51A4D" w:rsidP="00E51A4D">
            <w:pPr>
              <w:pStyle w:val="Alaprtelmezett"/>
              <w:spacing w:after="240"/>
              <w:ind w:left="720"/>
              <w:jc w:val="both"/>
              <w:rPr>
                <w:rFonts w:ascii="Times New Roman" w:eastAsia="Times New Roman" w:hAnsi="Times New Roman" w:cs="Times New Roman"/>
                <w:sz w:val="24"/>
                <w:szCs w:val="24"/>
                <w:u w:val="single"/>
                <w:shd w:val="clear" w:color="auto" w:fill="FFFFFF"/>
              </w:rPr>
            </w:pPr>
          </w:p>
        </w:tc>
      </w:tr>
      <w:tr w:rsidR="00E51A4D" w14:paraId="7ABE8DF6" w14:textId="77777777" w:rsidTr="001F2531">
        <w:tc>
          <w:tcPr>
            <w:tcW w:w="10773" w:type="dxa"/>
            <w:gridSpan w:val="6"/>
          </w:tcPr>
          <w:p w14:paraId="69B6B89A" w14:textId="77777777" w:rsidR="00E51A4D" w:rsidRPr="00101BE5"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b/>
                <w:sz w:val="24"/>
                <w:szCs w:val="24"/>
                <w:shd w:val="clear" w:color="auto" w:fill="FFFFFF"/>
              </w:rPr>
            </w:pPr>
            <w:r w:rsidRPr="00101BE5">
              <w:rPr>
                <w:rFonts w:ascii="Times New Roman" w:eastAsia="Times New Roman" w:hAnsi="Times New Roman" w:cs="Times New Roman"/>
                <w:b/>
                <w:sz w:val="24"/>
                <w:szCs w:val="24"/>
                <w:shd w:val="clear" w:color="auto" w:fill="FFFFFF"/>
              </w:rPr>
              <w:t>Továbbképzések, belső tudásmegosztás intézményi gyakorlata</w:t>
            </w:r>
          </w:p>
          <w:p w14:paraId="7FF2E54B" w14:textId="0CAAF54F" w:rsidR="00E51A4D" w:rsidRPr="00101BE5" w:rsidRDefault="00E51A4D" w:rsidP="00E51A4D">
            <w:pPr>
              <w:pStyle w:val="NormlWeb"/>
              <w:spacing w:line="360" w:lineRule="auto"/>
              <w:jc w:val="both"/>
              <w:rPr>
                <w:b/>
                <w:bCs/>
                <w:sz w:val="24"/>
                <w:szCs w:val="24"/>
              </w:rPr>
            </w:pPr>
            <w:r w:rsidRPr="00101BE5">
              <w:rPr>
                <w:sz w:val="24"/>
                <w:szCs w:val="24"/>
              </w:rPr>
              <w:t xml:space="preserve">A tervezésnél </w:t>
            </w:r>
            <w:r w:rsidRPr="002F4035">
              <w:rPr>
                <w:sz w:val="24"/>
                <w:szCs w:val="24"/>
              </w:rPr>
              <w:t>kiemelt jelentőséget tulajdonított</w:t>
            </w:r>
            <w:r w:rsidR="00AA5F66" w:rsidRPr="002F4035">
              <w:rPr>
                <w:sz w:val="24"/>
                <w:szCs w:val="24"/>
              </w:rPr>
              <w:t>am</w:t>
            </w:r>
            <w:r w:rsidRPr="002F4035">
              <w:rPr>
                <w:sz w:val="24"/>
                <w:szCs w:val="24"/>
              </w:rPr>
              <w:t xml:space="preserve"> a fejlesztő pedagógus szakvizsgás képzésne</w:t>
            </w:r>
            <w:r w:rsidR="00AA5F66" w:rsidRPr="002F4035">
              <w:rPr>
                <w:sz w:val="24"/>
                <w:szCs w:val="24"/>
              </w:rPr>
              <w:t>k.  Egy óvodapedagógus kolléga lett betervezve a képzésre, de a szak nem indult. A jövő évben keresem a lehetőséget, hogy a kolléganő elkezdhesse a tanulmányait.</w:t>
            </w:r>
          </w:p>
          <w:p w14:paraId="245367A2" w14:textId="77777777" w:rsidR="00E51A4D" w:rsidRPr="00101BE5" w:rsidRDefault="00E51A4D" w:rsidP="00E51A4D">
            <w:pPr>
              <w:pStyle w:val="NormlWeb"/>
              <w:rPr>
                <w:b/>
                <w:sz w:val="24"/>
                <w:szCs w:val="24"/>
              </w:rPr>
            </w:pPr>
            <w:r w:rsidRPr="00101BE5">
              <w:rPr>
                <w:b/>
                <w:sz w:val="24"/>
                <w:szCs w:val="24"/>
              </w:rPr>
              <w:t xml:space="preserve">A pedagógus szakvizsgás képzés hozzájárul intézményünkben: </w:t>
            </w:r>
          </w:p>
          <w:p w14:paraId="2EBB6F38" w14:textId="77777777" w:rsidR="00E51A4D" w:rsidRPr="00101BE5" w:rsidRDefault="00E51A4D" w:rsidP="00E87489">
            <w:pPr>
              <w:pStyle w:val="NormlWeb"/>
              <w:numPr>
                <w:ilvl w:val="0"/>
                <w:numId w:val="25"/>
              </w:numPr>
              <w:rPr>
                <w:sz w:val="24"/>
                <w:szCs w:val="24"/>
              </w:rPr>
            </w:pPr>
            <w:r w:rsidRPr="00101BE5">
              <w:rPr>
                <w:sz w:val="24"/>
                <w:szCs w:val="24"/>
              </w:rPr>
              <w:t>az alapképzésben megszerezett ismeretek és jártasság megújításához, kiegészítéséhez,</w:t>
            </w:r>
          </w:p>
          <w:p w14:paraId="67A6881D" w14:textId="77777777" w:rsidR="00E51A4D" w:rsidRPr="00101BE5" w:rsidRDefault="00E51A4D" w:rsidP="00E87489">
            <w:pPr>
              <w:pStyle w:val="NormlWeb"/>
              <w:numPr>
                <w:ilvl w:val="0"/>
                <w:numId w:val="25"/>
              </w:numPr>
              <w:rPr>
                <w:sz w:val="24"/>
                <w:szCs w:val="24"/>
              </w:rPr>
            </w:pPr>
            <w:r w:rsidRPr="00101BE5">
              <w:rPr>
                <w:sz w:val="24"/>
                <w:szCs w:val="24"/>
              </w:rPr>
              <w:t>a pedagóguspályára való alkalmasság fejlesztéséhez.</w:t>
            </w:r>
          </w:p>
          <w:p w14:paraId="4E953101" w14:textId="4C0A3C38" w:rsidR="00E51A4D" w:rsidRDefault="00E51A4D" w:rsidP="00E51A4D">
            <w:pPr>
              <w:pStyle w:val="NormlWeb"/>
              <w:spacing w:line="360" w:lineRule="auto"/>
              <w:jc w:val="both"/>
              <w:rPr>
                <w:sz w:val="24"/>
                <w:szCs w:val="24"/>
              </w:rPr>
            </w:pPr>
            <w:r w:rsidRPr="00101BE5">
              <w:rPr>
                <w:sz w:val="24"/>
                <w:szCs w:val="24"/>
              </w:rPr>
              <w:t>A CXC 2011. köznevelési törvény 62§ (2) bekezdése kötelezően előírja és rendelkezik a pedagógus továbbképzésről. Beiskolázási tervünk a 277/1997. (XII.22)sz. Kormányrendelet valamint az intézmény Továbbképzési programja alapján készült. A 20</w:t>
            </w:r>
            <w:r w:rsidR="00AA5F66">
              <w:rPr>
                <w:sz w:val="24"/>
                <w:szCs w:val="24"/>
              </w:rPr>
              <w:t>20</w:t>
            </w:r>
            <w:r w:rsidRPr="00101BE5">
              <w:rPr>
                <w:sz w:val="24"/>
                <w:szCs w:val="24"/>
              </w:rPr>
              <w:t>-20</w:t>
            </w:r>
            <w:r>
              <w:rPr>
                <w:sz w:val="24"/>
                <w:szCs w:val="24"/>
              </w:rPr>
              <w:t>2</w:t>
            </w:r>
            <w:r w:rsidR="00AA5F66">
              <w:rPr>
                <w:sz w:val="24"/>
                <w:szCs w:val="24"/>
              </w:rPr>
              <w:t>1</w:t>
            </w:r>
            <w:r w:rsidRPr="00101BE5">
              <w:rPr>
                <w:sz w:val="24"/>
                <w:szCs w:val="24"/>
              </w:rPr>
              <w:t>-</w:t>
            </w:r>
            <w:r>
              <w:rPr>
                <w:sz w:val="24"/>
                <w:szCs w:val="24"/>
              </w:rPr>
              <w:t>a</w:t>
            </w:r>
            <w:r w:rsidRPr="00101BE5">
              <w:rPr>
                <w:sz w:val="24"/>
                <w:szCs w:val="24"/>
              </w:rPr>
              <w:t>s nevelési évre tervezett továbbképzések az alábbi módon valósultak meg:</w:t>
            </w:r>
          </w:p>
          <w:p w14:paraId="3FB5107A" w14:textId="77777777" w:rsidR="00EE3054" w:rsidRPr="00101BE5" w:rsidRDefault="00EE3054" w:rsidP="00E51A4D">
            <w:pPr>
              <w:pStyle w:val="NormlWeb"/>
              <w:spacing w:line="360" w:lineRule="auto"/>
              <w:jc w:val="both"/>
              <w:rPr>
                <w:sz w:val="24"/>
                <w:szCs w:val="24"/>
              </w:rPr>
            </w:pPr>
          </w:p>
          <w:tbl>
            <w:tblPr>
              <w:tblStyle w:val="Rcsostblzat"/>
              <w:tblW w:w="10491" w:type="dxa"/>
              <w:tblInd w:w="31" w:type="dxa"/>
              <w:tblLayout w:type="fixed"/>
              <w:tblLook w:val="04A0" w:firstRow="1" w:lastRow="0" w:firstColumn="1" w:lastColumn="0" w:noHBand="0" w:noVBand="1"/>
            </w:tblPr>
            <w:tblGrid>
              <w:gridCol w:w="968"/>
              <w:gridCol w:w="1293"/>
              <w:gridCol w:w="1418"/>
              <w:gridCol w:w="2551"/>
              <w:gridCol w:w="1284"/>
              <w:gridCol w:w="1417"/>
              <w:gridCol w:w="1560"/>
            </w:tblGrid>
            <w:tr w:rsidR="00E51A4D" w14:paraId="4167625F" w14:textId="77777777" w:rsidTr="00E51A4D">
              <w:tc>
                <w:tcPr>
                  <w:tcW w:w="968" w:type="dxa"/>
                </w:tcPr>
                <w:p w14:paraId="4C85E0FC" w14:textId="77777777"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Név</w:t>
                  </w:r>
                </w:p>
              </w:tc>
              <w:tc>
                <w:tcPr>
                  <w:tcW w:w="1293" w:type="dxa"/>
                </w:tcPr>
                <w:p w14:paraId="4714F36C" w14:textId="77777777"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Végzettség, szakképzettség</w:t>
                  </w:r>
                </w:p>
              </w:tc>
              <w:tc>
                <w:tcPr>
                  <w:tcW w:w="1418" w:type="dxa"/>
                </w:tcPr>
                <w:p w14:paraId="09CB41D7" w14:textId="77777777"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Munkakör</w:t>
                  </w:r>
                </w:p>
              </w:tc>
              <w:tc>
                <w:tcPr>
                  <w:tcW w:w="2551" w:type="dxa"/>
                </w:tcPr>
                <w:p w14:paraId="55A99325" w14:textId="77777777"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Továbbképzés helye, szakiránya</w:t>
                  </w:r>
                </w:p>
              </w:tc>
              <w:tc>
                <w:tcPr>
                  <w:tcW w:w="1284" w:type="dxa"/>
                </w:tcPr>
                <w:p w14:paraId="657EDB90" w14:textId="77777777"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Kezdő időpont</w:t>
                  </w:r>
                </w:p>
              </w:tc>
              <w:tc>
                <w:tcPr>
                  <w:tcW w:w="1417" w:type="dxa"/>
                </w:tcPr>
                <w:p w14:paraId="4EBA1D72" w14:textId="77777777"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Befejező időpont</w:t>
                  </w:r>
                </w:p>
              </w:tc>
              <w:tc>
                <w:tcPr>
                  <w:tcW w:w="1560" w:type="dxa"/>
                </w:tcPr>
                <w:p w14:paraId="55087B19" w14:textId="01137512" w:rsidR="00E51A4D" w:rsidRPr="000F76F7" w:rsidRDefault="00E51A4D" w:rsidP="00E51A4D">
                  <w:pPr>
                    <w:pStyle w:val="NormlWeb"/>
                    <w:spacing w:line="360" w:lineRule="auto"/>
                    <w:jc w:val="both"/>
                    <w:rPr>
                      <w:rFonts w:ascii="TimesNewRomanPSMT" w:hAnsi="TimesNewRomanPSMT"/>
                      <w:b/>
                      <w:sz w:val="16"/>
                      <w:szCs w:val="16"/>
                    </w:rPr>
                  </w:pPr>
                  <w:r w:rsidRPr="000F76F7">
                    <w:rPr>
                      <w:rFonts w:ascii="TimesNewRomanPSMT" w:hAnsi="TimesNewRomanPSMT"/>
                      <w:b/>
                      <w:sz w:val="16"/>
                      <w:szCs w:val="16"/>
                    </w:rPr>
                    <w:t>20</w:t>
                  </w:r>
                  <w:r w:rsidR="00644DFF">
                    <w:rPr>
                      <w:rFonts w:ascii="TimesNewRomanPSMT" w:hAnsi="TimesNewRomanPSMT"/>
                      <w:b/>
                      <w:sz w:val="16"/>
                      <w:szCs w:val="16"/>
                    </w:rPr>
                    <w:t>20</w:t>
                  </w:r>
                  <w:r w:rsidRPr="000F76F7">
                    <w:rPr>
                      <w:rFonts w:ascii="TimesNewRomanPSMT" w:hAnsi="TimesNewRomanPSMT"/>
                      <w:b/>
                      <w:sz w:val="16"/>
                      <w:szCs w:val="16"/>
                    </w:rPr>
                    <w:t>-20</w:t>
                  </w:r>
                  <w:r>
                    <w:rPr>
                      <w:rFonts w:ascii="TimesNewRomanPSMT" w:hAnsi="TimesNewRomanPSMT"/>
                      <w:b/>
                      <w:sz w:val="16"/>
                      <w:szCs w:val="16"/>
                    </w:rPr>
                    <w:t>2</w:t>
                  </w:r>
                  <w:r w:rsidR="00644DFF">
                    <w:rPr>
                      <w:rFonts w:ascii="TimesNewRomanPSMT" w:hAnsi="TimesNewRomanPSMT"/>
                      <w:b/>
                      <w:sz w:val="16"/>
                      <w:szCs w:val="16"/>
                    </w:rPr>
                    <w:t>1</w:t>
                  </w:r>
                  <w:r w:rsidRPr="000F76F7">
                    <w:rPr>
                      <w:rFonts w:ascii="TimesNewRomanPSMT" w:hAnsi="TimesNewRomanPSMT"/>
                      <w:b/>
                      <w:sz w:val="16"/>
                      <w:szCs w:val="16"/>
                    </w:rPr>
                    <w:t>-es nevelési évben teljesített</w:t>
                  </w:r>
                </w:p>
              </w:tc>
            </w:tr>
            <w:tr w:rsidR="00E51A4D" w14:paraId="44314493" w14:textId="77777777" w:rsidTr="00E51A4D">
              <w:trPr>
                <w:trHeight w:val="70"/>
              </w:trPr>
              <w:tc>
                <w:tcPr>
                  <w:tcW w:w="10491" w:type="dxa"/>
                  <w:gridSpan w:val="7"/>
                </w:tcPr>
                <w:p w14:paraId="3635ACC1" w14:textId="77777777" w:rsidR="00E51A4D" w:rsidRPr="00101BE5" w:rsidRDefault="00E51A4D" w:rsidP="00E51A4D">
                  <w:pPr>
                    <w:pStyle w:val="NormlWeb"/>
                    <w:tabs>
                      <w:tab w:val="left" w:pos="3180"/>
                    </w:tabs>
                    <w:spacing w:line="360" w:lineRule="auto"/>
                    <w:jc w:val="center"/>
                    <w:rPr>
                      <w:rFonts w:ascii="TimesNewRomanPSMT" w:hAnsi="TimesNewRomanPSMT"/>
                      <w:b/>
                    </w:rPr>
                  </w:pPr>
                  <w:r w:rsidRPr="00101BE5">
                    <w:rPr>
                      <w:rFonts w:ascii="TimesNewRomanPSMT" w:hAnsi="TimesNewRomanPSMT"/>
                      <w:b/>
                    </w:rPr>
                    <w:t>SZAKVIZSGÁS KÉPZÉS</w:t>
                  </w:r>
                </w:p>
              </w:tc>
            </w:tr>
            <w:tr w:rsidR="00E51A4D" w14:paraId="075CDEE0" w14:textId="77777777" w:rsidTr="00E51A4D">
              <w:tc>
                <w:tcPr>
                  <w:tcW w:w="968" w:type="dxa"/>
                </w:tcPr>
                <w:p w14:paraId="4ADEF3A0" w14:textId="4B6437EF" w:rsidR="00E51A4D" w:rsidRPr="008C12FE" w:rsidRDefault="00AA5F66" w:rsidP="00E51A4D">
                  <w:pPr>
                    <w:pStyle w:val="NormlWeb"/>
                    <w:spacing w:line="360" w:lineRule="auto"/>
                    <w:jc w:val="both"/>
                    <w:rPr>
                      <w:rFonts w:ascii="TimesNewRomanPSMT" w:hAnsi="TimesNewRomanPSMT"/>
                      <w:b/>
                    </w:rPr>
                  </w:pPr>
                  <w:r>
                    <w:rPr>
                      <w:rFonts w:ascii="TimesNewRomanPSMT" w:hAnsi="TimesNewRomanPSMT"/>
                      <w:b/>
                    </w:rPr>
                    <w:t>--</w:t>
                  </w:r>
                </w:p>
              </w:tc>
              <w:tc>
                <w:tcPr>
                  <w:tcW w:w="1293" w:type="dxa"/>
                </w:tcPr>
                <w:p w14:paraId="66351C76" w14:textId="6BEA2179" w:rsidR="00E51A4D" w:rsidRPr="00101BE5" w:rsidRDefault="00AA5F66" w:rsidP="00E51A4D">
                  <w:pPr>
                    <w:pStyle w:val="NormlWeb"/>
                    <w:spacing w:line="360" w:lineRule="auto"/>
                    <w:jc w:val="both"/>
                    <w:rPr>
                      <w:rFonts w:ascii="TimesNewRomanPSMT" w:hAnsi="TimesNewRomanPSMT"/>
                    </w:rPr>
                  </w:pPr>
                  <w:r>
                    <w:rPr>
                      <w:rFonts w:ascii="TimesNewRomanPSMT" w:hAnsi="TimesNewRomanPSMT"/>
                    </w:rPr>
                    <w:t>--</w:t>
                  </w:r>
                </w:p>
              </w:tc>
              <w:tc>
                <w:tcPr>
                  <w:tcW w:w="1418" w:type="dxa"/>
                </w:tcPr>
                <w:p w14:paraId="1E91C4D1" w14:textId="43E5102A" w:rsidR="00E51A4D" w:rsidRPr="00101BE5" w:rsidRDefault="00AA5F66" w:rsidP="00E51A4D">
                  <w:pPr>
                    <w:pStyle w:val="NormlWeb"/>
                    <w:spacing w:line="360" w:lineRule="auto"/>
                    <w:jc w:val="both"/>
                    <w:rPr>
                      <w:rFonts w:ascii="TimesNewRomanPSMT" w:hAnsi="TimesNewRomanPSMT"/>
                    </w:rPr>
                  </w:pPr>
                  <w:r>
                    <w:rPr>
                      <w:rFonts w:ascii="TimesNewRomanPSMT" w:hAnsi="TimesNewRomanPSMT"/>
                    </w:rPr>
                    <w:t>--</w:t>
                  </w:r>
                </w:p>
              </w:tc>
              <w:tc>
                <w:tcPr>
                  <w:tcW w:w="2551" w:type="dxa"/>
                </w:tcPr>
                <w:p w14:paraId="5938599F" w14:textId="21BCCDD2" w:rsidR="00E51A4D" w:rsidRPr="00101BE5" w:rsidRDefault="00AA5F66" w:rsidP="00E51A4D">
                  <w:pPr>
                    <w:pStyle w:val="NormlWeb"/>
                    <w:spacing w:line="360" w:lineRule="auto"/>
                    <w:jc w:val="both"/>
                    <w:rPr>
                      <w:rFonts w:ascii="TimesNewRomanPSMT" w:hAnsi="TimesNewRomanPSMT"/>
                    </w:rPr>
                  </w:pPr>
                  <w:r>
                    <w:rPr>
                      <w:rFonts w:ascii="TimesNewRomanPSMT" w:hAnsi="TimesNewRomanPSMT"/>
                    </w:rPr>
                    <w:t>--</w:t>
                  </w:r>
                </w:p>
              </w:tc>
              <w:tc>
                <w:tcPr>
                  <w:tcW w:w="1284" w:type="dxa"/>
                </w:tcPr>
                <w:p w14:paraId="61D2FE7A" w14:textId="5DE59116" w:rsidR="00E51A4D" w:rsidRPr="00101BE5" w:rsidRDefault="00AA5F66" w:rsidP="00E51A4D">
                  <w:pPr>
                    <w:pStyle w:val="NormlWeb"/>
                    <w:spacing w:line="360" w:lineRule="auto"/>
                    <w:jc w:val="both"/>
                    <w:rPr>
                      <w:rFonts w:ascii="TimesNewRomanPSMT" w:hAnsi="TimesNewRomanPSMT"/>
                    </w:rPr>
                  </w:pPr>
                  <w:r>
                    <w:rPr>
                      <w:rFonts w:ascii="TimesNewRomanPSMT" w:hAnsi="TimesNewRomanPSMT"/>
                    </w:rPr>
                    <w:t>--</w:t>
                  </w:r>
                </w:p>
              </w:tc>
              <w:tc>
                <w:tcPr>
                  <w:tcW w:w="1417" w:type="dxa"/>
                </w:tcPr>
                <w:p w14:paraId="767986BA" w14:textId="3D018274" w:rsidR="00E51A4D" w:rsidRPr="00101BE5" w:rsidRDefault="00AA5F66" w:rsidP="00E51A4D">
                  <w:pPr>
                    <w:pStyle w:val="NormlWeb"/>
                    <w:spacing w:line="360" w:lineRule="auto"/>
                    <w:jc w:val="both"/>
                    <w:rPr>
                      <w:rFonts w:ascii="TimesNewRomanPSMT" w:hAnsi="TimesNewRomanPSMT"/>
                    </w:rPr>
                  </w:pPr>
                  <w:r>
                    <w:rPr>
                      <w:rFonts w:ascii="TimesNewRomanPSMT" w:hAnsi="TimesNewRomanPSMT"/>
                    </w:rPr>
                    <w:t>--</w:t>
                  </w:r>
                </w:p>
              </w:tc>
              <w:tc>
                <w:tcPr>
                  <w:tcW w:w="1560" w:type="dxa"/>
                </w:tcPr>
                <w:p w14:paraId="2F3289CE" w14:textId="70BA6B24" w:rsidR="00E51A4D" w:rsidRDefault="00AA5F66" w:rsidP="00E51A4D">
                  <w:pPr>
                    <w:pStyle w:val="NormlWeb"/>
                    <w:spacing w:line="360" w:lineRule="auto"/>
                    <w:jc w:val="center"/>
                    <w:rPr>
                      <w:rFonts w:ascii="TimesNewRomanPSMT" w:hAnsi="TimesNewRomanPSMT"/>
                      <w:b/>
                    </w:rPr>
                  </w:pPr>
                  <w:r>
                    <w:rPr>
                      <w:rFonts w:ascii="TimesNewRomanPSMT" w:hAnsi="TimesNewRomanPSMT"/>
                      <w:b/>
                    </w:rPr>
                    <w:t>--</w:t>
                  </w:r>
                </w:p>
                <w:p w14:paraId="40DD5D9B" w14:textId="77777777" w:rsidR="00E51A4D" w:rsidRPr="00101BE5" w:rsidRDefault="00E51A4D" w:rsidP="00E51A4D">
                  <w:pPr>
                    <w:pStyle w:val="NormlWeb"/>
                    <w:spacing w:line="360" w:lineRule="auto"/>
                    <w:jc w:val="both"/>
                    <w:rPr>
                      <w:rFonts w:ascii="TimesNewRomanPSMT" w:hAnsi="TimesNewRomanPSMT"/>
                      <w:b/>
                    </w:rPr>
                  </w:pPr>
                </w:p>
              </w:tc>
            </w:tr>
          </w:tbl>
          <w:p w14:paraId="10DEE981" w14:textId="77777777" w:rsidR="00E51A4D" w:rsidRDefault="00E51A4D" w:rsidP="00E51A4D">
            <w:pPr>
              <w:pStyle w:val="NormlWeb"/>
              <w:rPr>
                <w:rFonts w:ascii="TimesNewRomanPSMT" w:hAnsi="TimesNewRomanPSMT"/>
                <w:b/>
              </w:rPr>
            </w:pPr>
          </w:p>
          <w:tbl>
            <w:tblPr>
              <w:tblStyle w:val="Rcsostblzat"/>
              <w:tblW w:w="10491" w:type="dxa"/>
              <w:tblInd w:w="32" w:type="dxa"/>
              <w:tblLayout w:type="fixed"/>
              <w:tblLook w:val="04A0" w:firstRow="1" w:lastRow="0" w:firstColumn="1" w:lastColumn="0" w:noHBand="0" w:noVBand="1"/>
            </w:tblPr>
            <w:tblGrid>
              <w:gridCol w:w="1135"/>
              <w:gridCol w:w="1685"/>
              <w:gridCol w:w="2142"/>
              <w:gridCol w:w="1129"/>
              <w:gridCol w:w="1281"/>
              <w:gridCol w:w="1418"/>
              <w:gridCol w:w="1701"/>
            </w:tblGrid>
            <w:tr w:rsidR="00E51A4D" w14:paraId="75A63F29" w14:textId="77777777" w:rsidTr="00E51A4D">
              <w:tc>
                <w:tcPr>
                  <w:tcW w:w="1135" w:type="dxa"/>
                </w:tcPr>
                <w:p w14:paraId="52B0C132" w14:textId="77777777" w:rsidR="00E51A4D" w:rsidRPr="000F76F7" w:rsidRDefault="00E51A4D" w:rsidP="00E51A4D">
                  <w:pPr>
                    <w:pStyle w:val="NormlWeb"/>
                    <w:rPr>
                      <w:b/>
                      <w:sz w:val="16"/>
                      <w:szCs w:val="16"/>
                    </w:rPr>
                  </w:pPr>
                  <w:r w:rsidRPr="000F76F7">
                    <w:rPr>
                      <w:b/>
                      <w:sz w:val="16"/>
                      <w:szCs w:val="16"/>
                    </w:rPr>
                    <w:t>Név</w:t>
                  </w:r>
                </w:p>
              </w:tc>
              <w:tc>
                <w:tcPr>
                  <w:tcW w:w="1685" w:type="dxa"/>
                </w:tcPr>
                <w:p w14:paraId="61F07201" w14:textId="77777777" w:rsidR="00E51A4D" w:rsidRPr="000F76F7" w:rsidRDefault="00E51A4D" w:rsidP="00E51A4D">
                  <w:pPr>
                    <w:pStyle w:val="NormlWeb"/>
                    <w:rPr>
                      <w:b/>
                      <w:sz w:val="16"/>
                      <w:szCs w:val="16"/>
                    </w:rPr>
                  </w:pPr>
                  <w:r w:rsidRPr="000F76F7">
                    <w:rPr>
                      <w:b/>
                      <w:sz w:val="16"/>
                      <w:szCs w:val="16"/>
                    </w:rPr>
                    <w:t>Munkakör</w:t>
                  </w:r>
                </w:p>
              </w:tc>
              <w:tc>
                <w:tcPr>
                  <w:tcW w:w="2142" w:type="dxa"/>
                </w:tcPr>
                <w:p w14:paraId="60527E35" w14:textId="77777777" w:rsidR="00E51A4D" w:rsidRPr="000F76F7" w:rsidRDefault="00E51A4D" w:rsidP="00E51A4D">
                  <w:pPr>
                    <w:pStyle w:val="NormlWeb"/>
                    <w:rPr>
                      <w:b/>
                      <w:sz w:val="16"/>
                      <w:szCs w:val="16"/>
                    </w:rPr>
                  </w:pPr>
                  <w:r w:rsidRPr="000F76F7">
                    <w:rPr>
                      <w:b/>
                      <w:sz w:val="16"/>
                      <w:szCs w:val="16"/>
                    </w:rPr>
                    <w:t>Képzés megnevezése</w:t>
                  </w:r>
                </w:p>
              </w:tc>
              <w:tc>
                <w:tcPr>
                  <w:tcW w:w="1129" w:type="dxa"/>
                </w:tcPr>
                <w:p w14:paraId="57C09C08" w14:textId="77777777" w:rsidR="00E51A4D" w:rsidRPr="000F76F7" w:rsidRDefault="00E51A4D" w:rsidP="00E51A4D">
                  <w:pPr>
                    <w:pStyle w:val="NormlWeb"/>
                    <w:rPr>
                      <w:b/>
                      <w:sz w:val="16"/>
                      <w:szCs w:val="16"/>
                    </w:rPr>
                  </w:pPr>
                  <w:r w:rsidRPr="000F76F7">
                    <w:rPr>
                      <w:b/>
                      <w:sz w:val="16"/>
                      <w:szCs w:val="16"/>
                    </w:rPr>
                    <w:t>A továbbkép</w:t>
                  </w:r>
                  <w:r>
                    <w:rPr>
                      <w:b/>
                      <w:sz w:val="16"/>
                      <w:szCs w:val="16"/>
                    </w:rPr>
                    <w:t>-</w:t>
                  </w:r>
                  <w:r w:rsidRPr="000F76F7">
                    <w:rPr>
                      <w:b/>
                      <w:sz w:val="16"/>
                      <w:szCs w:val="16"/>
                    </w:rPr>
                    <w:t>zés óraszáma</w:t>
                  </w:r>
                </w:p>
              </w:tc>
              <w:tc>
                <w:tcPr>
                  <w:tcW w:w="1281" w:type="dxa"/>
                </w:tcPr>
                <w:p w14:paraId="132EC483" w14:textId="77777777" w:rsidR="00E51A4D" w:rsidRDefault="00E51A4D" w:rsidP="00E51A4D">
                  <w:pPr>
                    <w:pStyle w:val="NormlWeb"/>
                    <w:rPr>
                      <w:rFonts w:ascii="TimesNewRomanPSMT" w:hAnsi="TimesNewRomanPSMT"/>
                      <w:b/>
                    </w:rPr>
                  </w:pPr>
                  <w:r w:rsidRPr="000F76F7">
                    <w:rPr>
                      <w:rFonts w:ascii="TimesNewRomanPSMT" w:hAnsi="TimesNewRomanPSMT"/>
                      <w:b/>
                      <w:sz w:val="16"/>
                      <w:szCs w:val="16"/>
                    </w:rPr>
                    <w:t>201</w:t>
                  </w:r>
                  <w:r>
                    <w:rPr>
                      <w:rFonts w:ascii="TimesNewRomanPSMT" w:hAnsi="TimesNewRomanPSMT"/>
                      <w:b/>
                      <w:sz w:val="16"/>
                      <w:szCs w:val="16"/>
                    </w:rPr>
                    <w:t>9</w:t>
                  </w:r>
                  <w:r w:rsidRPr="000F76F7">
                    <w:rPr>
                      <w:rFonts w:ascii="TimesNewRomanPSMT" w:hAnsi="TimesNewRomanPSMT"/>
                      <w:b/>
                      <w:sz w:val="16"/>
                      <w:szCs w:val="16"/>
                    </w:rPr>
                    <w:t>-20</w:t>
                  </w:r>
                  <w:r>
                    <w:rPr>
                      <w:rFonts w:ascii="TimesNewRomanPSMT" w:hAnsi="TimesNewRomanPSMT"/>
                      <w:b/>
                      <w:sz w:val="16"/>
                      <w:szCs w:val="16"/>
                    </w:rPr>
                    <w:t>20</w:t>
                  </w:r>
                  <w:r w:rsidRPr="000F76F7">
                    <w:rPr>
                      <w:rFonts w:ascii="TimesNewRomanPSMT" w:hAnsi="TimesNewRomanPSMT"/>
                      <w:b/>
                      <w:sz w:val="16"/>
                      <w:szCs w:val="16"/>
                    </w:rPr>
                    <w:t>-es nevelési évben teljesített</w:t>
                  </w:r>
                </w:p>
              </w:tc>
              <w:tc>
                <w:tcPr>
                  <w:tcW w:w="1418" w:type="dxa"/>
                </w:tcPr>
                <w:p w14:paraId="043594C2" w14:textId="77777777" w:rsidR="00E51A4D" w:rsidRPr="000F76F7" w:rsidRDefault="00E51A4D" w:rsidP="00E51A4D">
                  <w:pPr>
                    <w:pStyle w:val="NormlWeb"/>
                    <w:rPr>
                      <w:rFonts w:ascii="TimesNewRomanPSMT" w:hAnsi="TimesNewRomanPSMT"/>
                      <w:b/>
                      <w:sz w:val="16"/>
                      <w:szCs w:val="16"/>
                    </w:rPr>
                  </w:pPr>
                  <w:r w:rsidRPr="000F76F7">
                    <w:rPr>
                      <w:rFonts w:ascii="TimesNewRomanPSMT" w:hAnsi="TimesNewRomanPSMT"/>
                      <w:b/>
                      <w:sz w:val="16"/>
                      <w:szCs w:val="16"/>
                    </w:rPr>
                    <w:t>Tervezett/nem tervezett képzés</w:t>
                  </w:r>
                </w:p>
              </w:tc>
              <w:tc>
                <w:tcPr>
                  <w:tcW w:w="1701" w:type="dxa"/>
                </w:tcPr>
                <w:p w14:paraId="16988EAD" w14:textId="77777777" w:rsidR="00E51A4D" w:rsidRPr="000F76F7" w:rsidRDefault="00E51A4D" w:rsidP="00E51A4D">
                  <w:pPr>
                    <w:pStyle w:val="NormlWeb"/>
                    <w:rPr>
                      <w:rFonts w:ascii="TimesNewRomanPSMT" w:hAnsi="TimesNewRomanPSMT"/>
                      <w:b/>
                      <w:sz w:val="16"/>
                      <w:szCs w:val="16"/>
                    </w:rPr>
                  </w:pPr>
                  <w:r w:rsidRPr="000F76F7">
                    <w:rPr>
                      <w:rFonts w:ascii="TimesNewRomanPSMT" w:hAnsi="TimesNewRomanPSMT"/>
                      <w:b/>
                      <w:sz w:val="16"/>
                      <w:szCs w:val="16"/>
                    </w:rPr>
                    <w:t>hétévenként kötelező</w:t>
                  </w:r>
                </w:p>
              </w:tc>
            </w:tr>
            <w:tr w:rsidR="00E51A4D" w14:paraId="66D24A23" w14:textId="77777777" w:rsidTr="00E51A4D">
              <w:tc>
                <w:tcPr>
                  <w:tcW w:w="10491" w:type="dxa"/>
                  <w:gridSpan w:val="7"/>
                </w:tcPr>
                <w:p w14:paraId="05D21091" w14:textId="77777777" w:rsidR="00E51A4D" w:rsidRPr="00101BE5" w:rsidRDefault="00E51A4D" w:rsidP="00E51A4D">
                  <w:pPr>
                    <w:pStyle w:val="NormlWeb"/>
                    <w:tabs>
                      <w:tab w:val="left" w:pos="3930"/>
                    </w:tabs>
                    <w:rPr>
                      <w:rFonts w:ascii="TimesNewRomanPSMT" w:hAnsi="TimesNewRomanPSMT"/>
                      <w:b/>
                    </w:rPr>
                  </w:pPr>
                  <w:r w:rsidRPr="00101BE5">
                    <w:rPr>
                      <w:rFonts w:ascii="TimesNewRomanPSMT" w:hAnsi="TimesNewRomanPSMT"/>
                      <w:b/>
                    </w:rPr>
                    <w:tab/>
                    <w:t>PEDAGÓGUS TOVÁBBKÉPZÉS</w:t>
                  </w:r>
                </w:p>
              </w:tc>
            </w:tr>
            <w:tr w:rsidR="00E51A4D" w14:paraId="18FAA1CA" w14:textId="77777777" w:rsidTr="00E51A4D">
              <w:tc>
                <w:tcPr>
                  <w:tcW w:w="1135" w:type="dxa"/>
                </w:tcPr>
                <w:p w14:paraId="2C731B26" w14:textId="77777777" w:rsidR="00E51A4D" w:rsidRPr="00BE0634" w:rsidRDefault="00E51A4D" w:rsidP="00E51A4D">
                  <w:pPr>
                    <w:pStyle w:val="NormlWeb"/>
                    <w:rPr>
                      <w:b/>
                    </w:rPr>
                  </w:pPr>
                  <w:r>
                    <w:rPr>
                      <w:b/>
                    </w:rPr>
                    <w:t>Halész Imréné</w:t>
                  </w:r>
                </w:p>
              </w:tc>
              <w:tc>
                <w:tcPr>
                  <w:tcW w:w="1685" w:type="dxa"/>
                </w:tcPr>
                <w:p w14:paraId="56E55300" w14:textId="77777777" w:rsidR="00E51A4D" w:rsidRPr="00BE0634" w:rsidRDefault="00E51A4D" w:rsidP="00E51A4D">
                  <w:pPr>
                    <w:pStyle w:val="NormlWeb"/>
                  </w:pPr>
                  <w:r>
                    <w:t>óvodvezető</w:t>
                  </w:r>
                </w:p>
              </w:tc>
              <w:tc>
                <w:tcPr>
                  <w:tcW w:w="2142" w:type="dxa"/>
                </w:tcPr>
                <w:p w14:paraId="4DE15894" w14:textId="7ECEC1A8" w:rsidR="00E51A4D" w:rsidRDefault="00E51A4D" w:rsidP="00E51A4D">
                  <w:pPr>
                    <w:pStyle w:val="NormlWeb"/>
                  </w:pPr>
                  <w:r>
                    <w:t xml:space="preserve">„Esély a jövő nemzedékének”- </w:t>
                  </w:r>
                  <w:r w:rsidRPr="00594DF2">
                    <w:rPr>
                      <w:i/>
                      <w:iCs/>
                    </w:rPr>
                    <w:t>Szakmai na</w:t>
                  </w:r>
                  <w:r w:rsidR="000E2685">
                    <w:rPr>
                      <w:i/>
                      <w:iCs/>
                    </w:rPr>
                    <w:t>p</w:t>
                  </w:r>
                </w:p>
              </w:tc>
              <w:tc>
                <w:tcPr>
                  <w:tcW w:w="1129" w:type="dxa"/>
                </w:tcPr>
                <w:p w14:paraId="590FF424" w14:textId="77777777" w:rsidR="00E51A4D" w:rsidRDefault="00E51A4D" w:rsidP="00E51A4D">
                  <w:pPr>
                    <w:pStyle w:val="NormlWeb"/>
                  </w:pPr>
                  <w:r>
                    <w:t>--</w:t>
                  </w:r>
                </w:p>
              </w:tc>
              <w:tc>
                <w:tcPr>
                  <w:tcW w:w="1281" w:type="dxa"/>
                </w:tcPr>
                <w:p w14:paraId="5415E2C4" w14:textId="77777777" w:rsidR="00E51A4D" w:rsidRDefault="00E51A4D" w:rsidP="00E51A4D">
                  <w:pPr>
                    <w:pStyle w:val="NormlWeb"/>
                    <w:rPr>
                      <w:b/>
                    </w:rPr>
                  </w:pPr>
                  <w:r>
                    <w:rPr>
                      <w:b/>
                    </w:rPr>
                    <w:t>--</w:t>
                  </w:r>
                </w:p>
              </w:tc>
              <w:tc>
                <w:tcPr>
                  <w:tcW w:w="1418" w:type="dxa"/>
                </w:tcPr>
                <w:p w14:paraId="66A9634D" w14:textId="77777777" w:rsidR="00E51A4D" w:rsidRDefault="00E51A4D" w:rsidP="00E51A4D">
                  <w:pPr>
                    <w:pStyle w:val="NormlWeb"/>
                  </w:pPr>
                  <w:r>
                    <w:t>--</w:t>
                  </w:r>
                </w:p>
              </w:tc>
              <w:tc>
                <w:tcPr>
                  <w:tcW w:w="1701" w:type="dxa"/>
                </w:tcPr>
                <w:p w14:paraId="0B53629C" w14:textId="77777777" w:rsidR="00E51A4D" w:rsidRPr="00BE0634" w:rsidRDefault="00E51A4D" w:rsidP="00E51A4D">
                  <w:pPr>
                    <w:pStyle w:val="NormlWeb"/>
                  </w:pPr>
                  <w:r>
                    <w:t>mentes</w:t>
                  </w:r>
                </w:p>
              </w:tc>
            </w:tr>
            <w:tr w:rsidR="00E51A4D" w14:paraId="530AEADC" w14:textId="77777777" w:rsidTr="00E51A4D">
              <w:tc>
                <w:tcPr>
                  <w:tcW w:w="1135" w:type="dxa"/>
                </w:tcPr>
                <w:p w14:paraId="621D6ED0" w14:textId="77777777" w:rsidR="00E51A4D" w:rsidRPr="00BE0634" w:rsidRDefault="00E51A4D" w:rsidP="00E51A4D">
                  <w:pPr>
                    <w:pStyle w:val="NormlWeb"/>
                    <w:rPr>
                      <w:b/>
                    </w:rPr>
                  </w:pPr>
                  <w:r w:rsidRPr="00BE0634">
                    <w:rPr>
                      <w:b/>
                    </w:rPr>
                    <w:t>Márkus Erika</w:t>
                  </w:r>
                </w:p>
              </w:tc>
              <w:tc>
                <w:tcPr>
                  <w:tcW w:w="1685" w:type="dxa"/>
                </w:tcPr>
                <w:p w14:paraId="1E3116C1" w14:textId="77777777" w:rsidR="00E51A4D" w:rsidRPr="00BE0634" w:rsidRDefault="00E51A4D" w:rsidP="00E51A4D">
                  <w:pPr>
                    <w:pStyle w:val="NormlWeb"/>
                  </w:pPr>
                  <w:r w:rsidRPr="00BE0634">
                    <w:t>óvodapedagógus</w:t>
                  </w:r>
                </w:p>
              </w:tc>
              <w:tc>
                <w:tcPr>
                  <w:tcW w:w="2142" w:type="dxa"/>
                </w:tcPr>
                <w:p w14:paraId="53F54C76" w14:textId="77777777" w:rsidR="00E51A4D" w:rsidRDefault="00E51A4D" w:rsidP="00E51A4D">
                  <w:pPr>
                    <w:pStyle w:val="NormlWeb"/>
                    <w:rPr>
                      <w:i/>
                      <w:iCs/>
                    </w:rPr>
                  </w:pPr>
                  <w:r>
                    <w:t xml:space="preserve">„Esély a jövő nemzedékének”- </w:t>
                  </w:r>
                  <w:r w:rsidRPr="00594DF2">
                    <w:rPr>
                      <w:i/>
                      <w:iCs/>
                    </w:rPr>
                    <w:t>Szakmai nap</w:t>
                  </w:r>
                </w:p>
                <w:p w14:paraId="0322F5D7" w14:textId="42A12D95" w:rsidR="002939BB" w:rsidRPr="00BE0634" w:rsidRDefault="002939BB" w:rsidP="00E51A4D">
                  <w:pPr>
                    <w:pStyle w:val="NormlWeb"/>
                  </w:pPr>
                  <w:r>
                    <w:rPr>
                      <w:i/>
                      <w:iCs/>
                    </w:rPr>
                    <w:t>Keresd a kincset! nevelésmódszertani konferencia</w:t>
                  </w:r>
                </w:p>
              </w:tc>
              <w:tc>
                <w:tcPr>
                  <w:tcW w:w="1129" w:type="dxa"/>
                </w:tcPr>
                <w:p w14:paraId="6F3DF69E" w14:textId="77777777" w:rsidR="00E51A4D" w:rsidRPr="00BE0634" w:rsidRDefault="00E51A4D" w:rsidP="00E51A4D">
                  <w:pPr>
                    <w:pStyle w:val="NormlWeb"/>
                  </w:pPr>
                  <w:r>
                    <w:t>--</w:t>
                  </w:r>
                </w:p>
              </w:tc>
              <w:tc>
                <w:tcPr>
                  <w:tcW w:w="1281" w:type="dxa"/>
                </w:tcPr>
                <w:p w14:paraId="372B1079" w14:textId="77777777" w:rsidR="00E51A4D" w:rsidRPr="00BE0634" w:rsidRDefault="00E51A4D" w:rsidP="00E51A4D">
                  <w:pPr>
                    <w:pStyle w:val="NormlWeb"/>
                    <w:rPr>
                      <w:b/>
                    </w:rPr>
                  </w:pPr>
                  <w:r>
                    <w:rPr>
                      <w:b/>
                    </w:rPr>
                    <w:t>--</w:t>
                  </w:r>
                </w:p>
              </w:tc>
              <w:tc>
                <w:tcPr>
                  <w:tcW w:w="1418" w:type="dxa"/>
                </w:tcPr>
                <w:p w14:paraId="0A23D34B" w14:textId="4EEC2AB7" w:rsidR="00E51A4D" w:rsidRPr="00BE0634" w:rsidRDefault="00E51A4D" w:rsidP="00E51A4D">
                  <w:pPr>
                    <w:pStyle w:val="NormlWeb"/>
                  </w:pPr>
                  <w:r>
                    <w:t>tervezett</w:t>
                  </w:r>
                </w:p>
              </w:tc>
              <w:tc>
                <w:tcPr>
                  <w:tcW w:w="1701" w:type="dxa"/>
                </w:tcPr>
                <w:p w14:paraId="561A891C" w14:textId="68BDA83D" w:rsidR="00E51A4D" w:rsidRPr="00BE0634" w:rsidRDefault="00644DFF" w:rsidP="00E51A4D">
                  <w:pPr>
                    <w:pStyle w:val="NormlWeb"/>
                  </w:pPr>
                  <w:r>
                    <w:t>mentes</w:t>
                  </w:r>
                </w:p>
              </w:tc>
            </w:tr>
            <w:tr w:rsidR="00E51A4D" w14:paraId="31BA3B14" w14:textId="77777777" w:rsidTr="00E51A4D">
              <w:tc>
                <w:tcPr>
                  <w:tcW w:w="1135" w:type="dxa"/>
                </w:tcPr>
                <w:p w14:paraId="64E0E524" w14:textId="77777777" w:rsidR="00E51A4D" w:rsidRPr="00BE0634" w:rsidRDefault="00E51A4D" w:rsidP="00E51A4D">
                  <w:pPr>
                    <w:pStyle w:val="NormlWeb"/>
                    <w:rPr>
                      <w:b/>
                    </w:rPr>
                  </w:pPr>
                  <w:r w:rsidRPr="00BE0634">
                    <w:rPr>
                      <w:b/>
                    </w:rPr>
                    <w:t>Csiszár Zoltánné</w:t>
                  </w:r>
                </w:p>
              </w:tc>
              <w:tc>
                <w:tcPr>
                  <w:tcW w:w="1685" w:type="dxa"/>
                </w:tcPr>
                <w:p w14:paraId="22C39383" w14:textId="77777777" w:rsidR="00E51A4D" w:rsidRPr="00BE0634" w:rsidRDefault="00E51A4D" w:rsidP="00E51A4D">
                  <w:pPr>
                    <w:pStyle w:val="NormlWeb"/>
                  </w:pPr>
                  <w:r w:rsidRPr="00BE0634">
                    <w:t>óvodapedagógus</w:t>
                  </w:r>
                </w:p>
              </w:tc>
              <w:tc>
                <w:tcPr>
                  <w:tcW w:w="2142" w:type="dxa"/>
                </w:tcPr>
                <w:p w14:paraId="1EE36574" w14:textId="77777777" w:rsidR="00E51A4D" w:rsidRDefault="00E51A4D" w:rsidP="00E51A4D">
                  <w:pPr>
                    <w:pStyle w:val="NormlWeb"/>
                  </w:pPr>
                  <w:r>
                    <w:t xml:space="preserve">„Esély a jövő nemzedékének”- </w:t>
                  </w:r>
                  <w:r w:rsidRPr="00594DF2">
                    <w:rPr>
                      <w:i/>
                      <w:iCs/>
                    </w:rPr>
                    <w:t>Szakmai nap</w:t>
                  </w:r>
                </w:p>
                <w:p w14:paraId="14B7D382" w14:textId="3D8B2F95" w:rsidR="00E51A4D" w:rsidRPr="00BE0634" w:rsidRDefault="00E51A4D" w:rsidP="00E51A4D">
                  <w:pPr>
                    <w:pStyle w:val="NormlWeb"/>
                  </w:pPr>
                </w:p>
              </w:tc>
              <w:tc>
                <w:tcPr>
                  <w:tcW w:w="1129" w:type="dxa"/>
                </w:tcPr>
                <w:p w14:paraId="6B39D6D3" w14:textId="77777777" w:rsidR="00E51A4D" w:rsidRPr="00BE0634" w:rsidRDefault="00E51A4D" w:rsidP="00E51A4D">
                  <w:pPr>
                    <w:pStyle w:val="NormlWeb"/>
                  </w:pPr>
                  <w:r>
                    <w:t>--</w:t>
                  </w:r>
                </w:p>
              </w:tc>
              <w:tc>
                <w:tcPr>
                  <w:tcW w:w="1281" w:type="dxa"/>
                </w:tcPr>
                <w:p w14:paraId="24F34A20" w14:textId="77777777" w:rsidR="00E51A4D" w:rsidRPr="00BE0634" w:rsidRDefault="00E51A4D" w:rsidP="00E51A4D">
                  <w:pPr>
                    <w:pStyle w:val="NormlWeb"/>
                    <w:rPr>
                      <w:b/>
                    </w:rPr>
                  </w:pPr>
                  <w:r>
                    <w:rPr>
                      <w:b/>
                    </w:rPr>
                    <w:t>--</w:t>
                  </w:r>
                </w:p>
              </w:tc>
              <w:tc>
                <w:tcPr>
                  <w:tcW w:w="1418" w:type="dxa"/>
                </w:tcPr>
                <w:p w14:paraId="246F6FA4" w14:textId="552F804D" w:rsidR="00E51A4D" w:rsidRPr="00BE0634" w:rsidRDefault="00E51A4D" w:rsidP="00E51A4D">
                  <w:pPr>
                    <w:pStyle w:val="NormlWeb"/>
                  </w:pPr>
                  <w:r w:rsidRPr="00BE0634">
                    <w:t>tervezett</w:t>
                  </w:r>
                </w:p>
              </w:tc>
              <w:tc>
                <w:tcPr>
                  <w:tcW w:w="1701" w:type="dxa"/>
                </w:tcPr>
                <w:p w14:paraId="621A9B07" w14:textId="77777777" w:rsidR="00E51A4D" w:rsidRPr="00BE0634" w:rsidRDefault="00E51A4D" w:rsidP="00E51A4D">
                  <w:pPr>
                    <w:pStyle w:val="NormlWeb"/>
                  </w:pPr>
                  <w:r w:rsidRPr="00BE0634">
                    <w:t>mentes</w:t>
                  </w:r>
                </w:p>
              </w:tc>
            </w:tr>
            <w:tr w:rsidR="00E51A4D" w14:paraId="661DA2A5" w14:textId="77777777" w:rsidTr="00E51A4D">
              <w:tc>
                <w:tcPr>
                  <w:tcW w:w="1135" w:type="dxa"/>
                </w:tcPr>
                <w:p w14:paraId="50793872" w14:textId="77777777" w:rsidR="00E51A4D" w:rsidRPr="00BE0634" w:rsidRDefault="00E51A4D" w:rsidP="00E51A4D">
                  <w:pPr>
                    <w:pStyle w:val="NormlWeb"/>
                    <w:rPr>
                      <w:b/>
                    </w:rPr>
                  </w:pPr>
                  <w:r w:rsidRPr="00BE0634">
                    <w:rPr>
                      <w:b/>
                    </w:rPr>
                    <w:t>Németh Zsuzsanna</w:t>
                  </w:r>
                </w:p>
              </w:tc>
              <w:tc>
                <w:tcPr>
                  <w:tcW w:w="1685" w:type="dxa"/>
                </w:tcPr>
                <w:p w14:paraId="55774082" w14:textId="77777777" w:rsidR="00E51A4D" w:rsidRPr="00BE0634" w:rsidRDefault="00E51A4D" w:rsidP="00E51A4D">
                  <w:pPr>
                    <w:pStyle w:val="NormlWeb"/>
                  </w:pPr>
                  <w:r w:rsidRPr="00BE0634">
                    <w:t>óvodapedagógus</w:t>
                  </w:r>
                </w:p>
              </w:tc>
              <w:tc>
                <w:tcPr>
                  <w:tcW w:w="2142" w:type="dxa"/>
                </w:tcPr>
                <w:p w14:paraId="4EEB359F" w14:textId="627EE55D" w:rsidR="00E51A4D" w:rsidRPr="00BE0634" w:rsidRDefault="00E51A4D" w:rsidP="00E51A4D">
                  <w:pPr>
                    <w:pStyle w:val="NormlWeb"/>
                  </w:pPr>
                  <w:r>
                    <w:t xml:space="preserve">„Esély a jövő nemzedékének”- </w:t>
                  </w:r>
                  <w:r w:rsidRPr="00594DF2">
                    <w:rPr>
                      <w:i/>
                      <w:iCs/>
                    </w:rPr>
                    <w:t>Szakmai nap</w:t>
                  </w:r>
                </w:p>
              </w:tc>
              <w:tc>
                <w:tcPr>
                  <w:tcW w:w="1129" w:type="dxa"/>
                </w:tcPr>
                <w:p w14:paraId="3074EA8E" w14:textId="77777777" w:rsidR="00E51A4D" w:rsidRPr="00BE0634" w:rsidRDefault="00E51A4D" w:rsidP="00E51A4D">
                  <w:pPr>
                    <w:pStyle w:val="NormlWeb"/>
                  </w:pPr>
                  <w:r w:rsidRPr="00BE0634">
                    <w:t xml:space="preserve"> </w:t>
                  </w:r>
                  <w:r>
                    <w:t>--</w:t>
                  </w:r>
                </w:p>
              </w:tc>
              <w:tc>
                <w:tcPr>
                  <w:tcW w:w="1281" w:type="dxa"/>
                </w:tcPr>
                <w:p w14:paraId="1057229B" w14:textId="77777777" w:rsidR="00E51A4D" w:rsidRPr="00BE0634" w:rsidRDefault="00E51A4D" w:rsidP="00E51A4D">
                  <w:pPr>
                    <w:pStyle w:val="NormlWeb"/>
                    <w:rPr>
                      <w:b/>
                    </w:rPr>
                  </w:pPr>
                  <w:r>
                    <w:rPr>
                      <w:b/>
                    </w:rPr>
                    <w:t>--</w:t>
                  </w:r>
                </w:p>
              </w:tc>
              <w:tc>
                <w:tcPr>
                  <w:tcW w:w="1418" w:type="dxa"/>
                </w:tcPr>
                <w:p w14:paraId="79D73FB0" w14:textId="1A59F14D" w:rsidR="00E51A4D" w:rsidRPr="00BE0634" w:rsidRDefault="00E51A4D" w:rsidP="00E51A4D">
                  <w:pPr>
                    <w:pStyle w:val="NormlWeb"/>
                  </w:pPr>
                  <w:r w:rsidRPr="00BE0634">
                    <w:t>tervezett</w:t>
                  </w:r>
                </w:p>
              </w:tc>
              <w:tc>
                <w:tcPr>
                  <w:tcW w:w="1701" w:type="dxa"/>
                </w:tcPr>
                <w:p w14:paraId="51B349A8" w14:textId="77777777" w:rsidR="00E51A4D" w:rsidRPr="00BE0634" w:rsidRDefault="00E51A4D" w:rsidP="00E51A4D">
                  <w:pPr>
                    <w:pStyle w:val="NormlWeb"/>
                  </w:pPr>
                  <w:r w:rsidRPr="00BE0634">
                    <w:t>mentes</w:t>
                  </w:r>
                </w:p>
              </w:tc>
            </w:tr>
            <w:tr w:rsidR="00E51A4D" w14:paraId="4CE8082B" w14:textId="77777777" w:rsidTr="00E51A4D">
              <w:tc>
                <w:tcPr>
                  <w:tcW w:w="1135" w:type="dxa"/>
                </w:tcPr>
                <w:p w14:paraId="19F5945F" w14:textId="77777777" w:rsidR="00E51A4D" w:rsidRPr="00BE0634" w:rsidRDefault="00E51A4D" w:rsidP="00E51A4D">
                  <w:pPr>
                    <w:pStyle w:val="NormlWeb"/>
                    <w:rPr>
                      <w:b/>
                    </w:rPr>
                  </w:pPr>
                  <w:r w:rsidRPr="00BE0634">
                    <w:rPr>
                      <w:b/>
                    </w:rPr>
                    <w:t>Nosztics Alexandra</w:t>
                  </w:r>
                </w:p>
              </w:tc>
              <w:tc>
                <w:tcPr>
                  <w:tcW w:w="1685" w:type="dxa"/>
                </w:tcPr>
                <w:p w14:paraId="7D49C0B9" w14:textId="77777777" w:rsidR="00E51A4D" w:rsidRPr="00BE0634" w:rsidRDefault="00E51A4D" w:rsidP="00E51A4D">
                  <w:pPr>
                    <w:pStyle w:val="NormlWeb"/>
                  </w:pPr>
                  <w:r w:rsidRPr="00BE0634">
                    <w:t>óvodapedagógus</w:t>
                  </w:r>
                </w:p>
              </w:tc>
              <w:tc>
                <w:tcPr>
                  <w:tcW w:w="2142" w:type="dxa"/>
                </w:tcPr>
                <w:p w14:paraId="436FAA03" w14:textId="393218F9" w:rsidR="00E51A4D" w:rsidRPr="00BE0634" w:rsidRDefault="00E51A4D" w:rsidP="00E51A4D">
                  <w:pPr>
                    <w:pStyle w:val="NormlWeb"/>
                  </w:pPr>
                  <w:r>
                    <w:t xml:space="preserve">„Esély a jövő nemzedékének”- </w:t>
                  </w:r>
                  <w:r w:rsidRPr="00594DF2">
                    <w:rPr>
                      <w:i/>
                      <w:iCs/>
                    </w:rPr>
                    <w:t>Szakmai nap</w:t>
                  </w:r>
                </w:p>
              </w:tc>
              <w:tc>
                <w:tcPr>
                  <w:tcW w:w="1129" w:type="dxa"/>
                </w:tcPr>
                <w:p w14:paraId="2DDA0FFB" w14:textId="5B38231E" w:rsidR="00E51A4D" w:rsidRPr="0087656C" w:rsidRDefault="00E51A4D" w:rsidP="00E51A4D">
                  <w:pPr>
                    <w:pStyle w:val="NormlWeb"/>
                    <w:rPr>
                      <w:sz w:val="16"/>
                      <w:szCs w:val="16"/>
                    </w:rPr>
                  </w:pPr>
                </w:p>
              </w:tc>
              <w:tc>
                <w:tcPr>
                  <w:tcW w:w="1281" w:type="dxa"/>
                </w:tcPr>
                <w:p w14:paraId="21A3D053" w14:textId="77777777" w:rsidR="00E51A4D" w:rsidRPr="00BE0634" w:rsidRDefault="00E51A4D" w:rsidP="00E51A4D">
                  <w:pPr>
                    <w:pStyle w:val="NormlWeb"/>
                    <w:rPr>
                      <w:b/>
                    </w:rPr>
                  </w:pPr>
                </w:p>
              </w:tc>
              <w:tc>
                <w:tcPr>
                  <w:tcW w:w="1418" w:type="dxa"/>
                </w:tcPr>
                <w:p w14:paraId="247BC636" w14:textId="77777777" w:rsidR="00E51A4D" w:rsidRPr="00BE0634" w:rsidRDefault="00E51A4D" w:rsidP="00E51A4D">
                  <w:pPr>
                    <w:pStyle w:val="NormlWeb"/>
                  </w:pPr>
                  <w:r w:rsidRPr="00BE0634">
                    <w:t>tervezett</w:t>
                  </w:r>
                </w:p>
              </w:tc>
              <w:tc>
                <w:tcPr>
                  <w:tcW w:w="1701" w:type="dxa"/>
                </w:tcPr>
                <w:p w14:paraId="3B6FD917" w14:textId="77777777" w:rsidR="00E51A4D" w:rsidRPr="00BE0634" w:rsidRDefault="00E51A4D" w:rsidP="00E51A4D">
                  <w:pPr>
                    <w:pStyle w:val="NormlWeb"/>
                  </w:pPr>
                  <w:r w:rsidRPr="00BE0634">
                    <w:t>mentes</w:t>
                  </w:r>
                </w:p>
              </w:tc>
            </w:tr>
            <w:tr w:rsidR="00E51A4D" w14:paraId="08665A1E" w14:textId="77777777" w:rsidTr="00644DFF">
              <w:trPr>
                <w:trHeight w:val="900"/>
              </w:trPr>
              <w:tc>
                <w:tcPr>
                  <w:tcW w:w="1135" w:type="dxa"/>
                </w:tcPr>
                <w:p w14:paraId="7C8E3807" w14:textId="77777777" w:rsidR="00E51A4D" w:rsidRPr="00BE0634" w:rsidRDefault="00E51A4D" w:rsidP="00E51A4D">
                  <w:pPr>
                    <w:pStyle w:val="NormlWeb"/>
                    <w:rPr>
                      <w:b/>
                    </w:rPr>
                  </w:pPr>
                  <w:r w:rsidRPr="00BE0634">
                    <w:rPr>
                      <w:b/>
                    </w:rPr>
                    <w:t>Kánnár Edina</w:t>
                  </w:r>
                </w:p>
              </w:tc>
              <w:tc>
                <w:tcPr>
                  <w:tcW w:w="1685" w:type="dxa"/>
                </w:tcPr>
                <w:p w14:paraId="77085FA6" w14:textId="77777777" w:rsidR="00E51A4D" w:rsidRPr="00BE0634" w:rsidRDefault="00E51A4D" w:rsidP="00E51A4D">
                  <w:pPr>
                    <w:pStyle w:val="NormlWeb"/>
                  </w:pPr>
                  <w:r w:rsidRPr="00BE0634">
                    <w:t>óvodapedagógus</w:t>
                  </w:r>
                </w:p>
              </w:tc>
              <w:tc>
                <w:tcPr>
                  <w:tcW w:w="2142" w:type="dxa"/>
                </w:tcPr>
                <w:p w14:paraId="3CF0ECA2" w14:textId="51F4D4E2" w:rsidR="00E51A4D" w:rsidRPr="00BE0634" w:rsidRDefault="00E51A4D" w:rsidP="00E51A4D">
                  <w:pPr>
                    <w:pStyle w:val="NormlWeb"/>
                  </w:pPr>
                  <w:r>
                    <w:t xml:space="preserve">„Esély a jövőnemzedékének”- </w:t>
                  </w:r>
                  <w:r w:rsidRPr="00594DF2">
                    <w:rPr>
                      <w:i/>
                      <w:iCs/>
                    </w:rPr>
                    <w:t>Szakmai nap</w:t>
                  </w:r>
                </w:p>
              </w:tc>
              <w:tc>
                <w:tcPr>
                  <w:tcW w:w="1129" w:type="dxa"/>
                </w:tcPr>
                <w:p w14:paraId="463F1EAC" w14:textId="1437D8F7" w:rsidR="00E51A4D" w:rsidRPr="00BE0634" w:rsidRDefault="00E51A4D" w:rsidP="00E51A4D">
                  <w:pPr>
                    <w:pStyle w:val="NormlWeb"/>
                    <w:jc w:val="center"/>
                  </w:pPr>
                </w:p>
              </w:tc>
              <w:tc>
                <w:tcPr>
                  <w:tcW w:w="1281" w:type="dxa"/>
                </w:tcPr>
                <w:p w14:paraId="7E88765D" w14:textId="77777777" w:rsidR="00E51A4D" w:rsidRPr="00BE0634" w:rsidRDefault="00E51A4D" w:rsidP="00E51A4D">
                  <w:pPr>
                    <w:pStyle w:val="NormlWeb"/>
                  </w:pPr>
                </w:p>
              </w:tc>
              <w:tc>
                <w:tcPr>
                  <w:tcW w:w="1418" w:type="dxa"/>
                </w:tcPr>
                <w:p w14:paraId="5431C25F" w14:textId="77777777" w:rsidR="00E51A4D" w:rsidRDefault="00E51A4D" w:rsidP="00E51A4D">
                  <w:pPr>
                    <w:pStyle w:val="NormlWeb"/>
                  </w:pPr>
                  <w:r w:rsidRPr="00BE0634">
                    <w:t>tervezett</w:t>
                  </w:r>
                </w:p>
                <w:p w14:paraId="13FAA8A1" w14:textId="77777777" w:rsidR="00E51A4D" w:rsidRPr="00BE0634" w:rsidRDefault="00E51A4D" w:rsidP="00E51A4D">
                  <w:pPr>
                    <w:pStyle w:val="NormlWeb"/>
                  </w:pPr>
                  <w:r>
                    <w:t>tervezett</w:t>
                  </w:r>
                </w:p>
              </w:tc>
              <w:tc>
                <w:tcPr>
                  <w:tcW w:w="1701" w:type="dxa"/>
                </w:tcPr>
                <w:p w14:paraId="1223F478" w14:textId="77777777" w:rsidR="00E51A4D" w:rsidRPr="00BE0634" w:rsidRDefault="00E51A4D" w:rsidP="00E51A4D">
                  <w:pPr>
                    <w:pStyle w:val="NormlWeb"/>
                  </w:pPr>
                  <w:r w:rsidRPr="00BE0634">
                    <w:t>mentes</w:t>
                  </w:r>
                </w:p>
              </w:tc>
            </w:tr>
            <w:tr w:rsidR="00E51A4D" w14:paraId="031741CA" w14:textId="77777777" w:rsidTr="00644DFF">
              <w:trPr>
                <w:trHeight w:val="843"/>
              </w:trPr>
              <w:tc>
                <w:tcPr>
                  <w:tcW w:w="1135" w:type="dxa"/>
                </w:tcPr>
                <w:p w14:paraId="599BDF0E" w14:textId="77777777" w:rsidR="00E51A4D" w:rsidRPr="00BE0634" w:rsidRDefault="00E51A4D" w:rsidP="00E51A4D">
                  <w:pPr>
                    <w:pStyle w:val="NormlWeb"/>
                    <w:rPr>
                      <w:b/>
                    </w:rPr>
                  </w:pPr>
                  <w:r w:rsidRPr="00BE0634">
                    <w:rPr>
                      <w:b/>
                    </w:rPr>
                    <w:t>Markó Regina</w:t>
                  </w:r>
                </w:p>
              </w:tc>
              <w:tc>
                <w:tcPr>
                  <w:tcW w:w="1685" w:type="dxa"/>
                </w:tcPr>
                <w:p w14:paraId="4BC8F1BB" w14:textId="77777777" w:rsidR="00E51A4D" w:rsidRPr="00BE0634" w:rsidRDefault="00E51A4D" w:rsidP="00E51A4D">
                  <w:pPr>
                    <w:pStyle w:val="NormlWeb"/>
                  </w:pPr>
                  <w:r w:rsidRPr="00BE0634">
                    <w:t>óvodapedagógus</w:t>
                  </w:r>
                </w:p>
              </w:tc>
              <w:tc>
                <w:tcPr>
                  <w:tcW w:w="2142" w:type="dxa"/>
                </w:tcPr>
                <w:p w14:paraId="66E0A5F2" w14:textId="77777777" w:rsidR="00E51A4D" w:rsidRDefault="00E51A4D" w:rsidP="00E51A4D">
                  <w:pPr>
                    <w:pStyle w:val="NormlWeb"/>
                  </w:pPr>
                  <w:r>
                    <w:t xml:space="preserve">„Esély a jövő nemzedékének”- </w:t>
                  </w:r>
                  <w:r w:rsidRPr="00594DF2">
                    <w:rPr>
                      <w:i/>
                      <w:iCs/>
                    </w:rPr>
                    <w:t>Szakmai nap</w:t>
                  </w:r>
                </w:p>
                <w:p w14:paraId="534B3364" w14:textId="77777777" w:rsidR="00E51A4D" w:rsidRPr="00BE0634" w:rsidRDefault="00E51A4D" w:rsidP="00E51A4D">
                  <w:pPr>
                    <w:pStyle w:val="NormlWeb"/>
                  </w:pPr>
                </w:p>
              </w:tc>
              <w:tc>
                <w:tcPr>
                  <w:tcW w:w="1129" w:type="dxa"/>
                </w:tcPr>
                <w:p w14:paraId="1126E3F2" w14:textId="558F830C" w:rsidR="00E51A4D" w:rsidRPr="00BE0634" w:rsidRDefault="00E51A4D" w:rsidP="00E51A4D">
                  <w:pPr>
                    <w:pStyle w:val="NormlWeb"/>
                    <w:jc w:val="center"/>
                  </w:pPr>
                </w:p>
              </w:tc>
              <w:tc>
                <w:tcPr>
                  <w:tcW w:w="1281" w:type="dxa"/>
                </w:tcPr>
                <w:p w14:paraId="1C038086" w14:textId="77777777" w:rsidR="00E51A4D" w:rsidRPr="00BE0634" w:rsidRDefault="00E51A4D" w:rsidP="00E51A4D">
                  <w:pPr>
                    <w:pStyle w:val="NormlWeb"/>
                  </w:pPr>
                </w:p>
              </w:tc>
              <w:tc>
                <w:tcPr>
                  <w:tcW w:w="1418" w:type="dxa"/>
                </w:tcPr>
                <w:p w14:paraId="4D6664B4" w14:textId="77777777" w:rsidR="00E51A4D" w:rsidRDefault="00E51A4D" w:rsidP="00E51A4D">
                  <w:pPr>
                    <w:pStyle w:val="NormlWeb"/>
                  </w:pPr>
                  <w:r w:rsidRPr="00BE0634">
                    <w:t>tervezett</w:t>
                  </w:r>
                </w:p>
                <w:p w14:paraId="6C3226ED" w14:textId="7DA33A1F" w:rsidR="00E51A4D" w:rsidRPr="00BE0634" w:rsidRDefault="00E51A4D" w:rsidP="00E51A4D">
                  <w:pPr>
                    <w:pStyle w:val="NormlWeb"/>
                  </w:pPr>
                </w:p>
              </w:tc>
              <w:tc>
                <w:tcPr>
                  <w:tcW w:w="1701" w:type="dxa"/>
                </w:tcPr>
                <w:p w14:paraId="5B0C549F" w14:textId="77777777" w:rsidR="00E51A4D" w:rsidRPr="00BE0634" w:rsidRDefault="00E51A4D" w:rsidP="00E51A4D">
                  <w:pPr>
                    <w:pStyle w:val="NormlWeb"/>
                  </w:pPr>
                  <w:r w:rsidRPr="00BE0634">
                    <w:t>mentes</w:t>
                  </w:r>
                </w:p>
              </w:tc>
            </w:tr>
            <w:tr w:rsidR="00E51A4D" w14:paraId="71F8892C" w14:textId="77777777" w:rsidTr="00E51A4D">
              <w:tc>
                <w:tcPr>
                  <w:tcW w:w="10491" w:type="dxa"/>
                  <w:gridSpan w:val="7"/>
                </w:tcPr>
                <w:p w14:paraId="63A3D79E" w14:textId="77777777" w:rsidR="00FF7082" w:rsidRDefault="00FF7082" w:rsidP="00E51A4D">
                  <w:pPr>
                    <w:pStyle w:val="NormlWeb"/>
                    <w:jc w:val="center"/>
                    <w:rPr>
                      <w:b/>
                    </w:rPr>
                  </w:pPr>
                </w:p>
                <w:p w14:paraId="2E4396AF" w14:textId="051A7915" w:rsidR="00E51A4D" w:rsidRPr="00101BE5" w:rsidRDefault="00E51A4D" w:rsidP="00E51A4D">
                  <w:pPr>
                    <w:pStyle w:val="NormlWeb"/>
                    <w:jc w:val="center"/>
                    <w:rPr>
                      <w:b/>
                    </w:rPr>
                  </w:pPr>
                  <w:r w:rsidRPr="00101BE5">
                    <w:rPr>
                      <w:b/>
                    </w:rPr>
                    <w:t>FŐISKOLAI ALAPSZAK</w:t>
                  </w:r>
                </w:p>
              </w:tc>
            </w:tr>
            <w:tr w:rsidR="00E51A4D" w14:paraId="40E009E0" w14:textId="77777777" w:rsidTr="00E51A4D">
              <w:trPr>
                <w:trHeight w:val="607"/>
              </w:trPr>
              <w:tc>
                <w:tcPr>
                  <w:tcW w:w="1135" w:type="dxa"/>
                </w:tcPr>
                <w:p w14:paraId="66B34668" w14:textId="77777777" w:rsidR="00E51A4D" w:rsidRPr="00BE0634" w:rsidRDefault="00E51A4D" w:rsidP="00E51A4D">
                  <w:pPr>
                    <w:pStyle w:val="NormlWeb"/>
                    <w:rPr>
                      <w:b/>
                    </w:rPr>
                  </w:pPr>
                  <w:r w:rsidRPr="00BE0634">
                    <w:rPr>
                      <w:b/>
                    </w:rPr>
                    <w:t>Markó Regina</w:t>
                  </w:r>
                </w:p>
              </w:tc>
              <w:tc>
                <w:tcPr>
                  <w:tcW w:w="1685" w:type="dxa"/>
                </w:tcPr>
                <w:p w14:paraId="06A0F381" w14:textId="77777777" w:rsidR="00E51A4D" w:rsidRPr="00BE0634" w:rsidRDefault="00E51A4D" w:rsidP="00E51A4D">
                  <w:pPr>
                    <w:pStyle w:val="NormlWeb"/>
                  </w:pPr>
                  <w:r w:rsidRPr="00BE0634">
                    <w:t>óvodapedagógus</w:t>
                  </w:r>
                </w:p>
              </w:tc>
              <w:tc>
                <w:tcPr>
                  <w:tcW w:w="2142" w:type="dxa"/>
                </w:tcPr>
                <w:p w14:paraId="67AA48AB" w14:textId="77777777" w:rsidR="00E51A4D" w:rsidRPr="00BE0634" w:rsidRDefault="00E51A4D" w:rsidP="00E51A4D">
                  <w:pPr>
                    <w:pStyle w:val="NormlWeb"/>
                  </w:pPr>
                  <w:r w:rsidRPr="00BE0634">
                    <w:t>Gyógypedagógia alapszak</w:t>
                  </w:r>
                </w:p>
              </w:tc>
              <w:tc>
                <w:tcPr>
                  <w:tcW w:w="1129" w:type="dxa"/>
                </w:tcPr>
                <w:p w14:paraId="0AB2B9CA" w14:textId="77777777" w:rsidR="00E51A4D" w:rsidRPr="00BE0634" w:rsidRDefault="00E51A4D" w:rsidP="00E51A4D">
                  <w:pPr>
                    <w:pStyle w:val="NormlWeb"/>
                  </w:pPr>
                  <w:r w:rsidRPr="00BE0634">
                    <w:t>3 év</w:t>
                  </w:r>
                </w:p>
              </w:tc>
              <w:tc>
                <w:tcPr>
                  <w:tcW w:w="1281" w:type="dxa"/>
                </w:tcPr>
                <w:p w14:paraId="058E42EB" w14:textId="77777777" w:rsidR="00E51A4D" w:rsidRPr="00BE0634" w:rsidRDefault="00E51A4D" w:rsidP="00E51A4D">
                  <w:pPr>
                    <w:pStyle w:val="NormlWeb"/>
                  </w:pPr>
                  <w:r w:rsidRPr="00BE0634">
                    <w:rPr>
                      <w:b/>
                    </w:rPr>
                    <w:t>teljesített második év</w:t>
                  </w:r>
                </w:p>
              </w:tc>
              <w:tc>
                <w:tcPr>
                  <w:tcW w:w="1418" w:type="dxa"/>
                </w:tcPr>
                <w:p w14:paraId="3DA9DE41" w14:textId="77777777" w:rsidR="00E51A4D" w:rsidRPr="00BE0634" w:rsidRDefault="00E51A4D" w:rsidP="00E51A4D">
                  <w:pPr>
                    <w:pStyle w:val="NormlWeb"/>
                  </w:pPr>
                  <w:r w:rsidRPr="00BE0634">
                    <w:t>tervezett</w:t>
                  </w:r>
                </w:p>
              </w:tc>
              <w:tc>
                <w:tcPr>
                  <w:tcW w:w="1701" w:type="dxa"/>
                </w:tcPr>
                <w:p w14:paraId="38C035E3" w14:textId="77777777" w:rsidR="00E51A4D" w:rsidRPr="00BE0634" w:rsidRDefault="00E51A4D" w:rsidP="00E51A4D">
                  <w:pPr>
                    <w:pStyle w:val="NormlWeb"/>
                  </w:pPr>
                  <w:r w:rsidRPr="00BE0634">
                    <w:t>mentes</w:t>
                  </w:r>
                </w:p>
              </w:tc>
            </w:tr>
            <w:tr w:rsidR="00E51A4D" w14:paraId="4410F4DA" w14:textId="77777777" w:rsidTr="00E51A4D">
              <w:tc>
                <w:tcPr>
                  <w:tcW w:w="1135" w:type="dxa"/>
                </w:tcPr>
                <w:p w14:paraId="6DE7A9FE" w14:textId="77777777" w:rsidR="00E51A4D" w:rsidRPr="00BE0634" w:rsidRDefault="00E51A4D" w:rsidP="00E51A4D">
                  <w:pPr>
                    <w:pStyle w:val="NormlWeb"/>
                    <w:rPr>
                      <w:b/>
                    </w:rPr>
                  </w:pPr>
                  <w:r w:rsidRPr="00BE0634">
                    <w:rPr>
                      <w:b/>
                    </w:rPr>
                    <w:t>Fodorné Milfai Katalin</w:t>
                  </w:r>
                </w:p>
              </w:tc>
              <w:tc>
                <w:tcPr>
                  <w:tcW w:w="1685" w:type="dxa"/>
                </w:tcPr>
                <w:p w14:paraId="6B716A62" w14:textId="77777777" w:rsidR="00E51A4D" w:rsidRPr="00BE0634" w:rsidRDefault="00E51A4D" w:rsidP="00E51A4D">
                  <w:pPr>
                    <w:pStyle w:val="NormlWeb"/>
                  </w:pPr>
                  <w:r w:rsidRPr="00BE0634">
                    <w:t>pedagógiai asszisztens</w:t>
                  </w:r>
                </w:p>
              </w:tc>
              <w:tc>
                <w:tcPr>
                  <w:tcW w:w="2142" w:type="dxa"/>
                </w:tcPr>
                <w:p w14:paraId="790B2E34" w14:textId="77777777" w:rsidR="00E51A4D" w:rsidRPr="00BE0634" w:rsidRDefault="00E51A4D" w:rsidP="00E51A4D">
                  <w:pPr>
                    <w:pStyle w:val="NormlWeb"/>
                  </w:pPr>
                  <w:r>
                    <w:t>Ó</w:t>
                  </w:r>
                  <w:r w:rsidRPr="00BE0634">
                    <w:t>vodapedagógus alapszak</w:t>
                  </w:r>
                </w:p>
              </w:tc>
              <w:tc>
                <w:tcPr>
                  <w:tcW w:w="1129" w:type="dxa"/>
                </w:tcPr>
                <w:p w14:paraId="3CF883CA" w14:textId="77777777" w:rsidR="00E51A4D" w:rsidRPr="00BE0634" w:rsidRDefault="00E51A4D" w:rsidP="00E51A4D">
                  <w:pPr>
                    <w:pStyle w:val="NormlWeb"/>
                  </w:pPr>
                  <w:r w:rsidRPr="00BE0634">
                    <w:t>3 év</w:t>
                  </w:r>
                </w:p>
              </w:tc>
              <w:tc>
                <w:tcPr>
                  <w:tcW w:w="1281" w:type="dxa"/>
                </w:tcPr>
                <w:p w14:paraId="24E4C2D0" w14:textId="030AFDE2" w:rsidR="00E51A4D" w:rsidRPr="00BE0634" w:rsidRDefault="00E51A4D" w:rsidP="00E51A4D">
                  <w:pPr>
                    <w:pStyle w:val="NormlWeb"/>
                    <w:rPr>
                      <w:b/>
                    </w:rPr>
                  </w:pPr>
                  <w:r w:rsidRPr="00BE0634">
                    <w:rPr>
                      <w:b/>
                    </w:rPr>
                    <w:t xml:space="preserve">teljesített </w:t>
                  </w:r>
                  <w:r w:rsidR="00644DFF">
                    <w:rPr>
                      <w:b/>
                    </w:rPr>
                    <w:t>harmadik</w:t>
                  </w:r>
                  <w:r w:rsidRPr="00BE0634">
                    <w:rPr>
                      <w:b/>
                    </w:rPr>
                    <w:t xml:space="preserve"> év</w:t>
                  </w:r>
                </w:p>
              </w:tc>
              <w:tc>
                <w:tcPr>
                  <w:tcW w:w="1418" w:type="dxa"/>
                </w:tcPr>
                <w:p w14:paraId="771264A6" w14:textId="77777777" w:rsidR="00E51A4D" w:rsidRPr="00BE0634" w:rsidRDefault="00E51A4D" w:rsidP="00E51A4D">
                  <w:pPr>
                    <w:pStyle w:val="NormlWeb"/>
                  </w:pPr>
                  <w:r w:rsidRPr="00BE0634">
                    <w:t>tervezett</w:t>
                  </w:r>
                </w:p>
              </w:tc>
              <w:tc>
                <w:tcPr>
                  <w:tcW w:w="1701" w:type="dxa"/>
                </w:tcPr>
                <w:p w14:paraId="17AC3243" w14:textId="77777777" w:rsidR="00E51A4D" w:rsidRPr="00BE0634" w:rsidRDefault="00E51A4D" w:rsidP="00E51A4D">
                  <w:pPr>
                    <w:pStyle w:val="NormlWeb"/>
                  </w:pPr>
                  <w:r w:rsidRPr="00BE0634">
                    <w:t>---</w:t>
                  </w:r>
                </w:p>
              </w:tc>
            </w:tr>
            <w:tr w:rsidR="00644DFF" w14:paraId="653ECEFA" w14:textId="77777777" w:rsidTr="00E51A4D">
              <w:tc>
                <w:tcPr>
                  <w:tcW w:w="1135" w:type="dxa"/>
                </w:tcPr>
                <w:p w14:paraId="58157BD3" w14:textId="196A82B9" w:rsidR="00644DFF" w:rsidRPr="00BE0634" w:rsidRDefault="00644DFF" w:rsidP="00E51A4D">
                  <w:pPr>
                    <w:pStyle w:val="NormlWeb"/>
                    <w:rPr>
                      <w:b/>
                    </w:rPr>
                  </w:pPr>
                  <w:r>
                    <w:rPr>
                      <w:b/>
                    </w:rPr>
                    <w:t>Szalai Judit</w:t>
                  </w:r>
                </w:p>
              </w:tc>
              <w:tc>
                <w:tcPr>
                  <w:tcW w:w="1685" w:type="dxa"/>
                </w:tcPr>
                <w:p w14:paraId="4B3C2D09" w14:textId="56D37EA8" w:rsidR="00644DFF" w:rsidRPr="00BE0634" w:rsidRDefault="00644DFF" w:rsidP="00E51A4D">
                  <w:pPr>
                    <w:pStyle w:val="NormlWeb"/>
                  </w:pPr>
                  <w:r w:rsidRPr="00BE0634">
                    <w:t>pedagógiai asszisztens</w:t>
                  </w:r>
                </w:p>
              </w:tc>
              <w:tc>
                <w:tcPr>
                  <w:tcW w:w="2142" w:type="dxa"/>
                </w:tcPr>
                <w:p w14:paraId="5E9894E0" w14:textId="0B4982CD" w:rsidR="00644DFF" w:rsidRDefault="00644DFF" w:rsidP="00E51A4D">
                  <w:pPr>
                    <w:pStyle w:val="NormlWeb"/>
                  </w:pPr>
                  <w:r>
                    <w:t>Ó</w:t>
                  </w:r>
                  <w:r w:rsidRPr="00BE0634">
                    <w:t>vodapedagógus alapszak</w:t>
                  </w:r>
                </w:p>
              </w:tc>
              <w:tc>
                <w:tcPr>
                  <w:tcW w:w="1129" w:type="dxa"/>
                </w:tcPr>
                <w:p w14:paraId="1E9430B7" w14:textId="27E88589" w:rsidR="00644DFF" w:rsidRPr="00BE0634" w:rsidRDefault="00644DFF" w:rsidP="00E51A4D">
                  <w:pPr>
                    <w:pStyle w:val="NormlWeb"/>
                  </w:pPr>
                  <w:r w:rsidRPr="00BE0634">
                    <w:t>3 év</w:t>
                  </w:r>
                </w:p>
              </w:tc>
              <w:tc>
                <w:tcPr>
                  <w:tcW w:w="1281" w:type="dxa"/>
                </w:tcPr>
                <w:p w14:paraId="361DA011" w14:textId="68CEFB11" w:rsidR="00644DFF" w:rsidRPr="00BE0634" w:rsidRDefault="00644DFF" w:rsidP="00E51A4D">
                  <w:pPr>
                    <w:pStyle w:val="NormlWeb"/>
                    <w:rPr>
                      <w:b/>
                    </w:rPr>
                  </w:pPr>
                  <w:r>
                    <w:rPr>
                      <w:b/>
                    </w:rPr>
                    <w:t>teljesített első év</w:t>
                  </w:r>
                </w:p>
              </w:tc>
              <w:tc>
                <w:tcPr>
                  <w:tcW w:w="1418" w:type="dxa"/>
                </w:tcPr>
                <w:p w14:paraId="29927FDF" w14:textId="6A391CDE" w:rsidR="00644DFF" w:rsidRPr="00BE0634" w:rsidRDefault="00644DFF" w:rsidP="00E51A4D">
                  <w:pPr>
                    <w:pStyle w:val="NormlWeb"/>
                  </w:pPr>
                  <w:r w:rsidRPr="00BE0634">
                    <w:t>tervezett</w:t>
                  </w:r>
                </w:p>
              </w:tc>
              <w:tc>
                <w:tcPr>
                  <w:tcW w:w="1701" w:type="dxa"/>
                </w:tcPr>
                <w:p w14:paraId="744063BA" w14:textId="08D7B034" w:rsidR="00644DFF" w:rsidRPr="00BE0634" w:rsidRDefault="00644DFF" w:rsidP="00E51A4D">
                  <w:pPr>
                    <w:pStyle w:val="NormlWeb"/>
                  </w:pPr>
                  <w:r>
                    <w:t>---</w:t>
                  </w:r>
                </w:p>
              </w:tc>
            </w:tr>
          </w:tbl>
          <w:p w14:paraId="598E3818" w14:textId="77777777" w:rsidR="00E51A4D" w:rsidRPr="00101BE5" w:rsidRDefault="00E51A4D" w:rsidP="00E51A4D">
            <w:pPr>
              <w:pStyle w:val="NormlWeb"/>
              <w:rPr>
                <w:sz w:val="24"/>
                <w:szCs w:val="24"/>
              </w:rPr>
            </w:pPr>
            <w:r w:rsidRPr="00101BE5">
              <w:rPr>
                <w:sz w:val="24"/>
                <w:szCs w:val="24"/>
              </w:rPr>
              <w:t xml:space="preserve">A kollégák helyettesítését belső helyettesítéssel oldottuk meg. </w:t>
            </w:r>
          </w:p>
          <w:p w14:paraId="400AD5F2" w14:textId="77777777" w:rsidR="00E51A4D" w:rsidRPr="00B727B9" w:rsidRDefault="00E51A4D" w:rsidP="00E51A4D">
            <w:pPr>
              <w:autoSpaceDE w:val="0"/>
              <w:autoSpaceDN w:val="0"/>
              <w:adjustRightInd w:val="0"/>
              <w:spacing w:line="360" w:lineRule="auto"/>
              <w:jc w:val="both"/>
              <w:rPr>
                <w:b/>
                <w:color w:val="000000"/>
                <w:sz w:val="22"/>
                <w:szCs w:val="22"/>
              </w:rPr>
            </w:pPr>
            <w:r w:rsidRPr="00101BE5">
              <w:rPr>
                <w:rFonts w:eastAsia="Calibri"/>
                <w:color w:val="000000"/>
                <w:sz w:val="24"/>
                <w:szCs w:val="24"/>
              </w:rPr>
              <w:t>Az intézményen belüli tudásmegosztás hatékonyságának érdekében hospitálásokat, szakmai napokat szerveztünk, melyen a kollégák részt vettek.</w:t>
            </w:r>
          </w:p>
        </w:tc>
      </w:tr>
      <w:tr w:rsidR="00E51A4D" w14:paraId="67A4D1C7" w14:textId="77777777" w:rsidTr="001F2531">
        <w:tc>
          <w:tcPr>
            <w:tcW w:w="1560" w:type="dxa"/>
          </w:tcPr>
          <w:p w14:paraId="7B590987"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21CF874A" w14:textId="77777777" w:rsidR="00E51A4D" w:rsidRPr="00D82F3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3185F67A" w14:textId="7F5C9531" w:rsidR="00E51A4D" w:rsidRPr="00AA5F66"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AA5F66">
              <w:rPr>
                <w:rFonts w:ascii="Times New Roman" w:eastAsia="Times New Roman" w:hAnsi="Times New Roman" w:cs="Times New Roman"/>
                <w:b/>
                <w:sz w:val="24"/>
                <w:szCs w:val="24"/>
                <w:u w:val="single"/>
                <w:shd w:val="clear" w:color="auto" w:fill="FFFFFF"/>
              </w:rPr>
              <w:t xml:space="preserve">Erősségek: </w:t>
            </w:r>
            <w:r w:rsidRPr="00AA5F66">
              <w:rPr>
                <w:rFonts w:ascii="Times New Roman" w:eastAsia="Times New Roman" w:hAnsi="Times New Roman" w:cs="Times New Roman"/>
                <w:sz w:val="24"/>
                <w:szCs w:val="24"/>
                <w:shd w:val="clear" w:color="auto" w:fill="FFFFFF"/>
              </w:rPr>
              <w:t>szakmai csoportok működése.</w:t>
            </w:r>
            <w:r w:rsidR="00AA5F66" w:rsidRPr="00AA5F66">
              <w:rPr>
                <w:rFonts w:ascii="Times New Roman" w:eastAsiaTheme="minorHAnsi" w:hAnsi="Times New Roman" w:cs="Times New Roman"/>
                <w:b/>
                <w:bCs/>
                <w:color w:val="000000" w:themeColor="text1"/>
                <w:sz w:val="24"/>
                <w:szCs w:val="24"/>
                <w:u w:color="262626"/>
                <w:lang w:eastAsia="en-US"/>
              </w:rPr>
              <w:t xml:space="preserve"> </w:t>
            </w:r>
            <w:r w:rsidR="00AA5F66" w:rsidRPr="00AA5F66">
              <w:rPr>
                <w:rFonts w:ascii="Times New Roman" w:eastAsiaTheme="minorHAnsi" w:hAnsi="Times New Roman" w:cs="Times New Roman"/>
                <w:color w:val="000000" w:themeColor="text1"/>
                <w:sz w:val="24"/>
                <w:szCs w:val="24"/>
                <w:u w:color="262626"/>
                <w:lang w:eastAsia="en-US"/>
              </w:rPr>
              <w:t>Hatékony együttműködés révén, a közös célok érdekében a támogató szervezeti kultúra.</w:t>
            </w:r>
          </w:p>
          <w:p w14:paraId="7B4D82EE" w14:textId="31B5472B"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8C44A9">
              <w:rPr>
                <w:rFonts w:ascii="Times New Roman" w:eastAsia="Times New Roman" w:hAnsi="Times New Roman" w:cs="Times New Roman"/>
                <w:b/>
                <w:sz w:val="24"/>
                <w:szCs w:val="24"/>
                <w:shd w:val="clear" w:color="auto" w:fill="FFFFFF"/>
              </w:rPr>
              <w:t xml:space="preserve"> </w:t>
            </w:r>
            <w:r w:rsidR="00AA5F66">
              <w:rPr>
                <w:rFonts w:ascii="Times New Roman" w:eastAsia="Times New Roman" w:hAnsi="Times New Roman" w:cs="Times New Roman"/>
                <w:sz w:val="24"/>
                <w:szCs w:val="24"/>
                <w:shd w:val="clear" w:color="auto" w:fill="FFFFFF"/>
              </w:rPr>
              <w:t>nem jelölünk meg.</w:t>
            </w:r>
          </w:p>
        </w:tc>
      </w:tr>
      <w:tr w:rsidR="00E51A4D" w14:paraId="290298E8" w14:textId="77777777" w:rsidTr="001F2531">
        <w:tc>
          <w:tcPr>
            <w:tcW w:w="10773" w:type="dxa"/>
            <w:gridSpan w:val="6"/>
          </w:tcPr>
          <w:p w14:paraId="40737955" w14:textId="1DD46F7D" w:rsidR="00E51A4D" w:rsidRPr="0087656C" w:rsidRDefault="00E51A4D" w:rsidP="00E51A4D">
            <w:pPr>
              <w:autoSpaceDE w:val="0"/>
              <w:autoSpaceDN w:val="0"/>
              <w:adjustRightInd w:val="0"/>
              <w:spacing w:line="360" w:lineRule="auto"/>
              <w:jc w:val="both"/>
              <w:rPr>
                <w:rFonts w:eastAsiaTheme="minorHAnsi"/>
                <w:b/>
                <w:bCs/>
                <w:color w:val="262626"/>
                <w:sz w:val="24"/>
                <w:szCs w:val="24"/>
                <w:u w:color="262626"/>
                <w:lang w:eastAsia="en-US"/>
              </w:rPr>
            </w:pPr>
          </w:p>
        </w:tc>
      </w:tr>
      <w:tr w:rsidR="00E51A4D" w14:paraId="433378DC" w14:textId="77777777" w:rsidTr="001F2531">
        <w:tc>
          <w:tcPr>
            <w:tcW w:w="10773" w:type="dxa"/>
            <w:gridSpan w:val="6"/>
          </w:tcPr>
          <w:p w14:paraId="63B0CCC1"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10ABE51A" w14:textId="77777777" w:rsidR="00E51A4D" w:rsidRPr="00261BBD"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8" w:name="_Toc45478647"/>
            <w:r w:rsidRPr="00261BBD">
              <w:rPr>
                <w:rFonts w:ascii="Times New Roman" w:hAnsi="Times New Roman" w:cs="Times New Roman"/>
                <w:color w:val="00B050"/>
                <w:sz w:val="28"/>
                <w:szCs w:val="28"/>
                <w:shd w:val="clear" w:color="auto" w:fill="FFFFFF"/>
              </w:rPr>
              <w:t>8. Az intézmény külső kapcsolatai</w:t>
            </w:r>
            <w:bookmarkEnd w:id="18"/>
          </w:p>
          <w:p w14:paraId="2D80D9E2" w14:textId="77777777" w:rsidR="00E51A4D" w:rsidRPr="00D062CB" w:rsidRDefault="00E51A4D" w:rsidP="00E51A4D">
            <w:pPr>
              <w:pStyle w:val="Szvegtrzs"/>
            </w:pPr>
          </w:p>
        </w:tc>
      </w:tr>
      <w:tr w:rsidR="00E51A4D" w14:paraId="4F7CE844" w14:textId="77777777" w:rsidTr="00EE3054">
        <w:trPr>
          <w:trHeight w:val="2964"/>
        </w:trPr>
        <w:tc>
          <w:tcPr>
            <w:tcW w:w="1560" w:type="dxa"/>
          </w:tcPr>
          <w:p w14:paraId="28B06DE2"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p w14:paraId="13744867"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p w14:paraId="6F0A4DF7"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tc>
        <w:tc>
          <w:tcPr>
            <w:tcW w:w="9213" w:type="dxa"/>
            <w:gridSpan w:val="5"/>
          </w:tcPr>
          <w:p w14:paraId="795DDF8F" w14:textId="77777777" w:rsidR="00E51A4D" w:rsidRDefault="00E51A4D" w:rsidP="00E51A4D">
            <w:pPr>
              <w:pStyle w:val="NormlWeb"/>
              <w:jc w:val="center"/>
              <w:rPr>
                <w:rFonts w:ascii="TimesNewRomanPS" w:hAnsi="TimesNewRomanPS"/>
                <w:b/>
                <w:bCs/>
                <w:i/>
                <w:iCs/>
              </w:rPr>
            </w:pPr>
            <w:r>
              <w:rPr>
                <w:shd w:val="clear" w:color="auto" w:fill="FFFFFF"/>
              </w:rPr>
              <w:t>Elvárás</w:t>
            </w:r>
          </w:p>
          <w:p w14:paraId="21566145" w14:textId="77777777" w:rsidR="00E51A4D" w:rsidRDefault="00E51A4D" w:rsidP="00E51A4D">
            <w:pPr>
              <w:pStyle w:val="NormlWeb"/>
              <w:jc w:val="center"/>
              <w:rPr>
                <w:rFonts w:ascii="TimesNewRomanPS" w:hAnsi="TimesNewRomanPS"/>
                <w:b/>
                <w:bCs/>
                <w:i/>
                <w:iCs/>
              </w:rPr>
            </w:pPr>
          </w:p>
          <w:p w14:paraId="31095E8C" w14:textId="2BF20D9C" w:rsidR="00E51A4D" w:rsidRPr="00EE3054" w:rsidRDefault="00E51A4D" w:rsidP="00EE3054">
            <w:pPr>
              <w:pStyle w:val="NormlWeb"/>
              <w:spacing w:line="360" w:lineRule="auto"/>
              <w:jc w:val="center"/>
              <w:rPr>
                <w:sz w:val="24"/>
                <w:szCs w:val="24"/>
              </w:rPr>
            </w:pPr>
            <w:r w:rsidRPr="000B650F">
              <w:rPr>
                <w:rFonts w:ascii="TimesNewRomanPS" w:hAnsi="TimesNewRomanPS"/>
                <w:b/>
                <w:bCs/>
                <w:i/>
                <w:iCs/>
                <w:sz w:val="24"/>
                <w:szCs w:val="24"/>
              </w:rPr>
              <w:t>Az intézmény a helyben szokásos módon tájékoztatja külső partereit (az információátadás szóbeli, digitális vagy papíralapú).</w:t>
            </w:r>
            <w:r w:rsidRPr="000B650F">
              <w:rPr>
                <w:rFonts w:ascii="TimesNewRomanPS" w:hAnsi="TimesNewRomanPS"/>
                <w:b/>
                <w:bCs/>
                <w:i/>
                <w:iCs/>
                <w:sz w:val="24"/>
                <w:szCs w:val="24"/>
              </w:rPr>
              <w:br/>
              <w:t>A partnerek tájékoztatását és véleményezési lehetőségeinek biztosítását folyamatosan felülvizsgálják, visszacsatolják és fejlesztik</w:t>
            </w:r>
            <w:r w:rsidRPr="000B650F">
              <w:rPr>
                <w:rFonts w:ascii="TimesNewRomanPS" w:hAnsi="TimesNewRomanPS"/>
                <w:i/>
                <w:iCs/>
                <w:sz w:val="24"/>
                <w:szCs w:val="24"/>
              </w:rPr>
              <w:t>.</w:t>
            </w:r>
          </w:p>
        </w:tc>
      </w:tr>
      <w:tr w:rsidR="00E51A4D" w14:paraId="0853B393" w14:textId="77777777" w:rsidTr="001F2531">
        <w:tc>
          <w:tcPr>
            <w:tcW w:w="1560" w:type="dxa"/>
          </w:tcPr>
          <w:p w14:paraId="05E75684" w14:textId="144ADB01" w:rsidR="00E51A4D" w:rsidRPr="002B6DE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2B6DE9">
              <w:rPr>
                <w:rFonts w:ascii="Times New Roman" w:eastAsia="Times New Roman" w:hAnsi="Times New Roman" w:cs="Times New Roman"/>
                <w:shd w:val="clear" w:color="auto" w:fill="FFFFFF"/>
              </w:rPr>
              <w:t>Az intézmény partnereinek tájékoztatása a 20</w:t>
            </w:r>
            <w:r w:rsidR="00644DFF">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644DFF">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tc>
        <w:tc>
          <w:tcPr>
            <w:tcW w:w="9213" w:type="dxa"/>
            <w:gridSpan w:val="5"/>
          </w:tcPr>
          <w:p w14:paraId="16EEC951" w14:textId="4EC1DDEA" w:rsidR="00E51A4D" w:rsidRPr="000C6F79" w:rsidRDefault="00E51A4D" w:rsidP="00E51A4D">
            <w:pPr>
              <w:pStyle w:val="Alaprtelmezett"/>
              <w:spacing w:after="240" w:line="440" w:lineRule="atLeast"/>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A 20</w:t>
            </w:r>
            <w:r w:rsidR="00644DFF">
              <w:rPr>
                <w:rFonts w:ascii="Times New Roman" w:hAnsi="Times New Roman" w:cs="Times New Roman"/>
                <w:sz w:val="24"/>
                <w:szCs w:val="24"/>
                <w:shd w:val="clear" w:color="auto" w:fill="FFFFFF"/>
              </w:rPr>
              <w:t>20</w:t>
            </w:r>
            <w:r w:rsidRPr="000C6F79">
              <w:rPr>
                <w:rFonts w:ascii="Times New Roman" w:hAnsi="Times New Roman" w:cs="Times New Roman"/>
                <w:sz w:val="24"/>
                <w:szCs w:val="24"/>
                <w:shd w:val="clear" w:color="auto" w:fill="FFFFFF"/>
              </w:rPr>
              <w:t>-202</w:t>
            </w:r>
            <w:r w:rsidR="00644DFF">
              <w:rPr>
                <w:rFonts w:ascii="Times New Roman" w:hAnsi="Times New Roman" w:cs="Times New Roman"/>
                <w:sz w:val="24"/>
                <w:szCs w:val="24"/>
                <w:shd w:val="clear" w:color="auto" w:fill="FFFFFF"/>
              </w:rPr>
              <w:t>1</w:t>
            </w:r>
            <w:r w:rsidRPr="000C6F79">
              <w:rPr>
                <w:rFonts w:ascii="Times New Roman" w:hAnsi="Times New Roman" w:cs="Times New Roman"/>
                <w:sz w:val="24"/>
                <w:szCs w:val="24"/>
                <w:shd w:val="clear" w:color="auto" w:fill="FFFFFF"/>
              </w:rPr>
              <w:t>-es nevelé</w:t>
            </w:r>
            <w:r w:rsidRPr="000C6F79">
              <w:rPr>
                <w:rFonts w:ascii="Times New Roman" w:hAnsi="Times New Roman" w:cs="Times New Roman"/>
                <w:sz w:val="24"/>
                <w:szCs w:val="24"/>
                <w:shd w:val="clear" w:color="auto" w:fill="FFFFFF"/>
                <w:lang w:val="it-IT"/>
              </w:rPr>
              <w:t>si e</w:t>
            </w:r>
            <w:r w:rsidRPr="000C6F79">
              <w:rPr>
                <w:rFonts w:ascii="Times New Roman" w:hAnsi="Times New Roman" w:cs="Times New Roman"/>
                <w:sz w:val="24"/>
                <w:szCs w:val="24"/>
                <w:shd w:val="clear" w:color="auto" w:fill="FFFFFF"/>
              </w:rPr>
              <w:t>́vben az elmúlt évekhez hasonlóan alakult a partnerekkel való kapcsolattartás, melynek</w:t>
            </w:r>
            <w:r w:rsidRPr="000C6F79">
              <w:rPr>
                <w:rFonts w:ascii="Times New Roman" w:hAnsi="Times New Roman" w:cs="Times New Roman"/>
                <w:sz w:val="24"/>
                <w:szCs w:val="24"/>
                <w:shd w:val="clear" w:color="auto" w:fill="FFFFFF"/>
                <w:lang w:val="en-US"/>
              </w:rPr>
              <w:t xml:space="preserve"> form</w:t>
            </w:r>
            <w:r w:rsidRPr="000C6F79">
              <w:rPr>
                <w:rFonts w:ascii="Times New Roman" w:hAnsi="Times New Roman" w:cs="Times New Roman"/>
                <w:sz w:val="24"/>
                <w:szCs w:val="24"/>
                <w:shd w:val="clear" w:color="auto" w:fill="FFFFFF"/>
              </w:rPr>
              <w:t>ái a Vezetői Pá</w:t>
            </w:r>
            <w:r w:rsidRPr="000C6F79">
              <w:rPr>
                <w:rFonts w:ascii="Times New Roman" w:hAnsi="Times New Roman" w:cs="Times New Roman"/>
                <w:sz w:val="24"/>
                <w:szCs w:val="24"/>
                <w:shd w:val="clear" w:color="auto" w:fill="FFFFFF"/>
                <w:lang w:val="en-US"/>
              </w:rPr>
              <w:t>ly</w:t>
            </w:r>
            <w:r w:rsidRPr="000C6F79">
              <w:rPr>
                <w:rFonts w:ascii="Times New Roman" w:hAnsi="Times New Roman" w:cs="Times New Roman"/>
                <w:sz w:val="24"/>
                <w:szCs w:val="24"/>
                <w:shd w:val="clear" w:color="auto" w:fill="FFFFFF"/>
              </w:rPr>
              <w:t xml:space="preserve">ázatomban, az SZMSZ- ben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a Munkatervben egyaránt szabályozottak. Ezek az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nyi c</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lok el</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se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rdek</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ben folyamatosan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rugalmasan műk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 xml:space="preserve">dnek. A gyerekek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rdekeit szem előtt tartva folyamatos kapcsolatot tartottam az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 partnereivel. A kapcsolattartá</w:t>
            </w:r>
            <w:r w:rsidRPr="000C6F79">
              <w:rPr>
                <w:rFonts w:ascii="Times New Roman" w:hAnsi="Times New Roman" w:cs="Times New Roman"/>
                <w:sz w:val="24"/>
                <w:szCs w:val="24"/>
                <w:shd w:val="clear" w:color="auto" w:fill="FFFFFF"/>
                <w:lang w:val="es-ES_tradnl"/>
              </w:rPr>
              <w:t>s elo</w:t>
            </w:r>
            <w:r w:rsidRPr="000C6F79">
              <w:rPr>
                <w:rFonts w:ascii="Times New Roman" w:hAnsi="Times New Roman" w:cs="Times New Roman"/>
                <w:sz w:val="24"/>
                <w:szCs w:val="24"/>
                <w:shd w:val="clear" w:color="auto" w:fill="FFFFFF"/>
              </w:rPr>
              <w:t>̋segít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ben, elm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en-US"/>
              </w:rPr>
              <w:t>ly</w:t>
            </w:r>
            <w:r w:rsidRPr="000C6F79">
              <w:rPr>
                <w:rFonts w:ascii="Times New Roman" w:hAnsi="Times New Roman" w:cs="Times New Roman"/>
                <w:sz w:val="24"/>
                <w:szCs w:val="24"/>
                <w:shd w:val="clear" w:color="auto" w:fill="FFFFFF"/>
              </w:rPr>
              <w:t>ít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ben, szüks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g szerint kezdem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nyező, vagy együttműk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dő szerepet vállaltam.</w:t>
            </w:r>
          </w:p>
          <w:p w14:paraId="61ADE737" w14:textId="77777777" w:rsidR="00E51A4D" w:rsidRPr="000C6F79" w:rsidRDefault="00E51A4D" w:rsidP="000B650F">
            <w:pPr>
              <w:pStyle w:val="Alaprtelmezett"/>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Óvodánk pedagógiai programjával összhangban a vezetés irányításával történt meg a következő külső partnerek kijelölése:</w:t>
            </w:r>
          </w:p>
          <w:p w14:paraId="678C0B0F" w14:textId="77777777" w:rsidR="00E51A4D" w:rsidRPr="000C6F79" w:rsidRDefault="00E51A4D" w:rsidP="00E87489">
            <w:pPr>
              <w:pStyle w:val="Alaprtelmezett"/>
              <w:numPr>
                <w:ilvl w:val="0"/>
                <w:numId w:val="24"/>
              </w:numPr>
              <w:spacing w:after="240"/>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Családok</w:t>
            </w:r>
          </w:p>
          <w:p w14:paraId="029135BD" w14:textId="77777777" w:rsidR="00E51A4D" w:rsidRPr="000C6F79" w:rsidRDefault="00E51A4D" w:rsidP="00E87489">
            <w:pPr>
              <w:pStyle w:val="Alaprtelmezett"/>
              <w:numPr>
                <w:ilvl w:val="0"/>
                <w:numId w:val="24"/>
              </w:numPr>
              <w:spacing w:after="240"/>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Szombathely Megyei Jogú Város Önkormányzata</w:t>
            </w:r>
          </w:p>
          <w:p w14:paraId="17C74DBB" w14:textId="77777777" w:rsidR="00E51A4D" w:rsidRPr="000C6F79" w:rsidRDefault="00E51A4D" w:rsidP="00E87489">
            <w:pPr>
              <w:pStyle w:val="Alaprtelmezett"/>
              <w:numPr>
                <w:ilvl w:val="0"/>
                <w:numId w:val="24"/>
              </w:numPr>
              <w:spacing w:after="240"/>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GAMESZ</w:t>
            </w:r>
          </w:p>
          <w:p w14:paraId="53FDD002" w14:textId="77777777" w:rsidR="00E51A4D" w:rsidRPr="000C6F79" w:rsidRDefault="00E51A4D" w:rsidP="00E87489">
            <w:pPr>
              <w:pStyle w:val="Alaprtelmezett"/>
              <w:numPr>
                <w:ilvl w:val="0"/>
                <w:numId w:val="24"/>
              </w:numPr>
              <w:spacing w:after="240"/>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Nyitra Utcai Általános Iskola</w:t>
            </w:r>
          </w:p>
          <w:p w14:paraId="4B21BBBC" w14:textId="77777777" w:rsidR="00E51A4D" w:rsidRPr="000C6F79" w:rsidRDefault="00E51A4D" w:rsidP="00E87489">
            <w:pPr>
              <w:pStyle w:val="Alaprtelmezett"/>
              <w:numPr>
                <w:ilvl w:val="0"/>
                <w:numId w:val="24"/>
              </w:numPr>
              <w:spacing w:after="240"/>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Bercsényi Miklós Általános Iskola</w:t>
            </w:r>
          </w:p>
          <w:p w14:paraId="682C016C" w14:textId="64757654" w:rsidR="00E51A4D" w:rsidRPr="000C6F79" w:rsidRDefault="00E51A4D" w:rsidP="00E87489">
            <w:pPr>
              <w:pStyle w:val="Alaprtelmezett"/>
              <w:numPr>
                <w:ilvl w:val="0"/>
                <w:numId w:val="24"/>
              </w:numPr>
              <w:spacing w:after="240"/>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 xml:space="preserve">Vas Megyei Pedagógiai Szakszolgálat, Savaria Regionális Pedagógiai Szolgáltató és Kutató Központ, Védőnői Szolgálat, </w:t>
            </w:r>
            <w:r w:rsidR="002939BB">
              <w:rPr>
                <w:rFonts w:ascii="Times New Roman" w:hAnsi="Times New Roman" w:cs="Times New Roman"/>
                <w:sz w:val="24"/>
                <w:szCs w:val="24"/>
                <w:shd w:val="clear" w:color="auto" w:fill="FFFFFF"/>
              </w:rPr>
              <w:t xml:space="preserve">Pálos Károly </w:t>
            </w:r>
            <w:r w:rsidRPr="000C6F79">
              <w:rPr>
                <w:rFonts w:ascii="Times New Roman" w:hAnsi="Times New Roman" w:cs="Times New Roman"/>
                <w:sz w:val="24"/>
                <w:szCs w:val="24"/>
                <w:shd w:val="clear" w:color="auto" w:fill="FFFFFF"/>
              </w:rPr>
              <w:t>Családsegítő Szolgála</w:t>
            </w:r>
            <w:r w:rsidR="002939BB">
              <w:rPr>
                <w:rFonts w:ascii="Times New Roman" w:hAnsi="Times New Roman" w:cs="Times New Roman"/>
                <w:sz w:val="24"/>
                <w:szCs w:val="24"/>
                <w:shd w:val="clear" w:color="auto" w:fill="FFFFFF"/>
              </w:rPr>
              <w:t>t</w:t>
            </w:r>
          </w:p>
          <w:p w14:paraId="18C55DA9" w14:textId="77777777" w:rsidR="00E51A4D" w:rsidRPr="000C6F79" w:rsidRDefault="00E51A4D" w:rsidP="00E51A4D">
            <w:pPr>
              <w:pStyle w:val="Szvegtrzs"/>
              <w:rPr>
                <w:rFonts w:ascii="Times New Roman" w:hAnsi="Times New Roman" w:cs="Times New Roman"/>
                <w:sz w:val="24"/>
                <w:szCs w:val="24"/>
              </w:rPr>
            </w:pPr>
          </w:p>
          <w:p w14:paraId="66A6E0F4" w14:textId="2AE5D5AC" w:rsidR="00E51A4D" w:rsidRDefault="00E51A4D" w:rsidP="00E51A4D">
            <w:pPr>
              <w:rPr>
                <w:b/>
                <w:sz w:val="24"/>
                <w:szCs w:val="24"/>
              </w:rPr>
            </w:pPr>
            <w:r w:rsidRPr="000C6F79">
              <w:rPr>
                <w:b/>
                <w:sz w:val="24"/>
                <w:szCs w:val="24"/>
              </w:rPr>
              <w:t xml:space="preserve">A család </w:t>
            </w:r>
            <w:r w:rsidRPr="000C6F79">
              <w:rPr>
                <w:b/>
                <w:sz w:val="24"/>
                <w:szCs w:val="24"/>
                <w:lang w:val="fr-FR"/>
              </w:rPr>
              <w:t>é</w:t>
            </w:r>
            <w:r w:rsidRPr="000C6F79">
              <w:rPr>
                <w:b/>
                <w:sz w:val="24"/>
                <w:szCs w:val="24"/>
              </w:rPr>
              <w:t xml:space="preserve">s </w:t>
            </w:r>
            <w:r w:rsidRPr="000C6F79">
              <w:rPr>
                <w:b/>
                <w:sz w:val="24"/>
                <w:szCs w:val="24"/>
                <w:lang w:val="es-ES_tradnl"/>
              </w:rPr>
              <w:t>ó</w:t>
            </w:r>
            <w:r w:rsidRPr="000C6F79">
              <w:rPr>
                <w:b/>
                <w:sz w:val="24"/>
                <w:szCs w:val="24"/>
              </w:rPr>
              <w:t xml:space="preserve">voda kapcsolata </w:t>
            </w:r>
          </w:p>
          <w:p w14:paraId="42CF2D55" w14:textId="52EA8E48" w:rsidR="00E51A4D" w:rsidRPr="000C6F79" w:rsidRDefault="002F4035" w:rsidP="002F4035">
            <w:pPr>
              <w:pStyle w:val="NormlWeb"/>
              <w:shd w:val="clear" w:color="auto" w:fill="FFFFFF"/>
              <w:spacing w:line="360" w:lineRule="auto"/>
              <w:jc w:val="both"/>
              <w:rPr>
                <w:sz w:val="24"/>
                <w:szCs w:val="24"/>
              </w:rPr>
            </w:pPr>
            <w:r w:rsidRPr="002F4035">
              <w:rPr>
                <w:sz w:val="24"/>
                <w:szCs w:val="24"/>
              </w:rPr>
              <w:t>Az óvodai nevelés a csalási neveléssel együtt szolgálja a gyermek fejlődését, ennek alapvető feltétele a családdal való szoros együttműködés.</w:t>
            </w:r>
            <w:r>
              <w:rPr>
                <w:sz w:val="24"/>
                <w:szCs w:val="24"/>
              </w:rPr>
              <w:t xml:space="preserve"> </w:t>
            </w:r>
            <w:r w:rsidRPr="002F4035">
              <w:rPr>
                <w:sz w:val="24"/>
                <w:szCs w:val="24"/>
              </w:rPr>
              <w:t>Az együttműködés formái az idei nevelési évben többnyire online formában zajlottak.</w:t>
            </w:r>
            <w:r>
              <w:rPr>
                <w:sz w:val="24"/>
                <w:szCs w:val="24"/>
              </w:rPr>
              <w:t xml:space="preserve"> Elmondható azonban, hogy</w:t>
            </w:r>
            <w:r w:rsidR="00E51A4D" w:rsidRPr="000C6F79">
              <w:rPr>
                <w:sz w:val="24"/>
                <w:szCs w:val="24"/>
              </w:rPr>
              <w:t xml:space="preserve"> a szülők részéről egyre nagyobb az igény arra, hogy aktí</w:t>
            </w:r>
            <w:r w:rsidR="00E51A4D" w:rsidRPr="000C6F79">
              <w:rPr>
                <w:sz w:val="24"/>
                <w:szCs w:val="24"/>
                <w:lang w:val="nl-NL"/>
              </w:rPr>
              <w:t>van re</w:t>
            </w:r>
            <w:r w:rsidR="00E51A4D" w:rsidRPr="000C6F79">
              <w:rPr>
                <w:sz w:val="24"/>
                <w:szCs w:val="24"/>
              </w:rPr>
              <w:t xml:space="preserve">́szt vegyenek az óvoda életében. Szoros kapcsolatra törekszünk a szülők képviselőivel. Sok hasznos ötlettel gazdagítják az óvodai életet, támogatják, segítik az óvoda munkáját, szívesen vesznek részt az intézmények által szervezett programokon, és aktív közreműködői. A szülők </w:t>
            </w:r>
            <w:r w:rsidR="00E51A4D" w:rsidRPr="000C6F79">
              <w:rPr>
                <w:sz w:val="24"/>
                <w:szCs w:val="24"/>
                <w:lang w:val="de-DE"/>
              </w:rPr>
              <w:t>ige</w:t>
            </w:r>
            <w:r w:rsidR="00E51A4D" w:rsidRPr="000C6F79">
              <w:rPr>
                <w:sz w:val="24"/>
                <w:szCs w:val="24"/>
              </w:rPr>
              <w:t>́nylik az egyéni, személyes konzultá</w:t>
            </w:r>
            <w:r w:rsidR="00E51A4D" w:rsidRPr="000C6F79">
              <w:rPr>
                <w:sz w:val="24"/>
                <w:szCs w:val="24"/>
                <w:lang w:val="es-ES_tradnl"/>
              </w:rPr>
              <w:t>cio</w:t>
            </w:r>
            <w:r w:rsidR="00E51A4D" w:rsidRPr="000C6F79">
              <w:rPr>
                <w:sz w:val="24"/>
                <w:szCs w:val="24"/>
              </w:rPr>
              <w:t>́kat, ahol bizalommal fordulnak a pedagógusainkhoz. Gondot fordítunk a szülők honlapon biztosított tájékoztatására, az elektronikus levelezésre, amely korszerű szemléletet tükröz a legfőbb partnerekkel történő kapcsolattartásban.</w:t>
            </w:r>
          </w:p>
          <w:p w14:paraId="210AED9F" w14:textId="77777777" w:rsidR="00E51A4D" w:rsidRPr="000C6F79" w:rsidRDefault="00E51A4D" w:rsidP="00E51A4D">
            <w:pPr>
              <w:pStyle w:val="Szvegtrzs"/>
              <w:rPr>
                <w:rFonts w:ascii="Times New Roman" w:hAnsi="Times New Roman" w:cs="Times New Roman"/>
                <w:sz w:val="24"/>
                <w:szCs w:val="24"/>
              </w:rPr>
            </w:pPr>
          </w:p>
          <w:p w14:paraId="3B4ABB23" w14:textId="77777777" w:rsidR="00E51A4D" w:rsidRPr="000C6F79" w:rsidRDefault="00E51A4D" w:rsidP="00E51A4D">
            <w:pPr>
              <w:rPr>
                <w:b/>
                <w:sz w:val="24"/>
                <w:szCs w:val="24"/>
              </w:rPr>
            </w:pPr>
            <w:r w:rsidRPr="000C6F79">
              <w:rPr>
                <w:b/>
                <w:sz w:val="24"/>
                <w:szCs w:val="24"/>
              </w:rPr>
              <w:t>Kapcsolattartá</w:t>
            </w:r>
            <w:r w:rsidRPr="000C6F79">
              <w:rPr>
                <w:b/>
                <w:sz w:val="24"/>
                <w:szCs w:val="24"/>
                <w:lang w:val="en-US"/>
              </w:rPr>
              <w:t xml:space="preserve">s a </w:t>
            </w:r>
            <w:r w:rsidRPr="000C6F79">
              <w:rPr>
                <w:b/>
                <w:sz w:val="24"/>
                <w:szCs w:val="24"/>
              </w:rPr>
              <w:t>Fenntart</w:t>
            </w:r>
            <w:r w:rsidRPr="000C6F79">
              <w:rPr>
                <w:b/>
                <w:sz w:val="24"/>
                <w:szCs w:val="24"/>
                <w:lang w:val="es-ES_tradnl"/>
              </w:rPr>
              <w:t>ó</w:t>
            </w:r>
            <w:r w:rsidRPr="000C6F79">
              <w:rPr>
                <w:b/>
                <w:sz w:val="24"/>
                <w:szCs w:val="24"/>
                <w:lang w:val="nl-NL"/>
              </w:rPr>
              <w:t xml:space="preserve">val </w:t>
            </w:r>
          </w:p>
          <w:p w14:paraId="3CFA0768" w14:textId="77777777" w:rsidR="00E51A4D" w:rsidRPr="000C6F79" w:rsidRDefault="00E51A4D" w:rsidP="00E51A4D">
            <w:pPr>
              <w:pStyle w:val="Szvegtrzs"/>
              <w:rPr>
                <w:rFonts w:ascii="Times New Roman" w:hAnsi="Times New Roman" w:cs="Times New Roman"/>
                <w:sz w:val="24"/>
                <w:szCs w:val="24"/>
              </w:rPr>
            </w:pPr>
          </w:p>
          <w:p w14:paraId="5EFAE484" w14:textId="77777777" w:rsidR="00E51A4D" w:rsidRPr="000C6F79" w:rsidRDefault="00E51A4D" w:rsidP="00E51A4D">
            <w:pPr>
              <w:pStyle w:val="Alaprtelmezett"/>
              <w:spacing w:after="240" w:line="360" w:lineRule="atLeast"/>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Fenntart</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nk a Szombathely Megyei Jogú Vá</w:t>
            </w:r>
            <w:r w:rsidRPr="000C6F79">
              <w:rPr>
                <w:rFonts w:ascii="Times New Roman" w:hAnsi="Times New Roman" w:cs="Times New Roman"/>
                <w:sz w:val="24"/>
                <w:szCs w:val="24"/>
                <w:shd w:val="clear" w:color="auto" w:fill="FFFFFF"/>
                <w:lang w:val="es-ES_tradnl"/>
              </w:rPr>
              <w:t xml:space="preserve">ros </w:t>
            </w:r>
            <w:r w:rsidRPr="000C6F79">
              <w:rPr>
                <w:rFonts w:ascii="Times New Roman" w:hAnsi="Times New Roman" w:cs="Times New Roman"/>
                <w:sz w:val="24"/>
                <w:szCs w:val="24"/>
                <w:shd w:val="clear" w:color="auto" w:fill="FFFFFF"/>
              </w:rPr>
              <w:t>Önkormányzata. Hatásk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r</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mnek megfelelő</w:t>
            </w:r>
            <w:r w:rsidRPr="000C6F79">
              <w:rPr>
                <w:rFonts w:ascii="Times New Roman" w:hAnsi="Times New Roman" w:cs="Times New Roman"/>
                <w:sz w:val="24"/>
                <w:szCs w:val="24"/>
                <w:shd w:val="clear" w:color="auto" w:fill="FFFFFF"/>
                <w:lang w:val="de-DE"/>
              </w:rPr>
              <w:t>en hat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konyan műk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dtem együtt a fenntart</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lang w:val="pt-PT"/>
              </w:rPr>
              <w:t xml:space="preserve">val. </w:t>
            </w:r>
            <w:r w:rsidRPr="000C6F79">
              <w:rPr>
                <w:rFonts w:ascii="Times New Roman" w:hAnsi="Times New Roman" w:cs="Times New Roman"/>
                <w:sz w:val="24"/>
                <w:szCs w:val="24"/>
                <w:shd w:val="clear" w:color="auto" w:fill="FFFFFF"/>
              </w:rPr>
              <w:t>Óvodavezetők</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nt feladatomnak tekintettem az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voda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a fenntart</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z</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tti harmonikus, korrekt kapcsolat fenntartását, megfelelő munkakapcsolat műk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dtet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t. </w:t>
            </w:r>
          </w:p>
          <w:p w14:paraId="5A1D7D95" w14:textId="77777777" w:rsidR="00E51A4D" w:rsidRPr="000C6F79" w:rsidRDefault="00E51A4D" w:rsidP="00E51A4D">
            <w:pPr>
              <w:rPr>
                <w:b/>
                <w:sz w:val="24"/>
                <w:szCs w:val="24"/>
              </w:rPr>
            </w:pPr>
            <w:r w:rsidRPr="000C6F79">
              <w:rPr>
                <w:b/>
                <w:sz w:val="24"/>
                <w:szCs w:val="24"/>
              </w:rPr>
              <w:t>GAMESZ</w:t>
            </w:r>
          </w:p>
          <w:p w14:paraId="3867B0F8" w14:textId="77777777" w:rsidR="00E51A4D" w:rsidRPr="000C6F79" w:rsidRDefault="00E51A4D" w:rsidP="00E51A4D">
            <w:pPr>
              <w:pStyle w:val="Szvegtrzs"/>
              <w:rPr>
                <w:rFonts w:ascii="Times New Roman" w:hAnsi="Times New Roman" w:cs="Times New Roman"/>
                <w:sz w:val="24"/>
                <w:szCs w:val="24"/>
              </w:rPr>
            </w:pPr>
          </w:p>
          <w:p w14:paraId="7CFCECE3" w14:textId="77777777" w:rsidR="00E51A4D" w:rsidRPr="000C6F79" w:rsidRDefault="00E51A4D" w:rsidP="00E51A4D">
            <w:pPr>
              <w:pStyle w:val="Alaprtelmezett"/>
              <w:spacing w:after="240" w:line="360" w:lineRule="atLeast"/>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Feladatomnak tekintettem a harmonikus, korrekt kapcsolat fenntartását, megfelelő munkakapcsolat műk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dtet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t. </w:t>
            </w:r>
          </w:p>
          <w:p w14:paraId="0E18B5A8" w14:textId="77777777" w:rsidR="00E51A4D" w:rsidRPr="000C6F79" w:rsidRDefault="00E51A4D" w:rsidP="00E51A4D">
            <w:pPr>
              <w:rPr>
                <w:b/>
                <w:sz w:val="24"/>
                <w:szCs w:val="24"/>
              </w:rPr>
            </w:pPr>
            <w:r w:rsidRPr="000C6F79">
              <w:rPr>
                <w:b/>
                <w:sz w:val="24"/>
                <w:szCs w:val="24"/>
              </w:rPr>
              <w:t>Nyitra Utcai Általános Iskola, Bercsényi Miklós Általános Iskola</w:t>
            </w:r>
          </w:p>
          <w:p w14:paraId="64FDA4CD" w14:textId="77777777" w:rsidR="00E51A4D" w:rsidRPr="000C6F79" w:rsidRDefault="00E51A4D" w:rsidP="00E51A4D">
            <w:pPr>
              <w:rPr>
                <w:b/>
                <w:sz w:val="24"/>
                <w:szCs w:val="24"/>
              </w:rPr>
            </w:pPr>
          </w:p>
          <w:p w14:paraId="71A84435" w14:textId="77777777" w:rsidR="00E51A4D" w:rsidRPr="000C6F79"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J</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 xml:space="preserve">munkakapcsolat volt jellemző ebben az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vben is az iskola pedag</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gusaival. Ha meghívást kaptunk, mindig r</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szt vettü</w:t>
            </w:r>
            <w:r w:rsidRPr="000C6F79">
              <w:rPr>
                <w:rFonts w:ascii="Times New Roman" w:hAnsi="Times New Roman" w:cs="Times New Roman"/>
                <w:sz w:val="24"/>
                <w:szCs w:val="24"/>
                <w:shd w:val="clear" w:color="auto" w:fill="FFFFFF"/>
                <w:lang w:val="en-US"/>
              </w:rPr>
              <w:t xml:space="preserve">nk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vodásainkkal a rendezv</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nyeiken, ezzel megalapozva a nagycsoportos gyermekek iskolá</w:t>
            </w:r>
            <w:r w:rsidRPr="000C6F79">
              <w:rPr>
                <w:rFonts w:ascii="Times New Roman" w:hAnsi="Times New Roman" w:cs="Times New Roman"/>
                <w:sz w:val="24"/>
                <w:szCs w:val="24"/>
                <w:shd w:val="clear" w:color="auto" w:fill="FFFFFF"/>
                <w:lang w:val="nl-NL"/>
              </w:rPr>
              <w:t>val val</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ismerked</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it-IT"/>
              </w:rPr>
              <w:t>t, pedag</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gusokkal t</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rt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nő szem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lyes kapcsolat kialakítását. Óvodapedagógusaink tan</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v elej</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 -szeptember hónapban-</w:t>
            </w:r>
            <w:r w:rsidRPr="000C6F79">
              <w:rPr>
                <w:rFonts w:ascii="Times New Roman" w:hAnsi="Times New Roman" w:cs="Times New Roman"/>
                <w:sz w:val="24"/>
                <w:szCs w:val="24"/>
                <w:shd w:val="clear" w:color="auto" w:fill="FFFFFF"/>
                <w:lang w:val="es-ES_tradnl"/>
              </w:rPr>
              <w:t xml:space="preserve"> ell</w:t>
            </w:r>
            <w:r w:rsidRPr="000C6F79">
              <w:rPr>
                <w:rFonts w:ascii="Times New Roman" w:hAnsi="Times New Roman" w:cs="Times New Roman"/>
                <w:sz w:val="24"/>
                <w:szCs w:val="24"/>
                <w:shd w:val="clear" w:color="auto" w:fill="FFFFFF"/>
              </w:rPr>
              <w:t xml:space="preserve">átogattak az iskolába, a volt kis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vodásaikat megnézni,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konzultálni a gyerekekről a tanít</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n</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nivel. </w:t>
            </w:r>
          </w:p>
          <w:p w14:paraId="5F4D8922" w14:textId="77777777" w:rsidR="00E51A4D" w:rsidRPr="000C6F79" w:rsidRDefault="00E51A4D" w:rsidP="00E51A4D">
            <w:pPr>
              <w:rPr>
                <w:b/>
                <w:sz w:val="24"/>
                <w:szCs w:val="24"/>
              </w:rPr>
            </w:pPr>
            <w:r w:rsidRPr="000C6F79">
              <w:rPr>
                <w:b/>
                <w:sz w:val="24"/>
                <w:szCs w:val="24"/>
              </w:rPr>
              <w:t>Kapcsolattartás egy</w:t>
            </w:r>
            <w:r w:rsidRPr="000C6F79">
              <w:rPr>
                <w:b/>
                <w:sz w:val="24"/>
                <w:szCs w:val="24"/>
                <w:lang w:val="fr-FR"/>
              </w:rPr>
              <w:t>é</w:t>
            </w:r>
            <w:r w:rsidRPr="000C6F79">
              <w:rPr>
                <w:b/>
                <w:sz w:val="24"/>
                <w:szCs w:val="24"/>
              </w:rPr>
              <w:t>b nevel</w:t>
            </w:r>
            <w:r w:rsidRPr="000C6F79">
              <w:rPr>
                <w:b/>
                <w:sz w:val="24"/>
                <w:szCs w:val="24"/>
                <w:lang w:val="fr-FR"/>
              </w:rPr>
              <w:t>é</w:t>
            </w:r>
            <w:r w:rsidRPr="000C6F79">
              <w:rPr>
                <w:b/>
                <w:sz w:val="24"/>
                <w:szCs w:val="24"/>
              </w:rPr>
              <w:t>si-, oktatási-, szakszolgálati-, kulturá</w:t>
            </w:r>
            <w:r w:rsidRPr="000C6F79">
              <w:rPr>
                <w:b/>
                <w:sz w:val="24"/>
                <w:szCs w:val="24"/>
                <w:lang w:val="en-US"/>
              </w:rPr>
              <w:t>lis int</w:t>
            </w:r>
            <w:r w:rsidRPr="000C6F79">
              <w:rPr>
                <w:b/>
                <w:sz w:val="24"/>
                <w:szCs w:val="24"/>
                <w:lang w:val="fr-FR"/>
              </w:rPr>
              <w:t>é</w:t>
            </w:r>
            <w:r w:rsidRPr="000C6F79">
              <w:rPr>
                <w:b/>
                <w:sz w:val="24"/>
                <w:szCs w:val="24"/>
              </w:rPr>
              <w:t>zm</w:t>
            </w:r>
            <w:r w:rsidRPr="000C6F79">
              <w:rPr>
                <w:b/>
                <w:sz w:val="24"/>
                <w:szCs w:val="24"/>
                <w:lang w:val="fr-FR"/>
              </w:rPr>
              <w:t>é</w:t>
            </w:r>
            <w:r w:rsidRPr="000C6F79">
              <w:rPr>
                <w:b/>
                <w:sz w:val="24"/>
                <w:szCs w:val="24"/>
              </w:rPr>
              <w:t xml:space="preserve">nyekkel </w:t>
            </w:r>
          </w:p>
          <w:p w14:paraId="3C92BC23" w14:textId="77777777" w:rsidR="00E51A4D" w:rsidRPr="000C6F79" w:rsidRDefault="00E51A4D" w:rsidP="00E51A4D">
            <w:pPr>
              <w:pStyle w:val="Szvegtrzs"/>
              <w:rPr>
                <w:rFonts w:ascii="Times New Roman" w:eastAsia="Times New Roman" w:hAnsi="Times New Roman" w:cs="Times New Roman"/>
                <w:b/>
                <w:bCs/>
                <w:sz w:val="24"/>
                <w:szCs w:val="24"/>
              </w:rPr>
            </w:pPr>
          </w:p>
          <w:p w14:paraId="4738C4F1" w14:textId="0B613BA6" w:rsidR="00E51A4D" w:rsidRPr="000C6F79" w:rsidRDefault="00E51A4D" w:rsidP="00E51A4D">
            <w:pPr>
              <w:pStyle w:val="Alaprtelmezett"/>
              <w:spacing w:after="240" w:line="360" w:lineRule="auto"/>
              <w:jc w:val="both"/>
              <w:rPr>
                <w:rFonts w:ascii="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Kapcsolatot tartottunk azokkal az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nyekkel, melyek az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vodai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sv-SE"/>
              </w:rPr>
              <w:t>let sor</w:t>
            </w:r>
            <w:r w:rsidRPr="000C6F79">
              <w:rPr>
                <w:rFonts w:ascii="Times New Roman" w:hAnsi="Times New Roman" w:cs="Times New Roman"/>
                <w:sz w:val="24"/>
                <w:szCs w:val="24"/>
                <w:shd w:val="clear" w:color="auto" w:fill="FFFFFF"/>
              </w:rPr>
              <w:t>án (pedag</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giai szakszolgá</w:t>
            </w:r>
            <w:r w:rsidRPr="000C6F79">
              <w:rPr>
                <w:rFonts w:ascii="Times New Roman" w:hAnsi="Times New Roman" w:cs="Times New Roman"/>
                <w:sz w:val="24"/>
                <w:szCs w:val="24"/>
                <w:shd w:val="clear" w:color="auto" w:fill="FFFFFF"/>
                <w:lang w:val="nl-NL"/>
              </w:rPr>
              <w:t>lat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nyei, gyermekj</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l</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ti szolgálatok, eg</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szs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gügyi, illetve 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zmű</w:t>
            </w:r>
            <w:r w:rsidRPr="000C6F79">
              <w:rPr>
                <w:rFonts w:ascii="Times New Roman" w:hAnsi="Times New Roman" w:cs="Times New Roman"/>
                <w:sz w:val="24"/>
                <w:szCs w:val="24"/>
                <w:shd w:val="clear" w:color="auto" w:fill="FFFFFF"/>
                <w:lang w:val="en-US"/>
              </w:rPr>
              <w:t>velo</w:t>
            </w:r>
            <w:r w:rsidRPr="000C6F79">
              <w:rPr>
                <w:rFonts w:ascii="Times New Roman" w:hAnsi="Times New Roman" w:cs="Times New Roman"/>
                <w:sz w:val="24"/>
                <w:szCs w:val="24"/>
                <w:shd w:val="clear" w:color="auto" w:fill="FFFFFF"/>
              </w:rPr>
              <w:t>̋d</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it-IT"/>
              </w:rPr>
              <w:t>si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nyek),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s az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vodai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let után (iskolák) meghatároz</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szerepet t</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 xml:space="preserve">ltenek be a gyermek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let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ben. A kapcsolattartá</w:t>
            </w:r>
            <w:r w:rsidRPr="000C6F79">
              <w:rPr>
                <w:rFonts w:ascii="Times New Roman" w:hAnsi="Times New Roman" w:cs="Times New Roman"/>
                <w:sz w:val="24"/>
                <w:szCs w:val="24"/>
                <w:shd w:val="clear" w:color="auto" w:fill="FFFFFF"/>
                <w:lang w:val="en-US"/>
              </w:rPr>
              <w:t>s form</w:t>
            </w:r>
            <w:r w:rsidRPr="000C6F79">
              <w:rPr>
                <w:rFonts w:ascii="Times New Roman" w:hAnsi="Times New Roman" w:cs="Times New Roman"/>
                <w:sz w:val="24"/>
                <w:szCs w:val="24"/>
                <w:shd w:val="clear" w:color="auto" w:fill="FFFFFF"/>
              </w:rPr>
              <w:t>ái, m</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dszerei alkalmazkodtak a feladatokhoz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a szüks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glethez. A kapcsolattartás folyamatos, volt,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nytí</w:t>
            </w:r>
            <w:r w:rsidRPr="000C6F79">
              <w:rPr>
                <w:rFonts w:ascii="Times New Roman" w:hAnsi="Times New Roman" w:cs="Times New Roman"/>
                <w:sz w:val="24"/>
                <w:szCs w:val="24"/>
                <w:shd w:val="clear" w:color="auto" w:fill="FFFFFF"/>
                <w:lang w:val="es-ES_tradnl"/>
              </w:rPr>
              <w:t>pusonk</w:t>
            </w:r>
            <w:r w:rsidRPr="000C6F79">
              <w:rPr>
                <w:rFonts w:ascii="Times New Roman" w:hAnsi="Times New Roman" w:cs="Times New Roman"/>
                <w:sz w:val="24"/>
                <w:szCs w:val="24"/>
                <w:shd w:val="clear" w:color="auto" w:fill="FFFFFF"/>
                <w:lang w:val="fr-FR"/>
              </w:rPr>
              <w:t xml:space="preserve">ént </w:t>
            </w:r>
            <w:r w:rsidRPr="000C6F79">
              <w:rPr>
                <w:rFonts w:ascii="Times New Roman" w:hAnsi="Times New Roman" w:cs="Times New Roman"/>
                <w:sz w:val="24"/>
                <w:szCs w:val="24"/>
                <w:shd w:val="clear" w:color="auto" w:fill="FFFFFF"/>
              </w:rPr>
              <w:t xml:space="preserve">általában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vi 1-3 alkalom. </w:t>
            </w:r>
          </w:p>
          <w:p w14:paraId="67E81B0E" w14:textId="77777777" w:rsidR="00E51A4D" w:rsidRPr="000C6F79" w:rsidRDefault="00E51A4D" w:rsidP="00E51A4D">
            <w:pPr>
              <w:rPr>
                <w:b/>
                <w:sz w:val="24"/>
                <w:szCs w:val="24"/>
              </w:rPr>
            </w:pPr>
            <w:r w:rsidRPr="000C6F79">
              <w:rPr>
                <w:b/>
                <w:sz w:val="24"/>
                <w:szCs w:val="24"/>
              </w:rPr>
              <w:t>A kapcsolattartá</w:t>
            </w:r>
            <w:r w:rsidRPr="000C6F79">
              <w:rPr>
                <w:b/>
                <w:sz w:val="24"/>
                <w:szCs w:val="24"/>
                <w:lang w:val="en-US"/>
              </w:rPr>
              <w:t>s form</w:t>
            </w:r>
            <w:r w:rsidRPr="000C6F79">
              <w:rPr>
                <w:b/>
                <w:sz w:val="24"/>
                <w:szCs w:val="24"/>
              </w:rPr>
              <w:t>ája, m</w:t>
            </w:r>
            <w:r w:rsidRPr="000C6F79">
              <w:rPr>
                <w:b/>
                <w:sz w:val="24"/>
                <w:szCs w:val="24"/>
                <w:lang w:val="es-ES_tradnl"/>
              </w:rPr>
              <w:t>ó</w:t>
            </w:r>
            <w:r w:rsidRPr="000C6F79">
              <w:rPr>
                <w:b/>
                <w:sz w:val="24"/>
                <w:szCs w:val="24"/>
              </w:rPr>
              <w:t xml:space="preserve">dja, rendje </w:t>
            </w:r>
          </w:p>
          <w:p w14:paraId="4E62C931" w14:textId="77777777" w:rsidR="00E51A4D" w:rsidRPr="000C6F79" w:rsidRDefault="00E51A4D" w:rsidP="00E51A4D">
            <w:pPr>
              <w:pStyle w:val="Szvegtrzs"/>
              <w:rPr>
                <w:rFonts w:ascii="Times New Roman" w:hAnsi="Times New Roman" w:cs="Times New Roman"/>
                <w:sz w:val="24"/>
                <w:szCs w:val="24"/>
              </w:rPr>
            </w:pPr>
          </w:p>
          <w:p w14:paraId="1E52BE64" w14:textId="63DCF596" w:rsidR="00E51A4D" w:rsidRPr="000B650F" w:rsidRDefault="00E51A4D" w:rsidP="000B650F">
            <w:pPr>
              <w:pStyle w:val="Alaprtelmezett"/>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lang w:val="pt-PT"/>
              </w:rPr>
              <w:t xml:space="preserve">A </w:t>
            </w:r>
            <w:r w:rsidRPr="000C6F79">
              <w:rPr>
                <w:rFonts w:ascii="Times New Roman" w:hAnsi="Times New Roman" w:cs="Times New Roman"/>
                <w:sz w:val="24"/>
                <w:szCs w:val="24"/>
                <w:shd w:val="clear" w:color="auto" w:fill="FFFFFF"/>
              </w:rPr>
              <w:t xml:space="preserve">kapcsolattartás az Évszak-Járó </w:t>
            </w:r>
            <w:r w:rsidRPr="000C6F79">
              <w:rPr>
                <w:rFonts w:ascii="Times New Roman" w:hAnsi="Times New Roman" w:cs="Times New Roman"/>
                <w:sz w:val="24"/>
                <w:szCs w:val="24"/>
                <w:shd w:val="clear" w:color="auto" w:fill="FFFFFF"/>
                <w:lang w:val="da-DK"/>
              </w:rPr>
              <w:t>Pedag</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giai programban, az SZMSZ-ben, Házirendben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a Munkatervben leírt tartalmaknak megfelelő</w:t>
            </w:r>
            <w:r w:rsidRPr="000C6F79">
              <w:rPr>
                <w:rFonts w:ascii="Times New Roman" w:hAnsi="Times New Roman" w:cs="Times New Roman"/>
                <w:sz w:val="24"/>
                <w:szCs w:val="24"/>
                <w:shd w:val="clear" w:color="auto" w:fill="FFFFFF"/>
                <w:lang w:val="nl-NL"/>
              </w:rPr>
              <w:t>en val</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sult meg:</w:t>
            </w:r>
            <w:r w:rsidR="000B650F">
              <w:rPr>
                <w:rFonts w:ascii="Times New Roman" w:eastAsia="Times New Roman" w:hAnsi="Times New Roman" w:cs="Times New Roman"/>
                <w:sz w:val="24"/>
                <w:szCs w:val="24"/>
                <w:shd w:val="clear" w:color="auto" w:fill="FFFFFF"/>
              </w:rPr>
              <w:t xml:space="preserve">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rtekezletek,</w:t>
            </w:r>
            <w:r w:rsidR="000B650F">
              <w:rPr>
                <w:rFonts w:ascii="Times New Roman" w:hAnsi="Times New Roman" w:cs="Times New Roman"/>
                <w:sz w:val="24"/>
                <w:szCs w:val="24"/>
                <w:shd w:val="clear" w:color="auto" w:fill="FFFFFF"/>
                <w:lang w:val="fr-FR"/>
              </w:rPr>
              <w:t xml:space="preserve"> </w:t>
            </w:r>
            <w:r w:rsidRPr="000B650F">
              <w:rPr>
                <w:rFonts w:ascii="Times New Roman" w:hAnsi="Times New Roman" w:cs="Times New Roman"/>
                <w:sz w:val="24"/>
                <w:szCs w:val="24"/>
                <w:shd w:val="clear" w:color="auto" w:fill="FFFFFF"/>
              </w:rPr>
              <w:t>megbesz</w:t>
            </w:r>
            <w:r w:rsidRPr="000B650F">
              <w:rPr>
                <w:rFonts w:ascii="Times New Roman" w:hAnsi="Times New Roman" w:cs="Times New Roman"/>
                <w:sz w:val="24"/>
                <w:szCs w:val="24"/>
                <w:shd w:val="clear" w:color="auto" w:fill="FFFFFF"/>
                <w:lang w:val="fr-FR"/>
              </w:rPr>
              <w:t>é</w:t>
            </w:r>
            <w:r w:rsidRPr="000B650F">
              <w:rPr>
                <w:rFonts w:ascii="Times New Roman" w:hAnsi="Times New Roman" w:cs="Times New Roman"/>
                <w:sz w:val="24"/>
                <w:szCs w:val="24"/>
                <w:shd w:val="clear" w:color="auto" w:fill="FFFFFF"/>
              </w:rPr>
              <w:t>l</w:t>
            </w:r>
            <w:r w:rsidRPr="000B650F">
              <w:rPr>
                <w:rFonts w:ascii="Times New Roman" w:hAnsi="Times New Roman" w:cs="Times New Roman"/>
                <w:sz w:val="24"/>
                <w:szCs w:val="24"/>
                <w:shd w:val="clear" w:color="auto" w:fill="FFFFFF"/>
                <w:lang w:val="fr-FR"/>
              </w:rPr>
              <w:t>é</w:t>
            </w:r>
            <w:r w:rsidRPr="000B650F">
              <w:rPr>
                <w:rFonts w:ascii="Times New Roman" w:hAnsi="Times New Roman" w:cs="Times New Roman"/>
                <w:sz w:val="24"/>
                <w:szCs w:val="24"/>
                <w:shd w:val="clear" w:color="auto" w:fill="FFFFFF"/>
              </w:rPr>
              <w:t>sek,</w:t>
            </w:r>
            <w:r w:rsidR="000B650F">
              <w:rPr>
                <w:rFonts w:ascii="Times New Roman" w:hAnsi="Times New Roman" w:cs="Times New Roman"/>
                <w:sz w:val="24"/>
                <w:szCs w:val="24"/>
                <w:shd w:val="clear" w:color="auto" w:fill="FFFFFF"/>
                <w:lang w:val="fr-FR"/>
              </w:rPr>
              <w:t xml:space="preserve"> </w:t>
            </w:r>
            <w:r w:rsidRPr="000B650F">
              <w:rPr>
                <w:rFonts w:ascii="Times New Roman" w:hAnsi="Times New Roman" w:cs="Times New Roman"/>
                <w:sz w:val="24"/>
                <w:szCs w:val="24"/>
                <w:shd w:val="clear" w:color="auto" w:fill="FFFFFF"/>
              </w:rPr>
              <w:t>f</w:t>
            </w:r>
            <w:r w:rsidRPr="000B650F">
              <w:rPr>
                <w:rFonts w:ascii="Times New Roman" w:hAnsi="Times New Roman" w:cs="Times New Roman"/>
                <w:sz w:val="24"/>
                <w:szCs w:val="24"/>
                <w:shd w:val="clear" w:color="auto" w:fill="FFFFFF"/>
                <w:lang w:val="es-ES_tradnl"/>
              </w:rPr>
              <w:t>ó</w:t>
            </w:r>
            <w:r w:rsidRPr="000B650F">
              <w:rPr>
                <w:rFonts w:ascii="Times New Roman" w:hAnsi="Times New Roman" w:cs="Times New Roman"/>
                <w:sz w:val="24"/>
                <w:szCs w:val="24"/>
                <w:shd w:val="clear" w:color="auto" w:fill="FFFFFF"/>
              </w:rPr>
              <w:t>rumok,</w:t>
            </w:r>
            <w:r w:rsidR="000B650F">
              <w:rPr>
                <w:rFonts w:ascii="Times New Roman" w:hAnsi="Times New Roman" w:cs="Times New Roman"/>
                <w:sz w:val="24"/>
                <w:szCs w:val="24"/>
                <w:shd w:val="clear" w:color="auto" w:fill="FFFFFF"/>
                <w:lang w:val="fr-FR"/>
              </w:rPr>
              <w:t xml:space="preserve"> </w:t>
            </w:r>
            <w:r w:rsidRPr="000B650F">
              <w:rPr>
                <w:rFonts w:ascii="Times New Roman" w:hAnsi="Times New Roman" w:cs="Times New Roman"/>
                <w:sz w:val="24"/>
                <w:szCs w:val="24"/>
                <w:shd w:val="clear" w:color="auto" w:fill="FFFFFF"/>
              </w:rPr>
              <w:t>www.ovivadvirag.hu  honlap,</w:t>
            </w:r>
            <w:r w:rsidR="000B650F">
              <w:rPr>
                <w:rFonts w:ascii="Times New Roman" w:hAnsi="Times New Roman" w:cs="Times New Roman"/>
                <w:sz w:val="24"/>
                <w:szCs w:val="24"/>
                <w:shd w:val="clear" w:color="auto" w:fill="FFFFFF"/>
                <w:lang w:val="fr-FR"/>
              </w:rPr>
              <w:t xml:space="preserve"> </w:t>
            </w:r>
            <w:r w:rsidRPr="000B650F">
              <w:rPr>
                <w:rFonts w:ascii="Times New Roman" w:hAnsi="Times New Roman" w:cs="Times New Roman"/>
                <w:sz w:val="24"/>
                <w:szCs w:val="24"/>
                <w:shd w:val="clear" w:color="auto" w:fill="FFFFFF"/>
                <w:lang w:val="es-ES_tradnl"/>
              </w:rPr>
              <w:t>ó</w:t>
            </w:r>
            <w:r w:rsidRPr="000B650F">
              <w:rPr>
                <w:rFonts w:ascii="Times New Roman" w:hAnsi="Times New Roman" w:cs="Times New Roman"/>
                <w:sz w:val="24"/>
                <w:szCs w:val="24"/>
                <w:shd w:val="clear" w:color="auto" w:fill="FFFFFF"/>
              </w:rPr>
              <w:t>vodai elektronikus levelezőlista, zárt facebook csoport, - szülői elektronikus levelezőlista, zárt facebook csoport, faliújságok által.</w:t>
            </w:r>
          </w:p>
          <w:p w14:paraId="675EC4DD" w14:textId="77777777" w:rsidR="00E51A4D" w:rsidRPr="000C6F79"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A kül</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nb</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zo</w:t>
            </w:r>
            <w:r w:rsidRPr="000C6F79">
              <w:rPr>
                <w:rFonts w:ascii="Times New Roman" w:hAnsi="Times New Roman" w:cs="Times New Roman"/>
                <w:sz w:val="24"/>
                <w:szCs w:val="24"/>
                <w:shd w:val="clear" w:color="auto" w:fill="FFFFFF"/>
                <w:lang w:val="fr-FR"/>
              </w:rPr>
              <w:t>̋ é</w:t>
            </w:r>
            <w:r w:rsidRPr="000C6F79">
              <w:rPr>
                <w:rFonts w:ascii="Times New Roman" w:hAnsi="Times New Roman" w:cs="Times New Roman"/>
                <w:sz w:val="24"/>
                <w:szCs w:val="24"/>
                <w:shd w:val="clear" w:color="auto" w:fill="FFFFFF"/>
              </w:rPr>
              <w:t>rtekezletek, megbesz</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sek rendje a tervezettnek megfelelően alakult, arr</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l feljegyz</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jegyzőkönyv k</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szült. A kapcsolattartás általános szabálya volt, hogy a kül</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nb</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ző d</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it-IT"/>
              </w:rPr>
              <w:t>si f</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rumokra, nevelőtestületi, alkalmazotti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rtekezletekre a vonatkoz</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napirendi ponthoz a d</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si, egyet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si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 v</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lem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nyez</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si jogot gyakorl</w:t>
            </w:r>
            <w:r w:rsidRPr="000C6F79">
              <w:rPr>
                <w:rFonts w:ascii="Times New Roman" w:hAnsi="Times New Roman" w:cs="Times New Roman"/>
                <w:sz w:val="24"/>
                <w:szCs w:val="24"/>
                <w:shd w:val="clear" w:color="auto" w:fill="FFFFFF"/>
                <w:lang w:val="es-ES_tradnl"/>
              </w:rPr>
              <w:t xml:space="preserve">ó </w:t>
            </w:r>
            <w:r w:rsidRPr="000C6F79">
              <w:rPr>
                <w:rFonts w:ascii="Times New Roman" w:hAnsi="Times New Roman" w:cs="Times New Roman"/>
                <w:sz w:val="24"/>
                <w:szCs w:val="24"/>
                <w:shd w:val="clear" w:color="auto" w:fill="FFFFFF"/>
              </w:rPr>
              <w:t>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z</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ss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it-IT"/>
              </w:rPr>
              <w:t>g deleg</w:t>
            </w:r>
            <w:r w:rsidRPr="000C6F79">
              <w:rPr>
                <w:rFonts w:ascii="Times New Roman" w:hAnsi="Times New Roman" w:cs="Times New Roman"/>
                <w:sz w:val="24"/>
                <w:szCs w:val="24"/>
                <w:shd w:val="clear" w:color="auto" w:fill="FFFFFF"/>
              </w:rPr>
              <w:t>áltjainak v</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lem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t kik</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rtem, nyilatkozatukat jegyzők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nyvben, vagy nyilatkozatban r</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 xml:space="preserve">gzítettem. </w:t>
            </w:r>
          </w:p>
          <w:p w14:paraId="39B33784" w14:textId="77777777" w:rsidR="00E51A4D" w:rsidRPr="000C6F79" w:rsidRDefault="00E51A4D" w:rsidP="00E51A4D">
            <w:pPr>
              <w:rPr>
                <w:b/>
                <w:sz w:val="24"/>
                <w:szCs w:val="24"/>
              </w:rPr>
            </w:pPr>
            <w:r w:rsidRPr="000C6F79">
              <w:rPr>
                <w:b/>
                <w:sz w:val="24"/>
                <w:szCs w:val="24"/>
              </w:rPr>
              <w:t>Az int</w:t>
            </w:r>
            <w:r w:rsidRPr="000C6F79">
              <w:rPr>
                <w:b/>
                <w:sz w:val="24"/>
                <w:szCs w:val="24"/>
                <w:lang w:val="fr-FR"/>
              </w:rPr>
              <w:t>é</w:t>
            </w:r>
            <w:r w:rsidRPr="000C6F79">
              <w:rPr>
                <w:b/>
                <w:sz w:val="24"/>
                <w:szCs w:val="24"/>
              </w:rPr>
              <w:t>zm</w:t>
            </w:r>
            <w:r w:rsidRPr="000C6F79">
              <w:rPr>
                <w:b/>
                <w:sz w:val="24"/>
                <w:szCs w:val="24"/>
                <w:lang w:val="fr-FR"/>
              </w:rPr>
              <w:t>é</w:t>
            </w:r>
            <w:r w:rsidRPr="000C6F79">
              <w:rPr>
                <w:b/>
                <w:sz w:val="24"/>
                <w:szCs w:val="24"/>
              </w:rPr>
              <w:t>nyi dokumentumok k</w:t>
            </w:r>
            <w:r w:rsidRPr="000C6F79">
              <w:rPr>
                <w:b/>
                <w:sz w:val="24"/>
                <w:szCs w:val="24"/>
                <w:lang w:val="sv-SE"/>
              </w:rPr>
              <w:t>ö</w:t>
            </w:r>
            <w:r w:rsidRPr="000C6F79">
              <w:rPr>
                <w:b/>
                <w:sz w:val="24"/>
                <w:szCs w:val="24"/>
                <w:lang w:val="it-IT"/>
              </w:rPr>
              <w:t>zz</w:t>
            </w:r>
            <w:r w:rsidRPr="000C6F79">
              <w:rPr>
                <w:b/>
                <w:sz w:val="24"/>
                <w:szCs w:val="24"/>
                <w:lang w:val="fr-FR"/>
              </w:rPr>
              <w:t>é</w:t>
            </w:r>
            <w:r w:rsidRPr="000C6F79">
              <w:rPr>
                <w:b/>
                <w:sz w:val="24"/>
                <w:szCs w:val="24"/>
              </w:rPr>
              <w:t>t</w:t>
            </w:r>
            <w:r w:rsidRPr="000C6F79">
              <w:rPr>
                <w:b/>
                <w:sz w:val="24"/>
                <w:szCs w:val="24"/>
                <w:lang w:val="fr-FR"/>
              </w:rPr>
              <w:t>é</w:t>
            </w:r>
            <w:r w:rsidRPr="000C6F79">
              <w:rPr>
                <w:b/>
                <w:sz w:val="24"/>
                <w:szCs w:val="24"/>
              </w:rPr>
              <w:t xml:space="preserve">tele </w:t>
            </w:r>
          </w:p>
          <w:p w14:paraId="2B6585A4" w14:textId="77777777" w:rsidR="00E51A4D" w:rsidRPr="000C6F79" w:rsidRDefault="00E51A4D" w:rsidP="00E51A4D">
            <w:pPr>
              <w:pStyle w:val="Szvegtrzs"/>
              <w:rPr>
                <w:rFonts w:ascii="Times New Roman" w:hAnsi="Times New Roman" w:cs="Times New Roman"/>
                <w:sz w:val="24"/>
                <w:szCs w:val="24"/>
              </w:rPr>
            </w:pPr>
          </w:p>
          <w:p w14:paraId="70C4B161" w14:textId="77777777" w:rsidR="00E51A4D" w:rsidRPr="000C6F79" w:rsidRDefault="00E51A4D" w:rsidP="00E51A4D">
            <w:pPr>
              <w:pStyle w:val="Alaprtelmezett"/>
              <w:spacing w:after="240" w:line="360" w:lineRule="auto"/>
              <w:jc w:val="both"/>
              <w:rPr>
                <w:rFonts w:ascii="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 xml:space="preserve">Az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voda alapdokumentumai (Pedag</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 xml:space="preserve">giai Program, SZMSZ, Házirend) nyilvánosak, megtekinthetőek, az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vodatitkári irodában kihelyezett p</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ldányhoz a szülők bármikor hozzáf</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rhetnek, valamint az </w:t>
            </w:r>
            <w:r w:rsidRPr="000C6F79">
              <w:rPr>
                <w:rFonts w:ascii="Times New Roman" w:hAnsi="Times New Roman" w:cs="Times New Roman"/>
                <w:sz w:val="24"/>
                <w:szCs w:val="24"/>
                <w:shd w:val="clear" w:color="auto" w:fill="FFFFFF"/>
                <w:lang w:val="es-ES_tradnl"/>
              </w:rPr>
              <w:t>ó</w:t>
            </w:r>
            <w:r w:rsidRPr="000C6F79">
              <w:rPr>
                <w:rFonts w:ascii="Times New Roman" w:hAnsi="Times New Roman" w:cs="Times New Roman"/>
                <w:sz w:val="24"/>
                <w:szCs w:val="24"/>
                <w:shd w:val="clear" w:color="auto" w:fill="FFFFFF"/>
              </w:rPr>
              <w:t>voda honlapján is megtekinthetik azokat. A Szülői 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z</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ss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it-IT"/>
              </w:rPr>
              <w:t xml:space="preserve">gi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rtekezleten, illetve a Szülői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rtekezleteken a szülők táj</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koztatást kaptak az int</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zm</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ny műk</w:t>
            </w:r>
            <w:r w:rsidRPr="000C6F79">
              <w:rPr>
                <w:rFonts w:ascii="Times New Roman" w:hAnsi="Times New Roman" w:cs="Times New Roman"/>
                <w:sz w:val="24"/>
                <w:szCs w:val="24"/>
                <w:shd w:val="clear" w:color="auto" w:fill="FFFFFF"/>
                <w:lang w:val="sv-SE"/>
              </w:rPr>
              <w:t>ö</w:t>
            </w:r>
            <w:r w:rsidRPr="000C6F79">
              <w:rPr>
                <w:rFonts w:ascii="Times New Roman" w:hAnsi="Times New Roman" w:cs="Times New Roman"/>
                <w:sz w:val="24"/>
                <w:szCs w:val="24"/>
                <w:shd w:val="clear" w:color="auto" w:fill="FFFFFF"/>
              </w:rPr>
              <w:t>d</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s</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vel kapcsolatban. Ennek koordinálása </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lang w:val="es-ES_tradnl"/>
              </w:rPr>
              <w:t>s elleno</w:t>
            </w:r>
            <w:r w:rsidRPr="000C6F79">
              <w:rPr>
                <w:rFonts w:ascii="Times New Roman" w:hAnsi="Times New Roman" w:cs="Times New Roman"/>
                <w:sz w:val="24"/>
                <w:szCs w:val="24"/>
                <w:shd w:val="clear" w:color="auto" w:fill="FFFFFF"/>
              </w:rPr>
              <w:t>̋rz</w:t>
            </w:r>
            <w:r w:rsidRPr="000C6F79">
              <w:rPr>
                <w:rFonts w:ascii="Times New Roman" w:hAnsi="Times New Roman" w:cs="Times New Roman"/>
                <w:sz w:val="24"/>
                <w:szCs w:val="24"/>
                <w:shd w:val="clear" w:color="auto" w:fill="FFFFFF"/>
                <w:lang w:val="fr-FR"/>
              </w:rPr>
              <w:t>é</w:t>
            </w:r>
            <w:r w:rsidRPr="000C6F79">
              <w:rPr>
                <w:rFonts w:ascii="Times New Roman" w:hAnsi="Times New Roman" w:cs="Times New Roman"/>
                <w:sz w:val="24"/>
                <w:szCs w:val="24"/>
                <w:shd w:val="clear" w:color="auto" w:fill="FFFFFF"/>
              </w:rPr>
              <w:t xml:space="preserve">se a vezetői feladatom. </w:t>
            </w:r>
          </w:p>
          <w:p w14:paraId="44D5B70C" w14:textId="77777777" w:rsidR="00E51A4D" w:rsidRPr="000C6F79" w:rsidRDefault="00E51A4D" w:rsidP="00E51A4D">
            <w:pPr>
              <w:pStyle w:val="Alaprtelmezett"/>
              <w:spacing w:after="240" w:line="360" w:lineRule="auto"/>
              <w:jc w:val="both"/>
              <w:rPr>
                <w:rFonts w:ascii="Times New Roman" w:eastAsia="Times New Roman" w:hAnsi="Times New Roman" w:cs="Times New Roman"/>
                <w:b/>
                <w:sz w:val="24"/>
                <w:szCs w:val="24"/>
                <w:shd w:val="clear" w:color="auto" w:fill="FFFFFF"/>
              </w:rPr>
            </w:pPr>
            <w:r w:rsidRPr="000C6F79">
              <w:rPr>
                <w:rFonts w:ascii="Times New Roman" w:hAnsi="Times New Roman" w:cs="Times New Roman"/>
                <w:b/>
                <w:sz w:val="24"/>
                <w:szCs w:val="24"/>
              </w:rPr>
              <w:t>Társadalmi, közösségi szerepvállalás</w:t>
            </w:r>
          </w:p>
          <w:p w14:paraId="55DC14E9" w14:textId="77777777" w:rsidR="00E51A4D" w:rsidRPr="000C6F79"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Intézményünk dolgozóinak társadalmi szerepvállalásai sokrétűek, melyek szakmai elhivatottságukat tükrözik. A városi rendezvényeken való aktív részvételünkkel óvodánk társadalmi elismertségét igyekszünk öregbíteni.</w:t>
            </w:r>
          </w:p>
          <w:p w14:paraId="771B0868" w14:textId="77777777" w:rsidR="00E51A4D" w:rsidRPr="000C6F79" w:rsidRDefault="00E51A4D" w:rsidP="00E51A4D">
            <w:pPr>
              <w:pStyle w:val="Alaprtelmezett"/>
              <w:spacing w:after="240" w:line="360" w:lineRule="auto"/>
              <w:jc w:val="both"/>
              <w:rPr>
                <w:rFonts w:ascii="Times New Roman" w:eastAsia="Times New Roman" w:hAnsi="Times New Roman" w:cs="Times New Roman"/>
                <w:sz w:val="24"/>
                <w:szCs w:val="24"/>
                <w:u w:val="single"/>
                <w:shd w:val="clear" w:color="auto" w:fill="FFFFFF"/>
              </w:rPr>
            </w:pPr>
            <w:r w:rsidRPr="000C6F79">
              <w:rPr>
                <w:rFonts w:ascii="Times New Roman" w:hAnsi="Times New Roman" w:cs="Times New Roman"/>
                <w:sz w:val="24"/>
                <w:szCs w:val="24"/>
                <w:u w:val="single"/>
                <w:shd w:val="clear" w:color="auto" w:fill="FFFFFF"/>
              </w:rPr>
              <w:t>Az idei nevelési évben óvodánk több programnak is helyet adott:</w:t>
            </w:r>
          </w:p>
          <w:p w14:paraId="631E6ED9" w14:textId="6F1DFA9B" w:rsidR="00E51A4D" w:rsidRPr="000C6F79" w:rsidRDefault="00E51A4D" w:rsidP="000B650F">
            <w:pPr>
              <w:pStyle w:val="Alaprtelmezett"/>
              <w:numPr>
                <w:ilvl w:val="0"/>
                <w:numId w:val="4"/>
              </w:numPr>
              <w:spacing w:after="240"/>
              <w:jc w:val="both"/>
              <w:rPr>
                <w:rFonts w:ascii="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bázisóvodai szakmai napok</w:t>
            </w:r>
            <w:r w:rsidR="002939BB">
              <w:rPr>
                <w:rFonts w:ascii="Times New Roman" w:hAnsi="Times New Roman" w:cs="Times New Roman"/>
                <w:sz w:val="24"/>
                <w:szCs w:val="24"/>
                <w:shd w:val="clear" w:color="auto" w:fill="FFFFFF"/>
              </w:rPr>
              <w:t xml:space="preserve"> ( idei nevelési évben on-line valósult meg),</w:t>
            </w:r>
          </w:p>
          <w:p w14:paraId="218F586B" w14:textId="47502087" w:rsidR="00E51A4D" w:rsidRPr="000C6F79" w:rsidRDefault="002939BB" w:rsidP="000B650F">
            <w:pPr>
              <w:pStyle w:val="Alaprtelmezett"/>
              <w:numPr>
                <w:ilvl w:val="0"/>
                <w:numId w:val="4"/>
              </w:numPr>
              <w:spacing w:after="2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előadások (on-line)</w:t>
            </w:r>
          </w:p>
          <w:p w14:paraId="133FD5B1" w14:textId="77777777" w:rsidR="00E51A4D" w:rsidRPr="000C6F79" w:rsidRDefault="00E51A4D" w:rsidP="00E51A4D">
            <w:pPr>
              <w:pStyle w:val="Alaprtelmezett"/>
              <w:spacing w:after="240" w:line="360" w:lineRule="atLeast"/>
              <w:jc w:val="both"/>
              <w:rPr>
                <w:rFonts w:ascii="Times New Roman" w:eastAsia="Times New Roman" w:hAnsi="Times New Roman" w:cs="Times New Roman"/>
                <w:sz w:val="24"/>
                <w:szCs w:val="24"/>
                <w:u w:val="single"/>
                <w:shd w:val="clear" w:color="auto" w:fill="FFFFFF"/>
              </w:rPr>
            </w:pPr>
            <w:r w:rsidRPr="000C6F79">
              <w:rPr>
                <w:rFonts w:ascii="Times New Roman" w:hAnsi="Times New Roman" w:cs="Times New Roman"/>
                <w:sz w:val="24"/>
                <w:szCs w:val="24"/>
                <w:u w:val="single"/>
                <w:shd w:val="clear" w:color="auto" w:fill="FFFFFF"/>
              </w:rPr>
              <w:t>Városi rendezvényeken való részvételünk:</w:t>
            </w:r>
          </w:p>
          <w:p w14:paraId="0971D0C9" w14:textId="77777777" w:rsidR="00E51A4D" w:rsidRDefault="00E51A4D" w:rsidP="00E51A4D">
            <w:pPr>
              <w:pStyle w:val="Alaprtelmezett"/>
              <w:numPr>
                <w:ilvl w:val="0"/>
                <w:numId w:val="4"/>
              </w:numPr>
              <w:spacing w:after="240"/>
              <w:jc w:val="both"/>
              <w:rPr>
                <w:rFonts w:ascii="Times New Roman" w:hAnsi="Times New Roman" w:cs="Times New Roman"/>
                <w:sz w:val="24"/>
                <w:szCs w:val="24"/>
                <w:shd w:val="clear" w:color="auto" w:fill="FFFFFF"/>
              </w:rPr>
            </w:pPr>
            <w:r w:rsidRPr="000C6F79">
              <w:rPr>
                <w:rFonts w:ascii="Times New Roman" w:hAnsi="Times New Roman" w:cs="Times New Roman"/>
                <w:sz w:val="24"/>
                <w:szCs w:val="24"/>
                <w:shd w:val="clear" w:color="auto" w:fill="FFFFFF"/>
              </w:rPr>
              <w:t>rajzpályázatokon való részvétel,</w:t>
            </w:r>
          </w:p>
          <w:p w14:paraId="76CBED18" w14:textId="6C9931F5" w:rsidR="007312E1" w:rsidRPr="000C6F79" w:rsidRDefault="007312E1" w:rsidP="00E51A4D">
            <w:pPr>
              <w:pStyle w:val="Alaprtelmezett"/>
              <w:numPr>
                <w:ilvl w:val="0"/>
                <w:numId w:val="4"/>
              </w:numPr>
              <w:spacing w:after="2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pedagógusnapi rendezvényen szereplés</w:t>
            </w:r>
          </w:p>
        </w:tc>
      </w:tr>
      <w:tr w:rsidR="00E51A4D" w14:paraId="235673AC" w14:textId="77777777" w:rsidTr="001F2531">
        <w:tc>
          <w:tcPr>
            <w:tcW w:w="1560" w:type="dxa"/>
          </w:tcPr>
          <w:p w14:paraId="0E1CB9A4"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7F0A74A2" w14:textId="77777777" w:rsidR="00E51A4D" w:rsidRPr="000C6F7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eastAsia="Times New Roman" w:hAnsi="Times New Roman" w:cs="Times New Roman"/>
                <w:sz w:val="24"/>
                <w:szCs w:val="24"/>
                <w:shd w:val="clear" w:color="auto" w:fill="FFFFFF"/>
              </w:rPr>
              <w:t>Az elemzés, értékelés alapján meghatározott:</w:t>
            </w:r>
          </w:p>
          <w:p w14:paraId="4F29638F" w14:textId="77777777" w:rsidR="00E51A4D" w:rsidRPr="000C6F7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0C6F79">
              <w:rPr>
                <w:rFonts w:ascii="Times New Roman" w:eastAsia="Times New Roman" w:hAnsi="Times New Roman" w:cs="Times New Roman"/>
                <w:b/>
                <w:sz w:val="24"/>
                <w:szCs w:val="24"/>
                <w:u w:val="single"/>
                <w:shd w:val="clear" w:color="auto" w:fill="FFFFFF"/>
              </w:rPr>
              <w:t xml:space="preserve">Erősségek: </w:t>
            </w:r>
            <w:r w:rsidRPr="000C6F79">
              <w:rPr>
                <w:rFonts w:ascii="Times New Roman" w:eastAsia="Times New Roman" w:hAnsi="Times New Roman" w:cs="Times New Roman"/>
                <w:sz w:val="24"/>
                <w:szCs w:val="24"/>
                <w:shd w:val="clear" w:color="auto" w:fill="FFFFFF"/>
              </w:rPr>
              <w:t>kiváló kapcsolat az intézmény partnereivel.</w:t>
            </w:r>
          </w:p>
          <w:p w14:paraId="01DD56C5" w14:textId="77777777" w:rsidR="00E51A4D" w:rsidRPr="000C6F79"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C6F79">
              <w:rPr>
                <w:rFonts w:ascii="Times New Roman" w:eastAsia="Times New Roman" w:hAnsi="Times New Roman" w:cs="Times New Roman"/>
                <w:b/>
                <w:sz w:val="24"/>
                <w:szCs w:val="24"/>
                <w:u w:val="single"/>
                <w:shd w:val="clear" w:color="auto" w:fill="FFFFFF"/>
              </w:rPr>
              <w:t xml:space="preserve">Fejleszthető területek: </w:t>
            </w:r>
            <w:r w:rsidRPr="000C6F79">
              <w:rPr>
                <w:rFonts w:ascii="Times New Roman" w:eastAsia="Times New Roman" w:hAnsi="Times New Roman" w:cs="Times New Roman"/>
                <w:sz w:val="24"/>
                <w:szCs w:val="24"/>
                <w:shd w:val="clear" w:color="auto" w:fill="FFFFFF"/>
              </w:rPr>
              <w:t>nem jelölünk meg.</w:t>
            </w:r>
          </w:p>
        </w:tc>
      </w:tr>
      <w:tr w:rsidR="00E51A4D" w14:paraId="682D01DD" w14:textId="77777777" w:rsidTr="001F2531">
        <w:tc>
          <w:tcPr>
            <w:tcW w:w="10773" w:type="dxa"/>
            <w:gridSpan w:val="6"/>
          </w:tcPr>
          <w:p w14:paraId="58252D0C" w14:textId="77777777" w:rsidR="00E51A4D" w:rsidRDefault="00E51A4D" w:rsidP="00EE3054">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253E0BDD" w14:textId="77777777" w:rsidR="00E51A4D" w:rsidRPr="00261BBD" w:rsidRDefault="00E51A4D" w:rsidP="00E51A4D">
            <w:pPr>
              <w:pStyle w:val="Cmsor2"/>
              <w:jc w:val="center"/>
              <w:outlineLvl w:val="1"/>
              <w:rPr>
                <w:rFonts w:ascii="Times New Roman" w:hAnsi="Times New Roman" w:cs="Times New Roman"/>
                <w:color w:val="00B050"/>
                <w:sz w:val="28"/>
                <w:szCs w:val="28"/>
                <w:shd w:val="clear" w:color="auto" w:fill="FFFFFF"/>
              </w:rPr>
            </w:pPr>
            <w:bookmarkStart w:id="19" w:name="_Toc45478648"/>
            <w:r w:rsidRPr="00261BBD">
              <w:rPr>
                <w:rFonts w:ascii="Times New Roman" w:hAnsi="Times New Roman" w:cs="Times New Roman"/>
                <w:color w:val="00B050"/>
                <w:sz w:val="28"/>
                <w:szCs w:val="28"/>
                <w:shd w:val="clear" w:color="auto" w:fill="FFFFFF"/>
              </w:rPr>
              <w:t>8. A pedagógiai munka feltételei</w:t>
            </w:r>
            <w:bookmarkEnd w:id="19"/>
          </w:p>
          <w:p w14:paraId="5859E358" w14:textId="77777777" w:rsidR="00E51A4D" w:rsidRPr="00261BBD" w:rsidRDefault="00E51A4D" w:rsidP="00E51A4D">
            <w:pPr>
              <w:pStyle w:val="Cmsor2"/>
              <w:jc w:val="center"/>
              <w:outlineLvl w:val="1"/>
              <w:rPr>
                <w:rFonts w:ascii="Times New Roman" w:hAnsi="Times New Roman" w:cs="Times New Roman"/>
                <w:color w:val="00B050"/>
                <w:sz w:val="28"/>
                <w:szCs w:val="28"/>
                <w:shd w:val="clear" w:color="auto" w:fill="FFFFFF"/>
              </w:rPr>
            </w:pPr>
            <w:bookmarkStart w:id="20" w:name="_Toc45478649"/>
            <w:r w:rsidRPr="00261BBD">
              <w:rPr>
                <w:rFonts w:ascii="Times New Roman" w:hAnsi="Times New Roman" w:cs="Times New Roman"/>
                <w:color w:val="00B050"/>
                <w:sz w:val="28"/>
                <w:szCs w:val="28"/>
                <w:shd w:val="clear" w:color="auto" w:fill="FFFFFF"/>
              </w:rPr>
              <w:t>8.1.A pedagógiai munka feltételei-tárgyi, infrastrukturális feltételek</w:t>
            </w:r>
            <w:bookmarkEnd w:id="20"/>
          </w:p>
          <w:p w14:paraId="0B737A71" w14:textId="77777777" w:rsidR="00E51A4D" w:rsidRPr="00D062CB" w:rsidRDefault="00E51A4D" w:rsidP="00E51A4D">
            <w:pPr>
              <w:pStyle w:val="Szvegtrzs"/>
            </w:pPr>
          </w:p>
        </w:tc>
      </w:tr>
      <w:tr w:rsidR="00E51A4D" w14:paraId="5BA00198" w14:textId="77777777" w:rsidTr="001F2531">
        <w:tc>
          <w:tcPr>
            <w:tcW w:w="1560" w:type="dxa"/>
          </w:tcPr>
          <w:p w14:paraId="21AD59B2"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1256D669"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286C3E55" w14:textId="77777777" w:rsidR="00E51A4D" w:rsidRPr="00A82703"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i/>
                <w:sz w:val="24"/>
                <w:szCs w:val="24"/>
                <w:shd w:val="clear" w:color="auto" w:fill="FFFFFF"/>
              </w:rPr>
            </w:pPr>
            <w:r w:rsidRPr="00A82703">
              <w:rPr>
                <w:rFonts w:ascii="Times New Roman" w:eastAsia="Times New Roman" w:hAnsi="Times New Roman" w:cs="Times New Roman"/>
                <w:b/>
                <w:i/>
                <w:sz w:val="24"/>
                <w:szCs w:val="24"/>
                <w:shd w:val="clear" w:color="auto" w:fill="FFFFFF"/>
              </w:rPr>
              <w:t>Az intézmény rendszeresen felméri a pedagógiai program megvalósításához szükséges infrastruktúra meglétét, jelzi a hiányokat a fenntartó felé.</w:t>
            </w:r>
          </w:p>
        </w:tc>
      </w:tr>
      <w:tr w:rsidR="00E51A4D" w14:paraId="76932153" w14:textId="77777777" w:rsidTr="001F2531">
        <w:tc>
          <w:tcPr>
            <w:tcW w:w="1560" w:type="dxa"/>
          </w:tcPr>
          <w:p w14:paraId="2469FF55" w14:textId="4338A771"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2B6DE9">
              <w:rPr>
                <w:rFonts w:ascii="Times New Roman" w:eastAsia="Times New Roman" w:hAnsi="Times New Roman" w:cs="Times New Roman"/>
                <w:shd w:val="clear" w:color="auto" w:fill="FFFFFF"/>
              </w:rPr>
              <w:t>Az infrastruktúra megfelelése az intézmény nevelési/tanítási struktúrájának, pedagógiai</w:t>
            </w:r>
            <w:r>
              <w:rPr>
                <w:rFonts w:ascii="Times New Roman" w:eastAsia="Times New Roman" w:hAnsi="Times New Roman" w:cs="Times New Roman"/>
                <w:sz w:val="24"/>
                <w:szCs w:val="24"/>
                <w:shd w:val="clear" w:color="auto" w:fill="FFFFFF"/>
              </w:rPr>
              <w:t xml:space="preserve"> </w:t>
            </w:r>
            <w:r w:rsidRPr="002B6DE9">
              <w:rPr>
                <w:rFonts w:ascii="Times New Roman" w:eastAsia="Times New Roman" w:hAnsi="Times New Roman" w:cs="Times New Roman"/>
                <w:shd w:val="clear" w:color="auto" w:fill="FFFFFF"/>
              </w:rPr>
              <w:t>értékeinek,</w:t>
            </w:r>
            <w:r>
              <w:rPr>
                <w:rFonts w:ascii="Times New Roman" w:eastAsia="Times New Roman" w:hAnsi="Times New Roman" w:cs="Times New Roman"/>
                <w:sz w:val="24"/>
                <w:szCs w:val="24"/>
                <w:shd w:val="clear" w:color="auto" w:fill="FFFFFF"/>
              </w:rPr>
              <w:t xml:space="preserve"> </w:t>
            </w:r>
            <w:r w:rsidRPr="002B6DE9">
              <w:rPr>
                <w:rFonts w:ascii="Times New Roman" w:eastAsia="Times New Roman" w:hAnsi="Times New Roman" w:cs="Times New Roman"/>
                <w:shd w:val="clear" w:color="auto" w:fill="FFFFFF"/>
              </w:rPr>
              <w:t>céljainak a 20</w:t>
            </w:r>
            <w:r w:rsidR="007312E1">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7312E1">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nevelési évben.</w:t>
            </w:r>
          </w:p>
        </w:tc>
        <w:tc>
          <w:tcPr>
            <w:tcW w:w="9213" w:type="dxa"/>
            <w:gridSpan w:val="5"/>
          </w:tcPr>
          <w:p w14:paraId="117534ED" w14:textId="77777777" w:rsidR="00E51A4D" w:rsidRPr="00A82703"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r w:rsidRPr="00A82703">
              <w:rPr>
                <w:rFonts w:ascii="Times New Roman" w:hAnsi="Times New Roman" w:cs="Times New Roman"/>
                <w:sz w:val="24"/>
                <w:szCs w:val="24"/>
                <w:shd w:val="clear" w:color="auto" w:fill="FFFFFF"/>
              </w:rPr>
              <w:t xml:space="preserve">A megfelelő személyi feltételek biztosítása mellett a tárgyi eszközellátottság javítására, fejlesztésére -a lehetőségekhez mérten- az idei évben is nagy hangsúlyt fektettünk. </w:t>
            </w:r>
            <w:r>
              <w:rPr>
                <w:rFonts w:ascii="Times New Roman" w:hAnsi="Times New Roman" w:cs="Times New Roman"/>
                <w:sz w:val="24"/>
                <w:szCs w:val="24"/>
                <w:shd w:val="clear" w:color="auto" w:fill="FFFFFF"/>
              </w:rPr>
              <w:t xml:space="preserve">Mindnyájan </w:t>
            </w:r>
            <w:r w:rsidRPr="00A82703">
              <w:rPr>
                <w:rFonts w:ascii="Times New Roman" w:hAnsi="Times New Roman" w:cs="Times New Roman"/>
                <w:sz w:val="24"/>
                <w:szCs w:val="24"/>
                <w:shd w:val="clear" w:color="auto" w:fill="FFFFFF"/>
              </w:rPr>
              <w:t xml:space="preserve">fontosnak tartjuk, hogy kellemes, harmonikus, egészséges és biztonságos belső és külső környezetben töltsék a gyermekek és a felnőttek az idejük. </w:t>
            </w:r>
          </w:p>
          <w:p w14:paraId="3032F7C3" w14:textId="2BAD3FF8" w:rsidR="001523D5" w:rsidRPr="001523D5" w:rsidRDefault="001523D5" w:rsidP="001523D5">
            <w:pPr>
              <w:pStyle w:val="NormlWeb"/>
              <w:spacing w:line="360" w:lineRule="auto"/>
              <w:jc w:val="both"/>
              <w:rPr>
                <w:sz w:val="24"/>
                <w:szCs w:val="24"/>
              </w:rPr>
            </w:pPr>
            <w:r w:rsidRPr="001523D5">
              <w:rPr>
                <w:sz w:val="24"/>
                <w:szCs w:val="24"/>
              </w:rPr>
              <w:t xml:space="preserve">A tárgyi eszközbővítés folyamatos. Az eszközök beszerzése </w:t>
            </w:r>
            <w:r w:rsidRPr="001523D5">
              <w:rPr>
                <w:b/>
                <w:bCs/>
                <w:sz w:val="24"/>
                <w:szCs w:val="24"/>
              </w:rPr>
              <w:t xml:space="preserve">első sorban költségvetésből </w:t>
            </w:r>
            <w:r w:rsidRPr="001523D5">
              <w:rPr>
                <w:sz w:val="24"/>
                <w:szCs w:val="24"/>
              </w:rPr>
              <w:t xml:space="preserve">és az </w:t>
            </w:r>
            <w:r w:rsidRPr="001523D5">
              <w:rPr>
                <w:b/>
                <w:bCs/>
                <w:sz w:val="24"/>
                <w:szCs w:val="24"/>
              </w:rPr>
              <w:t>óvodai alapítvány pályázati forrásaiból, szülői felajánlásból, képviselői támogatásból, saját pályázatok segítségével történt</w:t>
            </w:r>
            <w:r w:rsidRPr="001523D5">
              <w:rPr>
                <w:sz w:val="24"/>
                <w:szCs w:val="24"/>
              </w:rPr>
              <w:t>. Ezúton köszön</w:t>
            </w:r>
            <w:r w:rsidR="00106A27">
              <w:rPr>
                <w:sz w:val="24"/>
                <w:szCs w:val="24"/>
              </w:rPr>
              <w:t>öm</w:t>
            </w:r>
            <w:r w:rsidRPr="001523D5">
              <w:rPr>
                <w:sz w:val="24"/>
                <w:szCs w:val="24"/>
              </w:rPr>
              <w:t xml:space="preserve"> a támogatóinknak a tárgyi eszközeink bővítéséhez nyújtott segítséget. </w:t>
            </w:r>
          </w:p>
          <w:p w14:paraId="76C4CA55" w14:textId="47406604" w:rsidR="00E51A4D" w:rsidRPr="00106A27" w:rsidRDefault="001523D5" w:rsidP="00106A27">
            <w:pPr>
              <w:pStyle w:val="NormlWeb"/>
              <w:spacing w:line="360" w:lineRule="auto"/>
              <w:jc w:val="both"/>
              <w:rPr>
                <w:sz w:val="24"/>
                <w:szCs w:val="24"/>
              </w:rPr>
            </w:pPr>
            <w:r w:rsidRPr="001523D5">
              <w:rPr>
                <w:sz w:val="24"/>
                <w:szCs w:val="24"/>
              </w:rPr>
              <w:t xml:space="preserve">Óvodánk otthonos, családias, a csoportszobák harmonikus hangulatot árasztanak, tükrözik a pedagógiai programok sajátosságait, az óvodapedagógusok igényességét. Kiemelten fontosnak tartjuk, hogy kellemes, egészséges és biztonságos külső és belső környezetben töltsék a gyermekek, felnőttek az óvodában töltött idejüket. Az intézmény komfortja, a csoportszobák, a kiszolgáló helyiségek és az udvar esztétikája, karbantarthatósága jó feltételeket teremt a nevelőmunkához. </w:t>
            </w:r>
            <w:r w:rsidR="00106A27">
              <w:rPr>
                <w:sz w:val="24"/>
                <w:szCs w:val="24"/>
                <w:shd w:val="clear" w:color="auto" w:fill="FFFFFF"/>
              </w:rPr>
              <w:t xml:space="preserve">Az </w:t>
            </w:r>
            <w:r w:rsidR="00E51A4D" w:rsidRPr="00A82703">
              <w:rPr>
                <w:sz w:val="24"/>
                <w:szCs w:val="24"/>
                <w:shd w:val="clear" w:color="auto" w:fill="FFFFFF"/>
              </w:rPr>
              <w:t>eszk</w:t>
            </w:r>
            <w:r w:rsidR="00E51A4D" w:rsidRPr="00A82703">
              <w:rPr>
                <w:sz w:val="24"/>
                <w:szCs w:val="24"/>
                <w:shd w:val="clear" w:color="auto" w:fill="FFFFFF"/>
                <w:lang w:val="sv-SE"/>
              </w:rPr>
              <w:t>ö</w:t>
            </w:r>
            <w:r w:rsidR="00E51A4D" w:rsidRPr="00A82703">
              <w:rPr>
                <w:sz w:val="24"/>
                <w:szCs w:val="24"/>
                <w:shd w:val="clear" w:color="auto" w:fill="FFFFFF"/>
              </w:rPr>
              <w:t>zellátottság</w:t>
            </w:r>
            <w:r w:rsidR="00106A27">
              <w:rPr>
                <w:sz w:val="24"/>
                <w:szCs w:val="24"/>
                <w:shd w:val="clear" w:color="auto" w:fill="FFFFFF"/>
              </w:rPr>
              <w:t>unk</w:t>
            </w:r>
            <w:r w:rsidR="00E51A4D" w:rsidRPr="00A82703">
              <w:rPr>
                <w:sz w:val="24"/>
                <w:szCs w:val="24"/>
                <w:shd w:val="clear" w:color="auto" w:fill="FFFFFF"/>
              </w:rPr>
              <w:t>, tárgyi felszerelts</w:t>
            </w:r>
            <w:r w:rsidR="00E51A4D" w:rsidRPr="00A82703">
              <w:rPr>
                <w:sz w:val="24"/>
                <w:szCs w:val="24"/>
                <w:shd w:val="clear" w:color="auto" w:fill="FFFFFF"/>
                <w:lang w:val="fr-FR"/>
              </w:rPr>
              <w:t>é</w:t>
            </w:r>
            <w:r w:rsidR="00106A27">
              <w:rPr>
                <w:sz w:val="24"/>
                <w:szCs w:val="24"/>
                <w:shd w:val="clear" w:color="auto" w:fill="FFFFFF"/>
              </w:rPr>
              <w:t>günk</w:t>
            </w:r>
            <w:r w:rsidR="00E51A4D" w:rsidRPr="00A82703">
              <w:rPr>
                <w:sz w:val="24"/>
                <w:szCs w:val="24"/>
                <w:shd w:val="clear" w:color="auto" w:fill="FFFFFF"/>
              </w:rPr>
              <w:t xml:space="preserve"> megfelel a Pedag</w:t>
            </w:r>
            <w:r w:rsidR="00E51A4D" w:rsidRPr="00A82703">
              <w:rPr>
                <w:sz w:val="24"/>
                <w:szCs w:val="24"/>
                <w:shd w:val="clear" w:color="auto" w:fill="FFFFFF"/>
                <w:lang w:val="es-ES_tradnl"/>
              </w:rPr>
              <w:t>ó</w:t>
            </w:r>
            <w:r w:rsidR="00E51A4D" w:rsidRPr="00A82703">
              <w:rPr>
                <w:sz w:val="24"/>
                <w:szCs w:val="24"/>
                <w:shd w:val="clear" w:color="auto" w:fill="FFFFFF"/>
              </w:rPr>
              <w:t>giai Programunk megval</w:t>
            </w:r>
            <w:r w:rsidR="00E51A4D" w:rsidRPr="00A82703">
              <w:rPr>
                <w:sz w:val="24"/>
                <w:szCs w:val="24"/>
                <w:shd w:val="clear" w:color="auto" w:fill="FFFFFF"/>
                <w:lang w:val="es-ES_tradnl"/>
              </w:rPr>
              <w:t>ó</w:t>
            </w:r>
            <w:r w:rsidR="00E51A4D" w:rsidRPr="00A82703">
              <w:rPr>
                <w:sz w:val="24"/>
                <w:szCs w:val="24"/>
                <w:shd w:val="clear" w:color="auto" w:fill="FFFFFF"/>
              </w:rPr>
              <w:t>sításához szüks</w:t>
            </w:r>
            <w:r w:rsidR="00E51A4D" w:rsidRPr="00A82703">
              <w:rPr>
                <w:sz w:val="24"/>
                <w:szCs w:val="24"/>
                <w:shd w:val="clear" w:color="auto" w:fill="FFFFFF"/>
                <w:lang w:val="fr-FR"/>
              </w:rPr>
              <w:t>é</w:t>
            </w:r>
            <w:r w:rsidR="00E51A4D" w:rsidRPr="00A82703">
              <w:rPr>
                <w:sz w:val="24"/>
                <w:szCs w:val="24"/>
                <w:shd w:val="clear" w:color="auto" w:fill="FFFFFF"/>
              </w:rPr>
              <w:t xml:space="preserve">ges elvárásoknak. Gondoskodtunk az óvodásaink legfontosabb és egyben legfejlesztőbb tevékenységéhez jó </w:t>
            </w:r>
            <w:r w:rsidR="00E51A4D" w:rsidRPr="00A82703">
              <w:rPr>
                <w:sz w:val="24"/>
                <w:szCs w:val="24"/>
                <w:shd w:val="clear" w:color="auto" w:fill="FFFFFF"/>
                <w:lang w:val="it-IT"/>
              </w:rPr>
              <w:t>mino</w:t>
            </w:r>
            <w:r w:rsidR="00E51A4D" w:rsidRPr="00A82703">
              <w:rPr>
                <w:sz w:val="24"/>
                <w:szCs w:val="24"/>
                <w:shd w:val="clear" w:color="auto" w:fill="FFFFFF"/>
              </w:rPr>
              <w:t>̋ségű, tartós, esztétikus játékokró</w:t>
            </w:r>
            <w:r w:rsidR="00E51A4D" w:rsidRPr="00A82703">
              <w:rPr>
                <w:sz w:val="24"/>
                <w:szCs w:val="24"/>
                <w:shd w:val="clear" w:color="auto" w:fill="FFFFFF"/>
                <w:lang w:val="pt-PT"/>
              </w:rPr>
              <w:t>l.</w:t>
            </w:r>
          </w:p>
        </w:tc>
      </w:tr>
      <w:tr w:rsidR="00E51A4D" w14:paraId="29922637" w14:textId="77777777" w:rsidTr="001F2531">
        <w:tc>
          <w:tcPr>
            <w:tcW w:w="1560" w:type="dxa"/>
          </w:tcPr>
          <w:p w14:paraId="0572768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1338BE08"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02DEEEDC" w14:textId="77777777" w:rsidR="00E51A4D" w:rsidRPr="00D53C4E"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5A53A8">
              <w:rPr>
                <w:rFonts w:ascii="Times New Roman" w:eastAsia="Times New Roman" w:hAnsi="Times New Roman" w:cs="Times New Roman"/>
                <w:b/>
                <w:sz w:val="24"/>
                <w:szCs w:val="24"/>
                <w:shd w:val="clear" w:color="auto" w:fill="FFFFFF"/>
              </w:rPr>
              <w:t>Erősségek:</w:t>
            </w:r>
            <w:r>
              <w:rPr>
                <w:rFonts w:ascii="Times New Roman" w:eastAsia="Times New Roman" w:hAnsi="Times New Roman" w:cs="Times New Roman"/>
                <w:b/>
                <w:sz w:val="24"/>
                <w:szCs w:val="24"/>
                <w:shd w:val="clear" w:color="auto" w:fill="FFFFFF"/>
              </w:rPr>
              <w:t xml:space="preserve"> </w:t>
            </w:r>
            <w:r w:rsidRPr="00D53C4E">
              <w:rPr>
                <w:rFonts w:ascii="Times New Roman" w:eastAsia="Times New Roman" w:hAnsi="Times New Roman" w:cs="Times New Roman"/>
                <w:sz w:val="24"/>
                <w:szCs w:val="24"/>
                <w:shd w:val="clear" w:color="auto" w:fill="FFFFFF"/>
              </w:rPr>
              <w:t>a tárgyi feltételek folyamatos bővítése, ehhez a források felkutatása.</w:t>
            </w:r>
          </w:p>
          <w:p w14:paraId="3D7E1902" w14:textId="77777777" w:rsidR="00E51A4D" w:rsidRPr="005A53A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shd w:val="clear" w:color="auto" w:fill="FFFFFF"/>
              </w:rPr>
            </w:pPr>
            <w:r w:rsidRPr="005A53A8">
              <w:rPr>
                <w:rFonts w:ascii="Times New Roman" w:eastAsia="Times New Roman" w:hAnsi="Times New Roman" w:cs="Times New Roman"/>
                <w:b/>
                <w:sz w:val="24"/>
                <w:szCs w:val="24"/>
                <w:shd w:val="clear" w:color="auto" w:fill="FFFFFF"/>
              </w:rPr>
              <w:t>Fejleszthető területek:</w:t>
            </w:r>
            <w:r>
              <w:rPr>
                <w:rFonts w:ascii="Times New Roman" w:eastAsia="Times New Roman" w:hAnsi="Times New Roman" w:cs="Times New Roman"/>
                <w:b/>
                <w:sz w:val="24"/>
                <w:szCs w:val="24"/>
                <w:shd w:val="clear" w:color="auto" w:fill="FFFFFF"/>
              </w:rPr>
              <w:t xml:space="preserve"> </w:t>
            </w:r>
            <w:r w:rsidRPr="00D53C4E">
              <w:rPr>
                <w:rFonts w:ascii="Times New Roman" w:eastAsia="Times New Roman" w:hAnsi="Times New Roman" w:cs="Times New Roman"/>
                <w:sz w:val="24"/>
                <w:szCs w:val="24"/>
                <w:shd w:val="clear" w:color="auto" w:fill="FFFFFF"/>
              </w:rPr>
              <w:t>nem jelölünk meg</w:t>
            </w:r>
          </w:p>
        </w:tc>
      </w:tr>
      <w:tr w:rsidR="00E51A4D" w14:paraId="4CC2B150" w14:textId="77777777" w:rsidTr="001F2531">
        <w:tc>
          <w:tcPr>
            <w:tcW w:w="10773" w:type="dxa"/>
            <w:gridSpan w:val="6"/>
          </w:tcPr>
          <w:p w14:paraId="021CA666" w14:textId="77777777" w:rsidR="002F4035" w:rsidRDefault="002F4035" w:rsidP="000B650F">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b/>
                <w:color w:val="525252" w:themeColor="accent3" w:themeShade="80"/>
                <w:sz w:val="28"/>
                <w:szCs w:val="28"/>
                <w:shd w:val="clear" w:color="auto" w:fill="FFFFFF"/>
              </w:rPr>
            </w:pPr>
          </w:p>
          <w:p w14:paraId="74DCF42D" w14:textId="77777777" w:rsidR="00E51A4D" w:rsidRPr="00261BBD" w:rsidRDefault="00E51A4D" w:rsidP="00E51A4D">
            <w:pPr>
              <w:pStyle w:val="Cmsor2"/>
              <w:jc w:val="center"/>
              <w:outlineLvl w:val="1"/>
              <w:rPr>
                <w:rFonts w:ascii="Times New Roman" w:hAnsi="Times New Roman" w:cs="Times New Roman"/>
                <w:color w:val="00B050"/>
                <w:sz w:val="28"/>
                <w:szCs w:val="28"/>
                <w:shd w:val="clear" w:color="auto" w:fill="FFFFFF"/>
              </w:rPr>
            </w:pPr>
            <w:bookmarkStart w:id="21" w:name="_Toc45478650"/>
            <w:r w:rsidRPr="00261BBD">
              <w:rPr>
                <w:rFonts w:ascii="Times New Roman" w:hAnsi="Times New Roman" w:cs="Times New Roman"/>
                <w:color w:val="00B050"/>
                <w:sz w:val="28"/>
                <w:szCs w:val="28"/>
                <w:shd w:val="clear" w:color="auto" w:fill="FFFFFF"/>
              </w:rPr>
              <w:t>8.2. A pedagógiai munka feltételei-személyi feltételek</w:t>
            </w:r>
            <w:bookmarkEnd w:id="21"/>
          </w:p>
          <w:p w14:paraId="5B906013" w14:textId="77777777" w:rsidR="00E51A4D" w:rsidRPr="00D062CB" w:rsidRDefault="00E51A4D" w:rsidP="00E51A4D">
            <w:pPr>
              <w:pStyle w:val="Szvegtrzs"/>
            </w:pPr>
          </w:p>
        </w:tc>
      </w:tr>
      <w:tr w:rsidR="00E51A4D" w14:paraId="2B4FCC5E" w14:textId="77777777" w:rsidTr="001F2531">
        <w:tc>
          <w:tcPr>
            <w:tcW w:w="1560" w:type="dxa"/>
          </w:tcPr>
          <w:p w14:paraId="64191FEE"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32EACD72"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74D85C09" w14:textId="77777777" w:rsidR="00E51A4D" w:rsidRPr="00771B64"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i/>
                <w:sz w:val="24"/>
                <w:szCs w:val="24"/>
                <w:shd w:val="clear" w:color="auto" w:fill="FFFFFF"/>
              </w:rPr>
            </w:pPr>
            <w:r w:rsidRPr="00771B64">
              <w:rPr>
                <w:rFonts w:ascii="Times New Roman" w:eastAsia="Times New Roman" w:hAnsi="Times New Roman" w:cs="Times New Roman"/>
                <w:b/>
                <w:i/>
                <w:sz w:val="24"/>
                <w:szCs w:val="24"/>
                <w:shd w:val="clear" w:color="auto" w:fill="FFFFFF"/>
              </w:rPr>
              <w:t>Az intézmény rendszeresen felméri a szükségleteket, reális képpel rendelkezik a nevelő/tanító munka humánerőforrás-szükségletéről. A humánerőforrás szükségletében bekövetkező hiányt, a felmerült problémákat idejében jelzi a fenntartó számára.</w:t>
            </w:r>
          </w:p>
        </w:tc>
      </w:tr>
      <w:tr w:rsidR="00E51A4D" w14:paraId="3ED934B2" w14:textId="77777777" w:rsidTr="001F2531">
        <w:tc>
          <w:tcPr>
            <w:tcW w:w="1560" w:type="dxa"/>
          </w:tcPr>
          <w:p w14:paraId="2F5FF8CF" w14:textId="4AD7F61E"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2B6DE9">
              <w:rPr>
                <w:rFonts w:ascii="Times New Roman" w:eastAsia="Times New Roman" w:hAnsi="Times New Roman" w:cs="Times New Roman"/>
                <w:shd w:val="clear" w:color="auto" w:fill="FFFFFF"/>
              </w:rPr>
              <w:t>A humánerőforrás megfelelése az intézmény képzési struktúrájának, pedagógiai értékeinek, céljainak a 20</w:t>
            </w:r>
            <w:r w:rsidR="007312E1">
              <w:rPr>
                <w:rFonts w:ascii="Times New Roman" w:eastAsia="Times New Roman" w:hAnsi="Times New Roman" w:cs="Times New Roman"/>
                <w:shd w:val="clear" w:color="auto" w:fill="FFFFFF"/>
              </w:rPr>
              <w:t>20</w:t>
            </w:r>
            <w:r w:rsidRPr="002B6DE9">
              <w:rPr>
                <w:rFonts w:ascii="Times New Roman" w:eastAsia="Times New Roman" w:hAnsi="Times New Roman" w:cs="Times New Roman"/>
                <w:shd w:val="clear" w:color="auto" w:fill="FFFFFF"/>
              </w:rPr>
              <w:t>-202</w:t>
            </w:r>
            <w:r w:rsidR="007312E1">
              <w:rPr>
                <w:rFonts w:ascii="Times New Roman" w:eastAsia="Times New Roman" w:hAnsi="Times New Roman" w:cs="Times New Roman"/>
                <w:shd w:val="clear" w:color="auto" w:fill="FFFFFF"/>
              </w:rPr>
              <w:t>1</w:t>
            </w:r>
            <w:r w:rsidRPr="002B6DE9">
              <w:rPr>
                <w:rFonts w:ascii="Times New Roman" w:eastAsia="Times New Roman" w:hAnsi="Times New Roman" w:cs="Times New Roman"/>
                <w:shd w:val="clear" w:color="auto" w:fill="FFFFFF"/>
              </w:rPr>
              <w:t>-es nevelés</w:t>
            </w:r>
            <w:r>
              <w:rPr>
                <w:rFonts w:ascii="Times New Roman" w:eastAsia="Times New Roman" w:hAnsi="Times New Roman" w:cs="Times New Roman"/>
                <w:sz w:val="24"/>
                <w:szCs w:val="24"/>
                <w:shd w:val="clear" w:color="auto" w:fill="FFFFFF"/>
              </w:rPr>
              <w:t xml:space="preserve">i </w:t>
            </w:r>
            <w:r w:rsidRPr="002B6DE9">
              <w:rPr>
                <w:rFonts w:ascii="Times New Roman" w:eastAsia="Times New Roman" w:hAnsi="Times New Roman" w:cs="Times New Roman"/>
                <w:shd w:val="clear" w:color="auto" w:fill="FFFFFF"/>
              </w:rPr>
              <w:t>évben.</w:t>
            </w:r>
          </w:p>
        </w:tc>
        <w:tc>
          <w:tcPr>
            <w:tcW w:w="9213" w:type="dxa"/>
            <w:gridSpan w:val="5"/>
          </w:tcPr>
          <w:p w14:paraId="0FD8DBB1" w14:textId="423A8DBE" w:rsidR="00E51A4D" w:rsidRPr="005D484A" w:rsidRDefault="00106A27" w:rsidP="00E51A4D">
            <w:pPr>
              <w:pStyle w:val="NormlWeb"/>
              <w:spacing w:line="360" w:lineRule="auto"/>
              <w:jc w:val="both"/>
              <w:rPr>
                <w:sz w:val="24"/>
                <w:szCs w:val="24"/>
              </w:rPr>
            </w:pPr>
            <w:r>
              <w:rPr>
                <w:rFonts w:ascii="TimesNewRomanPSMT" w:hAnsi="TimesNewRomanPSMT"/>
                <w:sz w:val="24"/>
                <w:szCs w:val="24"/>
              </w:rPr>
              <w:t xml:space="preserve"> </w:t>
            </w:r>
            <w:r w:rsidRPr="00106A27">
              <w:rPr>
                <w:rFonts w:ascii="TimesNewRomanPSMT" w:hAnsi="TimesNewRomanPSMT"/>
                <w:sz w:val="24"/>
                <w:szCs w:val="24"/>
              </w:rPr>
              <w:t xml:space="preserve">Az óvodai nevelés minőségét és eredményességét alapvetően az óvoda személyi feltétele határozza meg. </w:t>
            </w:r>
            <w:r w:rsidR="00E51A4D" w:rsidRPr="005D484A">
              <w:rPr>
                <w:rFonts w:ascii="TimesNewRomanPSMT" w:hAnsi="TimesNewRomanPSMT"/>
                <w:sz w:val="24"/>
                <w:szCs w:val="24"/>
              </w:rPr>
              <w:t>Pedagógiai programunk szakmai értékeire a nevelőtestület folyamatosan nagy hangsúlyt fektet</w:t>
            </w:r>
            <w:r w:rsidR="00E51A4D">
              <w:rPr>
                <w:rFonts w:ascii="TimesNewRomanPSMT" w:hAnsi="TimesNewRomanPSMT"/>
                <w:sz w:val="24"/>
                <w:szCs w:val="24"/>
              </w:rPr>
              <w:t xml:space="preserve">. </w:t>
            </w:r>
            <w:r w:rsidR="00E51A4D" w:rsidRPr="005D484A">
              <w:rPr>
                <w:rFonts w:ascii="TimesNewRomanPSMT" w:hAnsi="TimesNewRomanPSMT"/>
                <w:sz w:val="24"/>
                <w:szCs w:val="24"/>
              </w:rPr>
              <w:t xml:space="preserve"> </w:t>
            </w:r>
            <w:r w:rsidR="00E51A4D">
              <w:rPr>
                <w:rFonts w:ascii="TimesNewRomanPSMT" w:hAnsi="TimesNewRomanPSMT"/>
                <w:sz w:val="24"/>
                <w:szCs w:val="24"/>
              </w:rPr>
              <w:t xml:space="preserve">A </w:t>
            </w:r>
            <w:r w:rsidR="00E51A4D" w:rsidRPr="005D484A">
              <w:rPr>
                <w:rFonts w:ascii="TimesNewRomanPSMT" w:hAnsi="TimesNewRomanPSMT"/>
                <w:sz w:val="24"/>
                <w:szCs w:val="24"/>
              </w:rPr>
              <w:t xml:space="preserve">régóta itt dolgozó </w:t>
            </w:r>
            <w:r w:rsidR="00E51A4D">
              <w:rPr>
                <w:rFonts w:ascii="TimesNewRomanPSMT" w:hAnsi="TimesNewRomanPSMT"/>
                <w:sz w:val="24"/>
                <w:szCs w:val="24"/>
              </w:rPr>
              <w:t>óvodapedagógusok</w:t>
            </w:r>
            <w:r w:rsidR="00E51A4D" w:rsidRPr="005D484A">
              <w:rPr>
                <w:rFonts w:ascii="TimesNewRomanPSMT" w:hAnsi="TimesNewRomanPSMT"/>
                <w:sz w:val="24"/>
                <w:szCs w:val="24"/>
              </w:rPr>
              <w:t xml:space="preserve">, a fiatal kollégák felé állandóan közvetítik annak sarokköveit. Az egymástól való tanulás szervezett és informális lehetőségei adottak és az óvodapedagógusok személyes indíttatásból vezérelve élnek is velük. </w:t>
            </w:r>
          </w:p>
          <w:p w14:paraId="0D70DB83" w14:textId="77777777" w:rsidR="00E51A4D" w:rsidRDefault="00E51A4D" w:rsidP="00E51A4D">
            <w:pPr>
              <w:pStyle w:val="NormlWeb"/>
              <w:spacing w:line="360" w:lineRule="auto"/>
              <w:jc w:val="both"/>
              <w:rPr>
                <w:rFonts w:ascii="TimesNewRomanPSMT" w:hAnsi="TimesNewRomanPSMT"/>
                <w:sz w:val="24"/>
                <w:szCs w:val="24"/>
              </w:rPr>
            </w:pPr>
            <w:r>
              <w:rPr>
                <w:rFonts w:ascii="TimesNewRomanPSMT" w:hAnsi="TimesNewRomanPSMT"/>
                <w:sz w:val="24"/>
                <w:szCs w:val="24"/>
              </w:rPr>
              <w:t>Az</w:t>
            </w:r>
            <w:r w:rsidRPr="005D484A">
              <w:rPr>
                <w:rFonts w:ascii="TimesNewRomanPSMT" w:hAnsi="TimesNewRomanPSMT"/>
                <w:sz w:val="24"/>
                <w:szCs w:val="24"/>
              </w:rPr>
              <w:t xml:space="preserve"> egy csoportban dolgozó kollégák együttműködése magas színvonalú volt</w:t>
            </w:r>
            <w:r>
              <w:rPr>
                <w:rFonts w:ascii="TimesNewRomanPSMT" w:hAnsi="TimesNewRomanPSMT"/>
                <w:sz w:val="24"/>
                <w:szCs w:val="24"/>
              </w:rPr>
              <w:t>.</w:t>
            </w:r>
            <w:r w:rsidRPr="005D484A">
              <w:rPr>
                <w:rFonts w:ascii="TimesNewRomanPSMT" w:hAnsi="TimesNewRomanPSMT"/>
                <w:sz w:val="24"/>
                <w:szCs w:val="24"/>
              </w:rPr>
              <w:t xml:space="preserve"> A céltudatos nevelőmunka eredménye láthatóvá vált, az összehangolt nevelés eredményes lett, ez érezhető volt a csoportok jól működő szokásrendszerén, gyermekek viselkedésén keresztül. </w:t>
            </w:r>
          </w:p>
          <w:p w14:paraId="3DA1EBA2" w14:textId="77777777" w:rsidR="00E51A4D" w:rsidRPr="000D0F26" w:rsidRDefault="00E51A4D" w:rsidP="00E51A4D">
            <w:pPr>
              <w:pStyle w:val="NormlWeb"/>
              <w:spacing w:line="360" w:lineRule="auto"/>
              <w:jc w:val="both"/>
            </w:pPr>
            <w:r w:rsidRPr="000D0F26">
              <w:rPr>
                <w:rFonts w:ascii="TimesNewRomanPSMT" w:hAnsi="TimesNewRomanPSMT"/>
                <w:sz w:val="24"/>
                <w:szCs w:val="24"/>
              </w:rPr>
              <w:t>A közösség összetartó erejét mutatja az, hogy a feszültségeket, problémahelyzeteket sikerült megfelelő módon, őszinte beszélgetésekkel, a problémák átbeszélésével, közös megoldás elfogadásával feloldani.</w:t>
            </w:r>
          </w:p>
          <w:p w14:paraId="07D984CA" w14:textId="64E3AE0A" w:rsidR="00E51A4D" w:rsidRPr="009E579B" w:rsidRDefault="00E51A4D" w:rsidP="00E51A4D">
            <w:pPr>
              <w:spacing w:line="360" w:lineRule="auto"/>
              <w:jc w:val="both"/>
              <w:rPr>
                <w:sz w:val="24"/>
                <w:szCs w:val="24"/>
              </w:rPr>
            </w:pPr>
            <w:r w:rsidRPr="009E579B">
              <w:rPr>
                <w:sz w:val="24"/>
                <w:szCs w:val="24"/>
              </w:rPr>
              <w:t>Az intézményünkben dolgozó</w:t>
            </w:r>
            <w:r>
              <w:rPr>
                <w:sz w:val="24"/>
                <w:szCs w:val="24"/>
              </w:rPr>
              <w:t xml:space="preserve">k </w:t>
            </w:r>
            <w:r w:rsidRPr="009E579B">
              <w:rPr>
                <w:sz w:val="24"/>
                <w:szCs w:val="24"/>
              </w:rPr>
              <w:t xml:space="preserve">magas színvonalon látják el munkájukat. Munkavégzésükre a gyermekközpontúság, a gyermeki személyiség tiszteletben tartása, a tenni akarás a jellemző. </w:t>
            </w:r>
          </w:p>
          <w:p w14:paraId="3C485B09" w14:textId="33A5CE90" w:rsidR="00E51A4D" w:rsidRPr="00EE3054" w:rsidRDefault="00106A27" w:rsidP="00EE3054">
            <w:pPr>
              <w:pStyle w:val="NormlWeb"/>
              <w:spacing w:line="360" w:lineRule="auto"/>
              <w:jc w:val="both"/>
              <w:rPr>
                <w:sz w:val="24"/>
                <w:szCs w:val="24"/>
              </w:rPr>
            </w:pPr>
            <w:r w:rsidRPr="00106A27">
              <w:rPr>
                <w:sz w:val="24"/>
                <w:szCs w:val="24"/>
              </w:rPr>
              <w:t>Nevelési filozófiánk</w:t>
            </w:r>
            <w:r w:rsidRPr="00106A27">
              <w:rPr>
                <w:i/>
                <w:iCs/>
                <w:sz w:val="24"/>
                <w:szCs w:val="24"/>
              </w:rPr>
              <w:t xml:space="preserve"> </w:t>
            </w:r>
            <w:r w:rsidRPr="00106A27">
              <w:rPr>
                <w:sz w:val="24"/>
                <w:szCs w:val="24"/>
              </w:rPr>
              <w:t xml:space="preserve">terén a gyermekközpontúság érvényesítését, eddigi nevelési értékeink megőrzését, a gyermeki személyiségben rejlő lehetőségek kiteljesítését tartottuk a legfontosabbnak. Arra törekedtünk, hogy a hozzánk járó gyermekek egészséges, érzelmi biztonságot nyújtó, aktív cselekvésre ösztönző légkörben nevelkedjenek. Felelősnek érezzük magunkat azért, hogy a gyermekek fejlődése érdekében nyitottak legyünk partnereink és minden olyan lehetséges támogató iránt, akik segíthetik működésünk és pedagógiai munkánk színvonalának emelését </w:t>
            </w:r>
          </w:p>
        </w:tc>
      </w:tr>
      <w:tr w:rsidR="00E51A4D" w14:paraId="4836838C" w14:textId="77777777" w:rsidTr="001F2531">
        <w:trPr>
          <w:trHeight w:val="1318"/>
        </w:trPr>
        <w:tc>
          <w:tcPr>
            <w:tcW w:w="10773" w:type="dxa"/>
            <w:gridSpan w:val="6"/>
          </w:tcPr>
          <w:p w14:paraId="2DC774FF" w14:textId="77777777" w:rsidR="00E51A4D" w:rsidRPr="00AA149E" w:rsidRDefault="00E51A4D" w:rsidP="00E51A4D">
            <w:pPr>
              <w:pStyle w:val="Alaprtelmezett"/>
              <w:spacing w:after="240" w:line="440" w:lineRule="atLeast"/>
              <w:jc w:val="center"/>
              <w:rPr>
                <w:rFonts w:ascii="Times New Roman" w:eastAsia="Times New Roman" w:hAnsi="Times New Roman" w:cs="Times New Roman"/>
                <w:b/>
                <w:bCs/>
                <w:sz w:val="24"/>
                <w:szCs w:val="24"/>
                <w:shd w:val="clear" w:color="auto" w:fill="FFFFFF"/>
              </w:rPr>
            </w:pPr>
            <w:r w:rsidRPr="00AA149E">
              <w:rPr>
                <w:rFonts w:ascii="Times New Roman" w:hAnsi="Times New Roman"/>
                <w:b/>
                <w:bCs/>
                <w:sz w:val="24"/>
                <w:szCs w:val="24"/>
                <w:shd w:val="clear" w:color="auto" w:fill="FFFFFF"/>
              </w:rPr>
              <w:t>A pedagógus és a pedagógiai munkát segítő munkakörben foglalkoztatottak létszámának alakulása</w:t>
            </w:r>
          </w:p>
          <w:tbl>
            <w:tblPr>
              <w:tblStyle w:val="TableNormal"/>
              <w:tblW w:w="94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5"/>
              <w:gridCol w:w="1417"/>
              <w:gridCol w:w="851"/>
              <w:gridCol w:w="992"/>
              <w:gridCol w:w="761"/>
              <w:gridCol w:w="1134"/>
              <w:gridCol w:w="992"/>
              <w:gridCol w:w="992"/>
              <w:gridCol w:w="1063"/>
            </w:tblGrid>
            <w:tr w:rsidR="00E51A4D" w:rsidRPr="009E579B" w14:paraId="2855F482" w14:textId="77777777" w:rsidTr="00E51A4D">
              <w:trPr>
                <w:trHeight w:val="295"/>
                <w:jc w:val="center"/>
              </w:trPr>
              <w:tc>
                <w:tcPr>
                  <w:tcW w:w="5286" w:type="dxa"/>
                  <w:gridSpan w:val="5"/>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E0166E" w14:textId="77777777" w:rsidR="00E51A4D" w:rsidRPr="00AA149E" w:rsidRDefault="00E51A4D" w:rsidP="00E51A4D">
                  <w:pPr>
                    <w:pStyle w:val="Tblzatstlus2"/>
                    <w:jc w:val="center"/>
                  </w:pPr>
                  <w:r w:rsidRPr="00AA149E">
                    <w:rPr>
                      <w:rFonts w:ascii="Times New Roman" w:hAnsi="Times New Roman"/>
                      <w:b/>
                      <w:bCs/>
                    </w:rPr>
                    <w:t>Engedélyezett álláshelyek száma</w:t>
                  </w:r>
                </w:p>
              </w:tc>
              <w:tc>
                <w:tcPr>
                  <w:tcW w:w="4181"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C951DA" w14:textId="77777777" w:rsidR="00E51A4D" w:rsidRPr="00AA149E" w:rsidRDefault="00E51A4D" w:rsidP="00E51A4D">
                  <w:pPr>
                    <w:pStyle w:val="Tblzatstlus2"/>
                    <w:jc w:val="center"/>
                  </w:pPr>
                  <w:r w:rsidRPr="00AA149E">
                    <w:rPr>
                      <w:rFonts w:ascii="Times New Roman" w:hAnsi="Times New Roman"/>
                      <w:b/>
                      <w:bCs/>
                    </w:rPr>
                    <w:t>Óvodapedagógusok besorolás szerinti létszáma</w:t>
                  </w:r>
                </w:p>
              </w:tc>
            </w:tr>
            <w:tr w:rsidR="00E51A4D" w:rsidRPr="009E579B" w14:paraId="277F2A1D" w14:textId="77777777" w:rsidTr="00E51A4D">
              <w:trPr>
                <w:trHeight w:val="595"/>
                <w:jc w:val="center"/>
              </w:trPr>
              <w:tc>
                <w:tcPr>
                  <w:tcW w:w="1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91F0AD" w14:textId="77777777" w:rsidR="00E51A4D" w:rsidRPr="00AA149E" w:rsidRDefault="00E51A4D" w:rsidP="00E51A4D">
                  <w:pPr>
                    <w:pStyle w:val="Tblzatstlus2"/>
                    <w:jc w:val="center"/>
                    <w:rPr>
                      <w:rFonts w:ascii="Times New Roman" w:hAnsi="Times New Roman" w:cs="Times New Roman"/>
                    </w:rPr>
                  </w:pPr>
                  <w:r w:rsidRPr="00AA149E">
                    <w:rPr>
                      <w:rFonts w:ascii="Times New Roman" w:hAnsi="Times New Roman" w:cs="Times New Roman"/>
                    </w:rPr>
                    <w:t>Óvodapeda-gógus</w:t>
                  </w:r>
                </w:p>
              </w:tc>
              <w:tc>
                <w:tcPr>
                  <w:tcW w:w="1417" w:type="dxa"/>
                  <w:tcBorders>
                    <w:top w:val="single" w:sz="2" w:space="0" w:color="000000"/>
                    <w:left w:val="single" w:sz="2" w:space="0" w:color="000000"/>
                    <w:bottom w:val="single" w:sz="2" w:space="0" w:color="000000"/>
                    <w:right w:val="single" w:sz="2" w:space="0" w:color="000000"/>
                  </w:tcBorders>
                  <w:shd w:val="clear" w:color="auto" w:fill="EEEEEE"/>
                </w:tcPr>
                <w:p w14:paraId="6DCAE154" w14:textId="77777777" w:rsidR="00E51A4D" w:rsidRPr="00AA149E" w:rsidRDefault="00E51A4D" w:rsidP="00E51A4D">
                  <w:pPr>
                    <w:pStyle w:val="Tblzatstlus2"/>
                    <w:rPr>
                      <w:rFonts w:ascii="Times New Roman" w:hAnsi="Times New Roman" w:cs="Times New Roman"/>
                    </w:rPr>
                  </w:pPr>
                  <w:r w:rsidRPr="00AA149E">
                    <w:rPr>
                      <w:rFonts w:ascii="Times New Roman" w:hAnsi="Times New Roman" w:cs="Times New Roman"/>
                    </w:rPr>
                    <w:t>Gyógypedagógus</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335478" w14:textId="77777777" w:rsidR="00E51A4D" w:rsidRPr="00AA149E" w:rsidRDefault="00E51A4D" w:rsidP="00E51A4D">
                  <w:pPr>
                    <w:pStyle w:val="Tblzatstlus2"/>
                    <w:jc w:val="center"/>
                  </w:pPr>
                  <w:r w:rsidRPr="00AA149E">
                    <w:rPr>
                      <w:rFonts w:ascii="Times New Roman" w:hAnsi="Times New Roman"/>
                    </w:rPr>
                    <w:t>Pedagógiai munkát közvetlen segítő</w:t>
                  </w:r>
                </w:p>
              </w:tc>
              <w:tc>
                <w:tcPr>
                  <w:tcW w:w="7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3C4A4D" w14:textId="77777777" w:rsidR="00E51A4D" w:rsidRPr="00AA149E" w:rsidRDefault="00E51A4D" w:rsidP="00E51A4D">
                  <w:pPr>
                    <w:pStyle w:val="Tblzatstlus2"/>
                    <w:jc w:val="center"/>
                  </w:pPr>
                  <w:r w:rsidRPr="00AA149E">
                    <w:rPr>
                      <w:rFonts w:ascii="Times New Roman" w:hAnsi="Times New Roman"/>
                    </w:rPr>
                    <w:t>Egyéb munkakör</w:t>
                  </w:r>
                </w:p>
              </w:tc>
              <w:tc>
                <w:tcPr>
                  <w:tcW w:w="4181"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72FB231E" w14:textId="77777777" w:rsidR="00E51A4D" w:rsidRPr="00AA149E" w:rsidRDefault="00E51A4D" w:rsidP="00E51A4D"/>
              </w:tc>
            </w:tr>
            <w:tr w:rsidR="00E51A4D" w:rsidRPr="009E579B" w14:paraId="00C39C67" w14:textId="77777777" w:rsidTr="00E51A4D">
              <w:trPr>
                <w:trHeight w:val="1195"/>
                <w:jc w:val="center"/>
              </w:trPr>
              <w:tc>
                <w:tcPr>
                  <w:tcW w:w="1265"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547F69E2" w14:textId="77777777" w:rsidR="00E51A4D" w:rsidRPr="00AA149E" w:rsidRDefault="00E51A4D" w:rsidP="00E51A4D">
                  <w:pPr>
                    <w:pStyle w:val="Tblzatstlus2"/>
                    <w:jc w:val="center"/>
                    <w:rPr>
                      <w:rFonts w:ascii="Times New Roman" w:hAnsi="Times New Roman" w:cs="Times New Roman"/>
                    </w:rPr>
                  </w:pPr>
                </w:p>
                <w:p w14:paraId="370DEAA7" w14:textId="77777777" w:rsidR="00E51A4D" w:rsidRPr="00AA149E" w:rsidRDefault="00E51A4D" w:rsidP="00E51A4D">
                  <w:pPr>
                    <w:pStyle w:val="Tblzatstlus2"/>
                    <w:jc w:val="center"/>
                    <w:rPr>
                      <w:rFonts w:ascii="Times New Roman" w:hAnsi="Times New Roman" w:cs="Times New Roman"/>
                    </w:rPr>
                  </w:pPr>
                </w:p>
                <w:p w14:paraId="2BEFE38F" w14:textId="77777777" w:rsidR="00E51A4D" w:rsidRPr="00AA149E" w:rsidRDefault="00E51A4D" w:rsidP="00E51A4D">
                  <w:pPr>
                    <w:pStyle w:val="Tblzatstlus2"/>
                    <w:jc w:val="center"/>
                    <w:rPr>
                      <w:rFonts w:ascii="Times New Roman" w:hAnsi="Times New Roman" w:cs="Times New Roman"/>
                    </w:rPr>
                  </w:pPr>
                </w:p>
                <w:p w14:paraId="2CF9A517" w14:textId="77777777" w:rsidR="00E51A4D" w:rsidRPr="00AA149E" w:rsidRDefault="00E51A4D" w:rsidP="00E51A4D">
                  <w:pPr>
                    <w:pStyle w:val="Tblzatstlus2"/>
                    <w:jc w:val="center"/>
                    <w:rPr>
                      <w:rFonts w:ascii="Times New Roman" w:hAnsi="Times New Roman" w:cs="Times New Roman"/>
                    </w:rPr>
                  </w:pPr>
                </w:p>
                <w:p w14:paraId="003F296B" w14:textId="77777777" w:rsidR="00E51A4D" w:rsidRPr="00AA149E" w:rsidRDefault="00E51A4D" w:rsidP="00E51A4D">
                  <w:pPr>
                    <w:pStyle w:val="Tblzatstlus2"/>
                    <w:jc w:val="center"/>
                    <w:rPr>
                      <w:rFonts w:ascii="Times New Roman" w:hAnsi="Times New Roman" w:cs="Times New Roman"/>
                    </w:rPr>
                  </w:pPr>
                </w:p>
                <w:p w14:paraId="12249AFB" w14:textId="77777777" w:rsidR="00E51A4D" w:rsidRPr="00AA149E" w:rsidRDefault="00E51A4D" w:rsidP="00E51A4D">
                  <w:pPr>
                    <w:pStyle w:val="Tblzatstlus2"/>
                    <w:jc w:val="center"/>
                    <w:rPr>
                      <w:rFonts w:ascii="Times New Roman" w:hAnsi="Times New Roman" w:cs="Times New Roman"/>
                    </w:rPr>
                  </w:pPr>
                </w:p>
                <w:p w14:paraId="215A5000" w14:textId="398C2348" w:rsidR="00E51A4D" w:rsidRPr="00AA149E" w:rsidRDefault="00E51A4D" w:rsidP="00E51A4D">
                  <w:pPr>
                    <w:pStyle w:val="Tblzatstlus2"/>
                    <w:jc w:val="center"/>
                    <w:rPr>
                      <w:rFonts w:ascii="Times New Roman" w:hAnsi="Times New Roman" w:cs="Times New Roman"/>
                    </w:rPr>
                  </w:pPr>
                  <w:r w:rsidRPr="00AA149E">
                    <w:rPr>
                      <w:rFonts w:ascii="Times New Roman" w:hAnsi="Times New Roman" w:cs="Times New Roman"/>
                    </w:rPr>
                    <w:t>7 (+ 1 GYES)</w:t>
                  </w:r>
                  <w:r w:rsidR="007312E1">
                    <w:rPr>
                      <w:rFonts w:ascii="Times New Roman" w:hAnsi="Times New Roman" w:cs="Times New Roman"/>
                    </w:rPr>
                    <w:t>fő</w:t>
                  </w:r>
                </w:p>
              </w:tc>
              <w:tc>
                <w:tcPr>
                  <w:tcW w:w="1417" w:type="dxa"/>
                  <w:vMerge w:val="restart"/>
                  <w:tcBorders>
                    <w:top w:val="single" w:sz="2" w:space="0" w:color="000000"/>
                    <w:left w:val="single" w:sz="2" w:space="0" w:color="000000"/>
                    <w:right w:val="single" w:sz="2" w:space="0" w:color="000000"/>
                  </w:tcBorders>
                  <w:shd w:val="clear" w:color="auto" w:fill="auto"/>
                </w:tcPr>
                <w:p w14:paraId="20BBD66B" w14:textId="77777777" w:rsidR="00E51A4D" w:rsidRPr="00AA149E" w:rsidRDefault="00E51A4D" w:rsidP="00E51A4D">
                  <w:pPr>
                    <w:pStyle w:val="Tblzatstlus2"/>
                    <w:jc w:val="center"/>
                    <w:rPr>
                      <w:rFonts w:ascii="Times New Roman" w:hAnsi="Times New Roman" w:cs="Times New Roman"/>
                    </w:rPr>
                  </w:pPr>
                </w:p>
                <w:p w14:paraId="611D7852" w14:textId="77777777" w:rsidR="00E51A4D" w:rsidRPr="00AA149E" w:rsidRDefault="00E51A4D" w:rsidP="00E51A4D">
                  <w:pPr>
                    <w:pStyle w:val="Tblzatstlus2"/>
                    <w:jc w:val="center"/>
                    <w:rPr>
                      <w:rFonts w:ascii="Times New Roman" w:hAnsi="Times New Roman" w:cs="Times New Roman"/>
                    </w:rPr>
                  </w:pPr>
                </w:p>
                <w:p w14:paraId="429DDD7F" w14:textId="77777777" w:rsidR="00E51A4D" w:rsidRPr="00AA149E" w:rsidRDefault="00E51A4D" w:rsidP="00E51A4D">
                  <w:pPr>
                    <w:pStyle w:val="Tblzatstlus2"/>
                    <w:jc w:val="center"/>
                    <w:rPr>
                      <w:rFonts w:ascii="Times New Roman" w:hAnsi="Times New Roman" w:cs="Times New Roman"/>
                    </w:rPr>
                  </w:pPr>
                </w:p>
                <w:p w14:paraId="3D4726B5" w14:textId="77777777" w:rsidR="00E51A4D" w:rsidRPr="00AA149E" w:rsidRDefault="00E51A4D" w:rsidP="00E51A4D">
                  <w:pPr>
                    <w:pStyle w:val="Tblzatstlus2"/>
                    <w:jc w:val="center"/>
                    <w:rPr>
                      <w:rFonts w:ascii="Times New Roman" w:hAnsi="Times New Roman" w:cs="Times New Roman"/>
                    </w:rPr>
                  </w:pPr>
                </w:p>
                <w:p w14:paraId="62484965" w14:textId="77777777" w:rsidR="00E51A4D" w:rsidRPr="00AA149E" w:rsidRDefault="00E51A4D" w:rsidP="00E51A4D">
                  <w:pPr>
                    <w:pStyle w:val="Tblzatstlus2"/>
                    <w:jc w:val="center"/>
                    <w:rPr>
                      <w:rFonts w:ascii="Times New Roman" w:hAnsi="Times New Roman" w:cs="Times New Roman"/>
                    </w:rPr>
                  </w:pPr>
                </w:p>
                <w:p w14:paraId="0A3486EE" w14:textId="0237EDF7" w:rsidR="00E51A4D" w:rsidRPr="00AA149E" w:rsidRDefault="00E51A4D" w:rsidP="00E51A4D">
                  <w:pPr>
                    <w:pStyle w:val="Tblzatstlus2"/>
                    <w:jc w:val="center"/>
                    <w:rPr>
                      <w:rFonts w:ascii="Times New Roman" w:hAnsi="Times New Roman" w:cs="Times New Roman"/>
                    </w:rPr>
                  </w:pPr>
                  <w:r w:rsidRPr="00AA149E">
                    <w:rPr>
                      <w:rFonts w:ascii="Times New Roman" w:hAnsi="Times New Roman" w:cs="Times New Roman"/>
                    </w:rPr>
                    <w:t>1</w:t>
                  </w:r>
                  <w:r w:rsidR="007312E1">
                    <w:rPr>
                      <w:rFonts w:ascii="Times New Roman" w:hAnsi="Times New Roman" w:cs="Times New Roman"/>
                    </w:rPr>
                    <w:t>fő</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2906C5" w14:textId="77777777" w:rsidR="00E51A4D" w:rsidRPr="00AA149E" w:rsidRDefault="00E51A4D" w:rsidP="00E51A4D">
                  <w:pPr>
                    <w:pStyle w:val="Tblzatstlus2"/>
                    <w:jc w:val="center"/>
                  </w:pPr>
                  <w:r w:rsidRPr="00AA149E">
                    <w:rPr>
                      <w:rFonts w:ascii="Times New Roman" w:hAnsi="Times New Roman"/>
                    </w:rPr>
                    <w:t>dajka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F570C8" w14:textId="77777777" w:rsidR="00E51A4D" w:rsidRPr="00AA149E" w:rsidRDefault="00E51A4D" w:rsidP="00E51A4D">
                  <w:pPr>
                    <w:pStyle w:val="Tblzatstlus2"/>
                    <w:jc w:val="center"/>
                  </w:pPr>
                  <w:r w:rsidRPr="00AA149E">
                    <w:rPr>
                      <w:rFonts w:ascii="Times New Roman" w:hAnsi="Times New Roman"/>
                    </w:rPr>
                    <w:t>pedagó-giai asszisz-tens</w:t>
                  </w:r>
                </w:p>
              </w:tc>
              <w:tc>
                <w:tcPr>
                  <w:tcW w:w="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91DC" w14:textId="77777777" w:rsidR="00E51A4D" w:rsidRPr="00AA149E" w:rsidRDefault="00E51A4D" w:rsidP="00E51A4D"/>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C594C" w14:textId="77777777" w:rsidR="00E51A4D" w:rsidRPr="00AA149E" w:rsidRDefault="00E51A4D" w:rsidP="00E51A4D">
                  <w:pPr>
                    <w:pStyle w:val="Tblzatstlus2"/>
                  </w:pPr>
                  <w:r w:rsidRPr="00AA149E">
                    <w:rPr>
                      <w:rFonts w:ascii="Times New Roman" w:hAnsi="Times New Roman"/>
                    </w:rPr>
                    <w:t>GYAKOR-NOK</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4A912D" w14:textId="77777777" w:rsidR="00E51A4D" w:rsidRPr="00AA149E" w:rsidRDefault="00E51A4D" w:rsidP="00E51A4D">
                  <w:pPr>
                    <w:pStyle w:val="Tblzatstlus2"/>
                  </w:pPr>
                  <w:r w:rsidRPr="00AA149E">
                    <w:rPr>
                      <w:rFonts w:ascii="Times New Roman" w:hAnsi="Times New Roman"/>
                    </w:rPr>
                    <w:t>PED.I.</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039A6" w14:textId="77777777" w:rsidR="00E51A4D" w:rsidRPr="00AA149E" w:rsidRDefault="00E51A4D" w:rsidP="00E51A4D">
                  <w:pPr>
                    <w:pStyle w:val="Tblzatstlus2"/>
                  </w:pPr>
                  <w:r w:rsidRPr="00AA149E">
                    <w:rPr>
                      <w:rFonts w:ascii="Times New Roman" w:hAnsi="Times New Roman"/>
                    </w:rPr>
                    <w:t>PED II.</w:t>
                  </w:r>
                </w:p>
              </w:tc>
              <w:tc>
                <w:tcPr>
                  <w:tcW w:w="10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06807" w14:textId="77777777" w:rsidR="00E51A4D" w:rsidRPr="00AA149E" w:rsidRDefault="00E51A4D" w:rsidP="00E51A4D">
                  <w:pPr>
                    <w:pStyle w:val="Tblzatstlus2"/>
                  </w:pPr>
                  <w:r w:rsidRPr="00AA149E">
                    <w:rPr>
                      <w:rFonts w:ascii="Times New Roman" w:hAnsi="Times New Roman"/>
                    </w:rPr>
                    <w:t>MESTER PED.</w:t>
                  </w:r>
                </w:p>
              </w:tc>
            </w:tr>
            <w:tr w:rsidR="00E51A4D" w:rsidRPr="009E579B" w14:paraId="4D6475D2" w14:textId="77777777" w:rsidTr="00E51A4D">
              <w:trPr>
                <w:trHeight w:val="295"/>
                <w:jc w:val="center"/>
              </w:trPr>
              <w:tc>
                <w:tcPr>
                  <w:tcW w:w="1265" w:type="dxa"/>
                  <w:vMerge/>
                  <w:tcBorders>
                    <w:left w:val="single" w:sz="2" w:space="0" w:color="000000"/>
                    <w:bottom w:val="single" w:sz="2" w:space="0" w:color="000000"/>
                    <w:right w:val="single" w:sz="2" w:space="0" w:color="000000"/>
                  </w:tcBorders>
                  <w:shd w:val="clear" w:color="auto" w:fill="auto"/>
                </w:tcPr>
                <w:p w14:paraId="6B53D64F" w14:textId="77777777" w:rsidR="00E51A4D" w:rsidRPr="00AA149E" w:rsidRDefault="00E51A4D" w:rsidP="00E51A4D"/>
              </w:tc>
              <w:tc>
                <w:tcPr>
                  <w:tcW w:w="1417" w:type="dxa"/>
                  <w:vMerge/>
                  <w:tcBorders>
                    <w:left w:val="single" w:sz="2" w:space="0" w:color="000000"/>
                    <w:bottom w:val="single" w:sz="2" w:space="0" w:color="000000"/>
                    <w:right w:val="single" w:sz="2" w:space="0" w:color="000000"/>
                  </w:tcBorders>
                  <w:shd w:val="clear" w:color="auto" w:fill="auto"/>
                </w:tcPr>
                <w:p w14:paraId="0A518C11" w14:textId="77777777" w:rsidR="00E51A4D" w:rsidRPr="00AA149E" w:rsidRDefault="00E51A4D" w:rsidP="00E51A4D"/>
              </w:tc>
              <w:tc>
                <w:tcPr>
                  <w:tcW w:w="8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770E76" w14:textId="347E1578" w:rsidR="00E51A4D" w:rsidRPr="00AA149E" w:rsidRDefault="00E51A4D" w:rsidP="00E51A4D">
                  <w:pPr>
                    <w:jc w:val="right"/>
                  </w:pPr>
                  <w:r w:rsidRPr="00AA149E">
                    <w:rPr>
                      <w:rFonts w:cs="Arial Unicode MS"/>
                      <w:color w:val="000000"/>
                    </w:rPr>
                    <w:t>3</w:t>
                  </w:r>
                  <w:r w:rsidR="007312E1">
                    <w:rPr>
                      <w:rFonts w:cs="Arial Unicode MS"/>
                      <w:color w:val="000000"/>
                    </w:rPr>
                    <w:t>fő</w:t>
                  </w:r>
                </w:p>
              </w:tc>
              <w:tc>
                <w:tcPr>
                  <w:tcW w:w="9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72BE19" w14:textId="7DD36FFF" w:rsidR="00E51A4D" w:rsidRPr="00AA149E" w:rsidRDefault="00E51A4D" w:rsidP="00E51A4D">
                  <w:pPr>
                    <w:jc w:val="right"/>
                  </w:pPr>
                  <w:r w:rsidRPr="00AA149E">
                    <w:rPr>
                      <w:rFonts w:cs="Arial Unicode MS"/>
                      <w:color w:val="000000"/>
                    </w:rPr>
                    <w:t>1(+1 GYES)</w:t>
                  </w:r>
                  <w:r w:rsidR="007312E1">
                    <w:rPr>
                      <w:rFonts w:cs="Arial Unicode MS"/>
                      <w:color w:val="000000"/>
                    </w:rPr>
                    <w:t>fő</w:t>
                  </w:r>
                </w:p>
              </w:tc>
              <w:tc>
                <w:tcPr>
                  <w:tcW w:w="7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F3C164" w14:textId="77777777" w:rsidR="00E51A4D" w:rsidRPr="00AA149E" w:rsidRDefault="00E51A4D" w:rsidP="00E51A4D">
                  <w:pPr>
                    <w:jc w:val="right"/>
                  </w:pPr>
                  <w:r w:rsidRPr="00AA149E">
                    <w:rPr>
                      <w:rFonts w:cs="Arial Unicode MS"/>
                      <w:color w:val="000000"/>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4ED9FF" w14:textId="4B3C94CD" w:rsidR="00E51A4D" w:rsidRPr="00AA149E" w:rsidRDefault="007312E1" w:rsidP="00E51A4D">
                  <w:pPr>
                    <w:jc w:val="right"/>
                  </w:pPr>
                  <w:r>
                    <w:rPr>
                      <w:rFonts w:cs="Arial Unicode MS"/>
                      <w:color w:val="000000"/>
                    </w:rPr>
                    <w:t>0</w:t>
                  </w:r>
                </w:p>
              </w:tc>
              <w:tc>
                <w:tcPr>
                  <w:tcW w:w="9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0DB5BF" w14:textId="2A10E55D" w:rsidR="00E51A4D" w:rsidRPr="00AA149E" w:rsidRDefault="007312E1" w:rsidP="00E51A4D">
                  <w:pPr>
                    <w:jc w:val="right"/>
                  </w:pPr>
                  <w:r>
                    <w:rPr>
                      <w:rFonts w:cs="Arial Unicode MS"/>
                      <w:color w:val="00000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023D5F" w14:textId="77777777" w:rsidR="00E51A4D" w:rsidRPr="00AA149E" w:rsidRDefault="00E51A4D" w:rsidP="00E51A4D">
                  <w:pPr>
                    <w:jc w:val="right"/>
                  </w:pPr>
                  <w:r w:rsidRPr="00AA149E">
                    <w:rPr>
                      <w:rFonts w:cs="Arial Unicode MS"/>
                      <w:color w:val="000000"/>
                    </w:rPr>
                    <w:t>3</w:t>
                  </w:r>
                </w:p>
              </w:tc>
              <w:tc>
                <w:tcPr>
                  <w:tcW w:w="106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F94F4F" w14:textId="77777777" w:rsidR="00E51A4D" w:rsidRPr="00AA149E" w:rsidRDefault="00E51A4D" w:rsidP="00E51A4D">
                  <w:pPr>
                    <w:jc w:val="right"/>
                  </w:pPr>
                  <w:r w:rsidRPr="00AA149E">
                    <w:rPr>
                      <w:rFonts w:cs="Arial Unicode MS"/>
                      <w:color w:val="000000"/>
                    </w:rPr>
                    <w:t>1</w:t>
                  </w:r>
                </w:p>
              </w:tc>
            </w:tr>
          </w:tbl>
          <w:p w14:paraId="2208D74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r>
      <w:tr w:rsidR="00E51A4D" w14:paraId="4C576E35" w14:textId="77777777" w:rsidTr="001F2531">
        <w:tc>
          <w:tcPr>
            <w:tcW w:w="1560" w:type="dxa"/>
          </w:tcPr>
          <w:p w14:paraId="6E616EC5" w14:textId="77777777" w:rsidR="00E51A4D" w:rsidRPr="009E579B"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color w:val="auto"/>
                <w:sz w:val="24"/>
                <w:szCs w:val="24"/>
                <w:shd w:val="clear" w:color="auto" w:fill="FFFFFF"/>
              </w:rPr>
            </w:pPr>
          </w:p>
        </w:tc>
        <w:tc>
          <w:tcPr>
            <w:tcW w:w="9213" w:type="dxa"/>
            <w:gridSpan w:val="5"/>
          </w:tcPr>
          <w:p w14:paraId="2AE35E66" w14:textId="77777777" w:rsidR="00E51A4D" w:rsidRPr="009E579B"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color w:val="auto"/>
                <w:sz w:val="24"/>
                <w:szCs w:val="24"/>
                <w:shd w:val="clear" w:color="auto" w:fill="FFFFFF"/>
              </w:rPr>
            </w:pPr>
            <w:r w:rsidRPr="009E579B">
              <w:rPr>
                <w:rFonts w:ascii="Times New Roman" w:eastAsia="Times New Roman" w:hAnsi="Times New Roman" w:cs="Times New Roman"/>
                <w:color w:val="auto"/>
                <w:sz w:val="24"/>
                <w:szCs w:val="24"/>
                <w:shd w:val="clear" w:color="auto" w:fill="FFFFFF"/>
              </w:rPr>
              <w:t>Az elemzés, értékelés alapján meghatározott:</w:t>
            </w:r>
          </w:p>
          <w:p w14:paraId="6FA93902" w14:textId="77777777" w:rsidR="00E51A4D" w:rsidRPr="009E579B" w:rsidRDefault="00E51A4D" w:rsidP="00554EE7">
            <w:pPr>
              <w:spacing w:line="360" w:lineRule="auto"/>
              <w:jc w:val="both"/>
              <w:rPr>
                <w:b/>
                <w:sz w:val="24"/>
                <w:szCs w:val="24"/>
                <w:u w:val="single"/>
                <w:shd w:val="clear" w:color="auto" w:fill="FFFFFF"/>
              </w:rPr>
            </w:pPr>
            <w:r w:rsidRPr="009E579B">
              <w:rPr>
                <w:b/>
                <w:sz w:val="24"/>
                <w:szCs w:val="24"/>
                <w:u w:val="single"/>
                <w:shd w:val="clear" w:color="auto" w:fill="FFFFFF"/>
              </w:rPr>
              <w:t>Erősségek:</w:t>
            </w:r>
            <w:r w:rsidRPr="009E579B">
              <w:rPr>
                <w:b/>
                <w:sz w:val="24"/>
                <w:szCs w:val="24"/>
                <w:shd w:val="clear" w:color="auto" w:fill="FFFFFF"/>
              </w:rPr>
              <w:t xml:space="preserve"> </w:t>
            </w:r>
            <w:r w:rsidRPr="009E579B">
              <w:rPr>
                <w:sz w:val="24"/>
                <w:szCs w:val="24"/>
                <w:shd w:val="clear" w:color="auto" w:fill="FFFFFF"/>
              </w:rPr>
              <w:t>n</w:t>
            </w:r>
            <w:r w:rsidRPr="009E579B">
              <w:rPr>
                <w:bCs/>
                <w:sz w:val="24"/>
                <w:szCs w:val="24"/>
                <w:lang w:val="en-US"/>
              </w:rPr>
              <w:t>evel</w:t>
            </w:r>
            <w:r w:rsidRPr="009E579B">
              <w:rPr>
                <w:bCs/>
                <w:sz w:val="24"/>
                <w:szCs w:val="24"/>
              </w:rPr>
              <w:t>őtestületünk családias, meleg l</w:t>
            </w:r>
            <w:r w:rsidRPr="009E579B">
              <w:rPr>
                <w:bCs/>
                <w:sz w:val="24"/>
                <w:szCs w:val="24"/>
                <w:lang w:val="fr-FR"/>
              </w:rPr>
              <w:t>é</w:t>
            </w:r>
            <w:r w:rsidRPr="009E579B">
              <w:rPr>
                <w:bCs/>
                <w:sz w:val="24"/>
                <w:szCs w:val="24"/>
                <w:lang w:val="de-DE"/>
              </w:rPr>
              <w:t>gk</w:t>
            </w:r>
            <w:r w:rsidRPr="009E579B">
              <w:rPr>
                <w:bCs/>
                <w:sz w:val="24"/>
                <w:szCs w:val="24"/>
                <w:lang w:val="sv-SE"/>
              </w:rPr>
              <w:t>ö</w:t>
            </w:r>
            <w:r w:rsidRPr="009E579B">
              <w:rPr>
                <w:bCs/>
                <w:sz w:val="24"/>
                <w:szCs w:val="24"/>
              </w:rPr>
              <w:t>r</w:t>
            </w:r>
            <w:r>
              <w:rPr>
                <w:bCs/>
                <w:sz w:val="24"/>
                <w:szCs w:val="24"/>
              </w:rPr>
              <w:t>e</w:t>
            </w:r>
            <w:r w:rsidRPr="009E579B">
              <w:rPr>
                <w:bCs/>
                <w:sz w:val="24"/>
                <w:szCs w:val="24"/>
              </w:rPr>
              <w:t>, melyben a gyermekek mindenekfelett áll</w:t>
            </w:r>
            <w:r w:rsidRPr="009E579B">
              <w:rPr>
                <w:bCs/>
                <w:sz w:val="24"/>
                <w:szCs w:val="24"/>
                <w:lang w:val="es-ES_tradnl"/>
              </w:rPr>
              <w:t>ó</w:t>
            </w:r>
            <w:r w:rsidRPr="009E579B">
              <w:rPr>
                <w:bCs/>
                <w:sz w:val="24"/>
                <w:szCs w:val="24"/>
              </w:rPr>
              <w:t xml:space="preserve"> </w:t>
            </w:r>
            <w:r w:rsidRPr="009E579B">
              <w:rPr>
                <w:bCs/>
                <w:sz w:val="24"/>
                <w:szCs w:val="24"/>
                <w:lang w:val="fr-FR"/>
              </w:rPr>
              <w:t>é</w:t>
            </w:r>
            <w:r w:rsidRPr="009E579B">
              <w:rPr>
                <w:bCs/>
                <w:sz w:val="24"/>
                <w:szCs w:val="24"/>
              </w:rPr>
              <w:t xml:space="preserve">rdeke </w:t>
            </w:r>
            <w:r w:rsidRPr="009E579B">
              <w:rPr>
                <w:bCs/>
                <w:sz w:val="24"/>
                <w:szCs w:val="24"/>
                <w:lang w:val="fr-FR"/>
              </w:rPr>
              <w:t>é</w:t>
            </w:r>
            <w:r w:rsidRPr="009E579B">
              <w:rPr>
                <w:bCs/>
                <w:sz w:val="24"/>
                <w:szCs w:val="24"/>
              </w:rPr>
              <w:t>rv</w:t>
            </w:r>
            <w:r w:rsidRPr="009E579B">
              <w:rPr>
                <w:bCs/>
                <w:sz w:val="24"/>
                <w:szCs w:val="24"/>
                <w:lang w:val="fr-FR"/>
              </w:rPr>
              <w:t>é</w:t>
            </w:r>
            <w:r w:rsidRPr="009E579B">
              <w:rPr>
                <w:bCs/>
                <w:sz w:val="24"/>
                <w:szCs w:val="24"/>
              </w:rPr>
              <w:t>nyesül, befogad</w:t>
            </w:r>
            <w:r w:rsidRPr="009E579B">
              <w:rPr>
                <w:bCs/>
                <w:sz w:val="24"/>
                <w:szCs w:val="24"/>
                <w:lang w:val="es-ES_tradnl"/>
              </w:rPr>
              <w:t>ó</w:t>
            </w:r>
            <w:r w:rsidRPr="009E579B">
              <w:rPr>
                <w:bCs/>
                <w:sz w:val="24"/>
                <w:szCs w:val="24"/>
              </w:rPr>
              <w:t>, elfogad</w:t>
            </w:r>
            <w:r w:rsidRPr="009E579B">
              <w:rPr>
                <w:bCs/>
                <w:sz w:val="24"/>
                <w:szCs w:val="24"/>
                <w:lang w:val="es-ES_tradnl"/>
              </w:rPr>
              <w:t xml:space="preserve">ó </w:t>
            </w:r>
            <w:r w:rsidRPr="009E579B">
              <w:rPr>
                <w:bCs/>
                <w:sz w:val="24"/>
                <w:szCs w:val="24"/>
                <w:lang w:val="it-IT"/>
              </w:rPr>
              <w:t>attit</w:t>
            </w:r>
            <w:r w:rsidRPr="009E579B">
              <w:rPr>
                <w:bCs/>
                <w:sz w:val="24"/>
                <w:szCs w:val="24"/>
              </w:rPr>
              <w:t>űddel. Erősségünk a magas együttműködési képességünk, melyben kiválóan tudunk együtt dolgozni a közös célok érdekében.</w:t>
            </w:r>
          </w:p>
          <w:p w14:paraId="49FCE648" w14:textId="77777777" w:rsidR="00E51A4D" w:rsidRPr="009E579B" w:rsidRDefault="00E51A4D" w:rsidP="00554EE7">
            <w:pPr>
              <w:spacing w:line="360" w:lineRule="auto"/>
              <w:jc w:val="both"/>
              <w:rPr>
                <w:bCs/>
                <w:sz w:val="24"/>
                <w:szCs w:val="24"/>
              </w:rPr>
            </w:pPr>
            <w:r w:rsidRPr="009E579B">
              <w:rPr>
                <w:bCs/>
                <w:sz w:val="24"/>
                <w:szCs w:val="24"/>
              </w:rPr>
              <w:t>Célunk a hagyományaink megtartására, illetve a k</w:t>
            </w:r>
            <w:r w:rsidRPr="009E579B">
              <w:rPr>
                <w:bCs/>
                <w:sz w:val="24"/>
                <w:szCs w:val="24"/>
                <w:lang w:val="sv-SE"/>
              </w:rPr>
              <w:t>ö</w:t>
            </w:r>
            <w:r w:rsidRPr="009E579B">
              <w:rPr>
                <w:bCs/>
                <w:sz w:val="24"/>
                <w:szCs w:val="24"/>
              </w:rPr>
              <w:t>z</w:t>
            </w:r>
            <w:r w:rsidRPr="009E579B">
              <w:rPr>
                <w:bCs/>
                <w:sz w:val="24"/>
                <w:szCs w:val="24"/>
                <w:lang w:val="sv-SE"/>
              </w:rPr>
              <w:t>ö</w:t>
            </w:r>
            <w:r w:rsidRPr="009E579B">
              <w:rPr>
                <w:bCs/>
                <w:sz w:val="24"/>
                <w:szCs w:val="24"/>
              </w:rPr>
              <w:t>ss</w:t>
            </w:r>
            <w:r w:rsidRPr="009E579B">
              <w:rPr>
                <w:bCs/>
                <w:sz w:val="24"/>
                <w:szCs w:val="24"/>
                <w:lang w:val="fr-FR"/>
              </w:rPr>
              <w:t>é</w:t>
            </w:r>
            <w:r w:rsidRPr="009E579B">
              <w:rPr>
                <w:bCs/>
                <w:sz w:val="24"/>
                <w:szCs w:val="24"/>
              </w:rPr>
              <w:t>günk ig</w:t>
            </w:r>
            <w:r w:rsidRPr="009E579B">
              <w:rPr>
                <w:bCs/>
                <w:sz w:val="24"/>
                <w:szCs w:val="24"/>
                <w:lang w:val="fr-FR"/>
              </w:rPr>
              <w:t>é</w:t>
            </w:r>
            <w:r w:rsidRPr="009E579B">
              <w:rPr>
                <w:bCs/>
                <w:sz w:val="24"/>
                <w:szCs w:val="24"/>
              </w:rPr>
              <w:t>nyes, hat</w:t>
            </w:r>
            <w:r w:rsidRPr="009E579B">
              <w:rPr>
                <w:bCs/>
                <w:sz w:val="24"/>
                <w:szCs w:val="24"/>
                <w:lang w:val="fr-FR"/>
              </w:rPr>
              <w:t>é</w:t>
            </w:r>
            <w:r w:rsidRPr="009E579B">
              <w:rPr>
                <w:bCs/>
                <w:sz w:val="24"/>
                <w:szCs w:val="24"/>
              </w:rPr>
              <w:t>kony munkájának további fejleszt</w:t>
            </w:r>
            <w:r w:rsidRPr="009E579B">
              <w:rPr>
                <w:bCs/>
                <w:sz w:val="24"/>
                <w:szCs w:val="24"/>
                <w:lang w:val="fr-FR"/>
              </w:rPr>
              <w:t>é</w:t>
            </w:r>
            <w:r w:rsidRPr="009E579B">
              <w:rPr>
                <w:bCs/>
                <w:sz w:val="24"/>
                <w:szCs w:val="24"/>
              </w:rPr>
              <w:t xml:space="preserve">se.  </w:t>
            </w:r>
          </w:p>
          <w:p w14:paraId="061B2902" w14:textId="77777777" w:rsidR="00E51A4D" w:rsidRPr="009E579B" w:rsidRDefault="00E51A4D" w:rsidP="00E51A4D">
            <w:pPr>
              <w:spacing w:line="276" w:lineRule="auto"/>
              <w:jc w:val="both"/>
              <w:rPr>
                <w:sz w:val="24"/>
                <w:szCs w:val="24"/>
                <w:shd w:val="clear" w:color="auto" w:fill="FFFFFF"/>
              </w:rPr>
            </w:pPr>
          </w:p>
          <w:p w14:paraId="5B00E4D4" w14:textId="77777777" w:rsidR="00E51A4D" w:rsidRPr="002B6DE9"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hAnsi="Times New Roman"/>
                <w:color w:val="auto"/>
                <w:sz w:val="24"/>
                <w:szCs w:val="24"/>
              </w:rPr>
            </w:pPr>
            <w:r w:rsidRPr="009E579B">
              <w:rPr>
                <w:rFonts w:ascii="Times New Roman" w:eastAsia="Times New Roman" w:hAnsi="Times New Roman" w:cs="Times New Roman"/>
                <w:b/>
                <w:color w:val="auto"/>
                <w:sz w:val="24"/>
                <w:szCs w:val="24"/>
                <w:u w:val="single"/>
                <w:shd w:val="clear" w:color="auto" w:fill="FFFFFF"/>
              </w:rPr>
              <w:t>Fejleszthető területek:</w:t>
            </w:r>
            <w:r>
              <w:rPr>
                <w:rFonts w:ascii="Times New Roman" w:eastAsia="Times New Roman" w:hAnsi="Times New Roman" w:cs="Times New Roman"/>
                <w:b/>
                <w:color w:val="auto"/>
                <w:sz w:val="24"/>
                <w:szCs w:val="24"/>
                <w:u w:val="single"/>
                <w:shd w:val="clear" w:color="auto" w:fill="FFFFFF"/>
              </w:rPr>
              <w:t xml:space="preserve"> </w:t>
            </w:r>
            <w:r>
              <w:rPr>
                <w:rFonts w:ascii="Times New Roman" w:eastAsia="Times New Roman" w:hAnsi="Times New Roman" w:cs="Times New Roman"/>
                <w:color w:val="auto"/>
                <w:sz w:val="24"/>
                <w:szCs w:val="24"/>
                <w:shd w:val="clear" w:color="auto" w:fill="FFFFFF"/>
              </w:rPr>
              <w:t>nem jelölünk meg.</w:t>
            </w:r>
          </w:p>
        </w:tc>
      </w:tr>
      <w:tr w:rsidR="00E51A4D" w14:paraId="1A906B1D" w14:textId="77777777" w:rsidTr="00EE3054">
        <w:trPr>
          <w:trHeight w:val="319"/>
        </w:trPr>
        <w:tc>
          <w:tcPr>
            <w:tcW w:w="10773" w:type="dxa"/>
            <w:gridSpan w:val="6"/>
          </w:tcPr>
          <w:p w14:paraId="186C7F24" w14:textId="77777777" w:rsidR="00EE3054" w:rsidRDefault="00EE3054" w:rsidP="00EE3054">
            <w:pPr>
              <w:pStyle w:val="Cmsor2"/>
              <w:jc w:val="center"/>
              <w:outlineLvl w:val="1"/>
              <w:rPr>
                <w:rFonts w:ascii="Times New Roman" w:hAnsi="Times New Roman" w:cs="Times New Roman"/>
                <w:color w:val="00B050"/>
                <w:sz w:val="28"/>
                <w:szCs w:val="28"/>
                <w:shd w:val="clear" w:color="auto" w:fill="FFFFFF"/>
              </w:rPr>
            </w:pPr>
            <w:bookmarkStart w:id="22" w:name="_Toc45478651"/>
          </w:p>
          <w:p w14:paraId="28DF0672" w14:textId="68C2E8DE" w:rsidR="00E51A4D" w:rsidRPr="009E579B" w:rsidRDefault="00E51A4D" w:rsidP="00EE3054">
            <w:pPr>
              <w:pStyle w:val="Cmsor2"/>
              <w:jc w:val="center"/>
              <w:outlineLvl w:val="1"/>
              <w:rPr>
                <w:rFonts w:ascii="Times New Roman" w:hAnsi="Times New Roman" w:cs="Times New Roman"/>
                <w:color w:val="00B050"/>
                <w:sz w:val="28"/>
                <w:szCs w:val="28"/>
                <w:shd w:val="clear" w:color="auto" w:fill="FFFFFF"/>
              </w:rPr>
            </w:pPr>
            <w:r w:rsidRPr="009E579B">
              <w:rPr>
                <w:rFonts w:ascii="Times New Roman" w:hAnsi="Times New Roman" w:cs="Times New Roman"/>
                <w:color w:val="00B050"/>
                <w:sz w:val="28"/>
                <w:szCs w:val="28"/>
                <w:shd w:val="clear" w:color="auto" w:fill="FFFFFF"/>
              </w:rPr>
              <w:t>8.3. A pedagógiai munka feltételei-szervezeti feltételek</w:t>
            </w:r>
            <w:bookmarkEnd w:id="22"/>
          </w:p>
          <w:p w14:paraId="0F06FFC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tc>
      </w:tr>
      <w:tr w:rsidR="00E51A4D" w14:paraId="7733B6F7" w14:textId="77777777" w:rsidTr="001F2531">
        <w:tc>
          <w:tcPr>
            <w:tcW w:w="1560" w:type="dxa"/>
          </w:tcPr>
          <w:p w14:paraId="3169F2E1"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4897762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759DB7BF" w14:textId="77777777" w:rsidR="00E51A4D" w:rsidRDefault="00E51A4D" w:rsidP="00EE3054">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i/>
                <w:color w:val="000000" w:themeColor="text1"/>
                <w:sz w:val="24"/>
                <w:szCs w:val="24"/>
                <w:shd w:val="clear" w:color="auto" w:fill="FFFFFF"/>
              </w:rPr>
            </w:pPr>
            <w:r w:rsidRPr="00282CA1">
              <w:rPr>
                <w:rFonts w:ascii="Times New Roman" w:eastAsia="Times New Roman" w:hAnsi="Times New Roman" w:cs="Times New Roman"/>
                <w:b/>
                <w:i/>
                <w:color w:val="000000" w:themeColor="text1"/>
                <w:sz w:val="24"/>
                <w:szCs w:val="24"/>
                <w:shd w:val="clear" w:color="auto" w:fill="FFFFFF"/>
              </w:rPr>
              <w:t>Nincs központilag kötelezően kiemelve a szempont értékelése.</w:t>
            </w:r>
          </w:p>
          <w:p w14:paraId="3E9F0FF3" w14:textId="77777777" w:rsidR="00E51A4D" w:rsidRDefault="00E51A4D" w:rsidP="00EE3054">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i/>
                <w:color w:val="000000" w:themeColor="text1"/>
                <w:sz w:val="24"/>
                <w:szCs w:val="24"/>
                <w:shd w:val="clear" w:color="auto" w:fill="FFFFFF"/>
              </w:rPr>
              <w:t>A Beszámoló az elvárásokra történő reflektálást tartalmazza.</w:t>
            </w:r>
          </w:p>
        </w:tc>
      </w:tr>
      <w:tr w:rsidR="00E51A4D" w14:paraId="2444EA4A" w14:textId="77777777" w:rsidTr="001F2531">
        <w:trPr>
          <w:trHeight w:val="6367"/>
        </w:trPr>
        <w:tc>
          <w:tcPr>
            <w:tcW w:w="1560" w:type="dxa"/>
          </w:tcPr>
          <w:p w14:paraId="15FF0BD5" w14:textId="5F86B57D" w:rsidR="00E51A4D" w:rsidRPr="00AA149E"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AA149E">
              <w:rPr>
                <w:rFonts w:ascii="Times New Roman" w:eastAsia="Times New Roman" w:hAnsi="Times New Roman" w:cs="Times New Roman"/>
                <w:shd w:val="clear" w:color="auto" w:fill="FFFFFF"/>
              </w:rPr>
              <w:t>Az intézmény szervezeti kultúrája, szervezetfejlesztési eljárások, módszerek alkalmazása, illetve az intézmény hagyomány</w:t>
            </w:r>
            <w:r>
              <w:rPr>
                <w:rFonts w:ascii="Times New Roman" w:eastAsia="Times New Roman" w:hAnsi="Times New Roman" w:cs="Times New Roman"/>
                <w:shd w:val="clear" w:color="auto" w:fill="FFFFFF"/>
              </w:rPr>
              <w:t>-</w:t>
            </w:r>
            <w:r w:rsidRPr="00AA149E">
              <w:rPr>
                <w:rFonts w:ascii="Times New Roman" w:eastAsia="Times New Roman" w:hAnsi="Times New Roman" w:cs="Times New Roman"/>
                <w:shd w:val="clear" w:color="auto" w:fill="FFFFFF"/>
              </w:rPr>
              <w:t>ápoló, hagyomány</w:t>
            </w:r>
            <w:r>
              <w:rPr>
                <w:rFonts w:ascii="Times New Roman" w:eastAsia="Times New Roman" w:hAnsi="Times New Roman" w:cs="Times New Roman"/>
                <w:shd w:val="clear" w:color="auto" w:fill="FFFFFF"/>
              </w:rPr>
              <w:t>-</w:t>
            </w:r>
            <w:r w:rsidRPr="00AA149E">
              <w:rPr>
                <w:rFonts w:ascii="Times New Roman" w:eastAsia="Times New Roman" w:hAnsi="Times New Roman" w:cs="Times New Roman"/>
                <w:shd w:val="clear" w:color="auto" w:fill="FFFFFF"/>
              </w:rPr>
              <w:t>teremtő munkája a 20</w:t>
            </w:r>
            <w:r w:rsidR="007312E1">
              <w:rPr>
                <w:rFonts w:ascii="Times New Roman" w:eastAsia="Times New Roman" w:hAnsi="Times New Roman" w:cs="Times New Roman"/>
                <w:shd w:val="clear" w:color="auto" w:fill="FFFFFF"/>
              </w:rPr>
              <w:t>20</w:t>
            </w:r>
            <w:r w:rsidRPr="00AA149E">
              <w:rPr>
                <w:rFonts w:ascii="Times New Roman" w:eastAsia="Times New Roman" w:hAnsi="Times New Roman" w:cs="Times New Roman"/>
                <w:shd w:val="clear" w:color="auto" w:fill="FFFFFF"/>
              </w:rPr>
              <w:t>-202</w:t>
            </w:r>
            <w:r w:rsidR="007312E1">
              <w:rPr>
                <w:rFonts w:ascii="Times New Roman" w:eastAsia="Times New Roman" w:hAnsi="Times New Roman" w:cs="Times New Roman"/>
                <w:shd w:val="clear" w:color="auto" w:fill="FFFFFF"/>
              </w:rPr>
              <w:t>1</w:t>
            </w:r>
            <w:r w:rsidRPr="00AA149E">
              <w:rPr>
                <w:rFonts w:ascii="Times New Roman" w:eastAsia="Times New Roman" w:hAnsi="Times New Roman" w:cs="Times New Roman"/>
                <w:shd w:val="clear" w:color="auto" w:fill="FFFFFF"/>
              </w:rPr>
              <w:t>-es nevelési évben.</w:t>
            </w:r>
          </w:p>
        </w:tc>
        <w:tc>
          <w:tcPr>
            <w:tcW w:w="9213" w:type="dxa"/>
            <w:gridSpan w:val="5"/>
            <w:vMerge w:val="restart"/>
          </w:tcPr>
          <w:p w14:paraId="7475A5A5" w14:textId="77777777" w:rsidR="00E51A4D" w:rsidRPr="007675A9" w:rsidRDefault="00E51A4D" w:rsidP="00E51A4D">
            <w:pPr>
              <w:pStyle w:val="NormlWeb"/>
              <w:spacing w:line="360" w:lineRule="auto"/>
              <w:rPr>
                <w:sz w:val="24"/>
                <w:szCs w:val="24"/>
              </w:rPr>
            </w:pPr>
            <w:r w:rsidRPr="007675A9">
              <w:rPr>
                <w:sz w:val="24"/>
                <w:szCs w:val="24"/>
              </w:rPr>
              <w:t>A szervezeti kultúra fejlesztése közös feladatunk, ebben az intézmény vezetésének (vezető, helyettes, munkaközösség vezető) nagyobb szerep jut, de a többi kolléga aktív részvétele, fogadóképessége is szükséges.</w:t>
            </w:r>
            <w:r w:rsidRPr="007675A9">
              <w:rPr>
                <w:sz w:val="24"/>
                <w:szCs w:val="24"/>
              </w:rPr>
              <w:br/>
              <w:t>Az idei nevelési évben több közös munkatársi programot is szerveztünk és valósítottunk meg:</w:t>
            </w:r>
          </w:p>
          <w:p w14:paraId="3653BDB5" w14:textId="77777777" w:rsidR="00E51A4D" w:rsidRPr="007675A9" w:rsidRDefault="00E51A4D" w:rsidP="00E87489">
            <w:pPr>
              <w:pStyle w:val="NormlWeb"/>
              <w:numPr>
                <w:ilvl w:val="0"/>
                <w:numId w:val="26"/>
              </w:numPr>
              <w:spacing w:line="360" w:lineRule="auto"/>
              <w:rPr>
                <w:sz w:val="24"/>
                <w:szCs w:val="24"/>
              </w:rPr>
            </w:pPr>
            <w:r w:rsidRPr="007675A9">
              <w:rPr>
                <w:sz w:val="24"/>
                <w:szCs w:val="24"/>
              </w:rPr>
              <w:t>agyagozás-korongozás az óvodában</w:t>
            </w:r>
          </w:p>
          <w:p w14:paraId="45A19DCC" w14:textId="3D3A2443" w:rsidR="00E51A4D" w:rsidRPr="007675A9" w:rsidRDefault="00E51A4D" w:rsidP="00E87489">
            <w:pPr>
              <w:pStyle w:val="NormlWeb"/>
              <w:numPr>
                <w:ilvl w:val="0"/>
                <w:numId w:val="26"/>
              </w:numPr>
              <w:spacing w:line="360" w:lineRule="auto"/>
              <w:rPr>
                <w:sz w:val="24"/>
                <w:szCs w:val="24"/>
              </w:rPr>
            </w:pPr>
            <w:r w:rsidRPr="007675A9">
              <w:rPr>
                <w:sz w:val="24"/>
                <w:szCs w:val="24"/>
              </w:rPr>
              <w:t>csapatépítő túra a</w:t>
            </w:r>
            <w:r w:rsidR="007312E1">
              <w:rPr>
                <w:sz w:val="24"/>
                <w:szCs w:val="24"/>
              </w:rPr>
              <w:t xml:space="preserve"> Vadása tónál</w:t>
            </w:r>
            <w:r w:rsidRPr="007675A9">
              <w:rPr>
                <w:sz w:val="24"/>
                <w:szCs w:val="24"/>
              </w:rPr>
              <w:t>,</w:t>
            </w:r>
          </w:p>
          <w:p w14:paraId="642F7B2A" w14:textId="77777777" w:rsidR="00E51A4D" w:rsidRPr="007675A9" w:rsidRDefault="00E51A4D" w:rsidP="00E87489">
            <w:pPr>
              <w:pStyle w:val="NormlWeb"/>
              <w:numPr>
                <w:ilvl w:val="0"/>
                <w:numId w:val="26"/>
              </w:numPr>
              <w:spacing w:line="360" w:lineRule="auto"/>
              <w:rPr>
                <w:sz w:val="24"/>
                <w:szCs w:val="24"/>
              </w:rPr>
            </w:pPr>
            <w:r w:rsidRPr="007675A9">
              <w:rPr>
                <w:sz w:val="24"/>
                <w:szCs w:val="24"/>
              </w:rPr>
              <w:t>Pedagógus kitüntetésben részesült kolléga köszöntése.</w:t>
            </w:r>
          </w:p>
          <w:p w14:paraId="0C94F538" w14:textId="77777777" w:rsidR="00E51A4D" w:rsidRPr="007675A9" w:rsidRDefault="00E51A4D" w:rsidP="00E51A4D">
            <w:pPr>
              <w:pStyle w:val="NormlWeb"/>
              <w:rPr>
                <w:sz w:val="24"/>
                <w:szCs w:val="24"/>
              </w:rPr>
            </w:pPr>
            <w:r w:rsidRPr="007675A9">
              <w:rPr>
                <w:sz w:val="24"/>
                <w:szCs w:val="24"/>
              </w:rPr>
              <w:t xml:space="preserve">Az intézmény dolgozói a fő feladatainkban teljesen egységesen gondolkodnak. Ezek a következők: </w:t>
            </w:r>
          </w:p>
          <w:p w14:paraId="49901B97" w14:textId="77777777" w:rsidR="00E51A4D" w:rsidRPr="007675A9" w:rsidRDefault="00E51A4D" w:rsidP="00E87489">
            <w:pPr>
              <w:pStyle w:val="NormlWeb"/>
              <w:numPr>
                <w:ilvl w:val="0"/>
                <w:numId w:val="21"/>
              </w:numPr>
              <w:rPr>
                <w:sz w:val="24"/>
                <w:szCs w:val="24"/>
              </w:rPr>
            </w:pPr>
            <w:r w:rsidRPr="007675A9">
              <w:rPr>
                <w:sz w:val="24"/>
                <w:szCs w:val="24"/>
              </w:rPr>
              <w:t>a gyermekek mindenek felett álló érdekének biztosítása,</w:t>
            </w:r>
          </w:p>
          <w:p w14:paraId="387F5D2D" w14:textId="77777777" w:rsidR="00E51A4D" w:rsidRPr="007675A9" w:rsidRDefault="00E51A4D" w:rsidP="00E87489">
            <w:pPr>
              <w:pStyle w:val="NormlWeb"/>
              <w:numPr>
                <w:ilvl w:val="0"/>
                <w:numId w:val="21"/>
              </w:numPr>
              <w:rPr>
                <w:sz w:val="24"/>
                <w:szCs w:val="24"/>
              </w:rPr>
            </w:pPr>
            <w:r w:rsidRPr="007675A9">
              <w:rPr>
                <w:sz w:val="24"/>
                <w:szCs w:val="24"/>
              </w:rPr>
              <w:t xml:space="preserve">szép, esztétikus környezetben nevelkedjenek a gyermekek és dolgozzanak a felnőttek, </w:t>
            </w:r>
          </w:p>
          <w:p w14:paraId="092661B7" w14:textId="77777777" w:rsidR="00E51A4D" w:rsidRPr="007675A9" w:rsidRDefault="00E51A4D" w:rsidP="00E87489">
            <w:pPr>
              <w:pStyle w:val="NormlWeb"/>
              <w:numPr>
                <w:ilvl w:val="0"/>
                <w:numId w:val="21"/>
              </w:numPr>
              <w:rPr>
                <w:sz w:val="24"/>
                <w:szCs w:val="24"/>
              </w:rPr>
            </w:pPr>
            <w:r w:rsidRPr="007675A9">
              <w:rPr>
                <w:sz w:val="24"/>
                <w:szCs w:val="24"/>
              </w:rPr>
              <w:t>egymás munkájának tiszteletben tartása, egymás szakmai útjának segítése (minősítések, önértékelés-csoportlátogatás, tanfelügyelet, vizsgák, szakvizsgák, stb...),</w:t>
            </w:r>
          </w:p>
          <w:p w14:paraId="207F5F35" w14:textId="77777777" w:rsidR="00E51A4D" w:rsidRPr="007675A9" w:rsidRDefault="00E51A4D" w:rsidP="00E87489">
            <w:pPr>
              <w:pStyle w:val="NormlWeb"/>
              <w:numPr>
                <w:ilvl w:val="0"/>
                <w:numId w:val="21"/>
              </w:numPr>
              <w:rPr>
                <w:sz w:val="24"/>
                <w:szCs w:val="24"/>
              </w:rPr>
            </w:pPr>
            <w:r w:rsidRPr="007675A9">
              <w:rPr>
                <w:sz w:val="24"/>
                <w:szCs w:val="24"/>
              </w:rPr>
              <w:t xml:space="preserve">kollégák segítése (babavárás), </w:t>
            </w:r>
          </w:p>
          <w:p w14:paraId="517430CC" w14:textId="77777777" w:rsidR="00E51A4D" w:rsidRPr="007675A9" w:rsidRDefault="00E51A4D" w:rsidP="00E87489">
            <w:pPr>
              <w:pStyle w:val="NormlWeb"/>
              <w:numPr>
                <w:ilvl w:val="0"/>
                <w:numId w:val="21"/>
              </w:numPr>
              <w:rPr>
                <w:sz w:val="24"/>
                <w:szCs w:val="24"/>
              </w:rPr>
            </w:pPr>
            <w:r w:rsidRPr="007675A9">
              <w:rPr>
                <w:sz w:val="24"/>
                <w:szCs w:val="24"/>
              </w:rPr>
              <w:t xml:space="preserve">nehéz helyzetben lévő családok segítése. </w:t>
            </w:r>
          </w:p>
          <w:p w14:paraId="7180D2F4" w14:textId="77777777" w:rsidR="00E51A4D" w:rsidRPr="007675A9" w:rsidRDefault="00E51A4D" w:rsidP="00E51A4D">
            <w:pPr>
              <w:pStyle w:val="NormlWeb"/>
              <w:spacing w:line="360" w:lineRule="auto"/>
              <w:rPr>
                <w:sz w:val="24"/>
                <w:szCs w:val="24"/>
              </w:rPr>
            </w:pPr>
            <w:r w:rsidRPr="007675A9">
              <w:rPr>
                <w:sz w:val="24"/>
                <w:szCs w:val="24"/>
              </w:rPr>
              <w:t xml:space="preserve">Az ezekhez a fő irányvonalakhoz vezető utakban vannak különbözőségek, a cso- portok többféleképpen keresnek megoldásokat. Ezt vezetőként úgy koordinálom, hogy az egyéni érdekek és az óvodai érdekek jól működjenek egymás mellett. A feladatokat arányosan kerültek leosztásra. </w:t>
            </w:r>
          </w:p>
          <w:p w14:paraId="7629DA77" w14:textId="77777777" w:rsidR="00E51A4D" w:rsidRPr="007675A9" w:rsidRDefault="00E51A4D" w:rsidP="00E51A4D">
            <w:pPr>
              <w:pStyle w:val="NormlWeb"/>
              <w:spacing w:line="360" w:lineRule="auto"/>
              <w:jc w:val="both"/>
              <w:rPr>
                <w:b/>
                <w:sz w:val="24"/>
                <w:szCs w:val="24"/>
              </w:rPr>
            </w:pPr>
            <w:r w:rsidRPr="007675A9">
              <w:rPr>
                <w:b/>
                <w:sz w:val="24"/>
                <w:szCs w:val="24"/>
              </w:rPr>
              <w:t xml:space="preserve">A szervezeti kultúra megfelelő szinten tartásán sokat kell dolgozni, folyamatosan szükséges olyan változatos programot szervezni, ahol lehetőség van lazításra, beszélgetésre, feltöltődésre, ehhez befogadó, ezt támogató, egymást segítő, egymás értékeit megbecsülő kollektívára van szükség. </w:t>
            </w:r>
          </w:p>
          <w:p w14:paraId="4A47B67E" w14:textId="71773382" w:rsidR="00E51A4D" w:rsidRPr="007675A9" w:rsidRDefault="00E51A4D" w:rsidP="00063997">
            <w:pPr>
              <w:pStyle w:val="NormlWeb"/>
              <w:spacing w:line="360" w:lineRule="auto"/>
              <w:jc w:val="both"/>
              <w:rPr>
                <w:sz w:val="24"/>
                <w:szCs w:val="24"/>
              </w:rPr>
            </w:pPr>
            <w:r w:rsidRPr="007675A9">
              <w:rPr>
                <w:sz w:val="24"/>
                <w:szCs w:val="24"/>
              </w:rPr>
              <w:t>Büszkék vagyunk a hagyományainkra, színvonalas rendezvényeinkre és élménynyújtó programjainkra. A pedagógusok különös figyelemmel és érdeklődve kísérik a pedagógia változásait, az innovatív lehetőségeket figyelembe vé</w:t>
            </w:r>
            <w:r w:rsidR="00063997">
              <w:rPr>
                <w:sz w:val="24"/>
                <w:szCs w:val="24"/>
              </w:rPr>
              <w:t>gezzük munkánkat.</w:t>
            </w:r>
            <w:r w:rsidRPr="007675A9">
              <w:rPr>
                <w:sz w:val="24"/>
                <w:szCs w:val="24"/>
              </w:rPr>
              <w:t>.</w:t>
            </w:r>
            <w:r>
              <w:rPr>
                <w:rFonts w:ascii="TimesNewRomanPSMT" w:hAnsi="TimesNewRomanPSMT"/>
              </w:rPr>
              <w:br/>
            </w:r>
            <w:r w:rsidRPr="007675A9">
              <w:rPr>
                <w:sz w:val="24"/>
                <w:szCs w:val="24"/>
                <w:u w:val="single"/>
              </w:rPr>
              <w:t>A nevelési évben  rendkívüli figyelem övezte:</w:t>
            </w:r>
            <w:r w:rsidRPr="007675A9">
              <w:rPr>
                <w:sz w:val="24"/>
                <w:szCs w:val="24"/>
              </w:rPr>
              <w:t xml:space="preserve"> </w:t>
            </w:r>
          </w:p>
          <w:p w14:paraId="3C30DF62" w14:textId="77777777" w:rsidR="00E51A4D" w:rsidRPr="007675A9" w:rsidRDefault="00E51A4D" w:rsidP="00E87489">
            <w:pPr>
              <w:pStyle w:val="NormlWeb"/>
              <w:numPr>
                <w:ilvl w:val="0"/>
                <w:numId w:val="22"/>
              </w:numPr>
              <w:spacing w:line="360" w:lineRule="auto"/>
              <w:jc w:val="both"/>
              <w:rPr>
                <w:sz w:val="24"/>
                <w:szCs w:val="24"/>
              </w:rPr>
            </w:pPr>
            <w:r w:rsidRPr="007675A9">
              <w:rPr>
                <w:sz w:val="24"/>
                <w:szCs w:val="24"/>
              </w:rPr>
              <w:t>az oktatáspolitika alakulását, törvényi változásokat, különös tekintettel az iskola-, ill. óvodakötelezettség új jogszabályait,</w:t>
            </w:r>
            <w:r>
              <w:rPr>
                <w:sz w:val="24"/>
                <w:szCs w:val="24"/>
              </w:rPr>
              <w:t xml:space="preserve"> a sajátos nevelési igényű gyermekek nevelésének ajánlásait</w:t>
            </w:r>
          </w:p>
          <w:p w14:paraId="39F683C0" w14:textId="77777777" w:rsidR="00E51A4D" w:rsidRPr="007675A9" w:rsidRDefault="00E51A4D" w:rsidP="00E87489">
            <w:pPr>
              <w:pStyle w:val="NormlWeb"/>
              <w:numPr>
                <w:ilvl w:val="0"/>
                <w:numId w:val="22"/>
              </w:numPr>
              <w:spacing w:line="360" w:lineRule="auto"/>
              <w:jc w:val="both"/>
              <w:rPr>
                <w:sz w:val="24"/>
                <w:szCs w:val="24"/>
              </w:rPr>
            </w:pPr>
            <w:r w:rsidRPr="007675A9">
              <w:rPr>
                <w:sz w:val="24"/>
                <w:szCs w:val="24"/>
              </w:rPr>
              <w:t>fenntartói, tanfelügyeletei ellenőrzésekre való felkészülést, lebonyolítást,</w:t>
            </w:r>
          </w:p>
          <w:p w14:paraId="41292BBA" w14:textId="77777777" w:rsidR="00E51A4D" w:rsidRPr="007675A9" w:rsidRDefault="00E51A4D" w:rsidP="00E87489">
            <w:pPr>
              <w:pStyle w:val="NormlWeb"/>
              <w:numPr>
                <w:ilvl w:val="0"/>
                <w:numId w:val="22"/>
              </w:numPr>
              <w:spacing w:line="360" w:lineRule="auto"/>
              <w:jc w:val="both"/>
              <w:rPr>
                <w:sz w:val="24"/>
                <w:szCs w:val="24"/>
              </w:rPr>
            </w:pPr>
            <w:r w:rsidRPr="007675A9">
              <w:rPr>
                <w:sz w:val="24"/>
                <w:szCs w:val="24"/>
              </w:rPr>
              <w:t>on-line térben történő kapcsolattartást a szülőkkel,</w:t>
            </w:r>
          </w:p>
          <w:p w14:paraId="637F4347" w14:textId="04FFEDAD" w:rsidR="00E51A4D" w:rsidRPr="004F7183" w:rsidRDefault="00E51A4D" w:rsidP="00E87489">
            <w:pPr>
              <w:pStyle w:val="NormlWeb"/>
              <w:numPr>
                <w:ilvl w:val="0"/>
                <w:numId w:val="22"/>
              </w:numPr>
              <w:spacing w:line="360" w:lineRule="auto"/>
              <w:jc w:val="both"/>
            </w:pPr>
            <w:r w:rsidRPr="007675A9">
              <w:rPr>
                <w:sz w:val="24"/>
                <w:szCs w:val="24"/>
              </w:rPr>
              <w:t>a járvány idején óvodai ügyelet biztosítását</w:t>
            </w:r>
            <w:r>
              <w:t xml:space="preserve"> </w:t>
            </w:r>
            <w:r w:rsidR="00063997">
              <w:t>.</w:t>
            </w:r>
          </w:p>
        </w:tc>
      </w:tr>
      <w:tr w:rsidR="00E51A4D" w14:paraId="64507D5D" w14:textId="77777777" w:rsidTr="001F2531">
        <w:tc>
          <w:tcPr>
            <w:tcW w:w="1560" w:type="dxa"/>
          </w:tcPr>
          <w:p w14:paraId="02DCD727"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vMerge/>
          </w:tcPr>
          <w:p w14:paraId="6D36A478"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r>
      <w:tr w:rsidR="00E51A4D" w14:paraId="08FFE037" w14:textId="77777777" w:rsidTr="001F2531">
        <w:tc>
          <w:tcPr>
            <w:tcW w:w="1560" w:type="dxa"/>
          </w:tcPr>
          <w:p w14:paraId="7EE64D98"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643BC73D"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64575549" w14:textId="77777777" w:rsidR="00E51A4D" w:rsidRPr="00050F4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050F48">
              <w:rPr>
                <w:rFonts w:ascii="Times New Roman" w:eastAsia="Times New Roman" w:hAnsi="Times New Roman" w:cs="Times New Roman"/>
                <w:b/>
                <w:sz w:val="24"/>
                <w:szCs w:val="24"/>
                <w:u w:val="single"/>
                <w:shd w:val="clear" w:color="auto" w:fill="FFFFFF"/>
              </w:rPr>
              <w:t>Erősségek:</w:t>
            </w:r>
            <w:r>
              <w:rPr>
                <w:rFonts w:ascii="Times New Roman" w:eastAsia="Times New Roman" w:hAnsi="Times New Roman" w:cs="Times New Roman"/>
                <w:b/>
                <w:sz w:val="24"/>
                <w:szCs w:val="24"/>
                <w:shd w:val="clear" w:color="auto" w:fill="FFFFFF"/>
              </w:rPr>
              <w:t xml:space="preserve"> </w:t>
            </w:r>
            <w:r w:rsidRPr="00F3322A">
              <w:rPr>
                <w:rFonts w:ascii="Times New Roman" w:eastAsia="Times New Roman" w:hAnsi="Times New Roman" w:cs="Times New Roman"/>
                <w:sz w:val="24"/>
                <w:szCs w:val="24"/>
                <w:shd w:val="clear" w:color="auto" w:fill="FFFFFF"/>
              </w:rPr>
              <w:t>nagyfokú együttműködés az intézmény dolgozói között</w:t>
            </w:r>
            <w:r>
              <w:rPr>
                <w:rFonts w:ascii="Times New Roman" w:eastAsia="Times New Roman" w:hAnsi="Times New Roman" w:cs="Times New Roman"/>
                <w:sz w:val="24"/>
                <w:szCs w:val="24"/>
                <w:shd w:val="clear" w:color="auto" w:fill="FFFFFF"/>
              </w:rPr>
              <w:t>. Az óvodapedagógusok elkötelezettsége a néphagyományőrzés területén.</w:t>
            </w:r>
          </w:p>
          <w:p w14:paraId="44CD09DB" w14:textId="694DCB9B"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F3322A">
              <w:rPr>
                <w:rFonts w:ascii="Times New Roman" w:eastAsia="Times New Roman" w:hAnsi="Times New Roman" w:cs="Times New Roman"/>
                <w:b/>
                <w:sz w:val="24"/>
                <w:szCs w:val="24"/>
                <w:shd w:val="clear" w:color="auto" w:fill="FFFFFF"/>
              </w:rPr>
              <w:t xml:space="preserve"> </w:t>
            </w:r>
            <w:r w:rsidRPr="00F3322A">
              <w:rPr>
                <w:rFonts w:ascii="Times New Roman" w:eastAsia="Times New Roman" w:hAnsi="Times New Roman" w:cs="Times New Roman"/>
                <w:sz w:val="24"/>
                <w:szCs w:val="24"/>
                <w:shd w:val="clear" w:color="auto" w:fill="FFFFFF"/>
              </w:rPr>
              <w:t>nem jelölünk meg.</w:t>
            </w:r>
          </w:p>
        </w:tc>
      </w:tr>
      <w:tr w:rsidR="00E51A4D" w14:paraId="0A4DF41D" w14:textId="77777777" w:rsidTr="001F2531">
        <w:tc>
          <w:tcPr>
            <w:tcW w:w="10773" w:type="dxa"/>
            <w:gridSpan w:val="6"/>
          </w:tcPr>
          <w:p w14:paraId="3AE25855" w14:textId="77777777" w:rsidR="002F4035" w:rsidRDefault="002F4035" w:rsidP="00EE3054">
            <w:pPr>
              <w:pStyle w:val="Cmsor2"/>
              <w:outlineLvl w:val="1"/>
              <w:rPr>
                <w:rFonts w:ascii="Times New Roman" w:hAnsi="Times New Roman" w:cs="Times New Roman"/>
                <w:color w:val="00B050"/>
                <w:sz w:val="28"/>
                <w:szCs w:val="28"/>
                <w:shd w:val="clear" w:color="auto" w:fill="FFFFFF"/>
              </w:rPr>
            </w:pPr>
            <w:bookmarkStart w:id="23" w:name="_Toc45478652"/>
          </w:p>
          <w:p w14:paraId="42163396" w14:textId="21F47968" w:rsidR="00E51A4D" w:rsidRPr="009E579B" w:rsidRDefault="00E51A4D" w:rsidP="00E51A4D">
            <w:pPr>
              <w:pStyle w:val="Cmsor2"/>
              <w:jc w:val="center"/>
              <w:outlineLvl w:val="1"/>
              <w:rPr>
                <w:rFonts w:ascii="Times New Roman" w:hAnsi="Times New Roman" w:cs="Times New Roman"/>
                <w:color w:val="00B050"/>
                <w:sz w:val="28"/>
                <w:szCs w:val="28"/>
                <w:shd w:val="clear" w:color="auto" w:fill="FFFFFF"/>
              </w:rPr>
            </w:pPr>
            <w:r w:rsidRPr="009E579B">
              <w:rPr>
                <w:rFonts w:ascii="Times New Roman" w:hAnsi="Times New Roman" w:cs="Times New Roman"/>
                <w:color w:val="00B050"/>
                <w:sz w:val="28"/>
                <w:szCs w:val="28"/>
                <w:shd w:val="clear" w:color="auto" w:fill="FFFFFF"/>
              </w:rPr>
              <w:t>9. A kormány és az oktatásért felelős miniszter által kiadott, az óvodai nevelés országos alapprogramban megfogalmazott elvárásoknak és a pedagógiai programban megfogalmazott céloknak való megfelelés</w:t>
            </w:r>
            <w:bookmarkEnd w:id="23"/>
          </w:p>
          <w:p w14:paraId="68C5E0CC"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Times New Roman" w:eastAsia="Times New Roman" w:hAnsi="Times New Roman" w:cs="Times New Roman"/>
                <w:sz w:val="24"/>
                <w:szCs w:val="24"/>
                <w:shd w:val="clear" w:color="auto" w:fill="FFFFFF"/>
              </w:rPr>
            </w:pPr>
          </w:p>
        </w:tc>
      </w:tr>
      <w:tr w:rsidR="00E51A4D" w14:paraId="5FB4B8B6" w14:textId="77777777" w:rsidTr="001F2531">
        <w:tc>
          <w:tcPr>
            <w:tcW w:w="1560" w:type="dxa"/>
          </w:tcPr>
          <w:p w14:paraId="6B9AB5A1"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Önértékelési szempont</w:t>
            </w:r>
          </w:p>
        </w:tc>
        <w:tc>
          <w:tcPr>
            <w:tcW w:w="9213" w:type="dxa"/>
            <w:gridSpan w:val="5"/>
          </w:tcPr>
          <w:p w14:paraId="2936CB10"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Elvárás</w:t>
            </w:r>
          </w:p>
          <w:p w14:paraId="3618FC1B" w14:textId="77777777" w:rsidR="00E51A4D" w:rsidRDefault="00E51A4D" w:rsidP="00EE3054">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i/>
                <w:color w:val="000000" w:themeColor="text1"/>
                <w:sz w:val="24"/>
                <w:szCs w:val="24"/>
                <w:shd w:val="clear" w:color="auto" w:fill="FFFFFF"/>
              </w:rPr>
            </w:pPr>
            <w:r w:rsidRPr="00282CA1">
              <w:rPr>
                <w:rFonts w:ascii="Times New Roman" w:eastAsia="Times New Roman" w:hAnsi="Times New Roman" w:cs="Times New Roman"/>
                <w:b/>
                <w:i/>
                <w:color w:val="000000" w:themeColor="text1"/>
                <w:sz w:val="24"/>
                <w:szCs w:val="24"/>
                <w:shd w:val="clear" w:color="auto" w:fill="FFFFFF"/>
              </w:rPr>
              <w:t>Nincs központilag kötelezően kiemelve a szempont értékelése.</w:t>
            </w:r>
          </w:p>
          <w:p w14:paraId="778C62BC" w14:textId="15565089" w:rsidR="00E51A4D" w:rsidRDefault="00E51A4D" w:rsidP="00EE3054">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i/>
                <w:color w:val="000000" w:themeColor="text1"/>
                <w:sz w:val="24"/>
                <w:szCs w:val="24"/>
                <w:shd w:val="clear" w:color="auto" w:fill="FFFFFF"/>
              </w:rPr>
              <w:t>A Beszámoló két elvárásra történő reflektálást tartalmaz</w:t>
            </w:r>
            <w:r w:rsidR="00EE3054">
              <w:rPr>
                <w:rFonts w:ascii="Times New Roman" w:eastAsia="Times New Roman" w:hAnsi="Times New Roman" w:cs="Times New Roman"/>
                <w:b/>
                <w:i/>
                <w:color w:val="000000" w:themeColor="text1"/>
                <w:sz w:val="24"/>
                <w:szCs w:val="24"/>
                <w:shd w:val="clear" w:color="auto" w:fill="FFFFFF"/>
              </w:rPr>
              <w:t>.</w:t>
            </w:r>
          </w:p>
        </w:tc>
      </w:tr>
      <w:tr w:rsidR="00E51A4D" w14:paraId="219E7A17" w14:textId="77777777" w:rsidTr="000B650F">
        <w:trPr>
          <w:trHeight w:val="1973"/>
        </w:trPr>
        <w:tc>
          <w:tcPr>
            <w:tcW w:w="1560" w:type="dxa"/>
          </w:tcPr>
          <w:p w14:paraId="4837AB5D" w14:textId="7E691EB4" w:rsidR="00E51A4D" w:rsidRPr="00EE3054" w:rsidRDefault="00E51A4D" w:rsidP="00EE3054">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hd w:val="clear" w:color="auto" w:fill="FFFFFF"/>
              </w:rPr>
            </w:pPr>
            <w:r w:rsidRPr="007E398A">
              <w:rPr>
                <w:rFonts w:ascii="Times New Roman" w:eastAsia="Times New Roman" w:hAnsi="Times New Roman" w:cs="Times New Roman"/>
                <w:shd w:val="clear" w:color="auto" w:fill="FFFFFF"/>
              </w:rPr>
              <w:t>A Kormány és az oktatásért felelős miniszter által kiadott ONOAP céljainak megjelenése a pedagógiai programban.</w:t>
            </w:r>
            <w:r w:rsidR="00EE3054">
              <w:rPr>
                <w:rFonts w:ascii="Times New Roman" w:eastAsia="Times New Roman" w:hAnsi="Times New Roman" w:cs="Times New Roman"/>
                <w:shd w:val="clear" w:color="auto" w:fill="FFFFFF"/>
              </w:rPr>
              <w:t xml:space="preserve"> </w:t>
            </w:r>
            <w:r w:rsidRPr="007E398A">
              <w:rPr>
                <w:rFonts w:ascii="Times New Roman" w:eastAsia="Times New Roman" w:hAnsi="Times New Roman" w:cs="Times New Roman"/>
                <w:shd w:val="clear" w:color="auto" w:fill="FFFFFF"/>
              </w:rPr>
              <w:t xml:space="preserve">A </w:t>
            </w:r>
            <w:r w:rsidR="00EE3054">
              <w:rPr>
                <w:rFonts w:ascii="Times New Roman" w:eastAsia="Times New Roman" w:hAnsi="Times New Roman" w:cs="Times New Roman"/>
                <w:shd w:val="clear" w:color="auto" w:fill="FFFFFF"/>
              </w:rPr>
              <w:t>P.P-ben</w:t>
            </w:r>
            <w:r w:rsidRPr="007E398A">
              <w:rPr>
                <w:rFonts w:ascii="Times New Roman" w:eastAsia="Times New Roman" w:hAnsi="Times New Roman" w:cs="Times New Roman"/>
                <w:shd w:val="clear" w:color="auto" w:fill="FFFFFF"/>
              </w:rPr>
              <w:t xml:space="preserve"> szereplő kiemelt stratégiai célok operacionalizálásának megvalósítása.</w:t>
            </w:r>
          </w:p>
        </w:tc>
        <w:tc>
          <w:tcPr>
            <w:tcW w:w="9213" w:type="dxa"/>
            <w:gridSpan w:val="5"/>
          </w:tcPr>
          <w:p w14:paraId="21B22018" w14:textId="39568DCA" w:rsidR="00063997" w:rsidRPr="00063997" w:rsidRDefault="00063997" w:rsidP="00063997">
            <w:pPr>
              <w:pStyle w:val="NormlWeb"/>
              <w:spacing w:line="360" w:lineRule="auto"/>
              <w:jc w:val="both"/>
              <w:rPr>
                <w:sz w:val="24"/>
                <w:szCs w:val="24"/>
              </w:rPr>
            </w:pPr>
            <w:r w:rsidRPr="00063997">
              <w:rPr>
                <w:rFonts w:ascii="TimesNewRomanPSMT" w:hAnsi="TimesNewRomanPSMT"/>
                <w:sz w:val="24"/>
                <w:szCs w:val="24"/>
              </w:rPr>
              <w:t xml:space="preserve">Szakmai munkánk irányvonalát, fejlesztési céljaink megvalósításához szükséges feladatokat az Óvodai Nevelés Országos Alapprogramja alapján a saját Pedagógiai Programunkban fogalmaztuk meg. Ennek megfelelően igyekszünk mindent megtenni, hogy minőségi nevelést nyújtsunk a különböző társadalmi helyzetű gyermekek részére, külön figyelmet fordítva a különleges bánásmódot igénylő gyermekekre. Folyamatosan biztosítottuk a helyet, időt, eszközt a gyermekek számára a legfontosabb tevékenységéhez, a játékhoz. Mindennapjainkban jelen van a hátránykompenzálás, tehetséggondozás, egészséges életmódra nevelés, a mindennapos testmozgás, melynek feltételeit és napi gyakorlatát biztosítjuk. Az anyanyelvi-, és a környezettudatos nevelés mellett biztosítjuk, hogy megfelelő tematikus tervekben minden tevékenységi forma egymásra épülve, komplex módon jelenik meg. A megvalósítás mikéntje a reflexiókban olvasható a csoportnaplókban. A reflexiók alapján készültek el az újabb tervek, melyek az éves szinten kerülnek meghatározásra. A folyamat irányítójának, az óvodapedagógusnak ezért komoly felelőssége és egyúttal szabadsága volt, döntései pedig erősen függtek az adott pedagógiai helyzetektől. </w:t>
            </w:r>
          </w:p>
          <w:p w14:paraId="4E796181" w14:textId="488A4CC3" w:rsidR="00E51A4D" w:rsidRPr="007E398A"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w:hAnsi="Times"/>
                <w:sz w:val="24"/>
                <w:szCs w:val="24"/>
              </w:rPr>
            </w:pPr>
          </w:p>
        </w:tc>
      </w:tr>
      <w:tr w:rsidR="00E51A4D" w14:paraId="092808C3" w14:textId="77777777" w:rsidTr="001F2531">
        <w:tc>
          <w:tcPr>
            <w:tcW w:w="1560" w:type="dxa"/>
          </w:tcPr>
          <w:p w14:paraId="57BE913B"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p>
        </w:tc>
        <w:tc>
          <w:tcPr>
            <w:tcW w:w="9213" w:type="dxa"/>
            <w:gridSpan w:val="5"/>
          </w:tcPr>
          <w:p w14:paraId="44D66C36"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Az elemzés, értékelés alapján meghatározott:</w:t>
            </w:r>
          </w:p>
          <w:p w14:paraId="71021D0B" w14:textId="77777777" w:rsidR="00E51A4D" w:rsidRPr="00050F48"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b/>
                <w:sz w:val="24"/>
                <w:szCs w:val="24"/>
                <w:u w:val="single"/>
                <w:shd w:val="clear" w:color="auto" w:fill="FFFFFF"/>
              </w:rPr>
            </w:pPr>
            <w:r w:rsidRPr="00050F48">
              <w:rPr>
                <w:rFonts w:ascii="Times New Roman" w:eastAsia="Times New Roman" w:hAnsi="Times New Roman" w:cs="Times New Roman"/>
                <w:b/>
                <w:sz w:val="24"/>
                <w:szCs w:val="24"/>
                <w:u w:val="single"/>
                <w:shd w:val="clear" w:color="auto" w:fill="FFFFFF"/>
              </w:rPr>
              <w:t>Erősségek:</w:t>
            </w:r>
            <w:r w:rsidRPr="00B7459E">
              <w:rPr>
                <w:rFonts w:ascii="Times New Roman" w:eastAsia="Times New Roman" w:hAnsi="Times New Roman" w:cs="Times New Roman"/>
                <w:sz w:val="24"/>
                <w:szCs w:val="24"/>
                <w:shd w:val="clear" w:color="auto" w:fill="FFFFFF"/>
              </w:rPr>
              <w:t xml:space="preserve"> stratégiai és operatív dokumentumok koherenciája.</w:t>
            </w:r>
          </w:p>
          <w:p w14:paraId="79212F7F" w14:textId="77777777" w:rsidR="00E51A4D" w:rsidRDefault="00E51A4D" w:rsidP="00E51A4D">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Times New Roman" w:eastAsia="Times New Roman" w:hAnsi="Times New Roman" w:cs="Times New Roman"/>
                <w:sz w:val="24"/>
                <w:szCs w:val="24"/>
                <w:shd w:val="clear" w:color="auto" w:fill="FFFFFF"/>
              </w:rPr>
            </w:pPr>
            <w:r w:rsidRPr="00050F48">
              <w:rPr>
                <w:rFonts w:ascii="Times New Roman" w:eastAsia="Times New Roman" w:hAnsi="Times New Roman" w:cs="Times New Roman"/>
                <w:b/>
                <w:sz w:val="24"/>
                <w:szCs w:val="24"/>
                <w:u w:val="single"/>
                <w:shd w:val="clear" w:color="auto" w:fill="FFFFFF"/>
              </w:rPr>
              <w:t>Fejleszthető területek:</w:t>
            </w:r>
            <w:r w:rsidRPr="00B7459E">
              <w:rPr>
                <w:rFonts w:ascii="Times New Roman" w:eastAsia="Times New Roman" w:hAnsi="Times New Roman" w:cs="Times New Roman"/>
                <w:b/>
                <w:sz w:val="24"/>
                <w:szCs w:val="24"/>
                <w:shd w:val="clear" w:color="auto" w:fill="FFFFFF"/>
              </w:rPr>
              <w:t xml:space="preserve"> </w:t>
            </w:r>
            <w:r w:rsidRPr="00B7459E">
              <w:rPr>
                <w:rFonts w:ascii="Times New Roman" w:eastAsia="Times New Roman" w:hAnsi="Times New Roman" w:cs="Times New Roman"/>
                <w:sz w:val="24"/>
                <w:szCs w:val="24"/>
                <w:shd w:val="clear" w:color="auto" w:fill="FFFFFF"/>
              </w:rPr>
              <w:t>nem jelölünk meg.</w:t>
            </w:r>
          </w:p>
        </w:tc>
      </w:tr>
    </w:tbl>
    <w:p w14:paraId="42A56D33" w14:textId="77777777" w:rsidR="00E51A4D" w:rsidRDefault="00E51A4D" w:rsidP="00E51A4D">
      <w:pPr>
        <w:pStyle w:val="Szvegtrzs"/>
        <w:rPr>
          <w:sz w:val="24"/>
          <w:szCs w:val="24"/>
        </w:rPr>
      </w:pPr>
    </w:p>
    <w:p w14:paraId="787A15A6" w14:textId="7E9D8A32" w:rsidR="00063997" w:rsidRDefault="00063997" w:rsidP="00E51A4D">
      <w:pPr>
        <w:rPr>
          <w:b/>
        </w:rPr>
      </w:pPr>
    </w:p>
    <w:p w14:paraId="7CCB9AF8" w14:textId="2A051135" w:rsidR="00063997" w:rsidRDefault="00063997" w:rsidP="00E51A4D">
      <w:pPr>
        <w:rPr>
          <w:b/>
        </w:rPr>
      </w:pPr>
    </w:p>
    <w:p w14:paraId="3F800A6A" w14:textId="77777777" w:rsidR="00063997" w:rsidRPr="003209B9" w:rsidRDefault="00063997" w:rsidP="00063997">
      <w:pPr>
        <w:pStyle w:val="NormlWeb"/>
        <w:spacing w:line="360" w:lineRule="auto"/>
        <w:jc w:val="both"/>
      </w:pPr>
      <w:r w:rsidRPr="003209B9">
        <w:rPr>
          <w:b/>
          <w:bCs/>
        </w:rPr>
        <w:t xml:space="preserve">Összegzés </w:t>
      </w:r>
    </w:p>
    <w:p w14:paraId="0E1D882F" w14:textId="326CFB4E" w:rsidR="00E51A4D" w:rsidRPr="003209B9" w:rsidRDefault="00063997" w:rsidP="003209B9">
      <w:pPr>
        <w:pStyle w:val="NormlWeb"/>
        <w:spacing w:line="360" w:lineRule="auto"/>
        <w:jc w:val="both"/>
      </w:pPr>
      <w:r w:rsidRPr="00063997">
        <w:t>Beszámoló elkészítésekor az Önértékelési kézikönyv az óvodák számára és az intézmény általunk meghatározott belső elvárásaihoz rendeltem működésünket, eredményeinket. A fent leírtak csak bepillantást nyújtanak arról a magas színvonalú szakmai tevékenységről, amelyet</w:t>
      </w:r>
      <w:r>
        <w:t xml:space="preserve"> az </w:t>
      </w:r>
      <w:r w:rsidRPr="00063997">
        <w:t>óvodapedagógus</w:t>
      </w:r>
      <w:r>
        <w:t>ok,</w:t>
      </w:r>
      <w:r w:rsidRPr="00063997">
        <w:t xml:space="preserve"> </w:t>
      </w:r>
      <w:r>
        <w:t xml:space="preserve">az </w:t>
      </w:r>
      <w:r w:rsidRPr="00063997">
        <w:t>óvodai nevelést segítő alkalmazott</w:t>
      </w:r>
      <w:r>
        <w:t>ak</w:t>
      </w:r>
      <w:r w:rsidRPr="00063997">
        <w:t xml:space="preserve">, óvodai pszichológus, logopédus, fejlesztő- gyógypedagógus, </w:t>
      </w:r>
      <w:r>
        <w:t xml:space="preserve">a </w:t>
      </w:r>
      <w:r w:rsidRPr="00063997">
        <w:t xml:space="preserve"> gyermek</w:t>
      </w:r>
      <w:r>
        <w:t>ek</w:t>
      </w:r>
      <w:r w:rsidRPr="00063997">
        <w:t xml:space="preserve"> érdekében tesz</w:t>
      </w:r>
      <w:r w:rsidR="003209B9">
        <w:t xml:space="preserve"> nap, mint nap</w:t>
      </w:r>
      <w:r w:rsidRPr="00063997">
        <w:t xml:space="preserve">. </w:t>
      </w:r>
      <w:r w:rsidR="00E51A4D">
        <w:rPr>
          <w:color w:val="191919"/>
        </w:rPr>
        <w:t>A 20</w:t>
      </w:r>
      <w:r w:rsidR="007312E1">
        <w:rPr>
          <w:color w:val="191919"/>
        </w:rPr>
        <w:t>20</w:t>
      </w:r>
      <w:r w:rsidR="00E51A4D">
        <w:rPr>
          <w:color w:val="191919"/>
        </w:rPr>
        <w:t>-202</w:t>
      </w:r>
      <w:r w:rsidR="00577721">
        <w:rPr>
          <w:color w:val="191919"/>
        </w:rPr>
        <w:t>1</w:t>
      </w:r>
      <w:r w:rsidR="00E51A4D">
        <w:rPr>
          <w:color w:val="191919"/>
        </w:rPr>
        <w:t>-as nevelési évet Az Óvodai nevelés országos alap</w:t>
      </w:r>
      <w:r w:rsidR="00E51A4D">
        <w:rPr>
          <w:color w:val="191919"/>
          <w:lang w:val="pt-PT"/>
        </w:rPr>
        <w:t xml:space="preserve">programja </w:t>
      </w:r>
      <w:r w:rsidR="00E51A4D">
        <w:rPr>
          <w:color w:val="191919"/>
          <w:lang w:val="fr-FR"/>
        </w:rPr>
        <w:t>é</w:t>
      </w:r>
      <w:r w:rsidR="00E51A4D">
        <w:rPr>
          <w:color w:val="191919"/>
        </w:rPr>
        <w:t xml:space="preserve">s az </w:t>
      </w:r>
      <w:r w:rsidR="00E51A4D">
        <w:rPr>
          <w:color w:val="191919"/>
          <w:lang w:val="fr-FR"/>
        </w:rPr>
        <w:t>É</w:t>
      </w:r>
      <w:r w:rsidR="00E51A4D">
        <w:rPr>
          <w:color w:val="191919"/>
        </w:rPr>
        <w:t>vszak-Jár</w:t>
      </w:r>
      <w:r w:rsidR="00E51A4D">
        <w:rPr>
          <w:color w:val="191919"/>
          <w:lang w:val="es-ES_tradnl"/>
        </w:rPr>
        <w:t xml:space="preserve">ó </w:t>
      </w:r>
      <w:r w:rsidR="00E51A4D">
        <w:rPr>
          <w:color w:val="191919"/>
          <w:lang w:val="da-DK"/>
        </w:rPr>
        <w:t>Pedag</w:t>
      </w:r>
      <w:r w:rsidR="00E51A4D">
        <w:rPr>
          <w:color w:val="191919"/>
          <w:lang w:val="es-ES_tradnl"/>
        </w:rPr>
        <w:t>ó</w:t>
      </w:r>
      <w:r w:rsidR="00E51A4D">
        <w:rPr>
          <w:color w:val="191919"/>
        </w:rPr>
        <w:t>giai Programunkat szem előtt tartva val</w:t>
      </w:r>
      <w:r w:rsidR="00E51A4D">
        <w:rPr>
          <w:color w:val="191919"/>
          <w:lang w:val="es-ES_tradnl"/>
        </w:rPr>
        <w:t>ó</w:t>
      </w:r>
      <w:r w:rsidR="00E51A4D">
        <w:rPr>
          <w:color w:val="191919"/>
        </w:rPr>
        <w:t>sítottuk meg</w:t>
      </w:r>
      <w:r w:rsidR="00E51A4D">
        <w:rPr>
          <w:color w:val="191919"/>
          <w:lang w:val="fr-FR"/>
        </w:rPr>
        <w:t>.</w:t>
      </w:r>
      <w:r w:rsidR="00E51A4D">
        <w:rPr>
          <w:color w:val="191919"/>
        </w:rPr>
        <w:t xml:space="preserve"> Sok-sok élményt nyújtó </w:t>
      </w:r>
      <w:r w:rsidR="00E51A4D">
        <w:rPr>
          <w:color w:val="191919"/>
          <w:lang w:val="pt-PT"/>
        </w:rPr>
        <w:t xml:space="preserve"> tev</w:t>
      </w:r>
      <w:r w:rsidR="00E51A4D">
        <w:rPr>
          <w:color w:val="191919"/>
          <w:lang w:val="fr-FR"/>
        </w:rPr>
        <w:t>é</w:t>
      </w:r>
      <w:r w:rsidR="00E51A4D">
        <w:rPr>
          <w:color w:val="191919"/>
        </w:rPr>
        <w:t>kenys</w:t>
      </w:r>
      <w:r w:rsidR="00E51A4D">
        <w:rPr>
          <w:color w:val="191919"/>
          <w:lang w:val="fr-FR"/>
        </w:rPr>
        <w:t>é</w:t>
      </w:r>
      <w:r w:rsidR="00E51A4D">
        <w:rPr>
          <w:color w:val="191919"/>
        </w:rPr>
        <w:t>get biztosítottunk a gyermekek számára, a járványhelyzet alatt pedig on-line módon segítettük a családokat gyermekük nevelésében.  A még előttünk álló nyári élet -ami a nevelési évhez tartozik- is az óvodapedagógusok által tervezett és dokumentált feladatok szerint zajlik.</w:t>
      </w:r>
      <w:r w:rsidR="003209B9">
        <w:rPr>
          <w:rFonts w:ascii="Arial Unicode MS" w:eastAsia="Arial Unicode MS" w:hAnsi="Arial Unicode MS" w:cs="Arial Unicode MS"/>
          <w:color w:val="191919"/>
        </w:rPr>
        <w:t xml:space="preserve"> </w:t>
      </w:r>
      <w:r w:rsidR="00E51A4D">
        <w:rPr>
          <w:color w:val="191919"/>
        </w:rPr>
        <w:t>A jövőre nézve is fontosnak tartjuk, hogy az ismeretek átadása helyett inkább ismeretekhez juttassuk a gyermekeket, hogy átélve, saját maguk által megtapasztalva bővüljenek ismereteik. Munkánkat a komplexitás jellemzi. Témafeldolgozásainknál a nyitott tanulási formákat alkalmazzuk, ahol gyermekeink a sokféle felkínált lehetőségből választhatnak.</w:t>
      </w:r>
    </w:p>
    <w:p w14:paraId="1DFE18C4" w14:textId="77777777" w:rsidR="00E51A4D" w:rsidRPr="007A6F7F" w:rsidRDefault="00E51A4D" w:rsidP="00E51A4D">
      <w:pPr>
        <w:pStyle w:val="NormlWeb"/>
        <w:spacing w:line="360" w:lineRule="auto"/>
        <w:jc w:val="both"/>
      </w:pPr>
      <w:r w:rsidRPr="007A6F7F">
        <w:t>M</w:t>
      </w:r>
      <w:r w:rsidRPr="007A6F7F">
        <w:rPr>
          <w:color w:val="191919"/>
        </w:rPr>
        <w:t xml:space="preserve">inden területen fontosnak tartjuk az értéket, a hagyományokat és annak átörökítését. Arra törekszünk, hogy gyermekeink színvonalas, értékes dolgokkal találkozzanak az óvodában. </w:t>
      </w:r>
      <w:r w:rsidRPr="007A6F7F">
        <w:t>A népi hagyományok jelenléte óvod</w:t>
      </w:r>
      <w:r>
        <w:t>ánk</w:t>
      </w:r>
      <w:r w:rsidRPr="007A6F7F">
        <w:t xml:space="preserve"> mindennapjaiban kiemelkedő szereppel bír a belső értékrendszer megteremtésében, a nemzeti öntudat kialakításában, a valahová-tartozás tudatának megerősítésében és az egyén konstruktív életvezetésének létrejöttében. </w:t>
      </w:r>
    </w:p>
    <w:p w14:paraId="3808D8B1" w14:textId="77777777" w:rsidR="00E51A4D" w:rsidRPr="007E398A" w:rsidRDefault="00E51A4D" w:rsidP="00E51A4D">
      <w:pPr>
        <w:spacing w:before="100" w:beforeAutospacing="1" w:after="100" w:afterAutospacing="1" w:line="360" w:lineRule="auto"/>
        <w:jc w:val="both"/>
        <w:rPr>
          <w:color w:val="000000" w:themeColor="text1"/>
        </w:rPr>
      </w:pPr>
      <w:r w:rsidRPr="00767729">
        <w:rPr>
          <w:color w:val="000000" w:themeColor="text1"/>
        </w:rPr>
        <w:t>Manapság egyre inkább azt tapasztaljuk, hogy társadalmunkban áttevődik a hangsúly a „mi”-ről az „én”-re, a közösségi integrációról az egyéni jellemfejlődésre, a csoportszellemről az önmegvalósításra. Mivel azonban az ember társas lény így ez az út többek között ürességhez, hiányérzethez, elmagányosodáshoz vezet</w:t>
      </w:r>
      <w:r w:rsidRPr="007A6F7F">
        <w:rPr>
          <w:color w:val="000000" w:themeColor="text1"/>
        </w:rPr>
        <w:t xml:space="preserve">het. Ezért nagy a felelősségünk a családok segítésében, a jövő nemzedék nevelésében. </w:t>
      </w:r>
      <w:r w:rsidRPr="007A6F7F">
        <w:rPr>
          <w:color w:val="000000" w:themeColor="text1"/>
          <w:shd w:val="clear" w:color="auto" w:fill="FFFFFF"/>
        </w:rPr>
        <w:t xml:space="preserve">Így jövőben is törekedni fogunk arra, hogy a családokkal, óvodásainkkal minél több együtt átélt élményben legyün részünk. A hozzánk járó gyermekek érezzék, hogy ők </w:t>
      </w:r>
      <w:r>
        <w:rPr>
          <w:color w:val="000000" w:themeColor="text1"/>
          <w:shd w:val="clear" w:color="auto" w:fill="FFFFFF"/>
        </w:rPr>
        <w:t xml:space="preserve">mind </w:t>
      </w:r>
      <w:r w:rsidRPr="007A6F7F">
        <w:rPr>
          <w:color w:val="000000" w:themeColor="text1"/>
          <w:shd w:val="clear" w:color="auto" w:fill="FFFFFF"/>
        </w:rPr>
        <w:t xml:space="preserve">„Vadvirágosok”, </w:t>
      </w:r>
      <w:r>
        <w:rPr>
          <w:color w:val="000000" w:themeColor="text1"/>
          <w:shd w:val="clear" w:color="auto" w:fill="FFFFFF"/>
        </w:rPr>
        <w:t xml:space="preserve">és </w:t>
      </w:r>
      <w:r w:rsidRPr="007A6F7F">
        <w:rPr>
          <w:color w:val="000000" w:themeColor="text1"/>
          <w:shd w:val="clear" w:color="auto" w:fill="FFFFFF"/>
        </w:rPr>
        <w:t>érezzék jól magukat a mindennapokban, az óvodai közösségben.</w:t>
      </w:r>
    </w:p>
    <w:p w14:paraId="466DCEB3" w14:textId="77777777" w:rsidR="00E51A4D" w:rsidRPr="008C681F" w:rsidRDefault="00E51A4D" w:rsidP="00E51A4D">
      <w:pPr>
        <w:pStyle w:val="Alaprtelmezett"/>
        <w:spacing w:after="240" w:line="360" w:lineRule="auto"/>
        <w:jc w:val="both"/>
        <w:rPr>
          <w:rFonts w:ascii="Times New Roman" w:eastAsia="Times New Roman" w:hAnsi="Times New Roman" w:cs="Times New Roman"/>
          <w:b/>
          <w:sz w:val="24"/>
          <w:szCs w:val="24"/>
          <w:shd w:val="clear" w:color="auto" w:fill="FFFFFF"/>
        </w:rPr>
      </w:pPr>
      <w:r w:rsidRPr="008C681F">
        <w:rPr>
          <w:rFonts w:ascii="Times New Roman" w:hAnsi="Times New Roman"/>
          <w:b/>
          <w:sz w:val="24"/>
          <w:szCs w:val="24"/>
          <w:shd w:val="clear" w:color="auto" w:fill="FFFFFF"/>
        </w:rPr>
        <w:t xml:space="preserve">Pedagógiai munkánk során a jövőben is változatlanul az igényességre törekszünk, az eddig kialakított értékeinket, hagyományainkat megőrizzük, óvodánk sajátosságait megóvjuk, és az általunk elfogadott értékrend szerint végezzük minőségi munkánk. </w:t>
      </w:r>
    </w:p>
    <w:p w14:paraId="7D9F7F0B" w14:textId="65109421" w:rsidR="00E51A4D" w:rsidRDefault="00E51A4D" w:rsidP="00E51A4D">
      <w:pPr>
        <w:pStyle w:val="Alaprtelmezett"/>
        <w:spacing w:after="240" w:line="340" w:lineRule="atLeast"/>
        <w:rPr>
          <w:rFonts w:ascii="Times" w:eastAsia="Times" w:hAnsi="Times" w:cs="Times"/>
          <w:sz w:val="24"/>
          <w:szCs w:val="24"/>
          <w:shd w:val="clear" w:color="auto" w:fill="FFFFFF"/>
        </w:rPr>
      </w:pPr>
      <w:r>
        <w:rPr>
          <w:rFonts w:ascii="Times New Roman" w:hAnsi="Times New Roman"/>
          <w:sz w:val="24"/>
          <w:szCs w:val="24"/>
          <w:shd w:val="clear" w:color="auto" w:fill="FFFFFF"/>
        </w:rPr>
        <w:t>Kelt: Szombathely, 202</w:t>
      </w:r>
      <w:r w:rsidR="00577721">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június </w:t>
      </w:r>
      <w:r w:rsidR="00577721">
        <w:rPr>
          <w:rFonts w:ascii="Times New Roman" w:hAnsi="Times New Roman"/>
          <w:sz w:val="24"/>
          <w:szCs w:val="24"/>
          <w:shd w:val="clear" w:color="auto" w:fill="FFFFFF"/>
        </w:rPr>
        <w:t>21</w:t>
      </w:r>
      <w:r>
        <w:rPr>
          <w:rFonts w:ascii="Times New Roman" w:hAnsi="Times New Roman"/>
          <w:sz w:val="24"/>
          <w:szCs w:val="24"/>
          <w:shd w:val="clear" w:color="auto" w:fill="FFFFFF"/>
        </w:rPr>
        <w:t xml:space="preserve">. </w:t>
      </w:r>
    </w:p>
    <w:p w14:paraId="6AD9B6EA" w14:textId="77777777" w:rsidR="00E51A4D" w:rsidRDefault="00E51A4D" w:rsidP="00E51A4D">
      <w:pPr>
        <w:pStyle w:val="Alaprtelmezett"/>
        <w:spacing w:after="240" w:line="340" w:lineRule="atLeast"/>
        <w:jc w:val="center"/>
        <w:rPr>
          <w:rFonts w:ascii="Times" w:eastAsia="Times" w:hAnsi="Times" w:cs="Times"/>
          <w:sz w:val="24"/>
          <w:szCs w:val="24"/>
          <w:shd w:val="clear" w:color="auto" w:fill="FFFFFF"/>
        </w:rPr>
      </w:pPr>
    </w:p>
    <w:p w14:paraId="3D4B1AD5" w14:textId="77777777" w:rsidR="00E51A4D" w:rsidRDefault="00E51A4D" w:rsidP="00E51A4D">
      <w:pPr>
        <w:pStyle w:val="Alaprtelmezett"/>
        <w:spacing w:after="240" w:line="340" w:lineRule="atLeast"/>
        <w:jc w:val="cente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Ph. </w:t>
      </w:r>
    </w:p>
    <w:p w14:paraId="05511F8B" w14:textId="77777777" w:rsidR="00E51A4D" w:rsidRDefault="00E51A4D" w:rsidP="00E51A4D">
      <w:pPr>
        <w:pStyle w:val="Alaprtelmezett"/>
        <w:spacing w:after="240" w:line="360" w:lineRule="atLeast"/>
        <w:rPr>
          <w:rFonts w:ascii="Times New Roman" w:eastAsia="Times New Roman" w:hAnsi="Times New Roman" w:cs="Times New Roman"/>
          <w:sz w:val="24"/>
          <w:szCs w:val="24"/>
          <w:shd w:val="clear" w:color="auto" w:fill="FFFFFF"/>
        </w:rPr>
      </w:pPr>
    </w:p>
    <w:p w14:paraId="1433D9E3" w14:textId="77777777" w:rsidR="00E51A4D" w:rsidRDefault="00E51A4D" w:rsidP="00E51A4D">
      <w:pPr>
        <w:pStyle w:val="Alaprtelmezett"/>
        <w:spacing w:after="240" w:line="340" w:lineRule="atLeast"/>
        <w:jc w:val="righ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243A8A65" w14:textId="77777777" w:rsidR="00E51A4D" w:rsidRDefault="00E51A4D" w:rsidP="00E51A4D">
      <w:pPr>
        <w:pStyle w:val="Alaprtelmezett"/>
        <w:spacing w:after="240" w:line="340" w:lineRule="atLeast"/>
        <w:jc w:val="cente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es-ES_tradnl"/>
        </w:rPr>
        <w:t xml:space="preserve">                                                                                                             ó</w:t>
      </w:r>
      <w:r>
        <w:rPr>
          <w:rFonts w:ascii="Times New Roman" w:hAnsi="Times New Roman"/>
          <w:sz w:val="24"/>
          <w:szCs w:val="24"/>
          <w:shd w:val="clear" w:color="auto" w:fill="FFFFFF"/>
        </w:rPr>
        <w:t xml:space="preserve">vodavezető aláírása </w:t>
      </w:r>
    </w:p>
    <w:p w14:paraId="74DC0F9E" w14:textId="77777777" w:rsidR="00E51A4D" w:rsidRDefault="00E51A4D" w:rsidP="00E51A4D">
      <w:pPr>
        <w:pStyle w:val="Alaprtelmezett"/>
        <w:spacing w:after="240" w:line="440" w:lineRule="atLeast"/>
        <w:rPr>
          <w:rFonts w:ascii="Times New Roman" w:eastAsia="Times New Roman" w:hAnsi="Times New Roman" w:cs="Times New Roman"/>
          <w:b/>
          <w:bCs/>
          <w:sz w:val="28"/>
          <w:szCs w:val="28"/>
          <w:shd w:val="clear" w:color="auto" w:fill="FFFFFF"/>
        </w:rPr>
      </w:pPr>
    </w:p>
    <w:p w14:paraId="395012D1"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p>
    <w:p w14:paraId="4FEE9D7D"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p>
    <w:p w14:paraId="101C9BC8"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p>
    <w:p w14:paraId="3490F331"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p>
    <w:p w14:paraId="37CE66BC" w14:textId="77777777" w:rsidR="00E51A4D" w:rsidRDefault="00E51A4D" w:rsidP="00E51A4D">
      <w:pPr>
        <w:pStyle w:val="Alaprtelmezett"/>
        <w:spacing w:after="240" w:line="360" w:lineRule="auto"/>
        <w:jc w:val="both"/>
        <w:rPr>
          <w:rFonts w:ascii="Times New Roman" w:eastAsia="Times New Roman" w:hAnsi="Times New Roman" w:cs="Times New Roman"/>
          <w:sz w:val="24"/>
          <w:szCs w:val="24"/>
          <w:shd w:val="clear" w:color="auto" w:fill="FFFFFF"/>
        </w:rPr>
      </w:pPr>
    </w:p>
    <w:p w14:paraId="4BCA6875" w14:textId="2F1624CD" w:rsidR="001C4047" w:rsidRDefault="001C4047" w:rsidP="00E51A4D">
      <w:pPr>
        <w:pStyle w:val="Szvegtrzs"/>
        <w:rPr>
          <w:lang w:val="sv-SE"/>
        </w:rPr>
      </w:pPr>
      <w:bookmarkStart w:id="24" w:name="_Toc56"/>
    </w:p>
    <w:p w14:paraId="7F8E8D35" w14:textId="1ACC2810" w:rsidR="001C4047" w:rsidRDefault="001C4047" w:rsidP="00E51A4D">
      <w:pPr>
        <w:pStyle w:val="Szvegtrzs"/>
        <w:rPr>
          <w:lang w:val="sv-SE"/>
        </w:rPr>
      </w:pPr>
    </w:p>
    <w:p w14:paraId="2529A064" w14:textId="48FAE71B" w:rsidR="001C4047" w:rsidRDefault="001C4047" w:rsidP="00E51A4D">
      <w:pPr>
        <w:pStyle w:val="Szvegtrzs"/>
        <w:rPr>
          <w:lang w:val="sv-SE"/>
        </w:rPr>
      </w:pPr>
    </w:p>
    <w:p w14:paraId="5C80DB49" w14:textId="56696F9C" w:rsidR="001C4047" w:rsidRDefault="001C4047" w:rsidP="00E51A4D">
      <w:pPr>
        <w:pStyle w:val="Szvegtrzs"/>
        <w:rPr>
          <w:lang w:val="sv-SE"/>
        </w:rPr>
      </w:pPr>
    </w:p>
    <w:p w14:paraId="25EBA9B0" w14:textId="5CD97BA2" w:rsidR="001C4047" w:rsidRDefault="001C4047" w:rsidP="00E51A4D">
      <w:pPr>
        <w:pStyle w:val="Szvegtrzs"/>
        <w:rPr>
          <w:lang w:val="sv-SE"/>
        </w:rPr>
      </w:pPr>
    </w:p>
    <w:p w14:paraId="1E68E69F" w14:textId="77777777" w:rsidR="001C4047" w:rsidRDefault="001C4047" w:rsidP="00E51A4D">
      <w:pPr>
        <w:pStyle w:val="Szvegtrzs"/>
        <w:rPr>
          <w:lang w:val="sv-SE"/>
        </w:rPr>
      </w:pPr>
    </w:p>
    <w:p w14:paraId="07952E8D" w14:textId="77777777" w:rsidR="00E51A4D" w:rsidRDefault="00E51A4D" w:rsidP="00E51A4D">
      <w:pPr>
        <w:pStyle w:val="Szvegtrzs"/>
        <w:rPr>
          <w:lang w:val="sv-SE"/>
        </w:rPr>
      </w:pPr>
    </w:p>
    <w:p w14:paraId="01279ABD" w14:textId="77777777" w:rsidR="00E51A4D" w:rsidRPr="002479A5" w:rsidRDefault="00E51A4D" w:rsidP="00E51A4D">
      <w:pPr>
        <w:pStyle w:val="Szvegtrzs"/>
        <w:rPr>
          <w:lang w:val="sv-SE"/>
        </w:rPr>
      </w:pPr>
    </w:p>
    <w:bookmarkEnd w:id="24"/>
    <w:p w14:paraId="4B530789"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4B54EABC"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13BE1194"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7DB52817" w14:textId="77777777" w:rsidR="00E51A4D" w:rsidRDefault="00E51A4D"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198A43E3" w14:textId="400AD29C" w:rsidR="00577721" w:rsidRDefault="00577721"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7A3E9332" w14:textId="4DA1CDEA" w:rsidR="001C4047" w:rsidRDefault="001C4047"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53656173" w14:textId="735851A4" w:rsidR="001C4047" w:rsidRDefault="001C4047" w:rsidP="00E51A4D">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2"/>
        <w:jc w:val="both"/>
        <w:rPr>
          <w:rFonts w:ascii="Times New Roman" w:eastAsia="Times New Roman" w:hAnsi="Times New Roman" w:cs="Times New Roman"/>
          <w:sz w:val="24"/>
          <w:szCs w:val="24"/>
        </w:rPr>
      </w:pPr>
    </w:p>
    <w:p w14:paraId="3EF32313" w14:textId="77777777" w:rsidR="00E51A4D" w:rsidRDefault="00E51A4D" w:rsidP="003209B9">
      <w:pPr>
        <w:rPr>
          <w:b/>
          <w:sz w:val="48"/>
          <w:szCs w:val="48"/>
        </w:rPr>
      </w:pPr>
    </w:p>
    <w:p w14:paraId="10955AE9" w14:textId="77777777" w:rsidR="00E51A4D" w:rsidRDefault="00E51A4D" w:rsidP="00E51A4D">
      <w:pPr>
        <w:jc w:val="center"/>
        <w:rPr>
          <w:b/>
          <w:sz w:val="48"/>
          <w:szCs w:val="48"/>
        </w:rPr>
      </w:pPr>
    </w:p>
    <w:p w14:paraId="3FEE0008" w14:textId="77777777" w:rsidR="00EE3054" w:rsidRDefault="00EE3054" w:rsidP="00E51A4D">
      <w:pPr>
        <w:jc w:val="center"/>
        <w:rPr>
          <w:b/>
          <w:sz w:val="48"/>
          <w:szCs w:val="48"/>
        </w:rPr>
      </w:pPr>
    </w:p>
    <w:p w14:paraId="69DED01B" w14:textId="77777777" w:rsidR="00EE3054" w:rsidRDefault="00EE3054" w:rsidP="00E51A4D">
      <w:pPr>
        <w:jc w:val="center"/>
        <w:rPr>
          <w:b/>
          <w:sz w:val="48"/>
          <w:szCs w:val="48"/>
        </w:rPr>
      </w:pPr>
    </w:p>
    <w:p w14:paraId="425ACC62" w14:textId="2F114E4A" w:rsidR="00EE3054" w:rsidRDefault="00EE3054" w:rsidP="00E51A4D">
      <w:pPr>
        <w:jc w:val="center"/>
        <w:rPr>
          <w:b/>
          <w:sz w:val="48"/>
          <w:szCs w:val="48"/>
        </w:rPr>
      </w:pPr>
    </w:p>
    <w:p w14:paraId="45F54692" w14:textId="6DA13923" w:rsidR="00823928" w:rsidRDefault="00823928" w:rsidP="00E51A4D">
      <w:pPr>
        <w:jc w:val="center"/>
        <w:rPr>
          <w:b/>
          <w:sz w:val="48"/>
          <w:szCs w:val="48"/>
        </w:rPr>
      </w:pPr>
    </w:p>
    <w:p w14:paraId="5D19D558" w14:textId="77777777" w:rsidR="00823928" w:rsidRDefault="00823928" w:rsidP="00E51A4D">
      <w:pPr>
        <w:jc w:val="center"/>
        <w:rPr>
          <w:b/>
          <w:sz w:val="48"/>
          <w:szCs w:val="48"/>
        </w:rPr>
      </w:pPr>
    </w:p>
    <w:p w14:paraId="5D89322F" w14:textId="77777777" w:rsidR="00EE3054" w:rsidRDefault="00EE3054" w:rsidP="00E51A4D">
      <w:pPr>
        <w:jc w:val="center"/>
        <w:rPr>
          <w:b/>
          <w:sz w:val="48"/>
          <w:szCs w:val="48"/>
        </w:rPr>
      </w:pPr>
    </w:p>
    <w:p w14:paraId="4CCD494D" w14:textId="18E7AD69" w:rsidR="00E51A4D" w:rsidRPr="00025703" w:rsidRDefault="00E51A4D" w:rsidP="00E51A4D">
      <w:pPr>
        <w:jc w:val="center"/>
        <w:rPr>
          <w:b/>
          <w:sz w:val="48"/>
          <w:szCs w:val="48"/>
        </w:rPr>
      </w:pPr>
      <w:r w:rsidRPr="00025703">
        <w:rPr>
          <w:b/>
          <w:sz w:val="48"/>
          <w:szCs w:val="48"/>
        </w:rPr>
        <w:t>Beszámoló</w:t>
      </w:r>
    </w:p>
    <w:p w14:paraId="7A81F2B3" w14:textId="77777777" w:rsidR="00E51A4D" w:rsidRPr="00CD4214" w:rsidRDefault="00E51A4D" w:rsidP="00E51A4D">
      <w:r w:rsidRPr="00CD4214">
        <w:t xml:space="preserve"> </w:t>
      </w:r>
    </w:p>
    <w:p w14:paraId="6648B429" w14:textId="77777777" w:rsidR="00E51A4D" w:rsidRPr="00025703" w:rsidRDefault="00E51A4D" w:rsidP="00E51A4D">
      <w:pPr>
        <w:jc w:val="center"/>
        <w:rPr>
          <w:b/>
          <w:sz w:val="40"/>
          <w:szCs w:val="40"/>
        </w:rPr>
      </w:pPr>
      <w:r w:rsidRPr="00025703">
        <w:rPr>
          <w:b/>
          <w:sz w:val="40"/>
          <w:szCs w:val="40"/>
        </w:rPr>
        <w:t>a Szombathelyi Vadvirág Óvoda</w:t>
      </w:r>
    </w:p>
    <w:p w14:paraId="0E3481E8" w14:textId="77777777" w:rsidR="00E51A4D" w:rsidRPr="00025703" w:rsidRDefault="00E51A4D" w:rsidP="00E51A4D">
      <w:pPr>
        <w:jc w:val="center"/>
        <w:rPr>
          <w:b/>
          <w:sz w:val="40"/>
          <w:szCs w:val="40"/>
        </w:rPr>
      </w:pPr>
      <w:r w:rsidRPr="00025703">
        <w:rPr>
          <w:b/>
          <w:sz w:val="40"/>
          <w:szCs w:val="40"/>
        </w:rPr>
        <w:t>gyermekvédelmi munkájáról</w:t>
      </w:r>
    </w:p>
    <w:p w14:paraId="0F68622C" w14:textId="77777777" w:rsidR="00E51A4D" w:rsidRPr="00CD4214" w:rsidRDefault="00E51A4D" w:rsidP="00E51A4D">
      <w:pPr>
        <w:jc w:val="center"/>
        <w:rPr>
          <w:b/>
        </w:rPr>
      </w:pPr>
    </w:p>
    <w:p w14:paraId="328AF100" w14:textId="61CB08A7" w:rsidR="00E51A4D" w:rsidRPr="00025703" w:rsidRDefault="00E51A4D" w:rsidP="00E51A4D">
      <w:pPr>
        <w:jc w:val="center"/>
        <w:rPr>
          <w:b/>
          <w:sz w:val="36"/>
          <w:szCs w:val="36"/>
        </w:rPr>
      </w:pPr>
      <w:r w:rsidRPr="00025703">
        <w:rPr>
          <w:b/>
          <w:sz w:val="36"/>
          <w:szCs w:val="36"/>
        </w:rPr>
        <w:t>20</w:t>
      </w:r>
      <w:r w:rsidR="004512B7">
        <w:rPr>
          <w:b/>
          <w:sz w:val="36"/>
          <w:szCs w:val="36"/>
        </w:rPr>
        <w:t>20</w:t>
      </w:r>
      <w:r w:rsidRPr="00025703">
        <w:rPr>
          <w:b/>
          <w:sz w:val="36"/>
          <w:szCs w:val="36"/>
        </w:rPr>
        <w:t xml:space="preserve"> /20</w:t>
      </w:r>
      <w:r>
        <w:rPr>
          <w:b/>
          <w:sz w:val="36"/>
          <w:szCs w:val="36"/>
        </w:rPr>
        <w:t>2</w:t>
      </w:r>
      <w:r w:rsidR="004512B7">
        <w:rPr>
          <w:b/>
          <w:sz w:val="36"/>
          <w:szCs w:val="36"/>
        </w:rPr>
        <w:t>1</w:t>
      </w:r>
      <w:r>
        <w:rPr>
          <w:b/>
          <w:sz w:val="36"/>
          <w:szCs w:val="36"/>
        </w:rPr>
        <w:t xml:space="preserve"> </w:t>
      </w:r>
      <w:r w:rsidRPr="00025703">
        <w:rPr>
          <w:b/>
          <w:sz w:val="36"/>
          <w:szCs w:val="36"/>
        </w:rPr>
        <w:t>nevelési év</w:t>
      </w:r>
    </w:p>
    <w:p w14:paraId="174C5DA0" w14:textId="77777777" w:rsidR="00E51A4D" w:rsidRDefault="00E51A4D" w:rsidP="00E51A4D">
      <w:pPr>
        <w:jc w:val="both"/>
      </w:pPr>
    </w:p>
    <w:p w14:paraId="67B087AF" w14:textId="77777777" w:rsidR="00E51A4D" w:rsidRDefault="00E51A4D" w:rsidP="00E51A4D">
      <w:pPr>
        <w:jc w:val="both"/>
      </w:pPr>
    </w:p>
    <w:p w14:paraId="7A522621" w14:textId="77777777" w:rsidR="00E51A4D" w:rsidRDefault="00E51A4D" w:rsidP="00E51A4D">
      <w:pPr>
        <w:jc w:val="both"/>
      </w:pPr>
    </w:p>
    <w:p w14:paraId="3C8DACDC" w14:textId="77777777" w:rsidR="00E51A4D" w:rsidRDefault="00E51A4D" w:rsidP="00E51A4D">
      <w:pPr>
        <w:jc w:val="both"/>
      </w:pPr>
    </w:p>
    <w:p w14:paraId="222D4AEA" w14:textId="77777777" w:rsidR="00E51A4D" w:rsidRDefault="00E51A4D" w:rsidP="00E51A4D">
      <w:pPr>
        <w:jc w:val="both"/>
      </w:pPr>
    </w:p>
    <w:p w14:paraId="3E9FC86D" w14:textId="77777777" w:rsidR="00E51A4D" w:rsidRDefault="00E51A4D" w:rsidP="00E51A4D">
      <w:pPr>
        <w:jc w:val="both"/>
      </w:pPr>
    </w:p>
    <w:p w14:paraId="12D8DA23" w14:textId="77777777" w:rsidR="00E51A4D" w:rsidRDefault="00E51A4D" w:rsidP="00E51A4D">
      <w:pPr>
        <w:jc w:val="both"/>
      </w:pPr>
    </w:p>
    <w:p w14:paraId="243530B5" w14:textId="77777777" w:rsidR="00E51A4D" w:rsidRDefault="00E51A4D" w:rsidP="00E51A4D">
      <w:pPr>
        <w:jc w:val="both"/>
      </w:pPr>
    </w:p>
    <w:p w14:paraId="279A47E1" w14:textId="77777777" w:rsidR="00E51A4D" w:rsidRDefault="00E51A4D" w:rsidP="00E51A4D">
      <w:pPr>
        <w:jc w:val="both"/>
      </w:pPr>
    </w:p>
    <w:p w14:paraId="64C43816" w14:textId="685B0F03" w:rsidR="00E51A4D" w:rsidRDefault="00E51A4D" w:rsidP="00E51A4D">
      <w:pPr>
        <w:jc w:val="both"/>
      </w:pPr>
    </w:p>
    <w:p w14:paraId="085BE519" w14:textId="48709EFD" w:rsidR="00577721" w:rsidRDefault="00577721" w:rsidP="00E51A4D">
      <w:pPr>
        <w:jc w:val="both"/>
      </w:pPr>
    </w:p>
    <w:p w14:paraId="23901E83" w14:textId="5FC80620" w:rsidR="00577721" w:rsidRDefault="00577721" w:rsidP="00E51A4D">
      <w:pPr>
        <w:jc w:val="both"/>
      </w:pPr>
    </w:p>
    <w:p w14:paraId="179FEF6A" w14:textId="6DB07DA9" w:rsidR="000B650F" w:rsidRDefault="000B650F" w:rsidP="00E51A4D">
      <w:pPr>
        <w:jc w:val="both"/>
      </w:pPr>
    </w:p>
    <w:p w14:paraId="26D1B987" w14:textId="56C730B4" w:rsidR="000B650F" w:rsidRDefault="000B650F" w:rsidP="00E51A4D">
      <w:pPr>
        <w:jc w:val="both"/>
      </w:pPr>
    </w:p>
    <w:p w14:paraId="32A4603A" w14:textId="670C6E0E" w:rsidR="000B650F" w:rsidRDefault="000B650F" w:rsidP="00E51A4D">
      <w:pPr>
        <w:jc w:val="both"/>
      </w:pPr>
    </w:p>
    <w:p w14:paraId="62E6F8E2" w14:textId="51E6E239" w:rsidR="000B650F" w:rsidRDefault="000B650F" w:rsidP="00E51A4D">
      <w:pPr>
        <w:jc w:val="both"/>
      </w:pPr>
    </w:p>
    <w:p w14:paraId="218182AB" w14:textId="007EAB6C" w:rsidR="000B650F" w:rsidRDefault="000B650F" w:rsidP="00E51A4D">
      <w:pPr>
        <w:jc w:val="both"/>
      </w:pPr>
    </w:p>
    <w:p w14:paraId="168304C9" w14:textId="3B5B4F7D" w:rsidR="000B650F" w:rsidRDefault="000B650F" w:rsidP="00E51A4D">
      <w:pPr>
        <w:jc w:val="both"/>
      </w:pPr>
    </w:p>
    <w:p w14:paraId="390543CB" w14:textId="1A068895" w:rsidR="000B650F" w:rsidRDefault="000B650F" w:rsidP="00E51A4D">
      <w:pPr>
        <w:jc w:val="both"/>
      </w:pPr>
    </w:p>
    <w:p w14:paraId="07B27AB3" w14:textId="6519CBD7" w:rsidR="000B650F" w:rsidRDefault="000B650F" w:rsidP="00E51A4D">
      <w:pPr>
        <w:jc w:val="both"/>
      </w:pPr>
    </w:p>
    <w:p w14:paraId="29ADD465" w14:textId="02681667" w:rsidR="000B650F" w:rsidRDefault="000B650F" w:rsidP="00E51A4D">
      <w:pPr>
        <w:jc w:val="both"/>
      </w:pPr>
    </w:p>
    <w:p w14:paraId="6E300E9C" w14:textId="431A84E2" w:rsidR="00823928" w:rsidRDefault="00823928" w:rsidP="00E51A4D">
      <w:pPr>
        <w:jc w:val="both"/>
      </w:pPr>
    </w:p>
    <w:p w14:paraId="6B68ABDD" w14:textId="29962E5B" w:rsidR="00823928" w:rsidRDefault="00823928" w:rsidP="00E51A4D">
      <w:pPr>
        <w:jc w:val="both"/>
      </w:pPr>
    </w:p>
    <w:p w14:paraId="017D1049" w14:textId="35E66EFA" w:rsidR="00823928" w:rsidRDefault="00823928" w:rsidP="00E51A4D">
      <w:pPr>
        <w:jc w:val="both"/>
      </w:pPr>
    </w:p>
    <w:p w14:paraId="643C37F9" w14:textId="753C37E0" w:rsidR="00823928" w:rsidRDefault="00823928" w:rsidP="00E51A4D">
      <w:pPr>
        <w:jc w:val="both"/>
      </w:pPr>
    </w:p>
    <w:p w14:paraId="22388636" w14:textId="77777777" w:rsidR="00823928" w:rsidRDefault="00823928" w:rsidP="00E51A4D">
      <w:pPr>
        <w:jc w:val="both"/>
      </w:pPr>
    </w:p>
    <w:p w14:paraId="4AA59B6E" w14:textId="4E48AEC4" w:rsidR="00823928" w:rsidRDefault="00823928" w:rsidP="00E51A4D">
      <w:pPr>
        <w:jc w:val="both"/>
      </w:pPr>
    </w:p>
    <w:p w14:paraId="55656CF1" w14:textId="77777777" w:rsidR="00823928" w:rsidRDefault="00823928" w:rsidP="00E51A4D">
      <w:pPr>
        <w:jc w:val="both"/>
      </w:pPr>
    </w:p>
    <w:p w14:paraId="1AD31054" w14:textId="77777777" w:rsidR="00E51A4D" w:rsidRDefault="00E51A4D" w:rsidP="00E51A4D">
      <w:pPr>
        <w:jc w:val="both"/>
      </w:pPr>
    </w:p>
    <w:p w14:paraId="603BFB76" w14:textId="77777777" w:rsidR="000B650F" w:rsidRDefault="000B650F" w:rsidP="00E51A4D">
      <w:pPr>
        <w:jc w:val="both"/>
      </w:pPr>
    </w:p>
    <w:p w14:paraId="2E2617BF" w14:textId="79B99953" w:rsidR="00E51A4D" w:rsidRDefault="00E51A4D" w:rsidP="00E51A4D">
      <w:pPr>
        <w:jc w:val="both"/>
      </w:pPr>
      <w:r>
        <w:t>Az óvoda székhelye: Szombathelyi Vadvirág Óvoda</w:t>
      </w:r>
    </w:p>
    <w:p w14:paraId="0669BAD4" w14:textId="77777777" w:rsidR="00E51A4D" w:rsidRDefault="00E51A4D" w:rsidP="00E51A4D">
      <w:pPr>
        <w:jc w:val="both"/>
      </w:pPr>
      <w:r>
        <w:t xml:space="preserve">                                  9700 Szombathely, Selmec u. 2</w:t>
      </w:r>
    </w:p>
    <w:p w14:paraId="21311296" w14:textId="77777777" w:rsidR="00E51A4D" w:rsidRDefault="00E51A4D" w:rsidP="00E51A4D">
      <w:pPr>
        <w:jc w:val="both"/>
      </w:pPr>
      <w:r>
        <w:t>OM azonosító: 201754</w:t>
      </w:r>
    </w:p>
    <w:p w14:paraId="72A2C77A" w14:textId="77777777" w:rsidR="00E51A4D" w:rsidRDefault="00E51A4D" w:rsidP="00E51A4D">
      <w:pPr>
        <w:jc w:val="both"/>
      </w:pPr>
      <w:r>
        <w:t xml:space="preserve">Az óvodai csoportok száma: 3 </w:t>
      </w:r>
    </w:p>
    <w:p w14:paraId="69CB7BFE" w14:textId="77777777" w:rsidR="00E51A4D" w:rsidRDefault="00E51A4D" w:rsidP="00E51A4D">
      <w:pPr>
        <w:jc w:val="both"/>
      </w:pPr>
    </w:p>
    <w:p w14:paraId="3E60B609" w14:textId="77777777" w:rsidR="00E51A4D" w:rsidRDefault="00E51A4D" w:rsidP="00E51A4D">
      <w:pPr>
        <w:rPr>
          <w:b/>
        </w:rPr>
      </w:pPr>
      <w:r w:rsidRPr="00E0476A">
        <w:rPr>
          <w:b/>
        </w:rPr>
        <w:t>Bevezető:</w:t>
      </w:r>
    </w:p>
    <w:p w14:paraId="1F344D4A" w14:textId="77777777" w:rsidR="00E51A4D" w:rsidRPr="006465D8" w:rsidRDefault="00E51A4D" w:rsidP="00E51A4D">
      <w:pPr>
        <w:spacing w:line="360" w:lineRule="auto"/>
        <w:jc w:val="both"/>
      </w:pPr>
    </w:p>
    <w:p w14:paraId="3485D771" w14:textId="77777777" w:rsidR="00E51A4D" w:rsidRDefault="00E51A4D" w:rsidP="00E51A4D">
      <w:pPr>
        <w:spacing w:line="360" w:lineRule="auto"/>
        <w:jc w:val="both"/>
      </w:pPr>
      <w:r>
        <w:rPr>
          <w:b/>
        </w:rPr>
        <w:t>A Szombathelyi Vadvirág Óvoda</w:t>
      </w:r>
      <w:r>
        <w:t xml:space="preserve"> gyermekvédelmi munkájáról az éves </w:t>
      </w:r>
      <w:r w:rsidRPr="005F1FD5">
        <w:t>értékelést az alábbi jogszabályok figyelembe vételével készítettem</w:t>
      </w:r>
      <w:r>
        <w:t xml:space="preserve"> el. </w:t>
      </w:r>
    </w:p>
    <w:p w14:paraId="0DA6CF70" w14:textId="77777777" w:rsidR="00E51A4D" w:rsidRDefault="00E51A4D" w:rsidP="00E51A4D">
      <w:pPr>
        <w:spacing w:line="360" w:lineRule="auto"/>
        <w:jc w:val="both"/>
      </w:pPr>
    </w:p>
    <w:p w14:paraId="5370B6CE" w14:textId="77777777" w:rsidR="00E51A4D" w:rsidRPr="005174EF" w:rsidRDefault="00E51A4D" w:rsidP="00E87489">
      <w:pPr>
        <w:pStyle w:val="Listaszerbekezds"/>
        <w:numPr>
          <w:ilvl w:val="0"/>
          <w:numId w:val="15"/>
        </w:numPr>
        <w:spacing w:line="360" w:lineRule="auto"/>
        <w:rPr>
          <w:rFonts w:cs="Times New Roman"/>
          <w:b/>
          <w:szCs w:val="24"/>
        </w:rPr>
      </w:pPr>
      <w:r w:rsidRPr="006F29C5">
        <w:rPr>
          <w:rFonts w:cs="Times New Roman"/>
          <w:b/>
          <w:szCs w:val="24"/>
        </w:rPr>
        <w:t>Jogszabályi háttér:</w:t>
      </w:r>
    </w:p>
    <w:p w14:paraId="2621E2BE" w14:textId="77777777" w:rsidR="00E51A4D" w:rsidRPr="000673C6" w:rsidRDefault="00E51A4D" w:rsidP="00E51A4D">
      <w:pPr>
        <w:pStyle w:val="Listaszerbekezds"/>
        <w:spacing w:line="360" w:lineRule="auto"/>
        <w:ind w:left="360"/>
        <w:rPr>
          <w:rFonts w:cs="Times New Roman"/>
          <w:b/>
          <w:szCs w:val="24"/>
        </w:rPr>
      </w:pPr>
      <w:r w:rsidRPr="000673C6">
        <w:rPr>
          <w:rFonts w:cs="Times New Roman"/>
          <w:color w:val="FFFFFF"/>
          <w:szCs w:val="24"/>
          <w:bdr w:val="none" w:sz="0" w:space="0" w:color="auto" w:frame="1"/>
        </w:rPr>
        <w:t>KKKKKorm.3</w:t>
      </w:r>
      <w:r w:rsidRPr="000673C6">
        <w:rPr>
          <w:rFonts w:ascii="&amp;quot" w:hAnsi="&amp;quot"/>
          <w:color w:val="FFFFFF"/>
          <w:bdr w:val="none" w:sz="0" w:space="0" w:color="auto" w:frame="1"/>
        </w:rPr>
        <w:t>. (III. 1.) EMMI</w:t>
      </w:r>
    </w:p>
    <w:p w14:paraId="7D0447B2" w14:textId="77777777" w:rsidR="00E51A4D" w:rsidRPr="00135A9A" w:rsidRDefault="00E51A4D" w:rsidP="00E87489">
      <w:pPr>
        <w:pStyle w:val="Listaszerbekezds"/>
        <w:numPr>
          <w:ilvl w:val="0"/>
          <w:numId w:val="14"/>
        </w:numPr>
        <w:spacing w:line="360" w:lineRule="auto"/>
        <w:ind w:left="348"/>
        <w:jc w:val="both"/>
        <w:rPr>
          <w:rFonts w:cs="Times New Roman"/>
          <w:szCs w:val="24"/>
        </w:rPr>
      </w:pPr>
      <w:r>
        <w:rPr>
          <w:rFonts w:cs="Times New Roman"/>
          <w:szCs w:val="24"/>
        </w:rPr>
        <w:t>1997. évi XXXI. törvény a</w:t>
      </w:r>
      <w:r w:rsidRPr="00135A9A">
        <w:rPr>
          <w:rFonts w:cs="Times New Roman"/>
          <w:szCs w:val="24"/>
        </w:rPr>
        <w:t xml:space="preserve"> gyermekek védelméről és a gyámügyi igazgatásról</w:t>
      </w:r>
      <w:r>
        <w:rPr>
          <w:rFonts w:cs="Times New Roman"/>
          <w:szCs w:val="24"/>
        </w:rPr>
        <w:t>,</w:t>
      </w:r>
    </w:p>
    <w:p w14:paraId="283F6C1B" w14:textId="77777777" w:rsidR="00E51A4D" w:rsidRDefault="00E51A4D" w:rsidP="00E87489">
      <w:pPr>
        <w:pStyle w:val="Listaszerbekezds"/>
        <w:numPr>
          <w:ilvl w:val="0"/>
          <w:numId w:val="14"/>
        </w:numPr>
        <w:spacing w:line="360" w:lineRule="auto"/>
        <w:ind w:left="348"/>
        <w:jc w:val="both"/>
        <w:rPr>
          <w:rFonts w:cs="Times New Roman"/>
          <w:color w:val="000000"/>
          <w:szCs w:val="24"/>
        </w:rPr>
      </w:pPr>
      <w:r w:rsidRPr="00135A9A">
        <w:rPr>
          <w:rFonts w:cs="Times New Roman"/>
          <w:color w:val="000000"/>
          <w:szCs w:val="24"/>
        </w:rPr>
        <w:t xml:space="preserve">2011. évi </w:t>
      </w:r>
      <w:r>
        <w:rPr>
          <w:rFonts w:cs="Times New Roman"/>
          <w:color w:val="000000"/>
          <w:szCs w:val="24"/>
        </w:rPr>
        <w:t xml:space="preserve">CXC </w:t>
      </w:r>
      <w:r w:rsidRPr="00135A9A">
        <w:rPr>
          <w:rFonts w:cs="Times New Roman"/>
          <w:color w:val="000000"/>
          <w:szCs w:val="24"/>
        </w:rPr>
        <w:t>törvény a nemzeti köznevelésről</w:t>
      </w:r>
      <w:r>
        <w:rPr>
          <w:rFonts w:cs="Times New Roman"/>
          <w:color w:val="000000"/>
          <w:szCs w:val="24"/>
        </w:rPr>
        <w:t>,</w:t>
      </w:r>
      <w:r w:rsidRPr="00135A9A">
        <w:rPr>
          <w:rFonts w:cs="Times New Roman"/>
          <w:color w:val="000000"/>
          <w:szCs w:val="24"/>
        </w:rPr>
        <w:t xml:space="preserve"> </w:t>
      </w:r>
    </w:p>
    <w:p w14:paraId="242305C7" w14:textId="77777777" w:rsidR="00E51A4D" w:rsidRDefault="00E51A4D" w:rsidP="00E87489">
      <w:pPr>
        <w:pStyle w:val="Listaszerbekezds"/>
        <w:numPr>
          <w:ilvl w:val="0"/>
          <w:numId w:val="30"/>
        </w:numPr>
        <w:spacing w:line="360" w:lineRule="auto"/>
        <w:jc w:val="both"/>
        <w:rPr>
          <w:rFonts w:cs="Times New Roman"/>
          <w:color w:val="000000"/>
          <w:szCs w:val="24"/>
        </w:rPr>
      </w:pPr>
      <w:r>
        <w:rPr>
          <w:rFonts w:cs="Times New Roman"/>
          <w:color w:val="000000"/>
          <w:szCs w:val="24"/>
        </w:rPr>
        <w:t>62.§ (1) A pedagógus kötelességei és jogai</w:t>
      </w:r>
    </w:p>
    <w:p w14:paraId="6EA15F15" w14:textId="77777777" w:rsidR="00E51A4D" w:rsidRDefault="00E51A4D" w:rsidP="00E87489">
      <w:pPr>
        <w:pStyle w:val="Listaszerbekezds"/>
        <w:numPr>
          <w:ilvl w:val="0"/>
          <w:numId w:val="14"/>
        </w:numPr>
        <w:spacing w:line="360" w:lineRule="auto"/>
        <w:ind w:left="348"/>
        <w:jc w:val="both"/>
        <w:rPr>
          <w:rFonts w:cs="Times New Roman"/>
          <w:color w:val="000000"/>
          <w:szCs w:val="24"/>
        </w:rPr>
      </w:pPr>
      <w:r w:rsidRPr="00135A9A">
        <w:rPr>
          <w:rFonts w:cs="Times New Roman"/>
          <w:color w:val="000000"/>
          <w:szCs w:val="24"/>
        </w:rPr>
        <w:t xml:space="preserve">LXIII. törvény a közoktatási törvény módosításáról 11/1994. (VI. 8.) </w:t>
      </w:r>
    </w:p>
    <w:p w14:paraId="3FC9A6E2" w14:textId="77777777" w:rsidR="00E51A4D" w:rsidRPr="007608D7" w:rsidRDefault="00E51A4D" w:rsidP="00E87489">
      <w:pPr>
        <w:pStyle w:val="Listaszerbekezds"/>
        <w:numPr>
          <w:ilvl w:val="0"/>
          <w:numId w:val="14"/>
        </w:numPr>
        <w:spacing w:line="360" w:lineRule="auto"/>
        <w:ind w:left="348"/>
        <w:jc w:val="both"/>
        <w:rPr>
          <w:rFonts w:cs="Times New Roman"/>
          <w:color w:val="000000" w:themeColor="text1"/>
          <w:szCs w:val="24"/>
        </w:rPr>
      </w:pPr>
      <w:r w:rsidRPr="007608D7">
        <w:rPr>
          <w:rFonts w:cs="Times New Roman"/>
          <w:color w:val="000000" w:themeColor="text1"/>
          <w:spacing w:val="-5"/>
        </w:rPr>
        <w:t>363/2012. (XII. 17.) Korm. rendelet az Óvodai nevelés országos alapprogramjáról</w:t>
      </w:r>
    </w:p>
    <w:p w14:paraId="3614087D" w14:textId="77777777" w:rsidR="00E51A4D" w:rsidRDefault="00E51A4D" w:rsidP="00E87489">
      <w:pPr>
        <w:pStyle w:val="Listaszerbekezds"/>
        <w:numPr>
          <w:ilvl w:val="0"/>
          <w:numId w:val="14"/>
        </w:numPr>
        <w:spacing w:line="360" w:lineRule="auto"/>
        <w:ind w:left="348"/>
        <w:jc w:val="both"/>
        <w:rPr>
          <w:rFonts w:cs="Times New Roman"/>
          <w:color w:val="000000"/>
          <w:szCs w:val="24"/>
        </w:rPr>
      </w:pPr>
      <w:r w:rsidRPr="00135A9A">
        <w:rPr>
          <w:rFonts w:cs="Times New Roman"/>
          <w:color w:val="000000"/>
          <w:szCs w:val="24"/>
        </w:rPr>
        <w:t xml:space="preserve">CXII évi XXXI. törvény 15/1998. NM rendelet /2012. (VIII. 28.) kormányrendelet a nemzeti köznevelésről szóló törvényhez </w:t>
      </w:r>
    </w:p>
    <w:p w14:paraId="39967BD4" w14:textId="77777777" w:rsidR="00E51A4D" w:rsidRPr="005D77EF" w:rsidRDefault="00E51A4D" w:rsidP="00E87489">
      <w:pPr>
        <w:pStyle w:val="Listaszerbekezds"/>
        <w:numPr>
          <w:ilvl w:val="0"/>
          <w:numId w:val="14"/>
        </w:numPr>
        <w:spacing w:line="360" w:lineRule="auto"/>
        <w:ind w:left="348"/>
        <w:jc w:val="both"/>
        <w:rPr>
          <w:rFonts w:cs="Times New Roman"/>
          <w:color w:val="000000"/>
          <w:szCs w:val="24"/>
        </w:rPr>
      </w:pPr>
      <w:r w:rsidRPr="005D77EF">
        <w:rPr>
          <w:rFonts w:cs="Times New Roman"/>
          <w:color w:val="000000"/>
          <w:szCs w:val="24"/>
        </w:rPr>
        <w:t xml:space="preserve">2/2005. (III.1.) OM rendelet </w:t>
      </w:r>
      <w:r w:rsidRPr="005D77EF">
        <w:rPr>
          <w:rFonts w:ascii="Times,Bold" w:hAnsi="Times,Bold"/>
        </w:rPr>
        <w:t>a Sajátos nevelési igényű gyermekek óvodai nevelésének irányelve és a Sajátos nevelési igényű tanulók iskolai oktatásának irányelve kiadásáról</w:t>
      </w:r>
      <w:r>
        <w:rPr>
          <w:rFonts w:ascii="Times,Bold" w:hAnsi="Times,Bold"/>
        </w:rPr>
        <w:t>:</w:t>
      </w:r>
    </w:p>
    <w:p w14:paraId="5D193461" w14:textId="77777777" w:rsidR="00E51A4D" w:rsidRPr="0059113B" w:rsidRDefault="00E51A4D" w:rsidP="00E87489">
      <w:pPr>
        <w:pStyle w:val="Listaszerbekezds"/>
        <w:numPr>
          <w:ilvl w:val="0"/>
          <w:numId w:val="30"/>
        </w:numPr>
        <w:spacing w:before="100" w:beforeAutospacing="1" w:after="100" w:afterAutospacing="1"/>
      </w:pPr>
      <w:r>
        <w:rPr>
          <w:rFonts w:ascii="Times,BoldItalic" w:hAnsi="Times,BoldItalic"/>
        </w:rPr>
        <w:t>1.</w:t>
      </w:r>
      <w:r w:rsidRPr="005D77EF">
        <w:rPr>
          <w:rFonts w:ascii="Times,BoldItalic" w:hAnsi="Times,BoldItalic"/>
        </w:rPr>
        <w:t>számú melléklet a 2/2005. (III. 1.) OM rendelethez</w:t>
      </w:r>
      <w:r w:rsidRPr="005D77EF">
        <w:rPr>
          <w:rFonts w:ascii="Times,BoldItalic" w:hAnsi="Times,BoldItalic"/>
        </w:rPr>
        <w:br/>
        <w:t xml:space="preserve">A Sajátos nevelési igényű gyermekek óvodai nevelésének irányelve </w:t>
      </w:r>
    </w:p>
    <w:p w14:paraId="2AFB4834" w14:textId="77777777" w:rsidR="00E51A4D" w:rsidRPr="0059113B" w:rsidRDefault="00E51A4D" w:rsidP="00E51A4D">
      <w:pPr>
        <w:pStyle w:val="Listaszerbekezds"/>
        <w:spacing w:before="100" w:beforeAutospacing="1" w:after="100" w:afterAutospacing="1"/>
        <w:ind w:left="1364"/>
      </w:pPr>
    </w:p>
    <w:p w14:paraId="050DBA00" w14:textId="77777777" w:rsidR="00E51A4D" w:rsidRPr="00BE76E6" w:rsidRDefault="00E51A4D" w:rsidP="00E87489">
      <w:pPr>
        <w:pStyle w:val="Listaszerbekezds"/>
        <w:numPr>
          <w:ilvl w:val="0"/>
          <w:numId w:val="14"/>
        </w:numPr>
        <w:spacing w:line="360" w:lineRule="auto"/>
        <w:ind w:left="348"/>
        <w:jc w:val="both"/>
        <w:rPr>
          <w:rFonts w:cs="Times New Roman"/>
          <w:szCs w:val="24"/>
        </w:rPr>
      </w:pPr>
      <w:r w:rsidRPr="000673C6">
        <w:rPr>
          <w:rFonts w:cs="Times New Roman"/>
          <w:color w:val="000000"/>
          <w:szCs w:val="24"/>
        </w:rPr>
        <w:t>2003. évi CXXV. törvény az egyenlő</w:t>
      </w:r>
      <w:r>
        <w:rPr>
          <w:rFonts w:cs="Times New Roman"/>
          <w:color w:val="000000"/>
          <w:szCs w:val="24"/>
        </w:rPr>
        <w:t xml:space="preserve"> bánásmódról és az esélyegyelőség előmozdításáról</w:t>
      </w:r>
    </w:p>
    <w:p w14:paraId="7AA553EF" w14:textId="77777777" w:rsidR="00E51A4D" w:rsidRDefault="00E51A4D" w:rsidP="00E87489">
      <w:pPr>
        <w:pStyle w:val="Listaszerbekezds"/>
        <w:numPr>
          <w:ilvl w:val="0"/>
          <w:numId w:val="14"/>
        </w:numPr>
        <w:spacing w:line="360" w:lineRule="auto"/>
        <w:ind w:left="348"/>
        <w:jc w:val="both"/>
        <w:rPr>
          <w:rFonts w:cs="Times New Roman"/>
          <w:szCs w:val="24"/>
        </w:rPr>
      </w:pPr>
      <w:r w:rsidRPr="002161B0">
        <w:rPr>
          <w:rStyle w:val="Kiemels2"/>
          <w:rFonts w:cs="Times New Roman"/>
          <w:szCs w:val="24"/>
        </w:rPr>
        <w:t>ENSZ</w:t>
      </w:r>
      <w:r w:rsidRPr="002161B0">
        <w:rPr>
          <w:rFonts w:cs="Times New Roman"/>
          <w:b/>
          <w:szCs w:val="24"/>
        </w:rPr>
        <w:t xml:space="preserve"> </w:t>
      </w:r>
      <w:r w:rsidRPr="00BE76E6">
        <w:rPr>
          <w:rFonts w:cs="Times New Roman"/>
          <w:szCs w:val="24"/>
        </w:rPr>
        <w:t>Gyermek Jogairól szóló Egyezmény</w:t>
      </w:r>
      <w:r>
        <w:rPr>
          <w:rFonts w:cs="Times New Roman"/>
          <w:szCs w:val="24"/>
        </w:rPr>
        <w:t xml:space="preserve"> </w:t>
      </w:r>
      <w:r w:rsidRPr="00BE76E6">
        <w:rPr>
          <w:rFonts w:cs="Times New Roman"/>
          <w:szCs w:val="24"/>
        </w:rPr>
        <w:t>(1989.)</w:t>
      </w:r>
    </w:p>
    <w:p w14:paraId="3391F209" w14:textId="77777777" w:rsidR="00E51A4D" w:rsidRDefault="00E51A4D" w:rsidP="00E87489">
      <w:pPr>
        <w:pStyle w:val="Listaszerbekezds"/>
        <w:numPr>
          <w:ilvl w:val="0"/>
          <w:numId w:val="14"/>
        </w:numPr>
        <w:spacing w:line="360" w:lineRule="auto"/>
        <w:ind w:left="348"/>
        <w:jc w:val="both"/>
        <w:rPr>
          <w:rFonts w:cs="Times New Roman"/>
          <w:szCs w:val="24"/>
        </w:rPr>
      </w:pPr>
      <w:r w:rsidRPr="002B3194">
        <w:rPr>
          <w:rFonts w:cs="Times New Roman"/>
          <w:szCs w:val="24"/>
        </w:rPr>
        <w:t>Gyerm</w:t>
      </w:r>
      <w:r>
        <w:rPr>
          <w:rFonts w:cs="Times New Roman"/>
          <w:szCs w:val="24"/>
        </w:rPr>
        <w:t xml:space="preserve">ek jogairól szóló, New Yorkban </w:t>
      </w:r>
      <w:r w:rsidRPr="002B3194">
        <w:rPr>
          <w:rFonts w:cs="Times New Roman"/>
          <w:szCs w:val="24"/>
        </w:rPr>
        <w:t>1989. november 20-án kelt Egyezmény</w:t>
      </w:r>
    </w:p>
    <w:p w14:paraId="00FF00A4" w14:textId="77777777" w:rsidR="00E51A4D" w:rsidRPr="005E5E9D" w:rsidRDefault="00E51A4D" w:rsidP="00E87489">
      <w:pPr>
        <w:pStyle w:val="Listaszerbekezds"/>
        <w:numPr>
          <w:ilvl w:val="0"/>
          <w:numId w:val="14"/>
        </w:numPr>
        <w:spacing w:line="360" w:lineRule="auto"/>
        <w:ind w:left="348"/>
        <w:jc w:val="both"/>
        <w:rPr>
          <w:rFonts w:cs="Times New Roman"/>
          <w:szCs w:val="24"/>
        </w:rPr>
      </w:pPr>
      <w:r w:rsidRPr="002B3194">
        <w:rPr>
          <w:rFonts w:cs="Times New Roman"/>
          <w:szCs w:val="24"/>
        </w:rPr>
        <w:t>Szombathely Megyei Jogú Város Önkormányzata: Helyi Esélyegyenlőségi Program</w:t>
      </w:r>
      <w:r>
        <w:rPr>
          <w:rFonts w:cs="Times New Roman"/>
          <w:szCs w:val="24"/>
        </w:rPr>
        <w:t xml:space="preserve"> </w:t>
      </w:r>
      <w:r w:rsidRPr="00A77E41">
        <w:rPr>
          <w:rFonts w:cs="Times New Roman"/>
          <w:sz w:val="20"/>
          <w:szCs w:val="20"/>
        </w:rPr>
        <w:t>/www.szombathely.hu/onkormanyzat/letoltheto-dokumentumok/</w:t>
      </w:r>
    </w:p>
    <w:p w14:paraId="51C83DFD" w14:textId="77777777" w:rsidR="00E51A4D" w:rsidRPr="00A77E41" w:rsidRDefault="00E51A4D" w:rsidP="00E87489">
      <w:pPr>
        <w:pStyle w:val="Listaszerbekezds"/>
        <w:numPr>
          <w:ilvl w:val="0"/>
          <w:numId w:val="14"/>
        </w:numPr>
        <w:spacing w:line="360" w:lineRule="auto"/>
        <w:ind w:left="348"/>
        <w:jc w:val="both"/>
        <w:rPr>
          <w:rFonts w:cs="Times New Roman"/>
          <w:szCs w:val="24"/>
        </w:rPr>
      </w:pPr>
      <w:r w:rsidRPr="00A77E41">
        <w:rPr>
          <w:rFonts w:cs="Times New Roman"/>
          <w:bCs/>
          <w:szCs w:val="24"/>
        </w:rPr>
        <w:t>Sz</w:t>
      </w:r>
      <w:r>
        <w:rPr>
          <w:rFonts w:cs="Times New Roman"/>
          <w:bCs/>
          <w:szCs w:val="24"/>
        </w:rPr>
        <w:t>ombathely Megyei Jogú Város Önkormányzata nevelési – oktatási intézményeinek feladat ellátási, intézményműködési és fejlesztési terve</w:t>
      </w:r>
    </w:p>
    <w:p w14:paraId="09FEE569" w14:textId="77777777" w:rsidR="00E51A4D" w:rsidRPr="00A77E41" w:rsidRDefault="00E51A4D" w:rsidP="00E51A4D">
      <w:pPr>
        <w:pStyle w:val="Listaszerbekezds"/>
        <w:spacing w:line="360" w:lineRule="auto"/>
        <w:ind w:left="348"/>
        <w:jc w:val="both"/>
        <w:rPr>
          <w:rFonts w:cs="Times New Roman"/>
          <w:sz w:val="20"/>
          <w:szCs w:val="20"/>
        </w:rPr>
      </w:pPr>
      <w:r>
        <w:rPr>
          <w:rFonts w:cs="Times New Roman"/>
          <w:sz w:val="20"/>
          <w:szCs w:val="20"/>
        </w:rPr>
        <w:t>/</w:t>
      </w:r>
      <w:r w:rsidRPr="00A77E41">
        <w:rPr>
          <w:rFonts w:cs="Times New Roman"/>
          <w:sz w:val="20"/>
          <w:szCs w:val="20"/>
        </w:rPr>
        <w:t>http./Szombathely-megyei-jogu-varos-onkormanyzata-nevelesi-oktatasi-intezmenyei-feladatellatasi-intezmenymukodtetesi-es-fejlesztesi-terve</w:t>
      </w:r>
      <w:r>
        <w:rPr>
          <w:rFonts w:cs="Times New Roman"/>
          <w:sz w:val="20"/>
          <w:szCs w:val="20"/>
        </w:rPr>
        <w:t>/</w:t>
      </w:r>
    </w:p>
    <w:p w14:paraId="12B3AB90" w14:textId="77777777" w:rsidR="00E51A4D" w:rsidRDefault="00E51A4D" w:rsidP="00E87489">
      <w:pPr>
        <w:pStyle w:val="Listaszerbekezds"/>
        <w:numPr>
          <w:ilvl w:val="0"/>
          <w:numId w:val="14"/>
        </w:numPr>
        <w:spacing w:line="360" w:lineRule="auto"/>
        <w:ind w:left="348"/>
        <w:jc w:val="both"/>
        <w:rPr>
          <w:rFonts w:cs="Times New Roman"/>
          <w:szCs w:val="24"/>
        </w:rPr>
      </w:pPr>
      <w:r w:rsidRPr="000673C6">
        <w:rPr>
          <w:rFonts w:cs="Times New Roman"/>
          <w:szCs w:val="24"/>
        </w:rPr>
        <w:t xml:space="preserve">Az 1997. évi XXXI. törvény a gyermekek védelméről és a családügyi igazgatásról határozza meg a gyermekvédelem rendszerét. A Kt. 121.§ (1) bekezdés 14. pontja szerint, hátrányos helyzetű az a gyermek, akit családi körülményei, szociális helyzete miatt a jegyző védelembe vett, illetve akinek rendszeres gyermekvédelmi kedvezményre való jogosultságát a jegyző megállapította. </w:t>
      </w:r>
    </w:p>
    <w:p w14:paraId="11C9728E" w14:textId="77777777" w:rsidR="00E51A4D" w:rsidRPr="000673C6" w:rsidRDefault="00E51A4D" w:rsidP="00E51A4D">
      <w:pPr>
        <w:pStyle w:val="Listaszerbekezds"/>
        <w:spacing w:line="360" w:lineRule="auto"/>
        <w:ind w:left="348"/>
        <w:jc w:val="both"/>
        <w:rPr>
          <w:rFonts w:cs="Times New Roman"/>
          <w:szCs w:val="24"/>
        </w:rPr>
      </w:pPr>
      <w:r w:rsidRPr="000673C6">
        <w:rPr>
          <w:rFonts w:cs="Times New Roman"/>
          <w:szCs w:val="24"/>
        </w:rPr>
        <w:t>E csoporton belül halmozottan hátrányos helyzetű az a gyermek, akinek a törvényes felügyeletét ellátó szülője óvodás gyermek esetén a gyermek három</w:t>
      </w:r>
      <w:r>
        <w:rPr>
          <w:rFonts w:cs="Times New Roman"/>
          <w:szCs w:val="24"/>
        </w:rPr>
        <w:t xml:space="preserve"> </w:t>
      </w:r>
      <w:r w:rsidRPr="000673C6">
        <w:rPr>
          <w:rFonts w:cs="Times New Roman"/>
          <w:szCs w:val="24"/>
        </w:rPr>
        <w:t xml:space="preserve">éves korában, a tankötelezettség beállásának időpontjában legfeljebb az iskola nyolcadik évfolyamán folytatott tanulmányait fejezte be sikeresen. Halmozottan hátrányos helyzetű az a gyermek, akit tartós nevelésbe vettek. </w:t>
      </w:r>
    </w:p>
    <w:p w14:paraId="783C70BF" w14:textId="77777777" w:rsidR="00E51A4D" w:rsidRPr="00135A9A" w:rsidRDefault="00E51A4D" w:rsidP="00E51A4D">
      <w:pPr>
        <w:pStyle w:val="Listaszerbekezds"/>
        <w:spacing w:line="360" w:lineRule="auto"/>
        <w:ind w:left="360"/>
        <w:jc w:val="both"/>
        <w:rPr>
          <w:rFonts w:cs="Times New Roman"/>
          <w:szCs w:val="24"/>
        </w:rPr>
      </w:pPr>
      <w:r w:rsidRPr="00135A9A">
        <w:rPr>
          <w:rFonts w:cs="Times New Roman"/>
          <w:szCs w:val="24"/>
        </w:rPr>
        <w:t xml:space="preserve">Az 1997. évi XXXI. törvény 5 paragrafusa szerint a veszélyeztetettség „olyan – magatartás, mulasztás vagy körülmény következtében kialakult – állapot, amely a gyermek testi, értelmi, érzelmi vagy erkölcsi fejlődését gátolja vagy akadályozza”. </w:t>
      </w:r>
    </w:p>
    <w:p w14:paraId="41BE544F" w14:textId="77777777" w:rsidR="00E51A4D" w:rsidRDefault="00E51A4D" w:rsidP="00E51A4D">
      <w:pPr>
        <w:pStyle w:val="Listaszerbekezds"/>
        <w:spacing w:line="360" w:lineRule="auto"/>
        <w:ind w:left="360"/>
        <w:jc w:val="both"/>
        <w:rPr>
          <w:rFonts w:cs="Times New Roman"/>
          <w:szCs w:val="24"/>
        </w:rPr>
      </w:pPr>
      <w:r w:rsidRPr="00135A9A">
        <w:rPr>
          <w:rFonts w:cs="Times New Roman"/>
          <w:szCs w:val="24"/>
        </w:rPr>
        <w:t>Veszélyeztet</w:t>
      </w:r>
      <w:r>
        <w:rPr>
          <w:rFonts w:cs="Times New Roman"/>
          <w:szCs w:val="24"/>
        </w:rPr>
        <w:t>ett gyermeknek minősül</w:t>
      </w:r>
      <w:r w:rsidRPr="00135A9A">
        <w:rPr>
          <w:rFonts w:cs="Times New Roman"/>
          <w:szCs w:val="24"/>
        </w:rPr>
        <w:t xml:space="preserve"> az, aki a gyermekvédelmi jelzőrendszerbe bekerül. Jelzőrendszer az, amikor a gyermekjóléti szolgálat együttműködik az egészségügyi és az oktatási intézményekkel, illetve különböző hatóságokkal.</w:t>
      </w:r>
    </w:p>
    <w:p w14:paraId="3DB53D88" w14:textId="77777777" w:rsidR="00E51A4D" w:rsidRDefault="00E51A4D" w:rsidP="00E51A4D">
      <w:pPr>
        <w:spacing w:line="360" w:lineRule="auto"/>
        <w:ind w:left="360"/>
        <w:jc w:val="both"/>
        <w:rPr>
          <w:iCs/>
        </w:rPr>
      </w:pPr>
      <w:r w:rsidRPr="00CA514C">
        <w:rPr>
          <w:iCs/>
        </w:rPr>
        <w:t>Sajátos nevelési igényű gyermek, tanul</w:t>
      </w:r>
      <w:r>
        <w:rPr>
          <w:iCs/>
        </w:rPr>
        <w:t>ó,</w:t>
      </w:r>
      <w:r w:rsidRPr="00CA514C">
        <w:rPr>
          <w:iCs/>
        </w:rPr>
        <w:t xml:space="preserve"> az a </w:t>
      </w:r>
      <w:r w:rsidRPr="00CA514C">
        <w:rPr>
          <w:rStyle w:val="Kiemels2"/>
          <w:iCs/>
        </w:rPr>
        <w:t>különleges bánásmódot igénylő</w:t>
      </w:r>
      <w:r w:rsidRPr="00CA514C">
        <w:rPr>
          <w:b/>
          <w:iCs/>
        </w:rPr>
        <w:t xml:space="preserve"> </w:t>
      </w:r>
      <w:r w:rsidRPr="00CA514C">
        <w:rPr>
          <w:iCs/>
        </w:rPr>
        <w:t xml:space="preserve">gyermek, tanuló, aki a </w:t>
      </w:r>
      <w:r w:rsidRPr="00CA514C">
        <w:rPr>
          <w:rStyle w:val="Kiemels2"/>
          <w:iCs/>
        </w:rPr>
        <w:t>szakértői bizottság szakértői véleménye alapján</w:t>
      </w:r>
      <w:r w:rsidRPr="00CA514C">
        <w:rPr>
          <w:iCs/>
        </w:rPr>
        <w:t xml:space="preserve">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14:paraId="6D065448" w14:textId="77777777" w:rsidR="00E51A4D" w:rsidRDefault="00E51A4D" w:rsidP="00E87489">
      <w:pPr>
        <w:pStyle w:val="NormlWeb"/>
        <w:numPr>
          <w:ilvl w:val="0"/>
          <w:numId w:val="15"/>
        </w:numPr>
        <w:spacing w:before="160" w:after="160"/>
        <w:rPr>
          <w:rFonts w:ascii="Times" w:hAnsi="Times" w:cs="Times"/>
        </w:rPr>
      </w:pPr>
      <w:r>
        <w:rPr>
          <w:rFonts w:ascii="Times" w:hAnsi="Times" w:cs="Times"/>
          <w:b/>
          <w:bCs/>
        </w:rPr>
        <w:t>A Sajátos nevelési igényű gyermekek óvodai nevelésének irányelve</w:t>
      </w:r>
    </w:p>
    <w:p w14:paraId="26DC521B" w14:textId="77777777" w:rsidR="00E51A4D" w:rsidRDefault="00E51A4D" w:rsidP="00E51A4D">
      <w:pPr>
        <w:pStyle w:val="NormlWeb"/>
        <w:ind w:left="567" w:hanging="567"/>
        <w:rPr>
          <w:rFonts w:ascii="Times" w:hAnsi="Times" w:cs="Times"/>
        </w:rPr>
      </w:pPr>
      <w:r>
        <w:rPr>
          <w:rFonts w:ascii="Times" w:hAnsi="Times" w:cs="Times"/>
        </w:rPr>
        <w:t xml:space="preserve">  2.1. Általános elvek az Óvodai nevelés országos alapprogramja a sajátos nevelési igényű     gyermekek óvodai nevelésében</w:t>
      </w:r>
    </w:p>
    <w:p w14:paraId="6D46AAB3" w14:textId="77777777" w:rsidR="00E51A4D" w:rsidRDefault="00E51A4D" w:rsidP="00E51A4D">
      <w:pPr>
        <w:pStyle w:val="NormlWeb"/>
        <w:spacing w:line="360" w:lineRule="auto"/>
        <w:jc w:val="both"/>
        <w:rPr>
          <w:rFonts w:ascii="Times" w:hAnsi="Times" w:cs="Times"/>
        </w:rPr>
      </w:pPr>
      <w:r>
        <w:rPr>
          <w:rFonts w:ascii="Times" w:hAnsi="Times" w:cs="Times"/>
        </w:rPr>
        <w:t>Az alapdokumentumban meghatározott nevelési, fejlesztési tartalmak minden gyermek számára szükségesek. Az óvodai nevelés a sajátos nevelési igényű gyermekeknél is a nevelés általános célkitűzéseinek megvalósítására törekszik. A nevelés hatására a sajátos nevelési igényű kisgyermeknél is fejlődik az alkalmazkodó készség, az akaraterő, az önállóságra törekvés, az érzelmi élet, az együttműködés. A sajátos nevelési igény szerinti környezet kialakítása, a szükséges tárgyi feltételek, és segédeszközök megléte akkor biztosítja a nevelési célok megvalósíthatóságát, ha a napirend során a gyermek mindig csak annyi segítséget kap, ami a további önálló cselekvéséhez szükséges.</w:t>
      </w:r>
    </w:p>
    <w:p w14:paraId="4B0F8D83" w14:textId="77777777" w:rsidR="00E51A4D" w:rsidRDefault="00E51A4D" w:rsidP="00E51A4D">
      <w:pPr>
        <w:pStyle w:val="NormlWeb"/>
        <w:rPr>
          <w:rFonts w:ascii="Times" w:hAnsi="Times" w:cs="Times"/>
        </w:rPr>
      </w:pPr>
      <w:r>
        <w:rPr>
          <w:rFonts w:ascii="Times" w:hAnsi="Times" w:cs="Times"/>
        </w:rPr>
        <w:t xml:space="preserve">    2.2. Az Irányelv célja</w:t>
      </w:r>
    </w:p>
    <w:p w14:paraId="2EB4B76D" w14:textId="77777777" w:rsidR="00E51A4D" w:rsidRPr="005E5E9D" w:rsidRDefault="00E51A4D" w:rsidP="00E51A4D">
      <w:pPr>
        <w:pStyle w:val="NormlWeb"/>
        <w:spacing w:line="360" w:lineRule="auto"/>
        <w:jc w:val="both"/>
      </w:pPr>
      <w:r w:rsidRPr="005E5E9D">
        <w:t>Az Irányelv célja, hogy a nevelési programban foglaltak és a sajátos nevelési igény összhangba kerüljenek. Annak biztosítását szolgálja, hogy</w:t>
      </w:r>
    </w:p>
    <w:p w14:paraId="65EDAC75" w14:textId="77777777" w:rsidR="00E51A4D" w:rsidRDefault="00E51A4D" w:rsidP="00E87489">
      <w:pPr>
        <w:pStyle w:val="NormlWeb"/>
        <w:numPr>
          <w:ilvl w:val="0"/>
          <w:numId w:val="29"/>
        </w:numPr>
        <w:spacing w:before="0" w:beforeAutospacing="0" w:after="20" w:afterAutospacing="0"/>
        <w:jc w:val="both"/>
        <w:rPr>
          <w:rFonts w:ascii="Times" w:hAnsi="Times" w:cs="Times"/>
        </w:rPr>
      </w:pPr>
      <w:r>
        <w:rPr>
          <w:rFonts w:ascii="Times" w:hAnsi="Times" w:cs="Times"/>
        </w:rPr>
        <w:t>az elvárások igazodjanak a gyermekek fejlődésének üteméhez,</w:t>
      </w:r>
    </w:p>
    <w:p w14:paraId="69FDF8DE" w14:textId="77777777" w:rsidR="00E51A4D" w:rsidRDefault="00E51A4D" w:rsidP="00E87489">
      <w:pPr>
        <w:pStyle w:val="NormlWeb"/>
        <w:numPr>
          <w:ilvl w:val="0"/>
          <w:numId w:val="29"/>
        </w:numPr>
        <w:spacing w:before="0" w:beforeAutospacing="0" w:after="20" w:afterAutospacing="0"/>
        <w:jc w:val="both"/>
        <w:rPr>
          <w:rFonts w:ascii="Times" w:hAnsi="Times" w:cs="Times"/>
        </w:rPr>
      </w:pPr>
      <w:r>
        <w:rPr>
          <w:rFonts w:ascii="Times" w:hAnsi="Times" w:cs="Times"/>
        </w:rPr>
        <w:t>fejlesztésük a számukra megfelelő területeken valósuljon meg,</w:t>
      </w:r>
    </w:p>
    <w:p w14:paraId="4F4139DC" w14:textId="77777777" w:rsidR="00E51A4D" w:rsidRDefault="00E51A4D" w:rsidP="00E87489">
      <w:pPr>
        <w:pStyle w:val="NormlWeb"/>
        <w:numPr>
          <w:ilvl w:val="0"/>
          <w:numId w:val="29"/>
        </w:numPr>
        <w:spacing w:before="0" w:beforeAutospacing="0" w:after="20" w:afterAutospacing="0"/>
        <w:jc w:val="both"/>
        <w:rPr>
          <w:rFonts w:ascii="Times" w:hAnsi="Times" w:cs="Times"/>
        </w:rPr>
      </w:pPr>
      <w:r>
        <w:rPr>
          <w:rFonts w:ascii="Times" w:hAnsi="Times" w:cs="Times"/>
        </w:rPr>
        <w:t>a sajátos nevelési igényű gyermekeket a nevelés, a fejlesztés ne terhelje túl,</w:t>
      </w:r>
    </w:p>
    <w:p w14:paraId="14558544" w14:textId="77777777" w:rsidR="00E51A4D" w:rsidRDefault="00E51A4D" w:rsidP="00E87489">
      <w:pPr>
        <w:pStyle w:val="NormlWeb"/>
        <w:numPr>
          <w:ilvl w:val="0"/>
          <w:numId w:val="29"/>
        </w:numPr>
        <w:spacing w:before="0" w:beforeAutospacing="0" w:after="20" w:afterAutospacing="0"/>
        <w:jc w:val="both"/>
        <w:rPr>
          <w:rFonts w:ascii="Times" w:hAnsi="Times" w:cs="Times"/>
        </w:rPr>
      </w:pPr>
      <w:r>
        <w:rPr>
          <w:rFonts w:ascii="Times" w:hAnsi="Times" w:cs="Times"/>
        </w:rPr>
        <w:t>az egészségügyi és pedagógiai célú habilitációs, rehabilitációs célú foglalkozások programjai váljanak az óvodák nevelési programjainak tartalmi elemeivé.</w:t>
      </w:r>
    </w:p>
    <w:p w14:paraId="2FE63B19" w14:textId="77777777" w:rsidR="00E51A4D" w:rsidRPr="00025703" w:rsidRDefault="00E51A4D" w:rsidP="00E51A4D">
      <w:pPr>
        <w:pStyle w:val="NormlWeb"/>
        <w:spacing w:line="360" w:lineRule="auto"/>
        <w:jc w:val="both"/>
      </w:pPr>
      <w:r w:rsidRPr="005E5E9D">
        <w:t>A fejlesztés szervezeti keretének megválasztását, az alkalmazott speciális módszer- és eszközrendszert minden esetben a gyermekek állapotából fakadó egyéni szükségletek határozzák meg. A többségi óvodában történő együttnevelés – az illetékes szakértői bizottság szakértői véleményének figyelembevételével – minden esetben egyéni döntést igényel a gyerek szükségletei szerint.</w:t>
      </w:r>
    </w:p>
    <w:p w14:paraId="2E760D2B" w14:textId="77777777" w:rsidR="00E51A4D" w:rsidRDefault="00E51A4D" w:rsidP="00E51A4D">
      <w:pPr>
        <w:rPr>
          <w:b/>
        </w:rPr>
      </w:pPr>
    </w:p>
    <w:p w14:paraId="01E3F15C" w14:textId="77777777" w:rsidR="00E51A4D" w:rsidRPr="005E5E9D" w:rsidRDefault="00E51A4D" w:rsidP="00E87489">
      <w:pPr>
        <w:pStyle w:val="Listaszerbekezds"/>
        <w:numPr>
          <w:ilvl w:val="0"/>
          <w:numId w:val="15"/>
        </w:numPr>
        <w:rPr>
          <w:b/>
        </w:rPr>
      </w:pPr>
      <w:r w:rsidRPr="005E5E9D">
        <w:rPr>
          <w:b/>
        </w:rPr>
        <w:t>A gyermekfelvételre vonatkozó adatok</w:t>
      </w:r>
    </w:p>
    <w:p w14:paraId="20AEF585" w14:textId="77777777" w:rsidR="00E51A4D" w:rsidRPr="005E5E9D" w:rsidRDefault="00E51A4D" w:rsidP="00E51A4D">
      <w:pPr>
        <w:pStyle w:val="Listaszerbekezds"/>
        <w:ind w:left="360"/>
        <w:rPr>
          <w:b/>
        </w:rPr>
      </w:pPr>
    </w:p>
    <w:tbl>
      <w:tblPr>
        <w:tblStyle w:val="Rcsostblzat"/>
        <w:tblW w:w="9747" w:type="dxa"/>
        <w:tblLayout w:type="fixed"/>
        <w:tblLook w:val="04A0" w:firstRow="1" w:lastRow="0" w:firstColumn="1" w:lastColumn="0" w:noHBand="0" w:noVBand="1"/>
      </w:tblPr>
      <w:tblGrid>
        <w:gridCol w:w="1101"/>
        <w:gridCol w:w="1275"/>
        <w:gridCol w:w="1276"/>
        <w:gridCol w:w="1559"/>
        <w:gridCol w:w="1560"/>
        <w:gridCol w:w="1683"/>
        <w:gridCol w:w="1293"/>
      </w:tblGrid>
      <w:tr w:rsidR="00E51A4D" w:rsidRPr="008D4C34" w14:paraId="2458EF72" w14:textId="77777777" w:rsidTr="00E51A4D">
        <w:tc>
          <w:tcPr>
            <w:tcW w:w="1101" w:type="dxa"/>
          </w:tcPr>
          <w:p w14:paraId="730DB167" w14:textId="77777777" w:rsidR="00E51A4D" w:rsidRPr="00772F55" w:rsidRDefault="00E51A4D" w:rsidP="00E51A4D">
            <w:pPr>
              <w:jc w:val="center"/>
              <w:rPr>
                <w:b/>
              </w:rPr>
            </w:pPr>
          </w:p>
          <w:p w14:paraId="6F5BB533" w14:textId="77777777" w:rsidR="00E51A4D" w:rsidRPr="00772F55" w:rsidRDefault="00E51A4D" w:rsidP="00E51A4D">
            <w:pPr>
              <w:jc w:val="center"/>
              <w:rPr>
                <w:b/>
              </w:rPr>
            </w:pPr>
          </w:p>
          <w:p w14:paraId="2C435E3D" w14:textId="77777777" w:rsidR="00E51A4D" w:rsidRPr="00772F55" w:rsidRDefault="00E51A4D" w:rsidP="00E51A4D">
            <w:pPr>
              <w:jc w:val="center"/>
              <w:rPr>
                <w:b/>
              </w:rPr>
            </w:pPr>
          </w:p>
          <w:p w14:paraId="2F83159D" w14:textId="77777777" w:rsidR="00E51A4D" w:rsidRPr="00772F55" w:rsidRDefault="00E51A4D" w:rsidP="00E51A4D">
            <w:pPr>
              <w:jc w:val="center"/>
              <w:rPr>
                <w:b/>
              </w:rPr>
            </w:pPr>
          </w:p>
          <w:p w14:paraId="52E0FE80" w14:textId="77777777" w:rsidR="00E51A4D" w:rsidRPr="00772F55" w:rsidRDefault="00E51A4D" w:rsidP="00E51A4D">
            <w:pPr>
              <w:jc w:val="center"/>
              <w:rPr>
                <w:b/>
              </w:rPr>
            </w:pPr>
            <w:r w:rsidRPr="00772F55">
              <w:rPr>
                <w:b/>
              </w:rPr>
              <w:t xml:space="preserve">Gyermek-létszám </w:t>
            </w:r>
          </w:p>
        </w:tc>
        <w:tc>
          <w:tcPr>
            <w:tcW w:w="1275" w:type="dxa"/>
          </w:tcPr>
          <w:p w14:paraId="1C9065DE" w14:textId="77777777" w:rsidR="00E51A4D" w:rsidRPr="00772F55" w:rsidRDefault="00E51A4D" w:rsidP="00E51A4D">
            <w:pPr>
              <w:jc w:val="center"/>
              <w:rPr>
                <w:b/>
              </w:rPr>
            </w:pPr>
          </w:p>
          <w:p w14:paraId="6AA0C8AB" w14:textId="77777777" w:rsidR="00E51A4D" w:rsidRPr="00772F55" w:rsidRDefault="00E51A4D" w:rsidP="00E51A4D">
            <w:pPr>
              <w:jc w:val="center"/>
              <w:rPr>
                <w:b/>
              </w:rPr>
            </w:pPr>
          </w:p>
          <w:p w14:paraId="353F2BDA" w14:textId="77777777" w:rsidR="00E51A4D" w:rsidRPr="00772F55" w:rsidRDefault="00E51A4D" w:rsidP="00E51A4D">
            <w:pPr>
              <w:jc w:val="center"/>
              <w:rPr>
                <w:b/>
              </w:rPr>
            </w:pPr>
          </w:p>
          <w:p w14:paraId="53821AF8" w14:textId="77777777" w:rsidR="00E51A4D" w:rsidRPr="00772F55" w:rsidRDefault="00E51A4D" w:rsidP="00E51A4D">
            <w:pPr>
              <w:jc w:val="center"/>
              <w:rPr>
                <w:b/>
              </w:rPr>
            </w:pPr>
            <w:r w:rsidRPr="00772F55">
              <w:rPr>
                <w:b/>
              </w:rPr>
              <w:t>Férőhelyek száma</w:t>
            </w:r>
          </w:p>
          <w:p w14:paraId="41516E97" w14:textId="77777777" w:rsidR="00E51A4D" w:rsidRPr="00772F55" w:rsidRDefault="00E51A4D" w:rsidP="00E51A4D">
            <w:pPr>
              <w:jc w:val="center"/>
              <w:rPr>
                <w:b/>
              </w:rPr>
            </w:pPr>
            <w:r w:rsidRPr="00772F55">
              <w:rPr>
                <w:b/>
              </w:rPr>
              <w:t>(alapító okirat)</w:t>
            </w:r>
          </w:p>
          <w:p w14:paraId="6C0C702B" w14:textId="77777777" w:rsidR="00E51A4D" w:rsidRPr="00772F55" w:rsidRDefault="00E51A4D" w:rsidP="00E51A4D">
            <w:pPr>
              <w:jc w:val="center"/>
              <w:rPr>
                <w:b/>
              </w:rPr>
            </w:pPr>
          </w:p>
        </w:tc>
        <w:tc>
          <w:tcPr>
            <w:tcW w:w="1276" w:type="dxa"/>
          </w:tcPr>
          <w:p w14:paraId="34380F3E" w14:textId="77777777" w:rsidR="00E51A4D" w:rsidRPr="00772F55" w:rsidRDefault="00E51A4D" w:rsidP="00E51A4D">
            <w:pPr>
              <w:jc w:val="center"/>
              <w:rPr>
                <w:b/>
              </w:rPr>
            </w:pPr>
          </w:p>
          <w:p w14:paraId="65AD8D78" w14:textId="77777777" w:rsidR="00E51A4D" w:rsidRPr="00772F55" w:rsidRDefault="00E51A4D" w:rsidP="00E51A4D">
            <w:pPr>
              <w:jc w:val="center"/>
              <w:rPr>
                <w:b/>
              </w:rPr>
            </w:pPr>
          </w:p>
          <w:p w14:paraId="4E192D87" w14:textId="77777777" w:rsidR="00E51A4D" w:rsidRPr="00772F55" w:rsidRDefault="00E51A4D" w:rsidP="00E51A4D">
            <w:pPr>
              <w:jc w:val="center"/>
              <w:rPr>
                <w:b/>
              </w:rPr>
            </w:pPr>
          </w:p>
          <w:p w14:paraId="36F47454" w14:textId="77777777" w:rsidR="00E51A4D" w:rsidRPr="00772F55" w:rsidRDefault="00E51A4D" w:rsidP="00E51A4D">
            <w:pPr>
              <w:jc w:val="center"/>
              <w:rPr>
                <w:b/>
              </w:rPr>
            </w:pPr>
            <w:r w:rsidRPr="00772F55">
              <w:rPr>
                <w:b/>
              </w:rPr>
              <w:t xml:space="preserve">HH-s </w:t>
            </w:r>
          </w:p>
          <w:p w14:paraId="5B1F7DA6" w14:textId="77777777" w:rsidR="00E51A4D" w:rsidRPr="00772F55" w:rsidRDefault="00E51A4D" w:rsidP="00E51A4D">
            <w:pPr>
              <w:jc w:val="center"/>
              <w:rPr>
                <w:b/>
              </w:rPr>
            </w:pPr>
            <w:r w:rsidRPr="00772F55">
              <w:rPr>
                <w:b/>
              </w:rPr>
              <w:t xml:space="preserve">gyermekek </w:t>
            </w:r>
          </w:p>
          <w:p w14:paraId="62243FEA" w14:textId="77777777" w:rsidR="00E51A4D" w:rsidRPr="00772F55" w:rsidRDefault="00E51A4D" w:rsidP="00E51A4D">
            <w:pPr>
              <w:jc w:val="center"/>
              <w:rPr>
                <w:b/>
              </w:rPr>
            </w:pPr>
            <w:r w:rsidRPr="00772F55">
              <w:rPr>
                <w:b/>
              </w:rPr>
              <w:t xml:space="preserve">száma </w:t>
            </w:r>
          </w:p>
          <w:p w14:paraId="23B4E274" w14:textId="77777777" w:rsidR="00E51A4D" w:rsidRPr="00772F55" w:rsidRDefault="00E51A4D" w:rsidP="00E51A4D">
            <w:pPr>
              <w:jc w:val="center"/>
              <w:rPr>
                <w:b/>
              </w:rPr>
            </w:pPr>
          </w:p>
          <w:p w14:paraId="6D604BF0" w14:textId="77777777" w:rsidR="00E51A4D" w:rsidRPr="00772F55" w:rsidRDefault="00E51A4D" w:rsidP="00E51A4D">
            <w:pPr>
              <w:jc w:val="center"/>
              <w:rPr>
                <w:b/>
              </w:rPr>
            </w:pPr>
          </w:p>
        </w:tc>
        <w:tc>
          <w:tcPr>
            <w:tcW w:w="1559" w:type="dxa"/>
          </w:tcPr>
          <w:p w14:paraId="224E2130" w14:textId="77777777" w:rsidR="00E51A4D" w:rsidRPr="00772F55" w:rsidRDefault="00E51A4D" w:rsidP="00E51A4D">
            <w:pPr>
              <w:jc w:val="center"/>
              <w:rPr>
                <w:b/>
              </w:rPr>
            </w:pPr>
            <w:r w:rsidRPr="00772F55">
              <w:rPr>
                <w:b/>
              </w:rPr>
              <w:t xml:space="preserve"> </w:t>
            </w:r>
          </w:p>
          <w:p w14:paraId="2A5BF09A" w14:textId="77777777" w:rsidR="00E51A4D" w:rsidRPr="00772F55" w:rsidRDefault="00E51A4D" w:rsidP="00E51A4D">
            <w:pPr>
              <w:jc w:val="center"/>
              <w:rPr>
                <w:b/>
              </w:rPr>
            </w:pPr>
          </w:p>
          <w:p w14:paraId="242A0655" w14:textId="77777777" w:rsidR="00E51A4D" w:rsidRPr="00772F55" w:rsidRDefault="00E51A4D" w:rsidP="00E51A4D">
            <w:pPr>
              <w:jc w:val="center"/>
              <w:rPr>
                <w:b/>
              </w:rPr>
            </w:pPr>
          </w:p>
          <w:p w14:paraId="7B41C22B" w14:textId="77777777" w:rsidR="00E51A4D" w:rsidRPr="00772F55" w:rsidRDefault="00E51A4D" w:rsidP="00E51A4D">
            <w:pPr>
              <w:jc w:val="center"/>
              <w:rPr>
                <w:b/>
              </w:rPr>
            </w:pPr>
            <w:r w:rsidRPr="00772F55">
              <w:rPr>
                <w:b/>
              </w:rPr>
              <w:t xml:space="preserve">HHH-s </w:t>
            </w:r>
          </w:p>
          <w:p w14:paraId="24C2DCEA" w14:textId="77777777" w:rsidR="00E51A4D" w:rsidRPr="00772F55" w:rsidRDefault="00E51A4D" w:rsidP="00E51A4D">
            <w:pPr>
              <w:jc w:val="center"/>
              <w:rPr>
                <w:b/>
              </w:rPr>
            </w:pPr>
            <w:r w:rsidRPr="00772F55">
              <w:rPr>
                <w:b/>
              </w:rPr>
              <w:t xml:space="preserve">gyermekek </w:t>
            </w:r>
          </w:p>
          <w:p w14:paraId="62A1C90F" w14:textId="77777777" w:rsidR="00E51A4D" w:rsidRPr="00772F55" w:rsidRDefault="00E51A4D" w:rsidP="00E51A4D">
            <w:pPr>
              <w:jc w:val="center"/>
              <w:rPr>
                <w:b/>
              </w:rPr>
            </w:pPr>
            <w:r w:rsidRPr="00772F55">
              <w:rPr>
                <w:b/>
              </w:rPr>
              <w:t xml:space="preserve">száma, </w:t>
            </w:r>
          </w:p>
          <w:p w14:paraId="73AB2C4C" w14:textId="77777777" w:rsidR="00E51A4D" w:rsidRPr="00772F55" w:rsidRDefault="00E51A4D" w:rsidP="00E51A4D">
            <w:pPr>
              <w:jc w:val="center"/>
              <w:rPr>
                <w:b/>
              </w:rPr>
            </w:pPr>
            <w:r w:rsidRPr="00772F55">
              <w:rPr>
                <w:b/>
              </w:rPr>
              <w:t xml:space="preserve">aránya </w:t>
            </w:r>
          </w:p>
        </w:tc>
        <w:tc>
          <w:tcPr>
            <w:tcW w:w="1560" w:type="dxa"/>
          </w:tcPr>
          <w:p w14:paraId="08CF5660" w14:textId="77777777" w:rsidR="00E51A4D" w:rsidRPr="00772F55" w:rsidRDefault="00E51A4D" w:rsidP="00E51A4D">
            <w:pPr>
              <w:jc w:val="center"/>
              <w:rPr>
                <w:b/>
              </w:rPr>
            </w:pPr>
          </w:p>
          <w:p w14:paraId="1531509B" w14:textId="77777777" w:rsidR="00E51A4D" w:rsidRPr="00772F55" w:rsidRDefault="00E51A4D" w:rsidP="00E51A4D">
            <w:pPr>
              <w:jc w:val="center"/>
              <w:rPr>
                <w:b/>
              </w:rPr>
            </w:pPr>
          </w:p>
          <w:p w14:paraId="1FEE18D6" w14:textId="77777777" w:rsidR="00E51A4D" w:rsidRPr="00772F55" w:rsidRDefault="00E51A4D" w:rsidP="00E51A4D">
            <w:pPr>
              <w:jc w:val="center"/>
              <w:rPr>
                <w:b/>
              </w:rPr>
            </w:pPr>
            <w:r w:rsidRPr="00772F55">
              <w:rPr>
                <w:b/>
              </w:rPr>
              <w:t>Veszélyeztetett gyermekek száma</w:t>
            </w:r>
          </w:p>
          <w:p w14:paraId="0C3B8B02" w14:textId="77777777" w:rsidR="00E51A4D" w:rsidRPr="00772F55" w:rsidRDefault="00E51A4D" w:rsidP="00E51A4D">
            <w:pPr>
              <w:jc w:val="center"/>
              <w:rPr>
                <w:b/>
              </w:rPr>
            </w:pPr>
          </w:p>
        </w:tc>
        <w:tc>
          <w:tcPr>
            <w:tcW w:w="1683" w:type="dxa"/>
          </w:tcPr>
          <w:p w14:paraId="63508738" w14:textId="77777777" w:rsidR="00E51A4D" w:rsidRPr="00772F55" w:rsidRDefault="00E51A4D" w:rsidP="00E51A4D">
            <w:pPr>
              <w:jc w:val="center"/>
              <w:rPr>
                <w:b/>
              </w:rPr>
            </w:pPr>
            <w:r w:rsidRPr="00772F55">
              <w:rPr>
                <w:b/>
              </w:rPr>
              <w:t>Egyéb problémával küzdő gyermek:</w:t>
            </w:r>
          </w:p>
          <w:p w14:paraId="236051BA" w14:textId="77777777" w:rsidR="00E51A4D" w:rsidRPr="00772F55" w:rsidRDefault="00E51A4D" w:rsidP="00E51A4D">
            <w:pPr>
              <w:jc w:val="center"/>
              <w:rPr>
                <w:b/>
              </w:rPr>
            </w:pPr>
            <w:r w:rsidRPr="00772F55">
              <w:rPr>
                <w:b/>
              </w:rPr>
              <w:t>szakvéleménnyel rendelkező,</w:t>
            </w:r>
          </w:p>
          <w:p w14:paraId="412C1301" w14:textId="77777777" w:rsidR="00E51A4D" w:rsidRPr="00772F55" w:rsidRDefault="00E51A4D" w:rsidP="00E51A4D">
            <w:pPr>
              <w:jc w:val="center"/>
              <w:rPr>
                <w:b/>
              </w:rPr>
            </w:pPr>
            <w:r w:rsidRPr="00772F55">
              <w:rPr>
                <w:b/>
              </w:rPr>
              <w:t>magatartás, beilleszkedési, tanulási, lelki- és mentális stb.</w:t>
            </w:r>
          </w:p>
        </w:tc>
        <w:tc>
          <w:tcPr>
            <w:tcW w:w="1293" w:type="dxa"/>
          </w:tcPr>
          <w:p w14:paraId="52E1DD50" w14:textId="77777777" w:rsidR="00E51A4D" w:rsidRPr="00772F55" w:rsidRDefault="00E51A4D" w:rsidP="00E51A4D">
            <w:pPr>
              <w:jc w:val="center"/>
              <w:rPr>
                <w:b/>
              </w:rPr>
            </w:pPr>
          </w:p>
          <w:p w14:paraId="3DF418A2" w14:textId="77777777" w:rsidR="00E51A4D" w:rsidRPr="00772F55" w:rsidRDefault="00E51A4D" w:rsidP="00E51A4D">
            <w:pPr>
              <w:jc w:val="center"/>
              <w:rPr>
                <w:b/>
              </w:rPr>
            </w:pPr>
          </w:p>
          <w:p w14:paraId="5861DF22" w14:textId="77777777" w:rsidR="00E51A4D" w:rsidRPr="00772F55" w:rsidRDefault="00E51A4D" w:rsidP="00E51A4D">
            <w:pPr>
              <w:rPr>
                <w:b/>
              </w:rPr>
            </w:pPr>
          </w:p>
          <w:p w14:paraId="3DBA04DA" w14:textId="77777777" w:rsidR="00E51A4D" w:rsidRPr="00772F55" w:rsidRDefault="00E51A4D" w:rsidP="00E51A4D">
            <w:pPr>
              <w:jc w:val="center"/>
              <w:rPr>
                <w:b/>
              </w:rPr>
            </w:pPr>
            <w:r w:rsidRPr="00772F55">
              <w:rPr>
                <w:b/>
              </w:rPr>
              <w:t>SNI gyermekek száma</w:t>
            </w:r>
          </w:p>
        </w:tc>
      </w:tr>
      <w:tr w:rsidR="00E51A4D" w:rsidRPr="008D4C34" w14:paraId="5073C523" w14:textId="77777777" w:rsidTr="00E51A4D">
        <w:trPr>
          <w:trHeight w:val="570"/>
        </w:trPr>
        <w:tc>
          <w:tcPr>
            <w:tcW w:w="1101" w:type="dxa"/>
          </w:tcPr>
          <w:p w14:paraId="02E6B080" w14:textId="77777777" w:rsidR="00E51A4D" w:rsidRDefault="00E51A4D" w:rsidP="00E51A4D">
            <w:r w:rsidRPr="008D4C34">
              <w:t xml:space="preserve">    </w:t>
            </w:r>
            <w:r>
              <w:t xml:space="preserve">          </w:t>
            </w:r>
          </w:p>
          <w:p w14:paraId="670DC7EF" w14:textId="77777777" w:rsidR="00E51A4D" w:rsidRPr="008D4C34" w:rsidRDefault="00E51A4D" w:rsidP="00E51A4D">
            <w:pPr>
              <w:jc w:val="right"/>
            </w:pPr>
            <w:r>
              <w:t xml:space="preserve">86 </w:t>
            </w:r>
            <w:r w:rsidRPr="008D4C34">
              <w:t>fő</w:t>
            </w:r>
          </w:p>
        </w:tc>
        <w:tc>
          <w:tcPr>
            <w:tcW w:w="1275" w:type="dxa"/>
          </w:tcPr>
          <w:p w14:paraId="16BC06D4" w14:textId="77777777" w:rsidR="00E51A4D" w:rsidRPr="008D4C34" w:rsidRDefault="00E51A4D" w:rsidP="00E51A4D">
            <w:pPr>
              <w:jc w:val="right"/>
            </w:pPr>
            <w:r>
              <w:t xml:space="preserve">                     86 </w:t>
            </w:r>
            <w:r w:rsidRPr="008D4C34">
              <w:t>fő</w:t>
            </w:r>
          </w:p>
        </w:tc>
        <w:tc>
          <w:tcPr>
            <w:tcW w:w="1276" w:type="dxa"/>
          </w:tcPr>
          <w:p w14:paraId="465EA5D1" w14:textId="77777777" w:rsidR="00E51A4D" w:rsidRPr="008D4C34" w:rsidRDefault="00E51A4D" w:rsidP="00E51A4D">
            <w:pPr>
              <w:jc w:val="center"/>
            </w:pPr>
          </w:p>
          <w:p w14:paraId="380C229C" w14:textId="77777777" w:rsidR="00E51A4D" w:rsidRPr="008D4C34" w:rsidRDefault="00E51A4D" w:rsidP="00E51A4D">
            <w:pPr>
              <w:jc w:val="center"/>
            </w:pPr>
            <w:r>
              <w:t xml:space="preserve">              </w:t>
            </w:r>
            <w:r w:rsidRPr="00197A34">
              <w:rPr>
                <w:color w:val="000000" w:themeColor="text1"/>
              </w:rPr>
              <w:t>9 fő</w:t>
            </w:r>
          </w:p>
        </w:tc>
        <w:tc>
          <w:tcPr>
            <w:tcW w:w="1559" w:type="dxa"/>
          </w:tcPr>
          <w:p w14:paraId="449892CA" w14:textId="77777777" w:rsidR="00E51A4D" w:rsidRPr="008D4C34" w:rsidRDefault="00E51A4D" w:rsidP="00E51A4D">
            <w:pPr>
              <w:jc w:val="center"/>
            </w:pPr>
          </w:p>
          <w:p w14:paraId="2C441A3D" w14:textId="23250E03" w:rsidR="00E51A4D" w:rsidRPr="006A6183" w:rsidRDefault="00E51A4D" w:rsidP="00E51A4D">
            <w:pPr>
              <w:jc w:val="center"/>
              <w:rPr>
                <w:color w:val="C00000"/>
              </w:rPr>
            </w:pPr>
            <w:r w:rsidRPr="006A6183">
              <w:rPr>
                <w:color w:val="C00000"/>
              </w:rPr>
              <w:t xml:space="preserve">                   </w:t>
            </w:r>
            <w:r w:rsidR="00577721">
              <w:rPr>
                <w:color w:val="000000" w:themeColor="text1"/>
              </w:rPr>
              <w:t>3</w:t>
            </w:r>
            <w:r w:rsidRPr="00197A34">
              <w:rPr>
                <w:color w:val="000000" w:themeColor="text1"/>
              </w:rPr>
              <w:t xml:space="preserve"> fő                                </w:t>
            </w:r>
          </w:p>
          <w:p w14:paraId="4BAF5B3E" w14:textId="77777777" w:rsidR="00E51A4D" w:rsidRPr="008D4C34" w:rsidRDefault="00E51A4D" w:rsidP="00E51A4D">
            <w:pPr>
              <w:jc w:val="center"/>
            </w:pPr>
          </w:p>
        </w:tc>
        <w:tc>
          <w:tcPr>
            <w:tcW w:w="1560" w:type="dxa"/>
          </w:tcPr>
          <w:p w14:paraId="214C457F" w14:textId="77777777" w:rsidR="00E51A4D" w:rsidRPr="008D4C34" w:rsidRDefault="00E51A4D" w:rsidP="00E51A4D"/>
          <w:p w14:paraId="0612E92A" w14:textId="77777777" w:rsidR="00E51A4D" w:rsidRPr="008D4C34" w:rsidRDefault="00E51A4D" w:rsidP="00E51A4D">
            <w:pPr>
              <w:jc w:val="center"/>
            </w:pPr>
            <w:r>
              <w:t xml:space="preserve">                    0 </w:t>
            </w:r>
            <w:r w:rsidRPr="008D4C34">
              <w:t xml:space="preserve">fő                   </w:t>
            </w:r>
          </w:p>
          <w:p w14:paraId="1E87A370" w14:textId="77777777" w:rsidR="00E51A4D" w:rsidRPr="008D4C34" w:rsidRDefault="00E51A4D" w:rsidP="00E51A4D">
            <w:r w:rsidRPr="008D4C34">
              <w:t xml:space="preserve">                </w:t>
            </w:r>
          </w:p>
        </w:tc>
        <w:tc>
          <w:tcPr>
            <w:tcW w:w="1683" w:type="dxa"/>
          </w:tcPr>
          <w:p w14:paraId="5495B57C" w14:textId="77777777" w:rsidR="00E51A4D" w:rsidRPr="008D4C34" w:rsidRDefault="00E51A4D" w:rsidP="00E51A4D">
            <w:pPr>
              <w:jc w:val="center"/>
            </w:pPr>
          </w:p>
          <w:p w14:paraId="0E603FED" w14:textId="77777777" w:rsidR="00E51A4D" w:rsidRPr="008D4C34" w:rsidRDefault="00E51A4D" w:rsidP="00E51A4D">
            <w:pPr>
              <w:jc w:val="center"/>
            </w:pPr>
            <w:r w:rsidRPr="008D4C34">
              <w:t xml:space="preserve">                      </w:t>
            </w:r>
            <w:r w:rsidRPr="00197A34">
              <w:rPr>
                <w:color w:val="000000" w:themeColor="text1"/>
              </w:rPr>
              <w:t xml:space="preserve">7  fő                 </w:t>
            </w:r>
          </w:p>
          <w:p w14:paraId="1D810D77" w14:textId="77777777" w:rsidR="00E51A4D" w:rsidRPr="008D4C34" w:rsidRDefault="00E51A4D" w:rsidP="00E51A4D">
            <w:pPr>
              <w:jc w:val="center"/>
            </w:pPr>
          </w:p>
        </w:tc>
        <w:tc>
          <w:tcPr>
            <w:tcW w:w="1293" w:type="dxa"/>
          </w:tcPr>
          <w:p w14:paraId="7AEE41B4" w14:textId="77777777" w:rsidR="00E51A4D" w:rsidRPr="008D4C34" w:rsidRDefault="00E51A4D" w:rsidP="00E51A4D">
            <w:pPr>
              <w:jc w:val="center"/>
            </w:pPr>
          </w:p>
          <w:p w14:paraId="215B8E6E" w14:textId="4B59B18D" w:rsidR="00E51A4D" w:rsidRPr="008D4C34" w:rsidRDefault="00E51A4D" w:rsidP="00E51A4D">
            <w:pPr>
              <w:jc w:val="center"/>
            </w:pPr>
            <w:r w:rsidRPr="006A6183">
              <w:rPr>
                <w:color w:val="C00000"/>
              </w:rPr>
              <w:t xml:space="preserve">           </w:t>
            </w:r>
            <w:r w:rsidR="00577721">
              <w:rPr>
                <w:color w:val="000000" w:themeColor="text1"/>
              </w:rPr>
              <w:t>8</w:t>
            </w:r>
            <w:r w:rsidRPr="00197A34">
              <w:rPr>
                <w:color w:val="000000" w:themeColor="text1"/>
              </w:rPr>
              <w:t xml:space="preserve">    fő</w:t>
            </w:r>
          </w:p>
        </w:tc>
      </w:tr>
    </w:tbl>
    <w:p w14:paraId="045EABE1" w14:textId="77777777" w:rsidR="00E51A4D" w:rsidRDefault="00E51A4D" w:rsidP="00E51A4D">
      <w:pPr>
        <w:jc w:val="both"/>
        <w:rPr>
          <w:color w:val="FF0000"/>
        </w:rPr>
      </w:pPr>
    </w:p>
    <w:p w14:paraId="3EF49A40" w14:textId="479952A5" w:rsidR="00E51A4D" w:rsidRPr="00191F5E" w:rsidRDefault="00E51A4D" w:rsidP="00E51A4D">
      <w:pPr>
        <w:jc w:val="both"/>
      </w:pPr>
      <w:r>
        <w:t>A 20</w:t>
      </w:r>
      <w:r w:rsidR="004512B7">
        <w:t>19</w:t>
      </w:r>
      <w:r>
        <w:t>/20</w:t>
      </w:r>
      <w:r w:rsidR="004512B7">
        <w:t>20</w:t>
      </w:r>
      <w:r>
        <w:t xml:space="preserve"> </w:t>
      </w:r>
      <w:r w:rsidRPr="00CD4214">
        <w:t>évhez</w:t>
      </w:r>
      <w:r>
        <w:t xml:space="preserve"> képest </w:t>
      </w:r>
      <w:r w:rsidRPr="00CD4214">
        <w:t xml:space="preserve">a hátrányos helyzetű gyermekek </w:t>
      </w:r>
      <w:r>
        <w:t>létszáma</w:t>
      </w:r>
      <w:r w:rsidRPr="00CD4214">
        <w:t>:</w:t>
      </w:r>
      <w:r>
        <w:t xml:space="preserve">     </w:t>
      </w:r>
      <w:r w:rsidR="00577721">
        <w:rPr>
          <w:b/>
          <w:color w:val="000000" w:themeColor="text1"/>
          <w:u w:val="single"/>
        </w:rPr>
        <w:t>stagnál</w:t>
      </w:r>
      <w:r w:rsidRPr="00197A34">
        <w:rPr>
          <w:b/>
          <w:color w:val="000000" w:themeColor="text1"/>
        </w:rPr>
        <w:t xml:space="preserve">  </w:t>
      </w:r>
      <w:r w:rsidRPr="00191F5E">
        <w:t>csökkent</w:t>
      </w:r>
    </w:p>
    <w:p w14:paraId="48CE55FA" w14:textId="5C445B63" w:rsidR="00E51A4D" w:rsidRDefault="00E51A4D" w:rsidP="00E51A4D">
      <w:pPr>
        <w:jc w:val="both"/>
        <w:rPr>
          <w:b/>
        </w:rPr>
      </w:pPr>
      <w:r>
        <w:t>A 201</w:t>
      </w:r>
      <w:r w:rsidR="004512B7">
        <w:t>9</w:t>
      </w:r>
      <w:r>
        <w:t>/20</w:t>
      </w:r>
      <w:r w:rsidR="004512B7">
        <w:t>20</w:t>
      </w:r>
      <w:r>
        <w:t xml:space="preserve"> évhez képest</w:t>
      </w:r>
      <w:r w:rsidRPr="00C149A7">
        <w:t xml:space="preserve"> a veszélyeztetett gyermekek </w:t>
      </w:r>
      <w:r>
        <w:t xml:space="preserve">létszáma: emelkedett, </w:t>
      </w:r>
      <w:r>
        <w:rPr>
          <w:b/>
          <w:u w:val="single"/>
        </w:rPr>
        <w:t xml:space="preserve">stagnál </w:t>
      </w:r>
      <w:r>
        <w:t xml:space="preserve">  </w:t>
      </w:r>
      <w:r w:rsidRPr="00C149A7">
        <w:t xml:space="preserve">   </w:t>
      </w:r>
      <w:r>
        <w:t xml:space="preserve">     </w:t>
      </w:r>
    </w:p>
    <w:p w14:paraId="2EC531A9" w14:textId="37B3D214" w:rsidR="00E51A4D" w:rsidRDefault="00E51A4D" w:rsidP="00E51A4D">
      <w:pPr>
        <w:jc w:val="both"/>
      </w:pPr>
      <w:r>
        <w:t>A 201</w:t>
      </w:r>
      <w:r w:rsidR="004512B7">
        <w:t>9</w:t>
      </w:r>
      <w:r>
        <w:t>/20</w:t>
      </w:r>
      <w:r w:rsidR="004512B7">
        <w:t>20</w:t>
      </w:r>
      <w:r>
        <w:t xml:space="preserve"> évhez képest</w:t>
      </w:r>
      <w:r w:rsidRPr="00C149A7">
        <w:t xml:space="preserve"> az egyéb problémával küzdő gyermekek létszáma: </w:t>
      </w:r>
      <w:r w:rsidRPr="00C149A7">
        <w:tab/>
      </w:r>
      <w:r w:rsidRPr="00C149A7">
        <w:tab/>
      </w:r>
    </w:p>
    <w:p w14:paraId="5E0EF211" w14:textId="77777777" w:rsidR="00E51A4D" w:rsidRDefault="00E51A4D" w:rsidP="00E51A4D">
      <w:pPr>
        <w:jc w:val="both"/>
      </w:pPr>
      <w:r w:rsidRPr="00C149A7">
        <w:tab/>
      </w:r>
      <w:r w:rsidRPr="00C149A7">
        <w:tab/>
      </w:r>
      <w:r w:rsidRPr="00C149A7">
        <w:tab/>
      </w:r>
      <w:r w:rsidRPr="00C149A7">
        <w:tab/>
      </w:r>
      <w:r w:rsidRPr="00C149A7">
        <w:tab/>
      </w:r>
      <w:r w:rsidRPr="00C149A7">
        <w:tab/>
        <w:t xml:space="preserve">   </w:t>
      </w:r>
      <w:r>
        <w:t xml:space="preserve">                                          </w:t>
      </w:r>
      <w:r w:rsidRPr="00197A34">
        <w:rPr>
          <w:b/>
          <w:color w:val="000000" w:themeColor="text1"/>
          <w:u w:val="single"/>
        </w:rPr>
        <w:t>emelkedett</w:t>
      </w:r>
      <w:r w:rsidRPr="00197A34">
        <w:rPr>
          <w:b/>
          <w:color w:val="000000" w:themeColor="text1"/>
        </w:rPr>
        <w:t xml:space="preserve">,  </w:t>
      </w:r>
      <w:r w:rsidRPr="00191F5E">
        <w:t>csökkent</w:t>
      </w:r>
    </w:p>
    <w:p w14:paraId="7E694F90" w14:textId="77777777" w:rsidR="00E51A4D" w:rsidRPr="00C149A7" w:rsidRDefault="00E51A4D" w:rsidP="00E51A4D">
      <w:pPr>
        <w:jc w:val="both"/>
      </w:pPr>
    </w:p>
    <w:p w14:paraId="291E3BE7" w14:textId="77777777" w:rsidR="00E51A4D" w:rsidRPr="00CE5F82" w:rsidRDefault="00E51A4D" w:rsidP="00E87489">
      <w:pPr>
        <w:pStyle w:val="Cmsor7"/>
        <w:keepLines w:val="0"/>
        <w:numPr>
          <w:ilvl w:val="0"/>
          <w:numId w:val="15"/>
        </w:numPr>
        <w:tabs>
          <w:tab w:val="left" w:pos="1701"/>
        </w:tabs>
        <w:spacing w:before="0" w:line="360" w:lineRule="auto"/>
        <w:jc w:val="both"/>
        <w:rPr>
          <w:rFonts w:ascii="Times New Roman" w:hAnsi="Times New Roman" w:cs="Times New Roman"/>
          <w:b/>
          <w:i w:val="0"/>
          <w:iCs w:val="0"/>
          <w:color w:val="000000" w:themeColor="text1"/>
        </w:rPr>
      </w:pPr>
      <w:r w:rsidRPr="00CE5F82">
        <w:rPr>
          <w:rFonts w:ascii="Times New Roman" w:hAnsi="Times New Roman" w:cs="Times New Roman"/>
          <w:b/>
          <w:i w:val="0"/>
          <w:iCs w:val="0"/>
          <w:color w:val="000000" w:themeColor="text1"/>
        </w:rPr>
        <w:t>Óvodai nevelésünk célja</w:t>
      </w:r>
    </w:p>
    <w:p w14:paraId="07ECD8AD" w14:textId="77777777" w:rsidR="00E51A4D" w:rsidRPr="006169DE" w:rsidRDefault="00E51A4D" w:rsidP="00E51A4D"/>
    <w:p w14:paraId="24410A77" w14:textId="77777777" w:rsidR="00E51A4D" w:rsidRPr="00923698" w:rsidRDefault="00E51A4D" w:rsidP="00E51A4D">
      <w:pPr>
        <w:pStyle w:val="Default"/>
        <w:spacing w:line="360" w:lineRule="auto"/>
        <w:jc w:val="both"/>
        <w:rPr>
          <w:color w:val="auto"/>
        </w:rPr>
      </w:pPr>
      <w:r w:rsidRPr="00923698">
        <w:rPr>
          <w:color w:val="auto"/>
        </w:rPr>
        <w:t>Óvodai nevelésünk célja,</w:t>
      </w:r>
      <w:r>
        <w:rPr>
          <w:color w:val="auto"/>
        </w:rPr>
        <w:t xml:space="preserve"> az óvodás gyermekek</w:t>
      </w:r>
      <w:r w:rsidRPr="00923698">
        <w:rPr>
          <w:color w:val="auto"/>
        </w:rPr>
        <w:t xml:space="preserve"> sok</w:t>
      </w:r>
      <w:r>
        <w:rPr>
          <w:color w:val="auto"/>
        </w:rPr>
        <w:t>oldalú, harmonikus fejlődésének elősegítése</w:t>
      </w:r>
      <w:r w:rsidRPr="00923698">
        <w:rPr>
          <w:color w:val="auto"/>
        </w:rPr>
        <w:t xml:space="preserve">. Mindez az életkori és egyéni sajátosságok és az eltérő fejlődési ütem figyelembevételével a személyiség kibontakoztatását segíti elő. </w:t>
      </w:r>
    </w:p>
    <w:p w14:paraId="6E3B31BF" w14:textId="77777777" w:rsidR="00E51A4D" w:rsidRPr="00923698" w:rsidRDefault="00E51A4D" w:rsidP="00E51A4D">
      <w:pPr>
        <w:pStyle w:val="Default"/>
        <w:spacing w:line="360" w:lineRule="auto"/>
        <w:jc w:val="both"/>
        <w:rPr>
          <w:color w:val="auto"/>
        </w:rPr>
      </w:pPr>
      <w:r w:rsidRPr="00923698">
        <w:rPr>
          <w:color w:val="auto"/>
        </w:rPr>
        <w:t xml:space="preserve">A gyermek nevelése elsősorban a család joga és kötelessége, s mi itt az óvodában ezt kiegészítve, esetenként a hátránycsökkentő szerepet felvállalva segítjük a gyerekek fejlődését. </w:t>
      </w:r>
    </w:p>
    <w:p w14:paraId="6FF06744" w14:textId="77777777" w:rsidR="00E51A4D" w:rsidRPr="00923698" w:rsidRDefault="00E51A4D" w:rsidP="00E51A4D">
      <w:pPr>
        <w:pStyle w:val="Default"/>
        <w:spacing w:line="360" w:lineRule="auto"/>
        <w:jc w:val="both"/>
        <w:rPr>
          <w:color w:val="auto"/>
        </w:rPr>
      </w:pPr>
      <w:r w:rsidRPr="00923698">
        <w:rPr>
          <w:color w:val="auto"/>
        </w:rPr>
        <w:t xml:space="preserve">Fontosnak tartjuk a biztonságot, szeretetet nyújtó környezet megteremtését, hiszen csak ebben tud megvalósulni a gyermekek harmonikus személyiségfejlesztése, ez az alapja a testi, érzelmi és közösségi fejlődésüknek, kreatív személyiséggé válásuknak. </w:t>
      </w:r>
    </w:p>
    <w:p w14:paraId="74B697B5" w14:textId="77777777" w:rsidR="00E51A4D" w:rsidRPr="00923698" w:rsidRDefault="00E51A4D" w:rsidP="00E51A4D">
      <w:pPr>
        <w:pStyle w:val="Default"/>
        <w:spacing w:line="360" w:lineRule="auto"/>
        <w:jc w:val="both"/>
        <w:rPr>
          <w:color w:val="auto"/>
        </w:rPr>
      </w:pPr>
      <w:r w:rsidRPr="00923698">
        <w:rPr>
          <w:color w:val="auto"/>
        </w:rPr>
        <w:t xml:space="preserve">Biztosítjuk az önmegvalósítás lehetőségét a néphagyományok gazdag eszköz és hatásrendszerével, az életkori sajátosságok figyelembevételével. </w:t>
      </w:r>
    </w:p>
    <w:p w14:paraId="1BE6EC46" w14:textId="77777777" w:rsidR="00E51A4D" w:rsidRPr="00923698" w:rsidRDefault="00E51A4D" w:rsidP="00E51A4D">
      <w:pPr>
        <w:pStyle w:val="Default"/>
        <w:spacing w:line="360" w:lineRule="auto"/>
        <w:jc w:val="both"/>
        <w:rPr>
          <w:color w:val="auto"/>
        </w:rPr>
      </w:pPr>
      <w:r w:rsidRPr="00923698">
        <w:rPr>
          <w:color w:val="auto"/>
        </w:rPr>
        <w:t>Fő célunk, hogy a gyermeki ismeretszerzés tapasztalati s</w:t>
      </w:r>
      <w:r>
        <w:rPr>
          <w:color w:val="auto"/>
        </w:rPr>
        <w:t xml:space="preserve">íkon, játékosan történjen. </w:t>
      </w:r>
      <w:r w:rsidRPr="00923698">
        <w:rPr>
          <w:color w:val="auto"/>
        </w:rPr>
        <w:t xml:space="preserve">Ezek megvalósítása érdekében az óvodás gyermekek természetes megnyilvánulási formáira, a mozgásra és a játékra támaszkodhatunk. Szituáció-orientált nevelésre törekszünk, amely a mindennapok során felmerülő természetes élethelyzeteket kihasználva bővíti, megerősíti a gyermekek ismereteit. </w:t>
      </w:r>
    </w:p>
    <w:p w14:paraId="0502F41A" w14:textId="77777777" w:rsidR="00E51A4D" w:rsidRPr="00923698" w:rsidRDefault="00E51A4D" w:rsidP="00E51A4D">
      <w:pPr>
        <w:pStyle w:val="Default"/>
        <w:spacing w:line="360" w:lineRule="auto"/>
        <w:jc w:val="both"/>
        <w:rPr>
          <w:color w:val="auto"/>
        </w:rPr>
      </w:pPr>
      <w:r w:rsidRPr="00923698">
        <w:rPr>
          <w:color w:val="auto"/>
        </w:rPr>
        <w:t xml:space="preserve">Minden gyermeket saját képességeinek megfelelően, az elérhető legmagasabb szintre igyekszünk eljuttatni az egyes területeken. </w:t>
      </w:r>
    </w:p>
    <w:p w14:paraId="5D5B4589" w14:textId="77777777" w:rsidR="00E51A4D" w:rsidRDefault="00E51A4D" w:rsidP="00E51A4D">
      <w:pPr>
        <w:spacing w:line="360" w:lineRule="auto"/>
        <w:jc w:val="both"/>
      </w:pPr>
      <w:r w:rsidRPr="00923698">
        <w:t>ÁBRAHÁM MASLOW elméletével azonosulva valljuk, hogy nevelésünk csak akkor lehet eredményes, ha figyelembe vesszük gyermekeink testi, lelki szükségleteit, igényeit., ha megteremtjük számukra azt az érzelmi biztonságot, melyben átélhetik az elfogadottság, a szeretet érzését, ahol személyiségüket tiszteletben tartva, teljesítményüket megbecsülve ösztönözzük őket önmaguk minél teljesebb megvalósítására.</w:t>
      </w:r>
    </w:p>
    <w:p w14:paraId="11878C89" w14:textId="77777777" w:rsidR="00E51A4D" w:rsidRPr="00CE5F82" w:rsidRDefault="00E51A4D" w:rsidP="00E51A4D">
      <w:pPr>
        <w:spacing w:line="360" w:lineRule="auto"/>
        <w:jc w:val="both"/>
      </w:pPr>
      <w:r w:rsidRPr="004C6A06">
        <w:t>Az óvodai</w:t>
      </w:r>
      <w:r>
        <w:t xml:space="preserve"> élet minden területén, a nevelés folyamatában a gyermekek mindenek felett álló érdekét vesszük figyelembe. </w:t>
      </w:r>
    </w:p>
    <w:p w14:paraId="18272F9A" w14:textId="77777777" w:rsidR="00E51A4D" w:rsidRDefault="00E51A4D" w:rsidP="00E51A4D">
      <w:pPr>
        <w:spacing w:line="360" w:lineRule="auto"/>
        <w:jc w:val="both"/>
        <w:rPr>
          <w:b/>
        </w:rPr>
      </w:pPr>
    </w:p>
    <w:p w14:paraId="3259D387" w14:textId="77777777" w:rsidR="00E51A4D" w:rsidRPr="0069623A" w:rsidRDefault="00E51A4D" w:rsidP="00E51A4D">
      <w:pPr>
        <w:spacing w:line="360" w:lineRule="auto"/>
        <w:jc w:val="both"/>
        <w:rPr>
          <w:b/>
        </w:rPr>
      </w:pPr>
      <w:r w:rsidRPr="0069623A">
        <w:rPr>
          <w:b/>
        </w:rPr>
        <w:t>Elveink:</w:t>
      </w:r>
    </w:p>
    <w:p w14:paraId="3B14BECE" w14:textId="77777777" w:rsidR="00E51A4D" w:rsidRPr="0069623A"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Rendkívül fontos számunkra a gyermeki személyiség tiszteletben tartása, szeretete, megbecsülése, elfogadása és a bizalmon alapuló nevelés. </w:t>
      </w:r>
    </w:p>
    <w:p w14:paraId="25E8B9BB" w14:textId="77777777" w:rsidR="00E51A4D" w:rsidRPr="0069623A"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Törekszünk a harmonikus személyiségfejlesztésre, a személyiség teljes körű kibontakoztatásának elősegítésére.</w:t>
      </w:r>
    </w:p>
    <w:p w14:paraId="6C2A0D0D"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 A mindennapjaink során családias, derűs, nyugodt légkört teremtünk a gyermekek számára, ezzel is biztosítva számukra a testi-lelki szükségleteik kielégítését és a biztonságot.</w:t>
      </w:r>
    </w:p>
    <w:p w14:paraId="2443AEED" w14:textId="77777777" w:rsidR="00E51A4D" w:rsidRDefault="00E51A4D" w:rsidP="00E87489">
      <w:pPr>
        <w:pStyle w:val="Listaszerbekezds"/>
        <w:numPr>
          <w:ilvl w:val="0"/>
          <w:numId w:val="16"/>
        </w:numPr>
        <w:spacing w:after="160" w:line="360" w:lineRule="auto"/>
        <w:jc w:val="both"/>
        <w:rPr>
          <w:rFonts w:cs="Times New Roman"/>
          <w:szCs w:val="24"/>
        </w:rPr>
      </w:pPr>
      <w:r>
        <w:rPr>
          <w:rFonts w:cs="Times New Roman"/>
          <w:szCs w:val="24"/>
        </w:rPr>
        <w:t>Vallási és világnézeti kérdésekben semlegesség jellemzi munkánkat.</w:t>
      </w:r>
    </w:p>
    <w:p w14:paraId="539A6FAC"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Megalapozzuk a gyermekek magyarságtudatát, megismertetjük őket a nemzeti kultúrával és más népek kultúrájával is. </w:t>
      </w:r>
    </w:p>
    <w:p w14:paraId="66BAEE73"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Felkeltjük a gyerekek érdeklődését a hagyományok </w:t>
      </w:r>
      <w:r>
        <w:rPr>
          <w:rFonts w:cs="Times New Roman"/>
          <w:szCs w:val="24"/>
        </w:rPr>
        <w:t>iránt,</w:t>
      </w:r>
      <w:r w:rsidRPr="0069623A">
        <w:rPr>
          <w:rFonts w:cs="Times New Roman"/>
          <w:szCs w:val="24"/>
        </w:rPr>
        <w:t xml:space="preserve"> és azok gyakorlására,</w:t>
      </w:r>
      <w:r>
        <w:rPr>
          <w:rFonts w:cs="Times New Roman"/>
          <w:szCs w:val="24"/>
        </w:rPr>
        <w:t xml:space="preserve"> megőrzésére neveljük őket.</w:t>
      </w:r>
    </w:p>
    <w:p w14:paraId="2C5AB13B"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 Fokozott</w:t>
      </w:r>
      <w:r>
        <w:rPr>
          <w:rFonts w:cs="Times New Roman"/>
          <w:szCs w:val="24"/>
        </w:rPr>
        <w:t>an</w:t>
      </w:r>
      <w:r w:rsidRPr="0069623A">
        <w:rPr>
          <w:rFonts w:cs="Times New Roman"/>
          <w:szCs w:val="24"/>
        </w:rPr>
        <w:t xml:space="preserve"> figyelünk</w:t>
      </w:r>
      <w:r>
        <w:rPr>
          <w:rFonts w:cs="Times New Roman"/>
          <w:szCs w:val="24"/>
        </w:rPr>
        <w:t xml:space="preserve"> a</w:t>
      </w:r>
      <w:r w:rsidRPr="0069623A">
        <w:rPr>
          <w:rFonts w:cs="Times New Roman"/>
          <w:szCs w:val="24"/>
        </w:rPr>
        <w:t xml:space="preserve"> gyermekvédelemre, kapcsolatot tartunk az érintett szakemberekkel. </w:t>
      </w:r>
    </w:p>
    <w:p w14:paraId="2E4DFD26"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Arra törekszünk, hogy megalapozzuk a gyerekek műveltségét és tudásigényét. </w:t>
      </w:r>
    </w:p>
    <w:p w14:paraId="00F5770C"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Természeti környezettel való, óvó, védő, szerető szemléletmód, környezettudatos magatartásra neveljük őket. </w:t>
      </w:r>
    </w:p>
    <w:p w14:paraId="63E4AB79" w14:textId="77777777" w:rsidR="00E51A4D" w:rsidRPr="00C14D1E" w:rsidRDefault="00E51A4D" w:rsidP="00E87489">
      <w:pPr>
        <w:pStyle w:val="Listaszerbekezds"/>
        <w:numPr>
          <w:ilvl w:val="0"/>
          <w:numId w:val="16"/>
        </w:numPr>
        <w:spacing w:after="160" w:line="360" w:lineRule="auto"/>
        <w:jc w:val="both"/>
        <w:rPr>
          <w:rFonts w:cs="Times New Roman"/>
          <w:szCs w:val="24"/>
        </w:rPr>
      </w:pPr>
      <w:r w:rsidRPr="00C14D1E">
        <w:rPr>
          <w:rFonts w:cs="Times New Roman"/>
          <w:szCs w:val="24"/>
        </w:rPr>
        <w:t xml:space="preserve"> Differenciált, életkoruktól, egyéni adottságaiktól, fejlettségüktől függő képességfejlesztést alkalmazunk a mindennapjainkban, mely segíti a sajátos nevelési igényű, a halmozottan hátrányos helyzetű gyermekek beilleszkedését, egyéni fejlesztését is. Egészséges személyiségfejlesztés, a különbözőség elfogadására, tiszteletben tartására nevelés. Fontos számunkra az inkluzív nevelés, a másság elfogadása, a tolerancia. A kiemelt figyelmet igénylő gyermekek egyes területen kiemelkedő teljesítményének felismerése és gondozása. </w:t>
      </w:r>
      <w:r w:rsidRPr="00C14D1E">
        <w:rPr>
          <w:rFonts w:cs="Times New Roman"/>
          <w:color w:val="000000"/>
          <w:szCs w:val="24"/>
        </w:rPr>
        <w:t>A prevenció (megelőzés), a korrekció (javítás, korrigálás) és a kompenzáció (a kiesett funkciók mással való segítése), a</w:t>
      </w:r>
      <w:r w:rsidRPr="00C14D1E">
        <w:rPr>
          <w:rFonts w:cs="Times New Roman"/>
          <w:szCs w:val="24"/>
        </w:rPr>
        <w:t xml:space="preserve">nnak érdekében, hogy a gyerekek saját fejlettségi szintjükön sikeresen eligazodjanak az őket körülvevő világ dolgaiban, mind térben, időben. </w:t>
      </w:r>
    </w:p>
    <w:p w14:paraId="56932FED" w14:textId="77777777" w:rsidR="00E51A4D" w:rsidRDefault="00E51A4D" w:rsidP="00E87489">
      <w:pPr>
        <w:pStyle w:val="Listaszerbekezds"/>
        <w:numPr>
          <w:ilvl w:val="0"/>
          <w:numId w:val="16"/>
        </w:numPr>
        <w:spacing w:after="160" w:line="360" w:lineRule="auto"/>
        <w:jc w:val="both"/>
        <w:rPr>
          <w:rFonts w:cs="Times New Roman"/>
          <w:szCs w:val="24"/>
        </w:rPr>
      </w:pPr>
      <w:r w:rsidRPr="0069623A">
        <w:rPr>
          <w:rFonts w:cs="Times New Roman"/>
          <w:szCs w:val="24"/>
        </w:rPr>
        <w:t xml:space="preserve">Tudatosan beépítjünk munkánba az egészséges életmód szokásainak alakítását, a szülői szemléletformálást a gyermekek, önmagunk és mások érdekében. </w:t>
      </w:r>
    </w:p>
    <w:p w14:paraId="67A27CC6" w14:textId="77777777" w:rsidR="00E51A4D" w:rsidRDefault="00E51A4D" w:rsidP="00E87489">
      <w:pPr>
        <w:pStyle w:val="Listaszerbekezds"/>
        <w:numPr>
          <w:ilvl w:val="0"/>
          <w:numId w:val="16"/>
        </w:numPr>
        <w:spacing w:after="160" w:line="360" w:lineRule="auto"/>
        <w:jc w:val="both"/>
        <w:rPr>
          <w:rFonts w:cs="Times New Roman"/>
          <w:szCs w:val="24"/>
        </w:rPr>
      </w:pPr>
      <w:r w:rsidRPr="00C14D1E">
        <w:rPr>
          <w:rFonts w:cs="Times New Roman"/>
          <w:szCs w:val="24"/>
        </w:rPr>
        <w:t xml:space="preserve">Fejlesztjük a gyerekek jártasságait, képességeit, készségeit, mely biztosítja a gyermek számára a zavartalan iskolai átmenetet. </w:t>
      </w:r>
    </w:p>
    <w:p w14:paraId="5F99A46D" w14:textId="77777777" w:rsidR="00E51A4D" w:rsidRDefault="00E51A4D" w:rsidP="00E87489">
      <w:pPr>
        <w:pStyle w:val="Listaszerbekezds"/>
        <w:numPr>
          <w:ilvl w:val="0"/>
          <w:numId w:val="16"/>
        </w:numPr>
        <w:spacing w:after="160" w:line="360" w:lineRule="auto"/>
        <w:jc w:val="both"/>
        <w:rPr>
          <w:rFonts w:cs="Times New Roman"/>
          <w:szCs w:val="24"/>
        </w:rPr>
      </w:pPr>
      <w:r w:rsidRPr="00C14D1E">
        <w:rPr>
          <w:rFonts w:cs="Times New Roman"/>
          <w:szCs w:val="24"/>
        </w:rPr>
        <w:t xml:space="preserve"> A sikeres szocializáció érdekében hangsúlyt helyezünk az érzelmi nevelésre, az érzelmi intelligencia fejlesztésére, a társas élet normáinak egységes közvetítésével. </w:t>
      </w:r>
    </w:p>
    <w:p w14:paraId="2445C40A" w14:textId="77777777" w:rsidR="00E51A4D" w:rsidRDefault="00E51A4D" w:rsidP="00E87489">
      <w:pPr>
        <w:pStyle w:val="Listaszerbekezds"/>
        <w:numPr>
          <w:ilvl w:val="0"/>
          <w:numId w:val="16"/>
        </w:numPr>
        <w:spacing w:after="160" w:line="360" w:lineRule="auto"/>
        <w:jc w:val="both"/>
        <w:rPr>
          <w:rFonts w:cs="Times New Roman"/>
          <w:szCs w:val="24"/>
        </w:rPr>
      </w:pPr>
      <w:r w:rsidRPr="00C14D1E">
        <w:rPr>
          <w:rFonts w:cs="Times New Roman"/>
          <w:szCs w:val="24"/>
        </w:rPr>
        <w:t xml:space="preserve">Pozitív énkép kialakítására törekszünk a gyermekeknél, annak érdekében, hogy a későbbiekben képesek legyenek magukat megértetni, elfogadtatni és érvényesíteni. </w:t>
      </w:r>
    </w:p>
    <w:p w14:paraId="237E7054" w14:textId="77777777" w:rsidR="00E51A4D" w:rsidRPr="000A4868" w:rsidRDefault="00E51A4D" w:rsidP="00E87489">
      <w:pPr>
        <w:pStyle w:val="Listaszerbekezds"/>
        <w:numPr>
          <w:ilvl w:val="0"/>
          <w:numId w:val="16"/>
        </w:numPr>
        <w:spacing w:after="160" w:line="360" w:lineRule="auto"/>
        <w:jc w:val="both"/>
        <w:rPr>
          <w:rFonts w:cs="Times New Roman"/>
          <w:szCs w:val="24"/>
        </w:rPr>
      </w:pPr>
      <w:r w:rsidRPr="00C14D1E">
        <w:rPr>
          <w:rFonts w:cs="Times New Roman"/>
          <w:szCs w:val="24"/>
        </w:rPr>
        <w:t xml:space="preserve">Minden területen az óvónők és minden dolgozó modellértékű szerepvállalása kiemelkedően fontos számunkra. </w:t>
      </w:r>
    </w:p>
    <w:p w14:paraId="44A7FEF0" w14:textId="77777777" w:rsidR="00E51A4D" w:rsidRPr="00CE5F82" w:rsidRDefault="00E51A4D" w:rsidP="00E51A4D">
      <w:pPr>
        <w:pStyle w:val="Cmsor7"/>
        <w:keepLines w:val="0"/>
        <w:spacing w:before="0"/>
        <w:rPr>
          <w:rFonts w:ascii="Times New Roman" w:hAnsi="Times New Roman" w:cs="Times New Roman"/>
          <w:i w:val="0"/>
          <w:iCs w:val="0"/>
        </w:rPr>
      </w:pPr>
      <w:r w:rsidRPr="00224101">
        <w:rPr>
          <w:rFonts w:ascii="Times New Roman" w:hAnsi="Times New Roman" w:cs="Times New Roman"/>
          <w:b/>
          <w:i w:val="0"/>
          <w:iCs w:val="0"/>
          <w:color w:val="000000" w:themeColor="text1"/>
        </w:rPr>
        <w:t xml:space="preserve"> 5. </w:t>
      </w:r>
      <w:r w:rsidRPr="00CE5F82">
        <w:rPr>
          <w:rFonts w:ascii="Times New Roman" w:hAnsi="Times New Roman" w:cs="Times New Roman"/>
          <w:b/>
          <w:i w:val="0"/>
          <w:iCs w:val="0"/>
          <w:color w:val="000000" w:themeColor="text1"/>
        </w:rPr>
        <w:t xml:space="preserve">Óvodapedagógusaink feladatai: </w:t>
      </w:r>
    </w:p>
    <w:p w14:paraId="7BEC0E68" w14:textId="77777777" w:rsidR="00E51A4D" w:rsidRPr="00177DDC" w:rsidRDefault="00E51A4D" w:rsidP="00E51A4D">
      <w:pPr>
        <w:autoSpaceDE w:val="0"/>
        <w:autoSpaceDN w:val="0"/>
        <w:adjustRightInd w:val="0"/>
        <w:spacing w:line="360" w:lineRule="auto"/>
        <w:jc w:val="both"/>
      </w:pPr>
    </w:p>
    <w:p w14:paraId="29F1A817" w14:textId="77777777" w:rsidR="00E51A4D" w:rsidRDefault="00E51A4D" w:rsidP="00E51A4D">
      <w:pPr>
        <w:autoSpaceDE w:val="0"/>
        <w:autoSpaceDN w:val="0"/>
        <w:adjustRightInd w:val="0"/>
        <w:spacing w:line="360" w:lineRule="auto"/>
        <w:jc w:val="both"/>
      </w:pPr>
      <w:r w:rsidRPr="00177DDC">
        <w:t>A gyermekvédelmi munkánkban legfontosabbnak tartjuk, hogy a gyermeki jogokat maradéktalanul tiszteletben tartsuk, biztosítsuk az egyenlő hozzáférést az óvodai élet egész területén, életüket gondtalanabbá, egészségesebbé, felszabadulttá tegyük.</w:t>
      </w:r>
    </w:p>
    <w:p w14:paraId="36CA3B05" w14:textId="77777777" w:rsidR="00E51A4D" w:rsidRDefault="00E51A4D" w:rsidP="00E51A4D">
      <w:pPr>
        <w:autoSpaceDE w:val="0"/>
        <w:autoSpaceDN w:val="0"/>
        <w:adjustRightInd w:val="0"/>
        <w:spacing w:line="360" w:lineRule="auto"/>
        <w:jc w:val="both"/>
      </w:pPr>
    </w:p>
    <w:p w14:paraId="0746FF4B" w14:textId="77777777" w:rsidR="00E51A4D" w:rsidRPr="00177DDC" w:rsidRDefault="00E51A4D" w:rsidP="00E51A4D">
      <w:pPr>
        <w:autoSpaceDE w:val="0"/>
        <w:autoSpaceDN w:val="0"/>
        <w:adjustRightInd w:val="0"/>
        <w:spacing w:line="360" w:lineRule="auto"/>
        <w:jc w:val="both"/>
      </w:pPr>
      <w:r w:rsidRPr="00177DDC">
        <w:t>Óvodapedagógusaink feladatai:</w:t>
      </w:r>
    </w:p>
    <w:p w14:paraId="49BC96DE" w14:textId="77777777" w:rsidR="00E51A4D" w:rsidRPr="00177DDC" w:rsidRDefault="00E51A4D" w:rsidP="00E87489">
      <w:pPr>
        <w:pStyle w:val="Default"/>
        <w:numPr>
          <w:ilvl w:val="0"/>
          <w:numId w:val="16"/>
        </w:numPr>
        <w:spacing w:after="145" w:line="360" w:lineRule="auto"/>
        <w:jc w:val="both"/>
      </w:pPr>
      <w:r w:rsidRPr="00177DDC">
        <w:t xml:space="preserve">Segítsék elő a veszélyeztetett, hátrányos, és halmozottan hátrányos helyzetű gyermekek óvodába kerülését, járását. </w:t>
      </w:r>
    </w:p>
    <w:p w14:paraId="62F4AC72" w14:textId="77777777" w:rsidR="00E51A4D" w:rsidRPr="00177DDC" w:rsidRDefault="00E51A4D" w:rsidP="00E87489">
      <w:pPr>
        <w:pStyle w:val="Default"/>
        <w:numPr>
          <w:ilvl w:val="0"/>
          <w:numId w:val="16"/>
        </w:numPr>
        <w:spacing w:after="145" w:line="360" w:lineRule="auto"/>
        <w:jc w:val="both"/>
      </w:pPr>
      <w:r w:rsidRPr="00177DDC">
        <w:t xml:space="preserve"> Biztosítsák a gyermekeket megillető jogok érvényesülését az óvodán belül szükség esetén védő –óvó intézkedésekre tegyenek javaslatokat</w:t>
      </w:r>
      <w:r>
        <w:t>.</w:t>
      </w:r>
      <w:r w:rsidRPr="00177DDC">
        <w:t xml:space="preserve"> </w:t>
      </w:r>
    </w:p>
    <w:p w14:paraId="5F887D89" w14:textId="77777777" w:rsidR="00E51A4D" w:rsidRPr="00177DDC" w:rsidRDefault="00E51A4D" w:rsidP="00E87489">
      <w:pPr>
        <w:pStyle w:val="Default"/>
        <w:numPr>
          <w:ilvl w:val="0"/>
          <w:numId w:val="16"/>
        </w:numPr>
        <w:spacing w:after="145" w:line="360" w:lineRule="auto"/>
        <w:jc w:val="both"/>
      </w:pPr>
      <w:r w:rsidRPr="00177DDC">
        <w:t xml:space="preserve"> Alaposan ismerjék meg a gyermekeket és családjukat </w:t>
      </w:r>
    </w:p>
    <w:p w14:paraId="1244CEBC" w14:textId="77777777" w:rsidR="00E51A4D" w:rsidRPr="00177DDC" w:rsidRDefault="00E51A4D" w:rsidP="00E87489">
      <w:pPr>
        <w:pStyle w:val="Default"/>
        <w:numPr>
          <w:ilvl w:val="0"/>
          <w:numId w:val="16"/>
        </w:numPr>
        <w:spacing w:after="145" w:line="360" w:lineRule="auto"/>
        <w:jc w:val="both"/>
      </w:pPr>
      <w:r w:rsidRPr="00177DDC">
        <w:t xml:space="preserve">Ismerjék fel a problémákat, a hátrányos helyzet okozta tüneteket, okokat; ha szükséges kérjék szakember segítségét </w:t>
      </w:r>
    </w:p>
    <w:p w14:paraId="74BBAD3A" w14:textId="77777777" w:rsidR="00E51A4D" w:rsidRPr="00177DDC" w:rsidRDefault="00E51A4D" w:rsidP="00E87489">
      <w:pPr>
        <w:pStyle w:val="Default"/>
        <w:numPr>
          <w:ilvl w:val="0"/>
          <w:numId w:val="16"/>
        </w:numPr>
        <w:spacing w:after="145" w:line="360" w:lineRule="auto"/>
        <w:jc w:val="both"/>
      </w:pPr>
      <w:r w:rsidRPr="00177DDC">
        <w:t xml:space="preserve"> Készítsenek tervet az indulási hátrányok kompenzálására és azt hajtsák végre. </w:t>
      </w:r>
    </w:p>
    <w:p w14:paraId="5EF18D58" w14:textId="77777777" w:rsidR="00E51A4D" w:rsidRPr="00177DDC" w:rsidRDefault="00E51A4D" w:rsidP="00E87489">
      <w:pPr>
        <w:pStyle w:val="Default"/>
        <w:numPr>
          <w:ilvl w:val="0"/>
          <w:numId w:val="16"/>
        </w:numPr>
        <w:spacing w:after="145" w:line="360" w:lineRule="auto"/>
        <w:jc w:val="both"/>
      </w:pPr>
      <w:r w:rsidRPr="00177DDC">
        <w:t xml:space="preserve"> Szervezzék meg a felzárkóztatást. </w:t>
      </w:r>
    </w:p>
    <w:p w14:paraId="73C84BCC" w14:textId="77777777" w:rsidR="00E51A4D" w:rsidRPr="00177DDC" w:rsidRDefault="00E51A4D" w:rsidP="00E87489">
      <w:pPr>
        <w:pStyle w:val="Default"/>
        <w:numPr>
          <w:ilvl w:val="0"/>
          <w:numId w:val="16"/>
        </w:numPr>
        <w:spacing w:after="145" w:line="360" w:lineRule="auto"/>
        <w:jc w:val="both"/>
      </w:pPr>
      <w:r w:rsidRPr="00177DDC">
        <w:t xml:space="preserve">Segítsék a tehetséggondozást </w:t>
      </w:r>
    </w:p>
    <w:p w14:paraId="6610C15A" w14:textId="77777777" w:rsidR="00E51A4D" w:rsidRPr="00177DDC" w:rsidRDefault="00E51A4D" w:rsidP="00E87489">
      <w:pPr>
        <w:pStyle w:val="Default"/>
        <w:numPr>
          <w:ilvl w:val="0"/>
          <w:numId w:val="16"/>
        </w:numPr>
        <w:spacing w:after="145" w:line="360" w:lineRule="auto"/>
        <w:jc w:val="both"/>
      </w:pPr>
      <w:r w:rsidRPr="00177DDC">
        <w:t xml:space="preserve"> Csoportnaplóikban regisztrálják a veszélyeztetett és hátrányos helyzetű gyermekeket. </w:t>
      </w:r>
    </w:p>
    <w:p w14:paraId="2BD6776F" w14:textId="77777777" w:rsidR="00E51A4D" w:rsidRPr="00177DDC" w:rsidRDefault="00E51A4D" w:rsidP="00E87489">
      <w:pPr>
        <w:pStyle w:val="Default"/>
        <w:numPr>
          <w:ilvl w:val="0"/>
          <w:numId w:val="16"/>
        </w:numPr>
        <w:spacing w:after="145" w:line="360" w:lineRule="auto"/>
        <w:jc w:val="both"/>
      </w:pPr>
      <w:r w:rsidRPr="00177DDC">
        <w:t xml:space="preserve"> Biztosítsák a gyermekek számára a szükségleteiknek, igényeiknek megfelelő differenciált fejlesztő tevékenységeket, legyen az mozgás, beszéd, vagy értelmi retardáció. </w:t>
      </w:r>
    </w:p>
    <w:p w14:paraId="5DB099B7" w14:textId="77777777" w:rsidR="00E51A4D" w:rsidRDefault="00E51A4D" w:rsidP="00E87489">
      <w:pPr>
        <w:pStyle w:val="Default"/>
        <w:numPr>
          <w:ilvl w:val="0"/>
          <w:numId w:val="16"/>
        </w:numPr>
        <w:spacing w:after="145" w:line="360" w:lineRule="auto"/>
        <w:jc w:val="both"/>
      </w:pPr>
      <w:r w:rsidRPr="00177DDC">
        <w:t xml:space="preserve"> Biztosítsák és kísérjék figyelemmel minden gyermek számára az esélyegyenlőséget. </w:t>
      </w:r>
    </w:p>
    <w:p w14:paraId="5B05EAC1" w14:textId="77777777" w:rsidR="00E51A4D" w:rsidRPr="00D916DC" w:rsidRDefault="00E51A4D" w:rsidP="00E87489">
      <w:pPr>
        <w:pStyle w:val="Listaszerbekezds"/>
        <w:numPr>
          <w:ilvl w:val="0"/>
          <w:numId w:val="16"/>
        </w:numPr>
        <w:spacing w:line="360" w:lineRule="auto"/>
        <w:jc w:val="both"/>
        <w:rPr>
          <w:rFonts w:cs="Times New Roman"/>
          <w:szCs w:val="24"/>
        </w:rPr>
      </w:pPr>
      <w:r>
        <w:rPr>
          <w:rFonts w:cs="Times New Roman"/>
          <w:szCs w:val="24"/>
        </w:rPr>
        <w:t xml:space="preserve">Alakítsanak ki kapcsolatot </w:t>
      </w:r>
      <w:r w:rsidRPr="00D916DC">
        <w:rPr>
          <w:rFonts w:cs="Times New Roman"/>
          <w:szCs w:val="24"/>
        </w:rPr>
        <w:t xml:space="preserve">a </w:t>
      </w:r>
      <w:r w:rsidRPr="004115AB">
        <w:rPr>
          <w:rStyle w:val="Kiemels2"/>
          <w:rFonts w:cs="Times New Roman"/>
          <w:szCs w:val="24"/>
        </w:rPr>
        <w:t>Vas Megyei Pedagógiai Szakszolgálattal,</w:t>
      </w:r>
      <w:r>
        <w:rPr>
          <w:rStyle w:val="Kiemels2"/>
          <w:rFonts w:cs="Times New Roman"/>
          <w:szCs w:val="24"/>
        </w:rPr>
        <w:t xml:space="preserve"> Védőnői szolgálattal,</w:t>
      </w:r>
      <w:r w:rsidRPr="00D916DC">
        <w:rPr>
          <w:rFonts w:cs="Times New Roman"/>
          <w:szCs w:val="24"/>
        </w:rPr>
        <w:t xml:space="preserve"> Szo</w:t>
      </w:r>
      <w:r>
        <w:rPr>
          <w:rFonts w:cs="Times New Roman"/>
          <w:szCs w:val="24"/>
        </w:rPr>
        <w:t>ciális Szolgáltató Központokkal</w:t>
      </w:r>
      <w:r w:rsidRPr="00D916DC">
        <w:rPr>
          <w:rFonts w:cs="Times New Roman"/>
          <w:szCs w:val="24"/>
        </w:rPr>
        <w:t xml:space="preserve"> és a Gyermekvédelmi Szakszolgálattal.</w:t>
      </w:r>
    </w:p>
    <w:p w14:paraId="0D0BCFD3" w14:textId="77777777" w:rsidR="00E51A4D" w:rsidRDefault="00E51A4D" w:rsidP="00E51A4D">
      <w:pPr>
        <w:pStyle w:val="Default"/>
        <w:spacing w:after="145" w:line="360" w:lineRule="auto"/>
        <w:jc w:val="both"/>
      </w:pPr>
    </w:p>
    <w:p w14:paraId="19307FBC" w14:textId="77777777" w:rsidR="00E51A4D" w:rsidRPr="00177DDC" w:rsidRDefault="00E51A4D" w:rsidP="00E51A4D">
      <w:pPr>
        <w:pStyle w:val="Default"/>
        <w:spacing w:after="145" w:line="360" w:lineRule="auto"/>
        <w:ind w:left="360"/>
        <w:jc w:val="both"/>
      </w:pPr>
      <w:r w:rsidRPr="00177DDC">
        <w:t xml:space="preserve">A gyermek- és ifjúságvédelemmel összefüggő továbbfejlesztési terveink: </w:t>
      </w:r>
    </w:p>
    <w:p w14:paraId="74A11DF8" w14:textId="77777777" w:rsidR="00E51A4D" w:rsidRPr="00177DDC" w:rsidRDefault="00E51A4D" w:rsidP="00E87489">
      <w:pPr>
        <w:pStyle w:val="Default"/>
        <w:numPr>
          <w:ilvl w:val="0"/>
          <w:numId w:val="16"/>
        </w:numPr>
        <w:spacing w:after="145" w:line="360" w:lineRule="auto"/>
        <w:jc w:val="both"/>
      </w:pPr>
      <w:r w:rsidRPr="00177DDC">
        <w:t xml:space="preserve"> Szülői igény, felkérés esetén segítséget nyújtunk tanácsadással abban, hogy egészségesen, higiénikus környezetben, megfelelő módon táplálják gyermekeiket. Szükség esetén felhívjuk a</w:t>
      </w:r>
      <w:r>
        <w:t xml:space="preserve"> </w:t>
      </w:r>
      <w:r w:rsidRPr="00177DDC">
        <w:t xml:space="preserve">figyelmüket a balesetek elkerülésére. </w:t>
      </w:r>
    </w:p>
    <w:p w14:paraId="6407A8A8" w14:textId="77777777" w:rsidR="00E51A4D" w:rsidRPr="00177DDC" w:rsidRDefault="00E51A4D" w:rsidP="00E87489">
      <w:pPr>
        <w:pStyle w:val="Default"/>
        <w:numPr>
          <w:ilvl w:val="0"/>
          <w:numId w:val="16"/>
        </w:numPr>
        <w:spacing w:after="145" w:line="360" w:lineRule="auto"/>
        <w:jc w:val="both"/>
      </w:pPr>
      <w:r w:rsidRPr="00177DDC">
        <w:t xml:space="preserve"> A segítő szervezetek nevét, címét, telefonszámát állandóan látható helyen kifüggesztjük</w:t>
      </w:r>
      <w:r>
        <w:t>.</w:t>
      </w:r>
      <w:r w:rsidRPr="00177DDC">
        <w:t xml:space="preserve"> </w:t>
      </w:r>
    </w:p>
    <w:p w14:paraId="14DE0EB9" w14:textId="77777777" w:rsidR="00E51A4D" w:rsidRPr="00177DDC" w:rsidRDefault="00E51A4D" w:rsidP="00E87489">
      <w:pPr>
        <w:pStyle w:val="Default"/>
        <w:numPr>
          <w:ilvl w:val="0"/>
          <w:numId w:val="16"/>
        </w:numPr>
        <w:spacing w:after="145" w:line="360" w:lineRule="auto"/>
        <w:jc w:val="both"/>
      </w:pPr>
      <w:r w:rsidRPr="00177DDC">
        <w:t>Továbbra is keressük a pályázati lehetőségeket, melyekkel segíthetjük a hátrányos helyzetű családok gyermekeinek fejlesztését.</w:t>
      </w:r>
    </w:p>
    <w:p w14:paraId="25E792F2" w14:textId="77777777" w:rsidR="00E51A4D" w:rsidRPr="00177DDC" w:rsidRDefault="00E51A4D" w:rsidP="00E87489">
      <w:pPr>
        <w:pStyle w:val="Default"/>
        <w:numPr>
          <w:ilvl w:val="0"/>
          <w:numId w:val="16"/>
        </w:numPr>
        <w:spacing w:after="145" w:line="360" w:lineRule="auto"/>
        <w:jc w:val="both"/>
      </w:pPr>
      <w:r w:rsidRPr="00177DDC">
        <w:t xml:space="preserve"> Továbbra is folytatjuk a jól bevált hagyományt, hogy a szülők a kinőtt, de jó állapotú használtruhákat, megunt játékokat, könyveket behozzák az óvodába és azt a rászoruló családoknak</w:t>
      </w:r>
      <w:r>
        <w:t xml:space="preserve"> </w:t>
      </w:r>
      <w:r w:rsidRPr="00177DDC">
        <w:t xml:space="preserve">felajánlják. </w:t>
      </w:r>
    </w:p>
    <w:p w14:paraId="3FFD092F" w14:textId="77777777" w:rsidR="00E51A4D" w:rsidRPr="00B94978" w:rsidRDefault="00E51A4D" w:rsidP="00E51A4D"/>
    <w:p w14:paraId="69561D8C" w14:textId="77777777" w:rsidR="00E51A4D" w:rsidRPr="00CE5F82" w:rsidRDefault="00E51A4D" w:rsidP="00E87489">
      <w:pPr>
        <w:pStyle w:val="Cmsor7"/>
        <w:keepLines w:val="0"/>
        <w:numPr>
          <w:ilvl w:val="0"/>
          <w:numId w:val="31"/>
        </w:numPr>
        <w:spacing w:before="0"/>
        <w:rPr>
          <w:rFonts w:ascii="Times New Roman" w:hAnsi="Times New Roman" w:cs="Times New Roman"/>
          <w:i w:val="0"/>
          <w:iCs w:val="0"/>
          <w:color w:val="000000" w:themeColor="text1"/>
        </w:rPr>
      </w:pPr>
      <w:r w:rsidRPr="00CE5F82">
        <w:rPr>
          <w:rFonts w:ascii="Times New Roman" w:hAnsi="Times New Roman" w:cs="Times New Roman"/>
          <w:b/>
          <w:i w:val="0"/>
          <w:iCs w:val="0"/>
          <w:color w:val="000000" w:themeColor="text1"/>
        </w:rPr>
        <w:t xml:space="preserve">A gyermekek egyéni fejlesztésének alapelvei </w:t>
      </w:r>
    </w:p>
    <w:p w14:paraId="27B87D05" w14:textId="77777777" w:rsidR="00E51A4D" w:rsidRDefault="00E51A4D" w:rsidP="00E51A4D"/>
    <w:p w14:paraId="6BA0F7A3" w14:textId="77777777" w:rsidR="00E51A4D" w:rsidRDefault="00E51A4D" w:rsidP="00E51A4D">
      <w:pPr>
        <w:spacing w:line="360" w:lineRule="auto"/>
        <w:jc w:val="both"/>
      </w:pPr>
      <w:r w:rsidRPr="008E6A10">
        <w:t>Nevelőmunkánk tudatos végzése magában rejti a gyermekek fejlődésének nyomon követését. Az óvodánkban folyó pedagógiai munka tervezése, elemzése 3 éves kortól a gyermekek megfigyelése, az egyénre szabott nevelési és fejlesztési eljárások, folyamatos és tudatos írásbeli munkát igényel</w:t>
      </w:r>
      <w:r>
        <w:t>nek</w:t>
      </w:r>
      <w:r w:rsidRPr="008E6A10">
        <w:t>. A fejlődési szakaszokat nyomon követjük, elemezzük, és ez alapján határozzuk meg a fejlődés menetét. Az ilyen tervezés segíti a folyamok célirányos, célszerű egymásra épülését. A gyermekcsoportok nevelési terve nem megmásíthatatlan, hanem a gyermekek fejlődési üteméhez, a spontán helyzetekhez, az aktuális feladatokhoz igazodik. Az óvodapedagógusok egyik kiemelt feladata, hogy az egyéni képességfejlesztés minden területen érvényesüljön.</w:t>
      </w:r>
    </w:p>
    <w:p w14:paraId="19492BB7" w14:textId="77777777" w:rsidR="00E51A4D" w:rsidRPr="008E6A10" w:rsidRDefault="00E51A4D" w:rsidP="00E51A4D">
      <w:pPr>
        <w:spacing w:line="360" w:lineRule="auto"/>
        <w:jc w:val="both"/>
      </w:pPr>
      <w:r>
        <w:t>Kialakítjuk a megfelelő környezetet, biztosítjuk a szükséges személyi-, és tárgyi feltételeket. A sajátos nevelési igény szerinti környezet, valamint a speciális segédeszközök akkor biztosítják a nevelési céljaink megvalósulását, ha a gyermekek a napirend során mindig csak  annyi segítséget kapnak, ami a további önálló cselekvésükhöz szükséges.</w:t>
      </w:r>
    </w:p>
    <w:p w14:paraId="271EDCEE" w14:textId="77777777" w:rsidR="00E51A4D" w:rsidRDefault="00E51A4D" w:rsidP="00E51A4D">
      <w:pPr>
        <w:spacing w:line="360" w:lineRule="auto"/>
        <w:jc w:val="both"/>
        <w:rPr>
          <w:rFonts w:eastAsia="Calibri"/>
        </w:rPr>
      </w:pPr>
      <w:r w:rsidRPr="009B4E10">
        <w:t>Befogadó szemléletű óvodapedagógusaink t</w:t>
      </w:r>
      <w:r>
        <w:rPr>
          <w:rFonts w:eastAsia="Calibri"/>
        </w:rPr>
        <w:t>örekedne</w:t>
      </w:r>
      <w:r w:rsidRPr="009B4E10">
        <w:rPr>
          <w:rFonts w:eastAsia="Calibri"/>
        </w:rPr>
        <w:t>k arra, hogy a fejlesztés rendszeres legyen, mert a fejlesztő hatás csak ennek függvényében jelentkezik.</w:t>
      </w:r>
      <w:r>
        <w:rPr>
          <w:rFonts w:eastAsia="Calibri"/>
        </w:rPr>
        <w:t xml:space="preserve"> Intézményünkben az integráció fejlettebb formáját igyekszünk megvalósíatani. Ezen belül a funkcionális integrációt érvényesítjük: együtt fejlesztjük a gyermekeket a napi tevékenységek során és az óvodai élet egészében. Ezen belül is a teljes funkcionális integráció valósul meg, tehát a nevelés időtartamában mindvégig differenciált együttnevelés folyik és szükség esetén az utazó gyógypedagógus, logopédus különböző fejlesztéseket végez.</w:t>
      </w:r>
    </w:p>
    <w:p w14:paraId="660E5AF2" w14:textId="77777777" w:rsidR="00E51A4D" w:rsidRPr="006F29C5" w:rsidRDefault="00E51A4D" w:rsidP="00E51A4D">
      <w:pPr>
        <w:spacing w:line="360" w:lineRule="auto"/>
        <w:rPr>
          <w:rFonts w:eastAsia="Calibri"/>
        </w:rPr>
      </w:pPr>
    </w:p>
    <w:p w14:paraId="4FC3D080" w14:textId="77777777" w:rsidR="00E51A4D" w:rsidRPr="00224101" w:rsidRDefault="00E51A4D" w:rsidP="00E51A4D">
      <w:pPr>
        <w:rPr>
          <w:b/>
          <w:i/>
          <w:sz w:val="20"/>
          <w:szCs w:val="20"/>
        </w:rPr>
      </w:pPr>
      <w:r w:rsidRPr="00224101">
        <w:rPr>
          <w:b/>
        </w:rPr>
        <w:t xml:space="preserve">7. Szülők és óvoda közötti kapcsolattartás </w:t>
      </w:r>
      <w:r w:rsidRPr="00224101">
        <w:rPr>
          <w:b/>
          <w:i/>
          <w:sz w:val="20"/>
          <w:szCs w:val="20"/>
        </w:rPr>
        <w:t>(HH, HHH, SNI egyéb problémával küzdő gyermekek)</w:t>
      </w:r>
    </w:p>
    <w:p w14:paraId="2622AF7E" w14:textId="77777777" w:rsidR="00E51A4D" w:rsidRPr="00CE5F82" w:rsidRDefault="00E51A4D" w:rsidP="00E51A4D">
      <w:pPr>
        <w:pStyle w:val="Listaszerbekezds"/>
        <w:ind w:left="360"/>
        <w:rPr>
          <w:b/>
        </w:rPr>
      </w:pPr>
    </w:p>
    <w:tbl>
      <w:tblPr>
        <w:tblStyle w:val="Rcsostblzat"/>
        <w:tblW w:w="0" w:type="auto"/>
        <w:tblLook w:val="04A0" w:firstRow="1" w:lastRow="0" w:firstColumn="1" w:lastColumn="0" w:noHBand="0" w:noVBand="1"/>
      </w:tblPr>
      <w:tblGrid>
        <w:gridCol w:w="4531"/>
        <w:gridCol w:w="4531"/>
      </w:tblGrid>
      <w:tr w:rsidR="00E51A4D" w:rsidRPr="00CD4214" w14:paraId="18D3A3A4" w14:textId="77777777" w:rsidTr="00E51A4D">
        <w:tc>
          <w:tcPr>
            <w:tcW w:w="4531" w:type="dxa"/>
            <w:tcBorders>
              <w:bottom w:val="double" w:sz="4" w:space="0" w:color="auto"/>
              <w:right w:val="double" w:sz="4" w:space="0" w:color="auto"/>
            </w:tcBorders>
          </w:tcPr>
          <w:p w14:paraId="1BB34B51" w14:textId="77777777" w:rsidR="00E51A4D" w:rsidRPr="00CD4214" w:rsidRDefault="00E51A4D" w:rsidP="00E51A4D">
            <w:pPr>
              <w:jc w:val="center"/>
              <w:rPr>
                <w:b/>
                <w:sz w:val="24"/>
                <w:szCs w:val="24"/>
              </w:rPr>
            </w:pPr>
            <w:r w:rsidRPr="00CD4214">
              <w:rPr>
                <w:b/>
                <w:sz w:val="24"/>
                <w:szCs w:val="24"/>
              </w:rPr>
              <w:t>Kapcsolattartás formái</w:t>
            </w:r>
          </w:p>
          <w:p w14:paraId="485D3466" w14:textId="77777777" w:rsidR="00E51A4D" w:rsidRPr="00CD4214" w:rsidRDefault="00E51A4D" w:rsidP="00E51A4D">
            <w:pPr>
              <w:jc w:val="both"/>
              <w:rPr>
                <w:b/>
                <w:sz w:val="24"/>
                <w:szCs w:val="24"/>
              </w:rPr>
            </w:pPr>
          </w:p>
        </w:tc>
        <w:tc>
          <w:tcPr>
            <w:tcW w:w="4531" w:type="dxa"/>
            <w:tcBorders>
              <w:left w:val="double" w:sz="4" w:space="0" w:color="auto"/>
              <w:bottom w:val="double" w:sz="4" w:space="0" w:color="auto"/>
            </w:tcBorders>
          </w:tcPr>
          <w:p w14:paraId="3AAFFBF4" w14:textId="77777777" w:rsidR="00E51A4D" w:rsidRPr="00CD4214" w:rsidRDefault="00E51A4D" w:rsidP="00E51A4D">
            <w:pPr>
              <w:jc w:val="center"/>
              <w:rPr>
                <w:b/>
                <w:sz w:val="24"/>
                <w:szCs w:val="24"/>
              </w:rPr>
            </w:pPr>
            <w:r>
              <w:rPr>
                <w:b/>
                <w:sz w:val="24"/>
                <w:szCs w:val="24"/>
              </w:rPr>
              <w:t xml:space="preserve">HH, HHH, SNI </w:t>
            </w:r>
          </w:p>
          <w:p w14:paraId="0C61A3C0" w14:textId="77777777" w:rsidR="00E51A4D" w:rsidRPr="00CD4214" w:rsidRDefault="00E51A4D" w:rsidP="00E51A4D">
            <w:pPr>
              <w:jc w:val="center"/>
              <w:rPr>
                <w:b/>
                <w:sz w:val="24"/>
                <w:szCs w:val="24"/>
              </w:rPr>
            </w:pPr>
            <w:r w:rsidRPr="00CD4214">
              <w:rPr>
                <w:b/>
                <w:sz w:val="24"/>
                <w:szCs w:val="24"/>
              </w:rPr>
              <w:t>Veszélyeztetett gyermekek</w:t>
            </w:r>
            <w:r>
              <w:rPr>
                <w:b/>
                <w:sz w:val="24"/>
                <w:szCs w:val="24"/>
              </w:rPr>
              <w:t>, egyéb problémával küzdő gyermek</w:t>
            </w:r>
            <w:r w:rsidRPr="00CD4214">
              <w:rPr>
                <w:b/>
                <w:sz w:val="24"/>
                <w:szCs w:val="24"/>
              </w:rPr>
              <w:t xml:space="preserve"> </w:t>
            </w:r>
          </w:p>
        </w:tc>
      </w:tr>
      <w:tr w:rsidR="00E51A4D" w:rsidRPr="00CD4214" w14:paraId="01B65AAC" w14:textId="77777777" w:rsidTr="00E51A4D">
        <w:tc>
          <w:tcPr>
            <w:tcW w:w="4531" w:type="dxa"/>
            <w:tcBorders>
              <w:top w:val="double" w:sz="4" w:space="0" w:color="auto"/>
              <w:right w:val="double" w:sz="4" w:space="0" w:color="auto"/>
            </w:tcBorders>
          </w:tcPr>
          <w:p w14:paraId="0A398879" w14:textId="77777777" w:rsidR="00E51A4D" w:rsidRPr="00CD4214" w:rsidRDefault="00E51A4D" w:rsidP="00E51A4D">
            <w:pPr>
              <w:jc w:val="both"/>
              <w:rPr>
                <w:sz w:val="24"/>
                <w:szCs w:val="24"/>
              </w:rPr>
            </w:pPr>
            <w:r w:rsidRPr="00CD4214">
              <w:rPr>
                <w:sz w:val="24"/>
                <w:szCs w:val="24"/>
              </w:rPr>
              <w:t>Szülői értekezlet</w:t>
            </w:r>
          </w:p>
        </w:tc>
        <w:tc>
          <w:tcPr>
            <w:tcW w:w="4531" w:type="dxa"/>
            <w:tcBorders>
              <w:top w:val="double" w:sz="4" w:space="0" w:color="auto"/>
              <w:left w:val="double" w:sz="4" w:space="0" w:color="auto"/>
            </w:tcBorders>
          </w:tcPr>
          <w:p w14:paraId="5C353EC8" w14:textId="1B64F885" w:rsidR="00E51A4D" w:rsidRPr="00BE7D1A" w:rsidRDefault="00E51A4D" w:rsidP="00E51A4D">
            <w:pPr>
              <w:jc w:val="both"/>
              <w:rPr>
                <w:sz w:val="24"/>
                <w:szCs w:val="24"/>
              </w:rPr>
            </w:pPr>
            <w:r w:rsidRPr="00BE7D1A">
              <w:rPr>
                <w:sz w:val="24"/>
                <w:szCs w:val="24"/>
              </w:rPr>
              <w:t xml:space="preserve">      </w:t>
            </w:r>
            <w:r>
              <w:rPr>
                <w:sz w:val="24"/>
                <w:szCs w:val="24"/>
              </w:rPr>
              <w:t xml:space="preserve">                            </w:t>
            </w:r>
            <w:r w:rsidR="00577721">
              <w:rPr>
                <w:sz w:val="24"/>
                <w:szCs w:val="24"/>
              </w:rPr>
              <w:t xml:space="preserve">   </w:t>
            </w:r>
            <w:r>
              <w:rPr>
                <w:sz w:val="24"/>
                <w:szCs w:val="24"/>
              </w:rPr>
              <w:t xml:space="preserve">    </w:t>
            </w:r>
            <w:r w:rsidR="00577721">
              <w:rPr>
                <w:sz w:val="24"/>
                <w:szCs w:val="24"/>
              </w:rPr>
              <w:t>0</w:t>
            </w:r>
            <w:r>
              <w:rPr>
                <w:sz w:val="24"/>
                <w:szCs w:val="24"/>
              </w:rPr>
              <w:t xml:space="preserve">  </w:t>
            </w:r>
            <w:r w:rsidRPr="00BE7D1A">
              <w:rPr>
                <w:sz w:val="24"/>
                <w:szCs w:val="24"/>
              </w:rPr>
              <w:t>család</w:t>
            </w:r>
          </w:p>
        </w:tc>
      </w:tr>
      <w:tr w:rsidR="00E51A4D" w:rsidRPr="00CD4214" w14:paraId="18325AF7" w14:textId="77777777" w:rsidTr="00E51A4D">
        <w:tc>
          <w:tcPr>
            <w:tcW w:w="4531" w:type="dxa"/>
            <w:tcBorders>
              <w:right w:val="double" w:sz="4" w:space="0" w:color="auto"/>
            </w:tcBorders>
          </w:tcPr>
          <w:p w14:paraId="4BC12E0F" w14:textId="77777777" w:rsidR="00E51A4D" w:rsidRPr="00CD4214" w:rsidRDefault="00E51A4D" w:rsidP="00E51A4D">
            <w:pPr>
              <w:jc w:val="both"/>
              <w:rPr>
                <w:sz w:val="24"/>
                <w:szCs w:val="24"/>
              </w:rPr>
            </w:pPr>
            <w:r w:rsidRPr="00CD4214">
              <w:rPr>
                <w:sz w:val="24"/>
                <w:szCs w:val="24"/>
              </w:rPr>
              <w:t>Óvodai programok</w:t>
            </w:r>
          </w:p>
        </w:tc>
        <w:tc>
          <w:tcPr>
            <w:tcW w:w="4531" w:type="dxa"/>
            <w:tcBorders>
              <w:left w:val="double" w:sz="4" w:space="0" w:color="auto"/>
            </w:tcBorders>
          </w:tcPr>
          <w:p w14:paraId="4D10CA6B" w14:textId="4AC19708" w:rsidR="00E51A4D" w:rsidRPr="00BE7D1A" w:rsidRDefault="00E51A4D" w:rsidP="00E51A4D">
            <w:pPr>
              <w:jc w:val="both"/>
              <w:rPr>
                <w:sz w:val="24"/>
                <w:szCs w:val="24"/>
              </w:rPr>
            </w:pPr>
            <w:r w:rsidRPr="00BE7D1A">
              <w:rPr>
                <w:sz w:val="24"/>
                <w:szCs w:val="24"/>
              </w:rPr>
              <w:t xml:space="preserve">                                   </w:t>
            </w:r>
            <w:r w:rsidR="00577721">
              <w:rPr>
                <w:sz w:val="24"/>
                <w:szCs w:val="24"/>
              </w:rPr>
              <w:t xml:space="preserve">   </w:t>
            </w:r>
            <w:r w:rsidRPr="00BE7D1A">
              <w:rPr>
                <w:sz w:val="24"/>
                <w:szCs w:val="24"/>
              </w:rPr>
              <w:t xml:space="preserve">   </w:t>
            </w:r>
            <w:r w:rsidR="00577721">
              <w:rPr>
                <w:sz w:val="24"/>
                <w:szCs w:val="24"/>
              </w:rPr>
              <w:t>0</w:t>
            </w:r>
            <w:r w:rsidRPr="00BE7D1A">
              <w:rPr>
                <w:sz w:val="24"/>
                <w:szCs w:val="24"/>
              </w:rPr>
              <w:t xml:space="preserve">  család</w:t>
            </w:r>
          </w:p>
        </w:tc>
      </w:tr>
      <w:tr w:rsidR="00E51A4D" w:rsidRPr="00CD4214" w14:paraId="1261CF61" w14:textId="77777777" w:rsidTr="00E51A4D">
        <w:tc>
          <w:tcPr>
            <w:tcW w:w="4531" w:type="dxa"/>
            <w:tcBorders>
              <w:right w:val="double" w:sz="4" w:space="0" w:color="auto"/>
            </w:tcBorders>
          </w:tcPr>
          <w:p w14:paraId="5ED88561" w14:textId="77777777" w:rsidR="00E51A4D" w:rsidRPr="00CD4214" w:rsidRDefault="00E51A4D" w:rsidP="00E51A4D">
            <w:pPr>
              <w:jc w:val="both"/>
              <w:rPr>
                <w:sz w:val="24"/>
                <w:szCs w:val="24"/>
              </w:rPr>
            </w:pPr>
            <w:r w:rsidRPr="00CD4214">
              <w:rPr>
                <w:sz w:val="24"/>
                <w:szCs w:val="24"/>
              </w:rPr>
              <w:t>Egyeztetett találkozások</w:t>
            </w:r>
          </w:p>
        </w:tc>
        <w:tc>
          <w:tcPr>
            <w:tcW w:w="4531" w:type="dxa"/>
            <w:tcBorders>
              <w:left w:val="double" w:sz="4" w:space="0" w:color="auto"/>
            </w:tcBorders>
          </w:tcPr>
          <w:p w14:paraId="3381B74D" w14:textId="5EB1832C" w:rsidR="00E51A4D" w:rsidRPr="00BE7D1A" w:rsidRDefault="00E51A4D" w:rsidP="00E51A4D">
            <w:pPr>
              <w:jc w:val="both"/>
              <w:rPr>
                <w:sz w:val="24"/>
                <w:szCs w:val="24"/>
              </w:rPr>
            </w:pPr>
            <w:r w:rsidRPr="00BE7D1A">
              <w:rPr>
                <w:sz w:val="24"/>
                <w:szCs w:val="24"/>
              </w:rPr>
              <w:t xml:space="preserve">                                       </w:t>
            </w:r>
            <w:r w:rsidR="00577721">
              <w:rPr>
                <w:sz w:val="24"/>
                <w:szCs w:val="24"/>
              </w:rPr>
              <w:t xml:space="preserve"> </w:t>
            </w:r>
            <w:r w:rsidRPr="00BE7D1A">
              <w:rPr>
                <w:sz w:val="24"/>
                <w:szCs w:val="24"/>
              </w:rPr>
              <w:t xml:space="preserve"> </w:t>
            </w:r>
            <w:r w:rsidR="00577721">
              <w:rPr>
                <w:sz w:val="24"/>
                <w:szCs w:val="24"/>
              </w:rPr>
              <w:t>2</w:t>
            </w:r>
            <w:r w:rsidRPr="00BE7D1A">
              <w:rPr>
                <w:sz w:val="24"/>
                <w:szCs w:val="24"/>
              </w:rPr>
              <w:t xml:space="preserve"> </w:t>
            </w:r>
            <w:r>
              <w:rPr>
                <w:sz w:val="24"/>
                <w:szCs w:val="24"/>
              </w:rPr>
              <w:t xml:space="preserve">  </w:t>
            </w:r>
            <w:r w:rsidRPr="00BE7D1A">
              <w:rPr>
                <w:sz w:val="24"/>
                <w:szCs w:val="24"/>
              </w:rPr>
              <w:t>család</w:t>
            </w:r>
          </w:p>
        </w:tc>
      </w:tr>
      <w:tr w:rsidR="00E51A4D" w:rsidRPr="00CD4214" w14:paraId="66308BE4" w14:textId="77777777" w:rsidTr="00E51A4D">
        <w:tc>
          <w:tcPr>
            <w:tcW w:w="4531" w:type="dxa"/>
            <w:tcBorders>
              <w:right w:val="double" w:sz="4" w:space="0" w:color="auto"/>
            </w:tcBorders>
          </w:tcPr>
          <w:p w14:paraId="4D5D7DE0" w14:textId="77777777" w:rsidR="00E51A4D" w:rsidRPr="00CD4214" w:rsidRDefault="00E51A4D" w:rsidP="00E51A4D">
            <w:pPr>
              <w:jc w:val="both"/>
              <w:rPr>
                <w:sz w:val="24"/>
                <w:szCs w:val="24"/>
              </w:rPr>
            </w:pPr>
            <w:r w:rsidRPr="00CD4214">
              <w:rPr>
                <w:sz w:val="24"/>
                <w:szCs w:val="24"/>
              </w:rPr>
              <w:t>Fogadóóra</w:t>
            </w:r>
          </w:p>
        </w:tc>
        <w:tc>
          <w:tcPr>
            <w:tcW w:w="4531" w:type="dxa"/>
            <w:tcBorders>
              <w:left w:val="double" w:sz="4" w:space="0" w:color="auto"/>
            </w:tcBorders>
          </w:tcPr>
          <w:p w14:paraId="16B2D8B6" w14:textId="78A0723E" w:rsidR="00E51A4D" w:rsidRPr="00BE7D1A" w:rsidRDefault="00E51A4D" w:rsidP="00E51A4D">
            <w:pPr>
              <w:jc w:val="both"/>
              <w:rPr>
                <w:sz w:val="24"/>
                <w:szCs w:val="24"/>
              </w:rPr>
            </w:pPr>
            <w:r w:rsidRPr="00BE7D1A">
              <w:rPr>
                <w:sz w:val="24"/>
                <w:szCs w:val="24"/>
              </w:rPr>
              <w:t xml:space="preserve">       </w:t>
            </w:r>
            <w:r>
              <w:rPr>
                <w:sz w:val="24"/>
                <w:szCs w:val="24"/>
              </w:rPr>
              <w:t xml:space="preserve">                              </w:t>
            </w:r>
            <w:r w:rsidR="00577721">
              <w:rPr>
                <w:sz w:val="24"/>
                <w:szCs w:val="24"/>
              </w:rPr>
              <w:t xml:space="preserve">  </w:t>
            </w:r>
            <w:r>
              <w:rPr>
                <w:sz w:val="24"/>
                <w:szCs w:val="24"/>
              </w:rPr>
              <w:t xml:space="preserve"> </w:t>
            </w:r>
            <w:r w:rsidRPr="00BE7D1A">
              <w:rPr>
                <w:sz w:val="24"/>
                <w:szCs w:val="24"/>
              </w:rPr>
              <w:t xml:space="preserve"> </w:t>
            </w:r>
            <w:r w:rsidR="00577721">
              <w:rPr>
                <w:sz w:val="24"/>
                <w:szCs w:val="24"/>
              </w:rPr>
              <w:t>0</w:t>
            </w:r>
            <w:r>
              <w:rPr>
                <w:sz w:val="24"/>
                <w:szCs w:val="24"/>
              </w:rPr>
              <w:t xml:space="preserve"> </w:t>
            </w:r>
            <w:r w:rsidRPr="00BE7D1A">
              <w:rPr>
                <w:sz w:val="24"/>
                <w:szCs w:val="24"/>
              </w:rPr>
              <w:t xml:space="preserve"> család</w:t>
            </w:r>
          </w:p>
        </w:tc>
      </w:tr>
      <w:tr w:rsidR="00E51A4D" w:rsidRPr="00CD4214" w14:paraId="73C82ABD" w14:textId="77777777" w:rsidTr="00E51A4D">
        <w:tc>
          <w:tcPr>
            <w:tcW w:w="4531" w:type="dxa"/>
            <w:tcBorders>
              <w:right w:val="double" w:sz="4" w:space="0" w:color="auto"/>
            </w:tcBorders>
          </w:tcPr>
          <w:p w14:paraId="6F73987F" w14:textId="77777777" w:rsidR="00E51A4D" w:rsidRPr="00CD4214" w:rsidRDefault="00E51A4D" w:rsidP="00E51A4D">
            <w:pPr>
              <w:jc w:val="both"/>
              <w:rPr>
                <w:sz w:val="24"/>
                <w:szCs w:val="24"/>
              </w:rPr>
            </w:pPr>
            <w:r w:rsidRPr="00CD4214">
              <w:rPr>
                <w:sz w:val="24"/>
                <w:szCs w:val="24"/>
              </w:rPr>
              <w:t>Családlátogatás</w:t>
            </w:r>
          </w:p>
        </w:tc>
        <w:tc>
          <w:tcPr>
            <w:tcW w:w="4531" w:type="dxa"/>
            <w:tcBorders>
              <w:left w:val="double" w:sz="4" w:space="0" w:color="auto"/>
            </w:tcBorders>
          </w:tcPr>
          <w:p w14:paraId="40AE24D7" w14:textId="5708DA43" w:rsidR="00E51A4D" w:rsidRPr="00BE7D1A" w:rsidRDefault="00E51A4D" w:rsidP="00E51A4D">
            <w:pPr>
              <w:jc w:val="both"/>
              <w:rPr>
                <w:sz w:val="24"/>
                <w:szCs w:val="24"/>
              </w:rPr>
            </w:pPr>
            <w:r w:rsidRPr="00BE7D1A">
              <w:rPr>
                <w:sz w:val="24"/>
                <w:szCs w:val="24"/>
              </w:rPr>
              <w:t xml:space="preserve">                                       </w:t>
            </w:r>
            <w:r>
              <w:rPr>
                <w:sz w:val="24"/>
                <w:szCs w:val="24"/>
              </w:rPr>
              <w:t xml:space="preserve"> </w:t>
            </w:r>
            <w:r w:rsidRPr="00BE7D1A">
              <w:rPr>
                <w:sz w:val="24"/>
                <w:szCs w:val="24"/>
              </w:rPr>
              <w:t xml:space="preserve"> </w:t>
            </w:r>
            <w:r w:rsidR="00577721">
              <w:rPr>
                <w:sz w:val="24"/>
                <w:szCs w:val="24"/>
              </w:rPr>
              <w:t>0</w:t>
            </w:r>
            <w:r w:rsidRPr="00BE7D1A">
              <w:rPr>
                <w:sz w:val="24"/>
                <w:szCs w:val="24"/>
              </w:rPr>
              <w:t xml:space="preserve"> család</w:t>
            </w:r>
          </w:p>
        </w:tc>
      </w:tr>
      <w:tr w:rsidR="00E51A4D" w:rsidRPr="00CD4214" w14:paraId="684AD60B" w14:textId="77777777" w:rsidTr="00E51A4D">
        <w:trPr>
          <w:trHeight w:val="300"/>
        </w:trPr>
        <w:tc>
          <w:tcPr>
            <w:tcW w:w="4531" w:type="dxa"/>
            <w:tcBorders>
              <w:right w:val="double" w:sz="4" w:space="0" w:color="auto"/>
            </w:tcBorders>
          </w:tcPr>
          <w:p w14:paraId="611C7E4F" w14:textId="77777777" w:rsidR="00E51A4D" w:rsidRPr="00CD4214" w:rsidRDefault="00E51A4D" w:rsidP="00E51A4D">
            <w:pPr>
              <w:jc w:val="both"/>
              <w:rPr>
                <w:sz w:val="24"/>
                <w:szCs w:val="24"/>
              </w:rPr>
            </w:pPr>
            <w:r>
              <w:rPr>
                <w:sz w:val="24"/>
                <w:szCs w:val="24"/>
              </w:rPr>
              <w:t>Egyeztetett találkozók</w:t>
            </w:r>
          </w:p>
        </w:tc>
        <w:tc>
          <w:tcPr>
            <w:tcW w:w="4531" w:type="dxa"/>
            <w:tcBorders>
              <w:left w:val="double" w:sz="4" w:space="0" w:color="auto"/>
            </w:tcBorders>
          </w:tcPr>
          <w:p w14:paraId="1D267B09" w14:textId="4327D1E4" w:rsidR="00E51A4D" w:rsidRPr="00BE7D1A" w:rsidRDefault="00E51A4D" w:rsidP="00E51A4D">
            <w:pPr>
              <w:jc w:val="both"/>
              <w:rPr>
                <w:sz w:val="24"/>
                <w:szCs w:val="24"/>
              </w:rPr>
            </w:pPr>
            <w:r w:rsidRPr="00BE7D1A">
              <w:rPr>
                <w:sz w:val="24"/>
                <w:szCs w:val="24"/>
              </w:rPr>
              <w:t xml:space="preserve">                                     </w:t>
            </w:r>
            <w:r>
              <w:rPr>
                <w:sz w:val="24"/>
                <w:szCs w:val="24"/>
              </w:rPr>
              <w:t xml:space="preserve"> </w:t>
            </w:r>
            <w:r w:rsidRPr="00BE7D1A">
              <w:rPr>
                <w:sz w:val="24"/>
                <w:szCs w:val="24"/>
              </w:rPr>
              <w:t xml:space="preserve"> </w:t>
            </w:r>
            <w:r>
              <w:rPr>
                <w:sz w:val="24"/>
                <w:szCs w:val="24"/>
              </w:rPr>
              <w:t xml:space="preserve"> </w:t>
            </w:r>
            <w:r w:rsidRPr="00BE7D1A">
              <w:rPr>
                <w:sz w:val="24"/>
                <w:szCs w:val="24"/>
              </w:rPr>
              <w:t xml:space="preserve"> </w:t>
            </w:r>
            <w:r w:rsidR="00577721">
              <w:rPr>
                <w:sz w:val="24"/>
                <w:szCs w:val="24"/>
              </w:rPr>
              <w:t>4</w:t>
            </w:r>
            <w:r w:rsidRPr="00BE7D1A">
              <w:rPr>
                <w:sz w:val="24"/>
                <w:szCs w:val="24"/>
              </w:rPr>
              <w:t xml:space="preserve">  család</w:t>
            </w:r>
          </w:p>
        </w:tc>
      </w:tr>
      <w:tr w:rsidR="00E51A4D" w:rsidRPr="00CD4214" w14:paraId="2B73C524" w14:textId="77777777" w:rsidTr="00E51A4D">
        <w:trPr>
          <w:trHeight w:val="276"/>
        </w:trPr>
        <w:tc>
          <w:tcPr>
            <w:tcW w:w="4531" w:type="dxa"/>
            <w:tcBorders>
              <w:right w:val="double" w:sz="4" w:space="0" w:color="auto"/>
            </w:tcBorders>
          </w:tcPr>
          <w:p w14:paraId="1A0252AB" w14:textId="77777777" w:rsidR="00E51A4D" w:rsidRDefault="00E51A4D" w:rsidP="00E51A4D">
            <w:pPr>
              <w:jc w:val="both"/>
              <w:rPr>
                <w:sz w:val="24"/>
                <w:szCs w:val="24"/>
              </w:rPr>
            </w:pPr>
            <w:r>
              <w:rPr>
                <w:sz w:val="24"/>
                <w:szCs w:val="24"/>
              </w:rPr>
              <w:t xml:space="preserve">Levelezés formában </w:t>
            </w:r>
          </w:p>
          <w:p w14:paraId="662A2876" w14:textId="77777777" w:rsidR="00E51A4D" w:rsidRDefault="00E51A4D" w:rsidP="00E51A4D">
            <w:pPr>
              <w:jc w:val="both"/>
              <w:rPr>
                <w:sz w:val="24"/>
                <w:szCs w:val="24"/>
              </w:rPr>
            </w:pPr>
            <w:r w:rsidRPr="00231F57">
              <w:t>(zárt fa</w:t>
            </w:r>
            <w:r>
              <w:t>c</w:t>
            </w:r>
            <w:r w:rsidRPr="00231F57">
              <w:t>ebook csoport, intézményi oldal)</w:t>
            </w:r>
          </w:p>
        </w:tc>
        <w:tc>
          <w:tcPr>
            <w:tcW w:w="4531" w:type="dxa"/>
            <w:tcBorders>
              <w:left w:val="double" w:sz="4" w:space="0" w:color="auto"/>
            </w:tcBorders>
          </w:tcPr>
          <w:p w14:paraId="7A5F1580" w14:textId="77777777" w:rsidR="00E51A4D" w:rsidRPr="00BE7D1A" w:rsidRDefault="00E51A4D" w:rsidP="00E51A4D">
            <w:pPr>
              <w:jc w:val="both"/>
              <w:rPr>
                <w:sz w:val="24"/>
                <w:szCs w:val="24"/>
              </w:rPr>
            </w:pPr>
          </w:p>
          <w:p w14:paraId="2CC8B927" w14:textId="7AF3AFF5" w:rsidR="00E51A4D" w:rsidRPr="00BE7D1A" w:rsidRDefault="00E51A4D" w:rsidP="00E51A4D">
            <w:pPr>
              <w:jc w:val="both"/>
              <w:rPr>
                <w:sz w:val="24"/>
                <w:szCs w:val="24"/>
              </w:rPr>
            </w:pPr>
            <w:r w:rsidRPr="00BE7D1A">
              <w:rPr>
                <w:sz w:val="24"/>
                <w:szCs w:val="24"/>
              </w:rPr>
              <w:t xml:space="preserve">        </w:t>
            </w:r>
            <w:r>
              <w:rPr>
                <w:sz w:val="24"/>
                <w:szCs w:val="24"/>
              </w:rPr>
              <w:t xml:space="preserve">                              </w:t>
            </w:r>
            <w:r w:rsidR="00577721">
              <w:rPr>
                <w:sz w:val="24"/>
                <w:szCs w:val="24"/>
              </w:rPr>
              <w:t xml:space="preserve"> </w:t>
            </w:r>
            <w:r>
              <w:rPr>
                <w:sz w:val="24"/>
                <w:szCs w:val="24"/>
              </w:rPr>
              <w:t xml:space="preserve"> </w:t>
            </w:r>
            <w:r w:rsidR="00577721">
              <w:rPr>
                <w:sz w:val="24"/>
                <w:szCs w:val="24"/>
              </w:rPr>
              <w:t>25</w:t>
            </w:r>
            <w:r>
              <w:rPr>
                <w:sz w:val="24"/>
                <w:szCs w:val="24"/>
              </w:rPr>
              <w:t xml:space="preserve"> </w:t>
            </w:r>
            <w:r w:rsidRPr="00BE7D1A">
              <w:rPr>
                <w:sz w:val="24"/>
                <w:szCs w:val="24"/>
              </w:rPr>
              <w:t>család</w:t>
            </w:r>
          </w:p>
        </w:tc>
      </w:tr>
    </w:tbl>
    <w:p w14:paraId="135EC3DB" w14:textId="77777777" w:rsidR="00E51A4D" w:rsidRPr="00CD4214" w:rsidRDefault="00E51A4D" w:rsidP="00E51A4D">
      <w:pPr>
        <w:jc w:val="both"/>
        <w:rPr>
          <w:b/>
        </w:rPr>
      </w:pPr>
    </w:p>
    <w:p w14:paraId="358C70DE" w14:textId="561728CD" w:rsidR="00E51A4D" w:rsidRDefault="00E51A4D" w:rsidP="00E51A4D">
      <w:pPr>
        <w:jc w:val="both"/>
      </w:pPr>
      <w:r w:rsidRPr="00CD4214">
        <w:t>Az 2</w:t>
      </w:r>
      <w:r>
        <w:t>0</w:t>
      </w:r>
      <w:r w:rsidR="00577721">
        <w:t>20</w:t>
      </w:r>
      <w:r>
        <w:t>/20</w:t>
      </w:r>
      <w:r w:rsidR="004512B7">
        <w:t>2</w:t>
      </w:r>
      <w:r w:rsidR="00577721">
        <w:t>1</w:t>
      </w:r>
      <w:r w:rsidRPr="00CD4214">
        <w:t xml:space="preserve"> évhez képest a</w:t>
      </w:r>
      <w:r>
        <w:t xml:space="preserve">z SNI, hátrányos, a </w:t>
      </w:r>
      <w:r w:rsidRPr="00CD4214">
        <w:t>veszélyeztetett</w:t>
      </w:r>
      <w:r>
        <w:t>, egyéb problémával küzdő</w:t>
      </w:r>
      <w:r w:rsidRPr="00CD4214">
        <w:t xml:space="preserve"> gyermekek</w:t>
      </w:r>
      <w:r>
        <w:t xml:space="preserve"> (magatartás, beilleszkedési, tanulási, lelki- és mentális stb.)</w:t>
      </w:r>
      <w:r w:rsidRPr="00CD4214">
        <w:t xml:space="preserve"> családjával a kapcsolattartás mértéke </w:t>
      </w:r>
      <w:r w:rsidRPr="00191F5E">
        <w:rPr>
          <w:b/>
          <w:u w:val="single"/>
        </w:rPr>
        <w:t>emelkedett</w:t>
      </w:r>
      <w:r>
        <w:t>, csökkent.</w:t>
      </w:r>
    </w:p>
    <w:p w14:paraId="67D2B2FD" w14:textId="77777777" w:rsidR="00E51A4D" w:rsidRPr="00CD4214" w:rsidRDefault="00E51A4D" w:rsidP="00E51A4D">
      <w:pPr>
        <w:jc w:val="both"/>
      </w:pPr>
    </w:p>
    <w:p w14:paraId="1929728C" w14:textId="77777777" w:rsidR="00E51A4D" w:rsidRPr="00224101" w:rsidRDefault="00E51A4D" w:rsidP="00E87489">
      <w:pPr>
        <w:pStyle w:val="Listaszerbekezds"/>
        <w:numPr>
          <w:ilvl w:val="0"/>
          <w:numId w:val="32"/>
        </w:numPr>
        <w:rPr>
          <w:b/>
        </w:rPr>
      </w:pPr>
      <w:r w:rsidRPr="00224101">
        <w:rPr>
          <w:b/>
        </w:rPr>
        <w:t xml:space="preserve">Tapasztalatok </w:t>
      </w:r>
      <w:r w:rsidRPr="00224101">
        <w:rPr>
          <w:b/>
          <w:i/>
          <w:sz w:val="20"/>
          <w:szCs w:val="20"/>
        </w:rPr>
        <w:t xml:space="preserve">(HH, HHH, SNI egyéb problémával küzdő gyermekek) </w:t>
      </w:r>
      <w:r w:rsidRPr="00224101">
        <w:rPr>
          <w:b/>
        </w:rPr>
        <w:t>kapcsolattartás során</w:t>
      </w:r>
    </w:p>
    <w:p w14:paraId="661C2825" w14:textId="77777777" w:rsidR="00E51A4D" w:rsidRPr="00CE5F82" w:rsidRDefault="00E51A4D" w:rsidP="00E51A4D">
      <w:pPr>
        <w:pStyle w:val="Listaszerbekezds"/>
        <w:ind w:left="360"/>
        <w:rPr>
          <w:b/>
        </w:rPr>
      </w:pPr>
    </w:p>
    <w:tbl>
      <w:tblPr>
        <w:tblStyle w:val="Rcsostblzat"/>
        <w:tblW w:w="8909" w:type="dxa"/>
        <w:tblLook w:val="04A0" w:firstRow="1" w:lastRow="0" w:firstColumn="1" w:lastColumn="0" w:noHBand="0" w:noVBand="1"/>
      </w:tblPr>
      <w:tblGrid>
        <w:gridCol w:w="6957"/>
        <w:gridCol w:w="976"/>
        <w:gridCol w:w="976"/>
      </w:tblGrid>
      <w:tr w:rsidR="00E51A4D" w:rsidRPr="00CD4214" w14:paraId="13FDA9C1" w14:textId="77777777" w:rsidTr="00E51A4D">
        <w:tc>
          <w:tcPr>
            <w:tcW w:w="6957" w:type="dxa"/>
          </w:tcPr>
          <w:p w14:paraId="613CF1A0" w14:textId="77777777" w:rsidR="00E51A4D" w:rsidRPr="00CD4214" w:rsidRDefault="00E51A4D" w:rsidP="00E51A4D">
            <w:pPr>
              <w:rPr>
                <w:b/>
                <w:sz w:val="24"/>
                <w:szCs w:val="24"/>
              </w:rPr>
            </w:pPr>
          </w:p>
        </w:tc>
        <w:tc>
          <w:tcPr>
            <w:tcW w:w="976" w:type="dxa"/>
          </w:tcPr>
          <w:p w14:paraId="7A0E6D53" w14:textId="77777777" w:rsidR="00E51A4D" w:rsidRPr="00CD4214" w:rsidRDefault="00E51A4D" w:rsidP="00E51A4D">
            <w:pPr>
              <w:jc w:val="center"/>
              <w:rPr>
                <w:b/>
                <w:sz w:val="24"/>
                <w:szCs w:val="24"/>
              </w:rPr>
            </w:pPr>
            <w:r>
              <w:rPr>
                <w:b/>
                <w:sz w:val="24"/>
                <w:szCs w:val="24"/>
              </w:rPr>
              <w:t xml:space="preserve">igen  </w:t>
            </w:r>
            <w:r w:rsidRPr="00B96DAA">
              <w:rPr>
                <w:sz w:val="24"/>
                <w:szCs w:val="24"/>
              </w:rPr>
              <w:t>(család)</w:t>
            </w:r>
          </w:p>
        </w:tc>
        <w:tc>
          <w:tcPr>
            <w:tcW w:w="976" w:type="dxa"/>
          </w:tcPr>
          <w:p w14:paraId="16850011" w14:textId="77777777" w:rsidR="00E51A4D" w:rsidRDefault="00E51A4D" w:rsidP="00E51A4D">
            <w:pPr>
              <w:jc w:val="center"/>
              <w:rPr>
                <w:b/>
                <w:sz w:val="24"/>
                <w:szCs w:val="24"/>
              </w:rPr>
            </w:pPr>
            <w:r>
              <w:rPr>
                <w:b/>
                <w:sz w:val="24"/>
                <w:szCs w:val="24"/>
              </w:rPr>
              <w:t>nem</w:t>
            </w:r>
          </w:p>
          <w:p w14:paraId="076049D8" w14:textId="77777777" w:rsidR="00E51A4D" w:rsidRDefault="00E51A4D" w:rsidP="00E51A4D">
            <w:pPr>
              <w:jc w:val="center"/>
              <w:rPr>
                <w:b/>
                <w:sz w:val="24"/>
                <w:szCs w:val="24"/>
              </w:rPr>
            </w:pPr>
            <w:r w:rsidRPr="00B96DAA">
              <w:rPr>
                <w:sz w:val="24"/>
                <w:szCs w:val="24"/>
              </w:rPr>
              <w:t>(család)</w:t>
            </w:r>
          </w:p>
        </w:tc>
      </w:tr>
      <w:tr w:rsidR="00E51A4D" w:rsidRPr="00CD4214" w14:paraId="010B11E4" w14:textId="77777777" w:rsidTr="00E51A4D">
        <w:trPr>
          <w:trHeight w:val="346"/>
        </w:trPr>
        <w:tc>
          <w:tcPr>
            <w:tcW w:w="6957" w:type="dxa"/>
          </w:tcPr>
          <w:p w14:paraId="05661321" w14:textId="77777777" w:rsidR="00E51A4D" w:rsidRPr="00CD4214" w:rsidRDefault="00E51A4D" w:rsidP="00E51A4D">
            <w:pPr>
              <w:rPr>
                <w:sz w:val="24"/>
                <w:szCs w:val="24"/>
              </w:rPr>
            </w:pPr>
            <w:r>
              <w:rPr>
                <w:sz w:val="24"/>
                <w:szCs w:val="24"/>
              </w:rPr>
              <w:t>A</w:t>
            </w:r>
            <w:r w:rsidRPr="00CD4214">
              <w:rPr>
                <w:sz w:val="24"/>
                <w:szCs w:val="24"/>
              </w:rPr>
              <w:t xml:space="preserve"> szülő elfogadta az óvoda segítségét</w:t>
            </w:r>
            <w:r>
              <w:rPr>
                <w:sz w:val="24"/>
                <w:szCs w:val="24"/>
              </w:rPr>
              <w:t>.</w:t>
            </w:r>
          </w:p>
        </w:tc>
        <w:tc>
          <w:tcPr>
            <w:tcW w:w="976" w:type="dxa"/>
          </w:tcPr>
          <w:p w14:paraId="37F88D70" w14:textId="7B0FD811" w:rsidR="00E51A4D" w:rsidRPr="00CD4214" w:rsidRDefault="00E51A4D" w:rsidP="00E51A4D">
            <w:pPr>
              <w:rPr>
                <w:sz w:val="24"/>
                <w:szCs w:val="24"/>
              </w:rPr>
            </w:pPr>
            <w:r>
              <w:rPr>
                <w:sz w:val="24"/>
                <w:szCs w:val="24"/>
              </w:rPr>
              <w:t>2</w:t>
            </w:r>
            <w:r w:rsidR="00577721">
              <w:rPr>
                <w:sz w:val="24"/>
                <w:szCs w:val="24"/>
              </w:rPr>
              <w:t>5</w:t>
            </w:r>
          </w:p>
        </w:tc>
        <w:tc>
          <w:tcPr>
            <w:tcW w:w="976" w:type="dxa"/>
          </w:tcPr>
          <w:p w14:paraId="5556E138" w14:textId="77777777" w:rsidR="00E51A4D" w:rsidRPr="00CD4214" w:rsidRDefault="00E51A4D" w:rsidP="00E51A4D">
            <w:pPr>
              <w:rPr>
                <w:sz w:val="24"/>
                <w:szCs w:val="24"/>
              </w:rPr>
            </w:pPr>
            <w:r>
              <w:rPr>
                <w:sz w:val="24"/>
                <w:szCs w:val="24"/>
              </w:rPr>
              <w:t>0</w:t>
            </w:r>
          </w:p>
        </w:tc>
      </w:tr>
      <w:tr w:rsidR="00E51A4D" w:rsidRPr="00CD4214" w14:paraId="24D36E06" w14:textId="77777777" w:rsidTr="00E51A4D">
        <w:tc>
          <w:tcPr>
            <w:tcW w:w="6957" w:type="dxa"/>
          </w:tcPr>
          <w:p w14:paraId="20BA0490" w14:textId="77777777" w:rsidR="00E51A4D" w:rsidRPr="00CD4214" w:rsidRDefault="00E51A4D" w:rsidP="00E51A4D">
            <w:pPr>
              <w:rPr>
                <w:sz w:val="24"/>
                <w:szCs w:val="24"/>
              </w:rPr>
            </w:pPr>
            <w:r>
              <w:rPr>
                <w:sz w:val="24"/>
                <w:szCs w:val="24"/>
              </w:rPr>
              <w:t>A</w:t>
            </w:r>
            <w:r w:rsidRPr="00CD4214">
              <w:rPr>
                <w:sz w:val="24"/>
                <w:szCs w:val="24"/>
              </w:rPr>
              <w:t xml:space="preserve"> szülő szükség esetén bizalommal fordul az óvodapedagógushoz</w:t>
            </w:r>
            <w:r>
              <w:rPr>
                <w:sz w:val="24"/>
                <w:szCs w:val="24"/>
              </w:rPr>
              <w:t>.</w:t>
            </w:r>
          </w:p>
        </w:tc>
        <w:tc>
          <w:tcPr>
            <w:tcW w:w="976" w:type="dxa"/>
          </w:tcPr>
          <w:p w14:paraId="1B4DCCA7" w14:textId="373E3CC0" w:rsidR="00E51A4D" w:rsidRPr="00CD4214" w:rsidRDefault="00E51A4D" w:rsidP="00E51A4D">
            <w:pPr>
              <w:rPr>
                <w:sz w:val="24"/>
                <w:szCs w:val="24"/>
              </w:rPr>
            </w:pPr>
            <w:r>
              <w:rPr>
                <w:sz w:val="24"/>
                <w:szCs w:val="24"/>
              </w:rPr>
              <w:t>2</w:t>
            </w:r>
            <w:r w:rsidR="00577721">
              <w:rPr>
                <w:sz w:val="24"/>
                <w:szCs w:val="24"/>
              </w:rPr>
              <w:t>5</w:t>
            </w:r>
          </w:p>
        </w:tc>
        <w:tc>
          <w:tcPr>
            <w:tcW w:w="976" w:type="dxa"/>
          </w:tcPr>
          <w:p w14:paraId="12B0D476" w14:textId="77777777" w:rsidR="00E51A4D" w:rsidRPr="00CD4214" w:rsidRDefault="00E51A4D" w:rsidP="00E51A4D">
            <w:pPr>
              <w:rPr>
                <w:sz w:val="24"/>
                <w:szCs w:val="24"/>
              </w:rPr>
            </w:pPr>
            <w:r>
              <w:rPr>
                <w:sz w:val="24"/>
                <w:szCs w:val="24"/>
              </w:rPr>
              <w:t>0</w:t>
            </w:r>
          </w:p>
        </w:tc>
      </w:tr>
      <w:tr w:rsidR="00E51A4D" w:rsidRPr="00CD4214" w14:paraId="61D8E970" w14:textId="77777777" w:rsidTr="00E51A4D">
        <w:trPr>
          <w:trHeight w:val="405"/>
        </w:trPr>
        <w:tc>
          <w:tcPr>
            <w:tcW w:w="6957" w:type="dxa"/>
          </w:tcPr>
          <w:p w14:paraId="5E30B262" w14:textId="77777777" w:rsidR="00E51A4D" w:rsidRDefault="00E51A4D" w:rsidP="00E51A4D">
            <w:pPr>
              <w:rPr>
                <w:sz w:val="24"/>
                <w:szCs w:val="24"/>
              </w:rPr>
            </w:pPr>
            <w:r>
              <w:rPr>
                <w:sz w:val="24"/>
                <w:szCs w:val="24"/>
              </w:rPr>
              <w:t>A</w:t>
            </w:r>
            <w:r w:rsidRPr="00CD4214">
              <w:rPr>
                <w:sz w:val="24"/>
                <w:szCs w:val="24"/>
              </w:rPr>
              <w:t xml:space="preserve"> szülő szükség esetén bizalommal fordul az óvodavezetőhöz</w:t>
            </w:r>
            <w:r>
              <w:rPr>
                <w:sz w:val="24"/>
                <w:szCs w:val="24"/>
              </w:rPr>
              <w:t>.</w:t>
            </w:r>
          </w:p>
          <w:p w14:paraId="0D3845C4" w14:textId="77777777" w:rsidR="00E51A4D" w:rsidRPr="00CD4214" w:rsidRDefault="00E51A4D" w:rsidP="00E51A4D">
            <w:pPr>
              <w:rPr>
                <w:sz w:val="24"/>
                <w:szCs w:val="24"/>
              </w:rPr>
            </w:pPr>
          </w:p>
        </w:tc>
        <w:tc>
          <w:tcPr>
            <w:tcW w:w="976" w:type="dxa"/>
          </w:tcPr>
          <w:p w14:paraId="42D91811" w14:textId="3A1447D1" w:rsidR="00E51A4D" w:rsidRPr="00CD4214" w:rsidRDefault="00577721" w:rsidP="00E51A4D">
            <w:pPr>
              <w:rPr>
                <w:sz w:val="24"/>
                <w:szCs w:val="24"/>
              </w:rPr>
            </w:pPr>
            <w:r>
              <w:rPr>
                <w:sz w:val="24"/>
                <w:szCs w:val="24"/>
              </w:rPr>
              <w:t>3</w:t>
            </w:r>
          </w:p>
        </w:tc>
        <w:tc>
          <w:tcPr>
            <w:tcW w:w="976" w:type="dxa"/>
          </w:tcPr>
          <w:p w14:paraId="1D7D0FEE" w14:textId="3713F531" w:rsidR="00E51A4D" w:rsidRPr="00CD4214" w:rsidRDefault="00577721" w:rsidP="00E51A4D">
            <w:pPr>
              <w:rPr>
                <w:sz w:val="24"/>
                <w:szCs w:val="24"/>
              </w:rPr>
            </w:pPr>
            <w:r>
              <w:rPr>
                <w:sz w:val="24"/>
                <w:szCs w:val="24"/>
              </w:rPr>
              <w:t>0</w:t>
            </w:r>
          </w:p>
        </w:tc>
      </w:tr>
      <w:tr w:rsidR="00E51A4D" w:rsidRPr="00CD4214" w14:paraId="1A45199A" w14:textId="77777777" w:rsidTr="00E51A4D">
        <w:trPr>
          <w:trHeight w:val="647"/>
        </w:trPr>
        <w:tc>
          <w:tcPr>
            <w:tcW w:w="6957" w:type="dxa"/>
          </w:tcPr>
          <w:p w14:paraId="59804E92" w14:textId="77777777" w:rsidR="00E51A4D" w:rsidRPr="00CD4214" w:rsidRDefault="00E51A4D" w:rsidP="00E51A4D">
            <w:pPr>
              <w:rPr>
                <w:sz w:val="24"/>
                <w:szCs w:val="24"/>
              </w:rPr>
            </w:pPr>
            <w:r>
              <w:rPr>
                <w:sz w:val="24"/>
                <w:szCs w:val="24"/>
              </w:rPr>
              <w:t>A</w:t>
            </w:r>
            <w:r w:rsidRPr="00CD4214">
              <w:rPr>
                <w:sz w:val="24"/>
                <w:szCs w:val="24"/>
              </w:rPr>
              <w:t xml:space="preserve"> szülő szükség esetén bizalommal fordul a gyermekvédelmi felelőshöz</w:t>
            </w:r>
            <w:r>
              <w:rPr>
                <w:sz w:val="24"/>
                <w:szCs w:val="24"/>
              </w:rPr>
              <w:t>.</w:t>
            </w:r>
          </w:p>
        </w:tc>
        <w:tc>
          <w:tcPr>
            <w:tcW w:w="976" w:type="dxa"/>
          </w:tcPr>
          <w:p w14:paraId="2A530B8F" w14:textId="10E3DB6D" w:rsidR="00E51A4D" w:rsidRPr="00CD4214" w:rsidRDefault="00577721" w:rsidP="00E51A4D">
            <w:pPr>
              <w:rPr>
                <w:sz w:val="24"/>
                <w:szCs w:val="24"/>
              </w:rPr>
            </w:pPr>
            <w:r>
              <w:rPr>
                <w:sz w:val="24"/>
                <w:szCs w:val="24"/>
              </w:rPr>
              <w:t>1</w:t>
            </w:r>
          </w:p>
          <w:p w14:paraId="4EEF4297" w14:textId="77777777" w:rsidR="00E51A4D" w:rsidRPr="00CD4214" w:rsidRDefault="00E51A4D" w:rsidP="00E51A4D">
            <w:pPr>
              <w:jc w:val="center"/>
              <w:rPr>
                <w:sz w:val="24"/>
                <w:szCs w:val="24"/>
              </w:rPr>
            </w:pPr>
          </w:p>
        </w:tc>
        <w:tc>
          <w:tcPr>
            <w:tcW w:w="976" w:type="dxa"/>
          </w:tcPr>
          <w:p w14:paraId="4BDA8C4C" w14:textId="2570B81A" w:rsidR="00E51A4D" w:rsidRPr="00CD4214" w:rsidRDefault="00577721" w:rsidP="00E51A4D">
            <w:pPr>
              <w:rPr>
                <w:sz w:val="24"/>
                <w:szCs w:val="24"/>
              </w:rPr>
            </w:pPr>
            <w:r>
              <w:rPr>
                <w:sz w:val="24"/>
                <w:szCs w:val="24"/>
              </w:rPr>
              <w:t>0</w:t>
            </w:r>
          </w:p>
        </w:tc>
      </w:tr>
      <w:tr w:rsidR="00E51A4D" w:rsidRPr="00CD4214" w14:paraId="0F151AC4" w14:textId="77777777" w:rsidTr="00E51A4D">
        <w:tc>
          <w:tcPr>
            <w:tcW w:w="6957" w:type="dxa"/>
          </w:tcPr>
          <w:p w14:paraId="67F3E230" w14:textId="77777777" w:rsidR="00E51A4D" w:rsidRPr="00CD4214" w:rsidRDefault="00E51A4D" w:rsidP="00E51A4D">
            <w:pPr>
              <w:rPr>
                <w:sz w:val="24"/>
                <w:szCs w:val="24"/>
              </w:rPr>
            </w:pPr>
            <w:r>
              <w:rPr>
                <w:sz w:val="24"/>
                <w:szCs w:val="24"/>
              </w:rPr>
              <w:t>A</w:t>
            </w:r>
            <w:r w:rsidRPr="00CD4214">
              <w:rPr>
                <w:sz w:val="24"/>
                <w:szCs w:val="24"/>
              </w:rPr>
              <w:t xml:space="preserve"> problémás családok nem jelennek meg a szülői értekezleten</w:t>
            </w:r>
            <w:r>
              <w:rPr>
                <w:sz w:val="24"/>
                <w:szCs w:val="24"/>
              </w:rPr>
              <w:t>, fogadóórán, stb.</w:t>
            </w:r>
          </w:p>
          <w:p w14:paraId="123942F4" w14:textId="77777777" w:rsidR="00E51A4D" w:rsidRPr="00CD4214" w:rsidRDefault="00E51A4D" w:rsidP="00E51A4D">
            <w:pPr>
              <w:rPr>
                <w:sz w:val="24"/>
                <w:szCs w:val="24"/>
              </w:rPr>
            </w:pPr>
            <w:r>
              <w:rPr>
                <w:sz w:val="24"/>
                <w:szCs w:val="24"/>
              </w:rPr>
              <w:t>A</w:t>
            </w:r>
            <w:r w:rsidRPr="00CD4214">
              <w:rPr>
                <w:sz w:val="24"/>
                <w:szCs w:val="24"/>
              </w:rPr>
              <w:t xml:space="preserve"> kapcsolatfelvétel kezdeményezése nehéz volt</w:t>
            </w:r>
            <w:r>
              <w:rPr>
                <w:sz w:val="24"/>
                <w:szCs w:val="24"/>
              </w:rPr>
              <w:t>.</w:t>
            </w:r>
          </w:p>
        </w:tc>
        <w:tc>
          <w:tcPr>
            <w:tcW w:w="976" w:type="dxa"/>
          </w:tcPr>
          <w:p w14:paraId="39CA3341" w14:textId="4DC66C65" w:rsidR="00E51A4D" w:rsidRPr="00CD4214" w:rsidRDefault="00577721" w:rsidP="00E51A4D">
            <w:pPr>
              <w:rPr>
                <w:sz w:val="24"/>
                <w:szCs w:val="24"/>
              </w:rPr>
            </w:pPr>
            <w:r>
              <w:rPr>
                <w:sz w:val="24"/>
                <w:szCs w:val="24"/>
              </w:rPr>
              <w:t>0</w:t>
            </w:r>
          </w:p>
          <w:p w14:paraId="1D1D0953" w14:textId="77777777" w:rsidR="00E51A4D" w:rsidRPr="00CD4214" w:rsidRDefault="00E51A4D" w:rsidP="00E51A4D">
            <w:pPr>
              <w:jc w:val="center"/>
              <w:rPr>
                <w:sz w:val="24"/>
                <w:szCs w:val="24"/>
              </w:rPr>
            </w:pPr>
          </w:p>
          <w:p w14:paraId="7DFB7E47" w14:textId="77777777" w:rsidR="00E51A4D" w:rsidRPr="00CD4214" w:rsidRDefault="00E51A4D" w:rsidP="00E51A4D">
            <w:pPr>
              <w:jc w:val="center"/>
              <w:rPr>
                <w:sz w:val="24"/>
                <w:szCs w:val="24"/>
              </w:rPr>
            </w:pPr>
          </w:p>
        </w:tc>
        <w:tc>
          <w:tcPr>
            <w:tcW w:w="976" w:type="dxa"/>
          </w:tcPr>
          <w:p w14:paraId="342874C9" w14:textId="57048880" w:rsidR="00E51A4D" w:rsidRPr="00CD4214" w:rsidRDefault="00577721" w:rsidP="00E51A4D">
            <w:pPr>
              <w:rPr>
                <w:sz w:val="24"/>
                <w:szCs w:val="24"/>
              </w:rPr>
            </w:pPr>
            <w:r>
              <w:rPr>
                <w:sz w:val="24"/>
                <w:szCs w:val="24"/>
              </w:rPr>
              <w:t>0</w:t>
            </w:r>
          </w:p>
        </w:tc>
      </w:tr>
      <w:tr w:rsidR="00E51A4D" w:rsidRPr="00CD4214" w14:paraId="5F15D3F9" w14:textId="77777777" w:rsidTr="00E51A4D">
        <w:trPr>
          <w:trHeight w:val="286"/>
        </w:trPr>
        <w:tc>
          <w:tcPr>
            <w:tcW w:w="6957" w:type="dxa"/>
          </w:tcPr>
          <w:p w14:paraId="37B07937" w14:textId="77777777" w:rsidR="00E51A4D" w:rsidRPr="00CD4214" w:rsidRDefault="00E51A4D" w:rsidP="00E51A4D">
            <w:pPr>
              <w:rPr>
                <w:sz w:val="24"/>
                <w:szCs w:val="24"/>
              </w:rPr>
            </w:pPr>
            <w:r>
              <w:rPr>
                <w:sz w:val="24"/>
                <w:szCs w:val="24"/>
              </w:rPr>
              <w:t>A</w:t>
            </w:r>
            <w:r w:rsidRPr="00CD4214">
              <w:rPr>
                <w:sz w:val="24"/>
                <w:szCs w:val="24"/>
              </w:rPr>
              <w:t xml:space="preserve"> kapcsolatfelvételt a gyermekvédelem kezdeményezte</w:t>
            </w:r>
            <w:r>
              <w:rPr>
                <w:sz w:val="24"/>
                <w:szCs w:val="24"/>
              </w:rPr>
              <w:t>.</w:t>
            </w:r>
          </w:p>
        </w:tc>
        <w:tc>
          <w:tcPr>
            <w:tcW w:w="976" w:type="dxa"/>
          </w:tcPr>
          <w:p w14:paraId="08270CAC" w14:textId="77777777" w:rsidR="00E51A4D" w:rsidRPr="00CD4214" w:rsidRDefault="00E51A4D" w:rsidP="00E51A4D">
            <w:pPr>
              <w:rPr>
                <w:sz w:val="24"/>
                <w:szCs w:val="24"/>
              </w:rPr>
            </w:pPr>
            <w:r>
              <w:rPr>
                <w:sz w:val="24"/>
                <w:szCs w:val="24"/>
              </w:rPr>
              <w:t>0</w:t>
            </w:r>
          </w:p>
        </w:tc>
        <w:tc>
          <w:tcPr>
            <w:tcW w:w="976" w:type="dxa"/>
          </w:tcPr>
          <w:p w14:paraId="5D1DE638" w14:textId="77777777" w:rsidR="00E51A4D" w:rsidRPr="00CD4214" w:rsidRDefault="00E51A4D" w:rsidP="00E51A4D">
            <w:pPr>
              <w:rPr>
                <w:sz w:val="24"/>
                <w:szCs w:val="24"/>
              </w:rPr>
            </w:pPr>
            <w:r>
              <w:rPr>
                <w:sz w:val="24"/>
                <w:szCs w:val="24"/>
              </w:rPr>
              <w:t>0</w:t>
            </w:r>
          </w:p>
        </w:tc>
      </w:tr>
    </w:tbl>
    <w:p w14:paraId="6371EB4B" w14:textId="77777777" w:rsidR="00E51A4D" w:rsidRDefault="00E51A4D" w:rsidP="00E51A4D">
      <w:pPr>
        <w:jc w:val="both"/>
        <w:rPr>
          <w:b/>
        </w:rPr>
      </w:pPr>
    </w:p>
    <w:p w14:paraId="245C9568" w14:textId="77777777" w:rsidR="00E51A4D" w:rsidRPr="00224101" w:rsidRDefault="00E51A4D" w:rsidP="00E87489">
      <w:pPr>
        <w:pStyle w:val="Listaszerbekezds"/>
        <w:numPr>
          <w:ilvl w:val="0"/>
          <w:numId w:val="32"/>
        </w:numPr>
        <w:jc w:val="both"/>
        <w:rPr>
          <w:b/>
          <w:i/>
          <w:sz w:val="20"/>
          <w:szCs w:val="20"/>
        </w:rPr>
      </w:pPr>
      <w:r w:rsidRPr="00224101">
        <w:rPr>
          <w:b/>
        </w:rPr>
        <w:t xml:space="preserve">A gyermekek illetve családjukat érintő problémák, amelyek akár a veszélyeztetettség okai lehetnek </w:t>
      </w:r>
      <w:r w:rsidRPr="00224101">
        <w:rPr>
          <w:b/>
          <w:i/>
          <w:sz w:val="20"/>
          <w:szCs w:val="20"/>
        </w:rPr>
        <w:t>(HH, HHH, SNI egyéb problémával küzdő gyermekek)</w:t>
      </w:r>
    </w:p>
    <w:p w14:paraId="0EDC859C" w14:textId="77777777" w:rsidR="00E51A4D" w:rsidRPr="001C3155" w:rsidRDefault="00E51A4D" w:rsidP="00E51A4D">
      <w:pPr>
        <w:pStyle w:val="Listaszerbekezds"/>
        <w:ind w:left="360"/>
        <w:jc w:val="both"/>
        <w:rPr>
          <w:rFonts w:cs="Times New Roman"/>
          <w:b/>
          <w:szCs w:val="24"/>
        </w:rPr>
      </w:pPr>
    </w:p>
    <w:tbl>
      <w:tblPr>
        <w:tblStyle w:val="Rcsostblzat"/>
        <w:tblW w:w="0" w:type="auto"/>
        <w:tblInd w:w="-5" w:type="dxa"/>
        <w:tblLook w:val="04A0" w:firstRow="1" w:lastRow="0" w:firstColumn="1" w:lastColumn="0" w:noHBand="0" w:noVBand="1"/>
      </w:tblPr>
      <w:tblGrid>
        <w:gridCol w:w="7088"/>
        <w:gridCol w:w="1979"/>
      </w:tblGrid>
      <w:tr w:rsidR="00E51A4D" w:rsidRPr="00CD4214" w14:paraId="33B338E6" w14:textId="77777777" w:rsidTr="00E51A4D">
        <w:tc>
          <w:tcPr>
            <w:tcW w:w="7088" w:type="dxa"/>
          </w:tcPr>
          <w:p w14:paraId="3CFE6872" w14:textId="77777777" w:rsidR="00E51A4D" w:rsidRPr="00CD4214" w:rsidRDefault="00E51A4D" w:rsidP="00E51A4D">
            <w:pPr>
              <w:rPr>
                <w:b/>
                <w:sz w:val="24"/>
                <w:szCs w:val="24"/>
              </w:rPr>
            </w:pPr>
          </w:p>
        </w:tc>
        <w:tc>
          <w:tcPr>
            <w:tcW w:w="1979" w:type="dxa"/>
          </w:tcPr>
          <w:p w14:paraId="06F9AECA" w14:textId="77777777" w:rsidR="00E51A4D" w:rsidRPr="00CD4214" w:rsidRDefault="00E51A4D" w:rsidP="00E51A4D">
            <w:pPr>
              <w:jc w:val="center"/>
              <w:rPr>
                <w:b/>
                <w:sz w:val="24"/>
                <w:szCs w:val="24"/>
              </w:rPr>
            </w:pPr>
            <w:r w:rsidRPr="00CD4214">
              <w:rPr>
                <w:b/>
                <w:sz w:val="24"/>
                <w:szCs w:val="24"/>
              </w:rPr>
              <w:t>Családok száma</w:t>
            </w:r>
          </w:p>
        </w:tc>
      </w:tr>
      <w:tr w:rsidR="00E51A4D" w:rsidRPr="00CD4214" w14:paraId="7E8F0124" w14:textId="77777777" w:rsidTr="00E51A4D">
        <w:tc>
          <w:tcPr>
            <w:tcW w:w="7088" w:type="dxa"/>
          </w:tcPr>
          <w:p w14:paraId="7D9AAE43" w14:textId="77777777" w:rsidR="00E51A4D" w:rsidRPr="003571AA" w:rsidRDefault="00E51A4D" w:rsidP="00E51A4D">
            <w:pPr>
              <w:rPr>
                <w:sz w:val="24"/>
                <w:szCs w:val="24"/>
              </w:rPr>
            </w:pPr>
            <w:r w:rsidRPr="003571AA">
              <w:rPr>
                <w:sz w:val="24"/>
                <w:szCs w:val="24"/>
              </w:rPr>
              <w:t>anyagi jellegű</w:t>
            </w:r>
          </w:p>
        </w:tc>
        <w:tc>
          <w:tcPr>
            <w:tcW w:w="1979" w:type="dxa"/>
          </w:tcPr>
          <w:p w14:paraId="321C30F5" w14:textId="77777777" w:rsidR="00E51A4D" w:rsidRPr="00ED663B" w:rsidRDefault="00E51A4D" w:rsidP="00E51A4D">
            <w:pPr>
              <w:rPr>
                <w:sz w:val="24"/>
                <w:szCs w:val="24"/>
              </w:rPr>
            </w:pPr>
            <w:r w:rsidRPr="00ED663B">
              <w:rPr>
                <w:sz w:val="24"/>
                <w:szCs w:val="24"/>
              </w:rPr>
              <w:t>0</w:t>
            </w:r>
          </w:p>
        </w:tc>
      </w:tr>
      <w:tr w:rsidR="00E51A4D" w:rsidRPr="00CD4214" w14:paraId="66E0005F" w14:textId="77777777" w:rsidTr="00E51A4D">
        <w:tc>
          <w:tcPr>
            <w:tcW w:w="7088" w:type="dxa"/>
          </w:tcPr>
          <w:p w14:paraId="4F2BAF9F" w14:textId="77777777" w:rsidR="00E51A4D" w:rsidRPr="003571AA" w:rsidRDefault="00E51A4D" w:rsidP="00E51A4D">
            <w:pPr>
              <w:rPr>
                <w:sz w:val="24"/>
                <w:szCs w:val="24"/>
              </w:rPr>
            </w:pPr>
            <w:r w:rsidRPr="003571AA">
              <w:rPr>
                <w:sz w:val="24"/>
                <w:szCs w:val="24"/>
              </w:rPr>
              <w:t>foglalkoztatással kapcsolatos (állástalan)</w:t>
            </w:r>
          </w:p>
        </w:tc>
        <w:tc>
          <w:tcPr>
            <w:tcW w:w="1979" w:type="dxa"/>
          </w:tcPr>
          <w:p w14:paraId="59FD562E" w14:textId="77777777" w:rsidR="00E51A4D" w:rsidRPr="00ED663B" w:rsidRDefault="00E51A4D" w:rsidP="00E51A4D">
            <w:pPr>
              <w:rPr>
                <w:sz w:val="24"/>
                <w:szCs w:val="24"/>
              </w:rPr>
            </w:pPr>
            <w:r w:rsidRPr="00ED663B">
              <w:rPr>
                <w:sz w:val="24"/>
                <w:szCs w:val="24"/>
              </w:rPr>
              <w:t>0</w:t>
            </w:r>
          </w:p>
        </w:tc>
      </w:tr>
      <w:tr w:rsidR="00E51A4D" w:rsidRPr="00CD4214" w14:paraId="42464CB2" w14:textId="77777777" w:rsidTr="00E51A4D">
        <w:tc>
          <w:tcPr>
            <w:tcW w:w="7088" w:type="dxa"/>
          </w:tcPr>
          <w:p w14:paraId="3A7B184D" w14:textId="77777777" w:rsidR="00E51A4D" w:rsidRPr="003571AA" w:rsidRDefault="00E51A4D" w:rsidP="00E51A4D">
            <w:pPr>
              <w:rPr>
                <w:sz w:val="24"/>
                <w:szCs w:val="24"/>
              </w:rPr>
            </w:pPr>
            <w:r w:rsidRPr="003571AA">
              <w:rPr>
                <w:sz w:val="24"/>
                <w:szCs w:val="24"/>
              </w:rPr>
              <w:t>párkapcsolati problémák</w:t>
            </w:r>
          </w:p>
        </w:tc>
        <w:tc>
          <w:tcPr>
            <w:tcW w:w="1979" w:type="dxa"/>
          </w:tcPr>
          <w:p w14:paraId="1F600902" w14:textId="5DDFFD5D" w:rsidR="00E51A4D" w:rsidRPr="00ED663B" w:rsidRDefault="00577721" w:rsidP="00E51A4D">
            <w:pPr>
              <w:rPr>
                <w:sz w:val="24"/>
                <w:szCs w:val="24"/>
              </w:rPr>
            </w:pPr>
            <w:r>
              <w:rPr>
                <w:sz w:val="24"/>
                <w:szCs w:val="24"/>
              </w:rPr>
              <w:t>0</w:t>
            </w:r>
          </w:p>
        </w:tc>
      </w:tr>
      <w:tr w:rsidR="00E51A4D" w:rsidRPr="00CD4214" w14:paraId="4B4889E4" w14:textId="77777777" w:rsidTr="00E51A4D">
        <w:tc>
          <w:tcPr>
            <w:tcW w:w="7088" w:type="dxa"/>
          </w:tcPr>
          <w:p w14:paraId="1DF920A2" w14:textId="77777777" w:rsidR="00E51A4D" w:rsidRPr="003571AA" w:rsidRDefault="00E51A4D" w:rsidP="00E51A4D">
            <w:pPr>
              <w:rPr>
                <w:sz w:val="24"/>
                <w:szCs w:val="24"/>
              </w:rPr>
            </w:pPr>
            <w:r w:rsidRPr="003571AA">
              <w:rPr>
                <w:sz w:val="24"/>
                <w:szCs w:val="24"/>
              </w:rPr>
              <w:t>gyermeknevelési problémák</w:t>
            </w:r>
          </w:p>
        </w:tc>
        <w:tc>
          <w:tcPr>
            <w:tcW w:w="1979" w:type="dxa"/>
          </w:tcPr>
          <w:p w14:paraId="7965A3C4" w14:textId="77777777" w:rsidR="00E51A4D" w:rsidRPr="00ED663B" w:rsidRDefault="00E51A4D" w:rsidP="00E51A4D">
            <w:pPr>
              <w:rPr>
                <w:sz w:val="24"/>
                <w:szCs w:val="24"/>
              </w:rPr>
            </w:pPr>
            <w:r>
              <w:rPr>
                <w:sz w:val="24"/>
                <w:szCs w:val="24"/>
              </w:rPr>
              <w:t>0</w:t>
            </w:r>
          </w:p>
        </w:tc>
      </w:tr>
      <w:tr w:rsidR="00E51A4D" w:rsidRPr="00CD4214" w14:paraId="350919C5" w14:textId="77777777" w:rsidTr="00E51A4D">
        <w:tc>
          <w:tcPr>
            <w:tcW w:w="7088" w:type="dxa"/>
          </w:tcPr>
          <w:p w14:paraId="38DEDB0D" w14:textId="77777777" w:rsidR="00E51A4D" w:rsidRPr="003571AA" w:rsidRDefault="00E51A4D" w:rsidP="00E51A4D">
            <w:pPr>
              <w:rPr>
                <w:sz w:val="24"/>
                <w:szCs w:val="24"/>
              </w:rPr>
            </w:pPr>
            <w:r w:rsidRPr="003571AA">
              <w:rPr>
                <w:sz w:val="24"/>
                <w:szCs w:val="24"/>
              </w:rPr>
              <w:t>magatartás problémák</w:t>
            </w:r>
          </w:p>
        </w:tc>
        <w:tc>
          <w:tcPr>
            <w:tcW w:w="1979" w:type="dxa"/>
          </w:tcPr>
          <w:p w14:paraId="588658CA" w14:textId="77777777" w:rsidR="00E51A4D" w:rsidRPr="00ED663B" w:rsidRDefault="00E51A4D" w:rsidP="00E51A4D">
            <w:pPr>
              <w:rPr>
                <w:sz w:val="24"/>
                <w:szCs w:val="24"/>
              </w:rPr>
            </w:pPr>
            <w:r w:rsidRPr="00ED663B">
              <w:rPr>
                <w:sz w:val="24"/>
                <w:szCs w:val="24"/>
              </w:rPr>
              <w:t>0</w:t>
            </w:r>
          </w:p>
        </w:tc>
      </w:tr>
      <w:tr w:rsidR="00E51A4D" w:rsidRPr="00CD4214" w14:paraId="399CDE9C" w14:textId="77777777" w:rsidTr="00E51A4D">
        <w:tc>
          <w:tcPr>
            <w:tcW w:w="7088" w:type="dxa"/>
          </w:tcPr>
          <w:p w14:paraId="392E72FC" w14:textId="77777777" w:rsidR="00E51A4D" w:rsidRPr="003571AA" w:rsidRDefault="00E51A4D" w:rsidP="00E51A4D">
            <w:pPr>
              <w:rPr>
                <w:sz w:val="24"/>
                <w:szCs w:val="24"/>
              </w:rPr>
            </w:pPr>
            <w:r w:rsidRPr="003571AA">
              <w:rPr>
                <w:sz w:val="24"/>
                <w:szCs w:val="24"/>
              </w:rPr>
              <w:t>életviteli problémák (alkohol, drog)</w:t>
            </w:r>
          </w:p>
        </w:tc>
        <w:tc>
          <w:tcPr>
            <w:tcW w:w="1979" w:type="dxa"/>
          </w:tcPr>
          <w:p w14:paraId="45FDEDE9" w14:textId="77777777" w:rsidR="00E51A4D" w:rsidRPr="00ED663B" w:rsidRDefault="00E51A4D" w:rsidP="00E51A4D">
            <w:pPr>
              <w:rPr>
                <w:sz w:val="24"/>
                <w:szCs w:val="24"/>
              </w:rPr>
            </w:pPr>
            <w:r w:rsidRPr="00ED663B">
              <w:rPr>
                <w:sz w:val="24"/>
                <w:szCs w:val="24"/>
              </w:rPr>
              <w:t>0</w:t>
            </w:r>
          </w:p>
        </w:tc>
      </w:tr>
      <w:tr w:rsidR="00E51A4D" w:rsidRPr="00CD4214" w14:paraId="11F32211" w14:textId="77777777" w:rsidTr="00E51A4D">
        <w:tc>
          <w:tcPr>
            <w:tcW w:w="7088" w:type="dxa"/>
          </w:tcPr>
          <w:p w14:paraId="5214CDC7" w14:textId="77777777" w:rsidR="00E51A4D" w:rsidRPr="003571AA" w:rsidRDefault="00E51A4D" w:rsidP="00E51A4D">
            <w:pPr>
              <w:rPr>
                <w:sz w:val="24"/>
                <w:szCs w:val="24"/>
              </w:rPr>
            </w:pPr>
            <w:r>
              <w:rPr>
                <w:sz w:val="24"/>
                <w:szCs w:val="24"/>
              </w:rPr>
              <w:t>egészségügyi veszélyeztetettség</w:t>
            </w:r>
          </w:p>
        </w:tc>
        <w:tc>
          <w:tcPr>
            <w:tcW w:w="1979" w:type="dxa"/>
          </w:tcPr>
          <w:p w14:paraId="03273399" w14:textId="77777777" w:rsidR="00E51A4D" w:rsidRPr="00ED663B" w:rsidRDefault="00E51A4D" w:rsidP="00E51A4D">
            <w:pPr>
              <w:rPr>
                <w:sz w:val="24"/>
                <w:szCs w:val="24"/>
              </w:rPr>
            </w:pPr>
            <w:r w:rsidRPr="00ED663B">
              <w:rPr>
                <w:sz w:val="24"/>
                <w:szCs w:val="24"/>
              </w:rPr>
              <w:t>0</w:t>
            </w:r>
          </w:p>
        </w:tc>
      </w:tr>
      <w:tr w:rsidR="00E51A4D" w:rsidRPr="00CD4214" w14:paraId="5B2F23F8" w14:textId="77777777" w:rsidTr="00E51A4D">
        <w:tc>
          <w:tcPr>
            <w:tcW w:w="7088" w:type="dxa"/>
          </w:tcPr>
          <w:p w14:paraId="376EA378" w14:textId="77777777" w:rsidR="00E51A4D" w:rsidRPr="003571AA" w:rsidRDefault="00E51A4D" w:rsidP="00E51A4D">
            <w:pPr>
              <w:rPr>
                <w:sz w:val="24"/>
                <w:szCs w:val="24"/>
              </w:rPr>
            </w:pPr>
            <w:r w:rsidRPr="003571AA">
              <w:rPr>
                <w:sz w:val="24"/>
                <w:szCs w:val="24"/>
              </w:rPr>
              <w:t>lakhatási problémák</w:t>
            </w:r>
          </w:p>
        </w:tc>
        <w:tc>
          <w:tcPr>
            <w:tcW w:w="1979" w:type="dxa"/>
          </w:tcPr>
          <w:p w14:paraId="2A821367" w14:textId="77777777" w:rsidR="00E51A4D" w:rsidRPr="00ED663B" w:rsidRDefault="00E51A4D" w:rsidP="00E51A4D">
            <w:pPr>
              <w:rPr>
                <w:sz w:val="24"/>
                <w:szCs w:val="24"/>
              </w:rPr>
            </w:pPr>
            <w:r w:rsidRPr="00ED663B">
              <w:rPr>
                <w:sz w:val="24"/>
                <w:szCs w:val="24"/>
              </w:rPr>
              <w:t>0</w:t>
            </w:r>
          </w:p>
        </w:tc>
      </w:tr>
      <w:tr w:rsidR="00E51A4D" w:rsidRPr="00CD4214" w14:paraId="3D4F5BA3" w14:textId="77777777" w:rsidTr="00E51A4D">
        <w:tc>
          <w:tcPr>
            <w:tcW w:w="7088" w:type="dxa"/>
          </w:tcPr>
          <w:p w14:paraId="3A83BADC" w14:textId="77777777" w:rsidR="00E51A4D" w:rsidRPr="003571AA" w:rsidRDefault="00E51A4D" w:rsidP="00E51A4D">
            <w:pPr>
              <w:rPr>
                <w:sz w:val="24"/>
                <w:szCs w:val="24"/>
              </w:rPr>
            </w:pPr>
            <w:r w:rsidRPr="003571AA">
              <w:rPr>
                <w:sz w:val="24"/>
                <w:szCs w:val="24"/>
              </w:rPr>
              <w:t>lelki-mentális problémák (pl.: pszichés problémák)</w:t>
            </w:r>
          </w:p>
        </w:tc>
        <w:tc>
          <w:tcPr>
            <w:tcW w:w="1979" w:type="dxa"/>
          </w:tcPr>
          <w:p w14:paraId="6AA454A0" w14:textId="7E088134" w:rsidR="00E51A4D" w:rsidRPr="00ED663B" w:rsidRDefault="00577721" w:rsidP="00E51A4D">
            <w:pPr>
              <w:rPr>
                <w:sz w:val="24"/>
                <w:szCs w:val="24"/>
              </w:rPr>
            </w:pPr>
            <w:r>
              <w:rPr>
                <w:sz w:val="24"/>
                <w:szCs w:val="24"/>
              </w:rPr>
              <w:t>2</w:t>
            </w:r>
          </w:p>
        </w:tc>
      </w:tr>
      <w:tr w:rsidR="00E51A4D" w:rsidRPr="00CD4214" w14:paraId="3BA3455C" w14:textId="77777777" w:rsidTr="00E51A4D">
        <w:tc>
          <w:tcPr>
            <w:tcW w:w="7088" w:type="dxa"/>
          </w:tcPr>
          <w:p w14:paraId="287B4A11" w14:textId="77777777" w:rsidR="00E51A4D" w:rsidRPr="003571AA" w:rsidRDefault="00E51A4D" w:rsidP="00E51A4D">
            <w:pPr>
              <w:rPr>
                <w:sz w:val="24"/>
                <w:szCs w:val="24"/>
              </w:rPr>
            </w:pPr>
            <w:r w:rsidRPr="003571AA">
              <w:rPr>
                <w:sz w:val="24"/>
                <w:szCs w:val="24"/>
              </w:rPr>
              <w:t>jogi pr</w:t>
            </w:r>
            <w:r>
              <w:rPr>
                <w:sz w:val="24"/>
                <w:szCs w:val="24"/>
              </w:rPr>
              <w:t>oblémák (pl.</w:t>
            </w:r>
            <w:r w:rsidRPr="003571AA">
              <w:rPr>
                <w:sz w:val="24"/>
                <w:szCs w:val="24"/>
              </w:rPr>
              <w:t xml:space="preserve"> a gyermek elhelyezése)</w:t>
            </w:r>
          </w:p>
        </w:tc>
        <w:tc>
          <w:tcPr>
            <w:tcW w:w="1979" w:type="dxa"/>
          </w:tcPr>
          <w:p w14:paraId="1CD53D74" w14:textId="77777777" w:rsidR="00E51A4D" w:rsidRPr="00ED663B" w:rsidRDefault="00E51A4D" w:rsidP="00E51A4D">
            <w:pPr>
              <w:rPr>
                <w:sz w:val="24"/>
                <w:szCs w:val="24"/>
              </w:rPr>
            </w:pPr>
            <w:r w:rsidRPr="00ED663B">
              <w:rPr>
                <w:sz w:val="24"/>
                <w:szCs w:val="24"/>
              </w:rPr>
              <w:t>0</w:t>
            </w:r>
          </w:p>
        </w:tc>
      </w:tr>
      <w:tr w:rsidR="00E51A4D" w:rsidRPr="00CD4214" w14:paraId="365716F0" w14:textId="77777777" w:rsidTr="00E51A4D">
        <w:tc>
          <w:tcPr>
            <w:tcW w:w="7088" w:type="dxa"/>
          </w:tcPr>
          <w:p w14:paraId="01A8B96F" w14:textId="77777777" w:rsidR="00E51A4D" w:rsidRPr="003571AA" w:rsidRDefault="00E51A4D" w:rsidP="00E51A4D">
            <w:pPr>
              <w:rPr>
                <w:sz w:val="24"/>
                <w:szCs w:val="24"/>
              </w:rPr>
            </w:pPr>
            <w:r w:rsidRPr="003571AA">
              <w:rPr>
                <w:sz w:val="24"/>
                <w:szCs w:val="24"/>
              </w:rPr>
              <w:t>gyermekbántalmazás</w:t>
            </w:r>
          </w:p>
        </w:tc>
        <w:tc>
          <w:tcPr>
            <w:tcW w:w="1979" w:type="dxa"/>
          </w:tcPr>
          <w:p w14:paraId="40DE9717" w14:textId="77777777" w:rsidR="00E51A4D" w:rsidRPr="00ED663B" w:rsidRDefault="00E51A4D" w:rsidP="00E51A4D">
            <w:pPr>
              <w:rPr>
                <w:sz w:val="24"/>
                <w:szCs w:val="24"/>
              </w:rPr>
            </w:pPr>
            <w:r w:rsidRPr="00ED663B">
              <w:rPr>
                <w:sz w:val="24"/>
                <w:szCs w:val="24"/>
              </w:rPr>
              <w:t>0</w:t>
            </w:r>
          </w:p>
        </w:tc>
      </w:tr>
      <w:tr w:rsidR="00E51A4D" w:rsidRPr="00CD4214" w14:paraId="3F1B5CD9" w14:textId="77777777" w:rsidTr="00E51A4D">
        <w:tc>
          <w:tcPr>
            <w:tcW w:w="7088" w:type="dxa"/>
          </w:tcPr>
          <w:p w14:paraId="4617C25D" w14:textId="77777777" w:rsidR="00E51A4D" w:rsidRPr="003571AA" w:rsidRDefault="00E51A4D" w:rsidP="00E51A4D">
            <w:pPr>
              <w:rPr>
                <w:sz w:val="24"/>
                <w:szCs w:val="24"/>
              </w:rPr>
            </w:pPr>
            <w:r w:rsidRPr="003571AA">
              <w:rPr>
                <w:sz w:val="24"/>
                <w:szCs w:val="24"/>
              </w:rPr>
              <w:t>családon belüli erőszak (pl.: szülő-szülő; szülő gyermek)</w:t>
            </w:r>
          </w:p>
        </w:tc>
        <w:tc>
          <w:tcPr>
            <w:tcW w:w="1979" w:type="dxa"/>
          </w:tcPr>
          <w:p w14:paraId="18884713" w14:textId="77777777" w:rsidR="00E51A4D" w:rsidRPr="00ED663B" w:rsidRDefault="00E51A4D" w:rsidP="00E51A4D">
            <w:pPr>
              <w:rPr>
                <w:sz w:val="24"/>
                <w:szCs w:val="24"/>
              </w:rPr>
            </w:pPr>
            <w:r w:rsidRPr="00ED663B">
              <w:rPr>
                <w:sz w:val="24"/>
                <w:szCs w:val="24"/>
              </w:rPr>
              <w:t>0</w:t>
            </w:r>
          </w:p>
        </w:tc>
      </w:tr>
      <w:tr w:rsidR="00E51A4D" w:rsidRPr="00CD4214" w14:paraId="6FAF974B" w14:textId="77777777" w:rsidTr="00E51A4D">
        <w:tc>
          <w:tcPr>
            <w:tcW w:w="7088" w:type="dxa"/>
          </w:tcPr>
          <w:p w14:paraId="17C5CC79" w14:textId="77777777" w:rsidR="00E51A4D" w:rsidRPr="003571AA" w:rsidRDefault="00E51A4D" w:rsidP="00E51A4D">
            <w:pPr>
              <w:rPr>
                <w:sz w:val="24"/>
                <w:szCs w:val="24"/>
              </w:rPr>
            </w:pPr>
            <w:r w:rsidRPr="003571AA">
              <w:rPr>
                <w:sz w:val="24"/>
                <w:szCs w:val="24"/>
              </w:rPr>
              <w:t>igazolatlan óvodai hiányzás</w:t>
            </w:r>
          </w:p>
        </w:tc>
        <w:tc>
          <w:tcPr>
            <w:tcW w:w="1979" w:type="dxa"/>
          </w:tcPr>
          <w:p w14:paraId="1A41F70E" w14:textId="77777777" w:rsidR="00E51A4D" w:rsidRPr="00ED663B" w:rsidRDefault="00E51A4D" w:rsidP="00E51A4D">
            <w:pPr>
              <w:rPr>
                <w:sz w:val="24"/>
                <w:szCs w:val="24"/>
              </w:rPr>
            </w:pPr>
            <w:r w:rsidRPr="00ED663B">
              <w:rPr>
                <w:sz w:val="24"/>
                <w:szCs w:val="24"/>
              </w:rPr>
              <w:t>0</w:t>
            </w:r>
          </w:p>
        </w:tc>
      </w:tr>
      <w:tr w:rsidR="00E51A4D" w:rsidRPr="00CD4214" w14:paraId="56CD2BFE" w14:textId="77777777" w:rsidTr="00E51A4D">
        <w:tc>
          <w:tcPr>
            <w:tcW w:w="7088" w:type="dxa"/>
          </w:tcPr>
          <w:p w14:paraId="3E4C15D4" w14:textId="77777777" w:rsidR="00E51A4D" w:rsidRPr="003571AA" w:rsidRDefault="00E51A4D" w:rsidP="00E51A4D">
            <w:pPr>
              <w:rPr>
                <w:sz w:val="24"/>
                <w:szCs w:val="24"/>
              </w:rPr>
            </w:pPr>
            <w:r w:rsidRPr="003571AA">
              <w:rPr>
                <w:sz w:val="24"/>
                <w:szCs w:val="24"/>
              </w:rPr>
              <w:t>családtag bűnöző életmódja</w:t>
            </w:r>
          </w:p>
        </w:tc>
        <w:tc>
          <w:tcPr>
            <w:tcW w:w="1979" w:type="dxa"/>
          </w:tcPr>
          <w:p w14:paraId="07EE29FB" w14:textId="77777777" w:rsidR="00E51A4D" w:rsidRPr="00ED663B" w:rsidRDefault="00E51A4D" w:rsidP="00E51A4D">
            <w:pPr>
              <w:rPr>
                <w:sz w:val="24"/>
                <w:szCs w:val="24"/>
              </w:rPr>
            </w:pPr>
            <w:r w:rsidRPr="00ED663B">
              <w:rPr>
                <w:sz w:val="24"/>
                <w:szCs w:val="24"/>
              </w:rPr>
              <w:t>0</w:t>
            </w:r>
          </w:p>
        </w:tc>
      </w:tr>
    </w:tbl>
    <w:p w14:paraId="181D96C1" w14:textId="77777777" w:rsidR="00E51A4D" w:rsidRPr="00CD4214" w:rsidRDefault="00E51A4D" w:rsidP="00E51A4D">
      <w:pPr>
        <w:tabs>
          <w:tab w:val="left" w:pos="2880"/>
        </w:tabs>
        <w:rPr>
          <w:b/>
        </w:rPr>
      </w:pPr>
      <w:r w:rsidRPr="00CD4214">
        <w:rPr>
          <w:b/>
        </w:rPr>
        <w:tab/>
      </w:r>
    </w:p>
    <w:p w14:paraId="422D17AB" w14:textId="77777777" w:rsidR="00E51A4D" w:rsidRPr="009C54C7" w:rsidRDefault="00E51A4D" w:rsidP="00E51A4D">
      <w:r w:rsidRPr="009C54C7">
        <w:t xml:space="preserve">A család és gyermekjóléti szolgálatnak jelzett ügyek száma:  </w:t>
      </w:r>
      <w:r>
        <w:t>0</w:t>
      </w:r>
    </w:p>
    <w:p w14:paraId="56F1E5BE" w14:textId="77777777" w:rsidR="00E51A4D" w:rsidRPr="009C54C7" w:rsidRDefault="00E51A4D" w:rsidP="00E51A4D">
      <w:r w:rsidRPr="009C54C7">
        <w:t xml:space="preserve">Jelzőrendszeri esetmegbeszélések száma /telefonos, családsegítővel, esetkonferencia, írásos jelzések száma/ </w:t>
      </w:r>
      <w:r>
        <w:t>: 0</w:t>
      </w:r>
    </w:p>
    <w:p w14:paraId="19079613" w14:textId="7F465985" w:rsidR="00E51A4D" w:rsidRPr="004E1395" w:rsidRDefault="00E51A4D" w:rsidP="00E51A4D">
      <w:pPr>
        <w:jc w:val="both"/>
        <w:rPr>
          <w:b/>
        </w:rPr>
      </w:pPr>
      <w:r w:rsidRPr="004E1395">
        <w:rPr>
          <w:b/>
        </w:rPr>
        <w:t xml:space="preserve">Összesen: </w:t>
      </w:r>
      <w:r w:rsidR="00577721">
        <w:rPr>
          <w:b/>
        </w:rPr>
        <w:t>1</w:t>
      </w:r>
      <w:r w:rsidRPr="004E1395">
        <w:rPr>
          <w:b/>
        </w:rPr>
        <w:t xml:space="preserve"> fő gyermek esetében volt indokolt több, kevesebb alkalommal szakember segítségét igénybe venni.</w:t>
      </w:r>
    </w:p>
    <w:p w14:paraId="53150788" w14:textId="77777777" w:rsidR="00E51A4D" w:rsidRPr="006F29C5" w:rsidRDefault="00E51A4D" w:rsidP="00E51A4D">
      <w:pPr>
        <w:jc w:val="both"/>
      </w:pPr>
    </w:p>
    <w:p w14:paraId="68CEC1D3" w14:textId="77777777" w:rsidR="00E51A4D" w:rsidRDefault="00E51A4D" w:rsidP="00E87489">
      <w:pPr>
        <w:pStyle w:val="Listaszerbekezds"/>
        <w:numPr>
          <w:ilvl w:val="0"/>
          <w:numId w:val="32"/>
        </w:numPr>
        <w:jc w:val="both"/>
        <w:rPr>
          <w:rFonts w:cs="Times New Roman"/>
          <w:b/>
          <w:szCs w:val="24"/>
        </w:rPr>
      </w:pPr>
      <w:r w:rsidRPr="009C54C7">
        <w:rPr>
          <w:rFonts w:cs="Times New Roman"/>
          <w:b/>
          <w:szCs w:val="24"/>
        </w:rPr>
        <w:t>Intézmény együttműködése a társadalmi környezettel</w:t>
      </w:r>
    </w:p>
    <w:p w14:paraId="5EEE9830" w14:textId="77777777" w:rsidR="00E51A4D" w:rsidRPr="009C54C7" w:rsidRDefault="00E51A4D" w:rsidP="00E51A4D">
      <w:pPr>
        <w:pStyle w:val="Listaszerbekezds"/>
        <w:ind w:left="360"/>
        <w:jc w:val="both"/>
        <w:rPr>
          <w:rFonts w:cs="Times New Roman"/>
          <w:b/>
          <w:szCs w:val="24"/>
        </w:rPr>
      </w:pPr>
    </w:p>
    <w:tbl>
      <w:tblPr>
        <w:tblStyle w:val="Rcsostblzat"/>
        <w:tblW w:w="0" w:type="auto"/>
        <w:tblLook w:val="04A0" w:firstRow="1" w:lastRow="0" w:firstColumn="1" w:lastColumn="0" w:noHBand="0" w:noVBand="1"/>
      </w:tblPr>
      <w:tblGrid>
        <w:gridCol w:w="4725"/>
        <w:gridCol w:w="628"/>
        <w:gridCol w:w="3709"/>
      </w:tblGrid>
      <w:tr w:rsidR="00E51A4D" w:rsidRPr="00CD4214" w14:paraId="4CA06CD8" w14:textId="77777777" w:rsidTr="00E51A4D">
        <w:tc>
          <w:tcPr>
            <w:tcW w:w="4725" w:type="dxa"/>
          </w:tcPr>
          <w:p w14:paraId="02514FCB" w14:textId="77777777" w:rsidR="00E51A4D" w:rsidRPr="00CD4214" w:rsidRDefault="00E51A4D" w:rsidP="00E51A4D">
            <w:pPr>
              <w:jc w:val="center"/>
              <w:rPr>
                <w:b/>
                <w:sz w:val="24"/>
                <w:szCs w:val="24"/>
              </w:rPr>
            </w:pPr>
            <w:r w:rsidRPr="00CD4214">
              <w:rPr>
                <w:b/>
                <w:sz w:val="24"/>
                <w:szCs w:val="24"/>
              </w:rPr>
              <w:t>Szakember megnevezése</w:t>
            </w:r>
          </w:p>
        </w:tc>
        <w:tc>
          <w:tcPr>
            <w:tcW w:w="628" w:type="dxa"/>
          </w:tcPr>
          <w:p w14:paraId="046ED6DF" w14:textId="77777777" w:rsidR="00E51A4D" w:rsidRPr="00CD4214" w:rsidRDefault="00E51A4D" w:rsidP="00E51A4D">
            <w:pPr>
              <w:jc w:val="center"/>
              <w:rPr>
                <w:b/>
                <w:sz w:val="24"/>
                <w:szCs w:val="24"/>
              </w:rPr>
            </w:pPr>
            <w:r w:rsidRPr="00CD4214">
              <w:rPr>
                <w:b/>
                <w:sz w:val="24"/>
                <w:szCs w:val="24"/>
              </w:rPr>
              <w:t>fő</w:t>
            </w:r>
          </w:p>
        </w:tc>
        <w:tc>
          <w:tcPr>
            <w:tcW w:w="3709" w:type="dxa"/>
          </w:tcPr>
          <w:p w14:paraId="2B35DE5D" w14:textId="77777777" w:rsidR="00E51A4D" w:rsidRPr="00CD4214" w:rsidRDefault="00E51A4D" w:rsidP="00E51A4D">
            <w:pPr>
              <w:jc w:val="center"/>
              <w:rPr>
                <w:b/>
                <w:sz w:val="24"/>
                <w:szCs w:val="24"/>
              </w:rPr>
            </w:pPr>
            <w:r>
              <w:rPr>
                <w:b/>
                <w:sz w:val="24"/>
                <w:szCs w:val="24"/>
              </w:rPr>
              <w:t>Tapasztalatok</w:t>
            </w:r>
          </w:p>
        </w:tc>
      </w:tr>
      <w:tr w:rsidR="00E51A4D" w:rsidRPr="00CD4214" w14:paraId="436BE9D4" w14:textId="77777777" w:rsidTr="00E51A4D">
        <w:tc>
          <w:tcPr>
            <w:tcW w:w="4725" w:type="dxa"/>
          </w:tcPr>
          <w:p w14:paraId="417C679C" w14:textId="77777777" w:rsidR="00E51A4D" w:rsidRPr="003571AA" w:rsidRDefault="00E51A4D" w:rsidP="00E51A4D">
            <w:pPr>
              <w:jc w:val="both"/>
              <w:rPr>
                <w:sz w:val="24"/>
                <w:szCs w:val="24"/>
              </w:rPr>
            </w:pPr>
            <w:r w:rsidRPr="003571AA">
              <w:rPr>
                <w:sz w:val="24"/>
                <w:szCs w:val="24"/>
              </w:rPr>
              <w:t>Gyámügyi ügyintéző</w:t>
            </w:r>
          </w:p>
        </w:tc>
        <w:tc>
          <w:tcPr>
            <w:tcW w:w="628" w:type="dxa"/>
          </w:tcPr>
          <w:p w14:paraId="5C9F9241" w14:textId="77777777" w:rsidR="00E51A4D" w:rsidRPr="00CD4214" w:rsidRDefault="00E51A4D" w:rsidP="00E51A4D">
            <w:pPr>
              <w:jc w:val="both"/>
              <w:rPr>
                <w:b/>
                <w:sz w:val="24"/>
                <w:szCs w:val="24"/>
              </w:rPr>
            </w:pPr>
            <w:r>
              <w:rPr>
                <w:b/>
                <w:sz w:val="24"/>
                <w:szCs w:val="24"/>
              </w:rPr>
              <w:t xml:space="preserve"> 0</w:t>
            </w:r>
          </w:p>
        </w:tc>
        <w:tc>
          <w:tcPr>
            <w:tcW w:w="3709" w:type="dxa"/>
          </w:tcPr>
          <w:p w14:paraId="70BAA57F" w14:textId="77777777" w:rsidR="00E51A4D" w:rsidRPr="00CD4214" w:rsidRDefault="00E51A4D" w:rsidP="00E51A4D">
            <w:pPr>
              <w:jc w:val="both"/>
              <w:rPr>
                <w:b/>
                <w:sz w:val="24"/>
                <w:szCs w:val="24"/>
              </w:rPr>
            </w:pPr>
          </w:p>
        </w:tc>
      </w:tr>
      <w:tr w:rsidR="00E51A4D" w:rsidRPr="00CD4214" w14:paraId="3F1EBA58" w14:textId="77777777" w:rsidTr="00E51A4D">
        <w:trPr>
          <w:trHeight w:val="225"/>
        </w:trPr>
        <w:tc>
          <w:tcPr>
            <w:tcW w:w="4725" w:type="dxa"/>
            <w:tcBorders>
              <w:bottom w:val="single" w:sz="2" w:space="0" w:color="auto"/>
            </w:tcBorders>
          </w:tcPr>
          <w:p w14:paraId="1DF64B0D" w14:textId="77777777" w:rsidR="00E51A4D" w:rsidRPr="003571AA" w:rsidRDefault="00E51A4D" w:rsidP="00E51A4D">
            <w:pPr>
              <w:jc w:val="both"/>
              <w:rPr>
                <w:sz w:val="24"/>
                <w:szCs w:val="24"/>
              </w:rPr>
            </w:pPr>
            <w:r w:rsidRPr="003571AA">
              <w:rPr>
                <w:sz w:val="24"/>
                <w:szCs w:val="24"/>
              </w:rPr>
              <w:t>Családsegítő /esetmenedzser/</w:t>
            </w:r>
          </w:p>
        </w:tc>
        <w:tc>
          <w:tcPr>
            <w:tcW w:w="628" w:type="dxa"/>
            <w:tcBorders>
              <w:bottom w:val="single" w:sz="2" w:space="0" w:color="auto"/>
            </w:tcBorders>
          </w:tcPr>
          <w:p w14:paraId="0CA9EDD2" w14:textId="77777777" w:rsidR="00E51A4D" w:rsidRPr="00CD4214" w:rsidRDefault="00E51A4D" w:rsidP="00E51A4D">
            <w:pPr>
              <w:jc w:val="both"/>
              <w:rPr>
                <w:b/>
                <w:sz w:val="24"/>
                <w:szCs w:val="24"/>
              </w:rPr>
            </w:pPr>
            <w:r>
              <w:rPr>
                <w:b/>
                <w:sz w:val="24"/>
                <w:szCs w:val="24"/>
              </w:rPr>
              <w:t xml:space="preserve"> 0</w:t>
            </w:r>
          </w:p>
        </w:tc>
        <w:tc>
          <w:tcPr>
            <w:tcW w:w="3709" w:type="dxa"/>
            <w:tcBorders>
              <w:bottom w:val="single" w:sz="2" w:space="0" w:color="auto"/>
            </w:tcBorders>
          </w:tcPr>
          <w:p w14:paraId="6E153853" w14:textId="77777777" w:rsidR="00E51A4D" w:rsidRPr="00CD4214" w:rsidRDefault="00E51A4D" w:rsidP="00E51A4D">
            <w:pPr>
              <w:jc w:val="both"/>
              <w:rPr>
                <w:b/>
                <w:sz w:val="24"/>
                <w:szCs w:val="24"/>
              </w:rPr>
            </w:pPr>
          </w:p>
        </w:tc>
      </w:tr>
      <w:tr w:rsidR="00E51A4D" w:rsidRPr="00CD4214" w14:paraId="74752BFC" w14:textId="77777777" w:rsidTr="00E51A4D">
        <w:trPr>
          <w:trHeight w:val="243"/>
        </w:trPr>
        <w:tc>
          <w:tcPr>
            <w:tcW w:w="4725" w:type="dxa"/>
            <w:tcBorders>
              <w:top w:val="single" w:sz="2" w:space="0" w:color="auto"/>
              <w:bottom w:val="single" w:sz="2" w:space="0" w:color="auto"/>
            </w:tcBorders>
          </w:tcPr>
          <w:p w14:paraId="18DF94EB" w14:textId="77777777" w:rsidR="00E51A4D" w:rsidRPr="003571AA" w:rsidRDefault="00E51A4D" w:rsidP="00E51A4D">
            <w:pPr>
              <w:jc w:val="both"/>
              <w:rPr>
                <w:sz w:val="24"/>
                <w:szCs w:val="24"/>
              </w:rPr>
            </w:pPr>
            <w:r w:rsidRPr="003571AA">
              <w:rPr>
                <w:sz w:val="24"/>
                <w:szCs w:val="24"/>
              </w:rPr>
              <w:t>Nevelési Tanácsadó</w:t>
            </w:r>
          </w:p>
        </w:tc>
        <w:tc>
          <w:tcPr>
            <w:tcW w:w="628" w:type="dxa"/>
            <w:tcBorders>
              <w:top w:val="single" w:sz="2" w:space="0" w:color="auto"/>
              <w:bottom w:val="single" w:sz="2" w:space="0" w:color="auto"/>
            </w:tcBorders>
          </w:tcPr>
          <w:p w14:paraId="5460B1C5" w14:textId="31B41CD9" w:rsidR="00E51A4D" w:rsidRPr="00CD4214" w:rsidRDefault="00E51A4D" w:rsidP="00E51A4D">
            <w:pPr>
              <w:jc w:val="both"/>
              <w:rPr>
                <w:b/>
                <w:sz w:val="24"/>
                <w:szCs w:val="24"/>
              </w:rPr>
            </w:pPr>
            <w:r>
              <w:rPr>
                <w:b/>
                <w:sz w:val="24"/>
                <w:szCs w:val="24"/>
              </w:rPr>
              <w:t xml:space="preserve"> </w:t>
            </w:r>
            <w:r w:rsidR="00577721">
              <w:rPr>
                <w:b/>
                <w:sz w:val="24"/>
                <w:szCs w:val="24"/>
              </w:rPr>
              <w:t>5</w:t>
            </w:r>
          </w:p>
        </w:tc>
        <w:tc>
          <w:tcPr>
            <w:tcW w:w="3709" w:type="dxa"/>
            <w:tcBorders>
              <w:top w:val="single" w:sz="2" w:space="0" w:color="auto"/>
              <w:bottom w:val="single" w:sz="2" w:space="0" w:color="auto"/>
            </w:tcBorders>
          </w:tcPr>
          <w:p w14:paraId="1C90A776" w14:textId="77777777" w:rsidR="00E51A4D" w:rsidRPr="00CD4214" w:rsidRDefault="00E51A4D" w:rsidP="00E51A4D">
            <w:pPr>
              <w:jc w:val="both"/>
              <w:rPr>
                <w:b/>
                <w:sz w:val="24"/>
                <w:szCs w:val="24"/>
              </w:rPr>
            </w:pPr>
            <w:r>
              <w:rPr>
                <w:b/>
                <w:sz w:val="24"/>
                <w:szCs w:val="24"/>
              </w:rPr>
              <w:t>1</w:t>
            </w:r>
          </w:p>
        </w:tc>
      </w:tr>
      <w:tr w:rsidR="00E51A4D" w:rsidRPr="00CD4214" w14:paraId="68811B59" w14:textId="77777777" w:rsidTr="00E51A4D">
        <w:trPr>
          <w:trHeight w:val="201"/>
        </w:trPr>
        <w:tc>
          <w:tcPr>
            <w:tcW w:w="4725" w:type="dxa"/>
            <w:tcBorders>
              <w:top w:val="single" w:sz="2" w:space="0" w:color="auto"/>
              <w:bottom w:val="single" w:sz="2" w:space="0" w:color="auto"/>
            </w:tcBorders>
          </w:tcPr>
          <w:p w14:paraId="4E2565BF" w14:textId="77777777" w:rsidR="00E51A4D" w:rsidRPr="003571AA" w:rsidRDefault="00E51A4D" w:rsidP="00E51A4D">
            <w:pPr>
              <w:jc w:val="both"/>
              <w:rPr>
                <w:sz w:val="24"/>
                <w:szCs w:val="24"/>
              </w:rPr>
            </w:pPr>
            <w:r w:rsidRPr="003571AA">
              <w:rPr>
                <w:sz w:val="24"/>
                <w:szCs w:val="24"/>
              </w:rPr>
              <w:t>Gyermekpszichiáter</w:t>
            </w:r>
            <w:r>
              <w:rPr>
                <w:sz w:val="24"/>
                <w:szCs w:val="24"/>
              </w:rPr>
              <w:t>/pszichológus</w:t>
            </w:r>
          </w:p>
        </w:tc>
        <w:tc>
          <w:tcPr>
            <w:tcW w:w="628" w:type="dxa"/>
            <w:tcBorders>
              <w:top w:val="single" w:sz="2" w:space="0" w:color="auto"/>
              <w:bottom w:val="single" w:sz="2" w:space="0" w:color="auto"/>
            </w:tcBorders>
          </w:tcPr>
          <w:p w14:paraId="0BBD2C54" w14:textId="77777777" w:rsidR="00E51A4D" w:rsidRPr="00CD4214" w:rsidRDefault="00E51A4D" w:rsidP="00E51A4D">
            <w:pPr>
              <w:jc w:val="both"/>
              <w:rPr>
                <w:b/>
                <w:sz w:val="24"/>
                <w:szCs w:val="24"/>
              </w:rPr>
            </w:pPr>
            <w:r>
              <w:rPr>
                <w:b/>
                <w:sz w:val="24"/>
                <w:szCs w:val="24"/>
              </w:rPr>
              <w:t>8</w:t>
            </w:r>
          </w:p>
        </w:tc>
        <w:tc>
          <w:tcPr>
            <w:tcW w:w="3709" w:type="dxa"/>
            <w:tcBorders>
              <w:top w:val="single" w:sz="2" w:space="0" w:color="auto"/>
              <w:bottom w:val="single" w:sz="2" w:space="0" w:color="auto"/>
            </w:tcBorders>
          </w:tcPr>
          <w:p w14:paraId="735A411E" w14:textId="77777777" w:rsidR="00E51A4D" w:rsidRPr="00CD4214" w:rsidRDefault="00E51A4D" w:rsidP="00E51A4D">
            <w:pPr>
              <w:jc w:val="both"/>
              <w:rPr>
                <w:b/>
                <w:sz w:val="24"/>
                <w:szCs w:val="24"/>
              </w:rPr>
            </w:pPr>
            <w:r>
              <w:rPr>
                <w:b/>
                <w:sz w:val="24"/>
                <w:szCs w:val="24"/>
              </w:rPr>
              <w:t>1</w:t>
            </w:r>
          </w:p>
        </w:tc>
      </w:tr>
      <w:tr w:rsidR="00E51A4D" w:rsidRPr="00CD4214" w14:paraId="254E9C70" w14:textId="77777777" w:rsidTr="00E51A4D">
        <w:trPr>
          <w:trHeight w:val="270"/>
        </w:trPr>
        <w:tc>
          <w:tcPr>
            <w:tcW w:w="4725" w:type="dxa"/>
            <w:tcBorders>
              <w:top w:val="single" w:sz="2" w:space="0" w:color="auto"/>
              <w:bottom w:val="single" w:sz="2" w:space="0" w:color="auto"/>
            </w:tcBorders>
          </w:tcPr>
          <w:p w14:paraId="3C03247C" w14:textId="77777777" w:rsidR="00E51A4D" w:rsidRPr="003571AA" w:rsidRDefault="00E51A4D" w:rsidP="00E51A4D">
            <w:pPr>
              <w:jc w:val="both"/>
              <w:rPr>
                <w:sz w:val="24"/>
                <w:szCs w:val="24"/>
              </w:rPr>
            </w:pPr>
            <w:r w:rsidRPr="003571AA">
              <w:rPr>
                <w:sz w:val="24"/>
                <w:szCs w:val="24"/>
              </w:rPr>
              <w:t>Óvodai  szociális segítő</w:t>
            </w:r>
          </w:p>
        </w:tc>
        <w:tc>
          <w:tcPr>
            <w:tcW w:w="628" w:type="dxa"/>
            <w:tcBorders>
              <w:top w:val="single" w:sz="2" w:space="0" w:color="auto"/>
              <w:bottom w:val="single" w:sz="2" w:space="0" w:color="auto"/>
            </w:tcBorders>
          </w:tcPr>
          <w:p w14:paraId="5F9B8C40" w14:textId="77777777" w:rsidR="00E51A4D" w:rsidRPr="00CD4214" w:rsidRDefault="00E51A4D" w:rsidP="00E51A4D">
            <w:pPr>
              <w:jc w:val="both"/>
              <w:rPr>
                <w:b/>
                <w:sz w:val="24"/>
                <w:szCs w:val="24"/>
              </w:rPr>
            </w:pPr>
            <w:r>
              <w:rPr>
                <w:b/>
                <w:sz w:val="24"/>
                <w:szCs w:val="24"/>
              </w:rPr>
              <w:t xml:space="preserve"> 0</w:t>
            </w:r>
          </w:p>
        </w:tc>
        <w:tc>
          <w:tcPr>
            <w:tcW w:w="3709" w:type="dxa"/>
            <w:tcBorders>
              <w:top w:val="single" w:sz="2" w:space="0" w:color="auto"/>
              <w:bottom w:val="single" w:sz="2" w:space="0" w:color="auto"/>
            </w:tcBorders>
          </w:tcPr>
          <w:p w14:paraId="6D605FF8" w14:textId="77777777" w:rsidR="00E51A4D" w:rsidRPr="00CD4214" w:rsidRDefault="00E51A4D" w:rsidP="00E51A4D">
            <w:pPr>
              <w:jc w:val="both"/>
              <w:rPr>
                <w:b/>
                <w:sz w:val="24"/>
                <w:szCs w:val="24"/>
              </w:rPr>
            </w:pPr>
          </w:p>
        </w:tc>
      </w:tr>
      <w:tr w:rsidR="00E51A4D" w:rsidRPr="00CD4214" w14:paraId="6004B420" w14:textId="77777777" w:rsidTr="00E51A4D">
        <w:trPr>
          <w:trHeight w:val="105"/>
        </w:trPr>
        <w:tc>
          <w:tcPr>
            <w:tcW w:w="4725" w:type="dxa"/>
            <w:tcBorders>
              <w:bottom w:val="single" w:sz="2" w:space="0" w:color="auto"/>
            </w:tcBorders>
          </w:tcPr>
          <w:p w14:paraId="53D44B87" w14:textId="77777777" w:rsidR="00E51A4D" w:rsidRPr="003571AA" w:rsidRDefault="00E51A4D" w:rsidP="00E51A4D">
            <w:pPr>
              <w:jc w:val="both"/>
              <w:rPr>
                <w:sz w:val="24"/>
                <w:szCs w:val="24"/>
              </w:rPr>
            </w:pPr>
            <w:r w:rsidRPr="003571AA">
              <w:rPr>
                <w:sz w:val="24"/>
                <w:szCs w:val="24"/>
              </w:rPr>
              <w:t>Védőnő</w:t>
            </w:r>
          </w:p>
        </w:tc>
        <w:tc>
          <w:tcPr>
            <w:tcW w:w="628" w:type="dxa"/>
            <w:tcBorders>
              <w:bottom w:val="single" w:sz="2" w:space="0" w:color="auto"/>
            </w:tcBorders>
          </w:tcPr>
          <w:p w14:paraId="126267E4" w14:textId="77777777" w:rsidR="00E51A4D" w:rsidRPr="00CD4214" w:rsidRDefault="00E51A4D" w:rsidP="00E51A4D">
            <w:pPr>
              <w:jc w:val="both"/>
              <w:rPr>
                <w:b/>
                <w:sz w:val="24"/>
                <w:szCs w:val="24"/>
              </w:rPr>
            </w:pPr>
            <w:r>
              <w:rPr>
                <w:b/>
                <w:sz w:val="24"/>
                <w:szCs w:val="24"/>
              </w:rPr>
              <w:t>86</w:t>
            </w:r>
          </w:p>
        </w:tc>
        <w:tc>
          <w:tcPr>
            <w:tcW w:w="3709" w:type="dxa"/>
            <w:tcBorders>
              <w:bottom w:val="single" w:sz="2" w:space="0" w:color="auto"/>
            </w:tcBorders>
          </w:tcPr>
          <w:p w14:paraId="6438543E" w14:textId="77777777" w:rsidR="00E51A4D" w:rsidRPr="00CD4214" w:rsidRDefault="00E51A4D" w:rsidP="00E51A4D">
            <w:pPr>
              <w:jc w:val="both"/>
              <w:rPr>
                <w:b/>
                <w:sz w:val="24"/>
                <w:szCs w:val="24"/>
              </w:rPr>
            </w:pPr>
            <w:r>
              <w:rPr>
                <w:b/>
                <w:sz w:val="24"/>
                <w:szCs w:val="24"/>
              </w:rPr>
              <w:t>1</w:t>
            </w:r>
          </w:p>
        </w:tc>
      </w:tr>
      <w:tr w:rsidR="00E51A4D" w:rsidRPr="00CD4214" w14:paraId="66A3428E" w14:textId="77777777" w:rsidTr="00E51A4D">
        <w:trPr>
          <w:trHeight w:val="270"/>
        </w:trPr>
        <w:tc>
          <w:tcPr>
            <w:tcW w:w="4725" w:type="dxa"/>
            <w:tcBorders>
              <w:top w:val="single" w:sz="2" w:space="0" w:color="auto"/>
              <w:bottom w:val="single" w:sz="4" w:space="0" w:color="auto"/>
            </w:tcBorders>
          </w:tcPr>
          <w:p w14:paraId="2F7F1527" w14:textId="77777777" w:rsidR="00E51A4D" w:rsidRPr="003571AA" w:rsidRDefault="00E51A4D" w:rsidP="00E51A4D">
            <w:pPr>
              <w:jc w:val="both"/>
              <w:rPr>
                <w:sz w:val="24"/>
                <w:szCs w:val="24"/>
              </w:rPr>
            </w:pPr>
            <w:r w:rsidRPr="003571AA">
              <w:rPr>
                <w:sz w:val="24"/>
                <w:szCs w:val="24"/>
              </w:rPr>
              <w:t>Egyéb: mediátor, jogász, orvos</w:t>
            </w:r>
          </w:p>
        </w:tc>
        <w:tc>
          <w:tcPr>
            <w:tcW w:w="628" w:type="dxa"/>
            <w:tcBorders>
              <w:top w:val="single" w:sz="2" w:space="0" w:color="auto"/>
              <w:bottom w:val="single" w:sz="4" w:space="0" w:color="auto"/>
            </w:tcBorders>
          </w:tcPr>
          <w:p w14:paraId="395B57BA" w14:textId="77777777" w:rsidR="00E51A4D" w:rsidRPr="00CD4214" w:rsidRDefault="00E51A4D" w:rsidP="00E51A4D">
            <w:pPr>
              <w:jc w:val="both"/>
              <w:rPr>
                <w:b/>
                <w:sz w:val="24"/>
                <w:szCs w:val="24"/>
              </w:rPr>
            </w:pPr>
            <w:r>
              <w:rPr>
                <w:b/>
                <w:sz w:val="24"/>
                <w:szCs w:val="24"/>
              </w:rPr>
              <w:t xml:space="preserve"> 0</w:t>
            </w:r>
          </w:p>
        </w:tc>
        <w:tc>
          <w:tcPr>
            <w:tcW w:w="3709" w:type="dxa"/>
            <w:tcBorders>
              <w:top w:val="single" w:sz="2" w:space="0" w:color="auto"/>
              <w:bottom w:val="single" w:sz="4" w:space="0" w:color="auto"/>
            </w:tcBorders>
          </w:tcPr>
          <w:p w14:paraId="00415D41" w14:textId="77777777" w:rsidR="00E51A4D" w:rsidRPr="00CD4214" w:rsidRDefault="00E51A4D" w:rsidP="00E51A4D">
            <w:pPr>
              <w:jc w:val="both"/>
              <w:rPr>
                <w:b/>
                <w:sz w:val="24"/>
                <w:szCs w:val="24"/>
              </w:rPr>
            </w:pPr>
          </w:p>
        </w:tc>
      </w:tr>
      <w:tr w:rsidR="00E51A4D" w:rsidRPr="00CD4214" w14:paraId="3024782E" w14:textId="77777777" w:rsidTr="00E51A4D">
        <w:trPr>
          <w:trHeight w:val="300"/>
        </w:trPr>
        <w:tc>
          <w:tcPr>
            <w:tcW w:w="4725" w:type="dxa"/>
            <w:tcBorders>
              <w:top w:val="single" w:sz="4" w:space="0" w:color="auto"/>
              <w:bottom w:val="single" w:sz="4" w:space="0" w:color="auto"/>
            </w:tcBorders>
          </w:tcPr>
          <w:p w14:paraId="203D276B" w14:textId="77777777" w:rsidR="00E51A4D" w:rsidRPr="003571AA" w:rsidRDefault="00E51A4D" w:rsidP="00E51A4D">
            <w:pPr>
              <w:jc w:val="both"/>
              <w:rPr>
                <w:sz w:val="24"/>
                <w:szCs w:val="24"/>
              </w:rPr>
            </w:pPr>
            <w:r w:rsidRPr="003571AA">
              <w:rPr>
                <w:sz w:val="24"/>
                <w:szCs w:val="24"/>
              </w:rPr>
              <w:t>Óvoda-iskola közötti kapcsolat</w:t>
            </w:r>
          </w:p>
        </w:tc>
        <w:tc>
          <w:tcPr>
            <w:tcW w:w="628" w:type="dxa"/>
            <w:tcBorders>
              <w:top w:val="single" w:sz="4" w:space="0" w:color="auto"/>
              <w:bottom w:val="single" w:sz="4" w:space="0" w:color="auto"/>
            </w:tcBorders>
          </w:tcPr>
          <w:p w14:paraId="651DEFF6" w14:textId="1C2010BA" w:rsidR="00E51A4D" w:rsidRPr="00CD4214" w:rsidRDefault="00E51A4D" w:rsidP="00E51A4D">
            <w:pPr>
              <w:jc w:val="both"/>
              <w:rPr>
                <w:b/>
                <w:sz w:val="24"/>
                <w:szCs w:val="24"/>
              </w:rPr>
            </w:pPr>
            <w:r>
              <w:rPr>
                <w:b/>
                <w:sz w:val="24"/>
                <w:szCs w:val="24"/>
              </w:rPr>
              <w:t>2</w:t>
            </w:r>
            <w:r w:rsidR="00577721">
              <w:rPr>
                <w:b/>
                <w:sz w:val="24"/>
                <w:szCs w:val="24"/>
              </w:rPr>
              <w:t>2</w:t>
            </w:r>
          </w:p>
        </w:tc>
        <w:tc>
          <w:tcPr>
            <w:tcW w:w="3709" w:type="dxa"/>
            <w:tcBorders>
              <w:top w:val="single" w:sz="4" w:space="0" w:color="auto"/>
              <w:bottom w:val="single" w:sz="4" w:space="0" w:color="auto"/>
            </w:tcBorders>
          </w:tcPr>
          <w:p w14:paraId="488BA422" w14:textId="77777777" w:rsidR="00E51A4D" w:rsidRPr="00CD4214" w:rsidRDefault="00E51A4D" w:rsidP="00E51A4D">
            <w:pPr>
              <w:jc w:val="both"/>
              <w:rPr>
                <w:b/>
                <w:sz w:val="24"/>
                <w:szCs w:val="24"/>
              </w:rPr>
            </w:pPr>
            <w:r>
              <w:rPr>
                <w:b/>
                <w:sz w:val="24"/>
                <w:szCs w:val="24"/>
              </w:rPr>
              <w:t>1</w:t>
            </w:r>
          </w:p>
        </w:tc>
      </w:tr>
      <w:tr w:rsidR="00E51A4D" w:rsidRPr="00CD4214" w14:paraId="3F4658B4" w14:textId="77777777" w:rsidTr="00E51A4D">
        <w:trPr>
          <w:trHeight w:val="240"/>
        </w:trPr>
        <w:tc>
          <w:tcPr>
            <w:tcW w:w="4725" w:type="dxa"/>
            <w:tcBorders>
              <w:top w:val="single" w:sz="4" w:space="0" w:color="auto"/>
              <w:bottom w:val="single" w:sz="4" w:space="0" w:color="auto"/>
            </w:tcBorders>
          </w:tcPr>
          <w:p w14:paraId="02234FA9" w14:textId="77777777" w:rsidR="00E51A4D" w:rsidRPr="003571AA" w:rsidRDefault="00E51A4D" w:rsidP="00E51A4D">
            <w:pPr>
              <w:jc w:val="both"/>
              <w:rPr>
                <w:sz w:val="24"/>
                <w:szCs w:val="24"/>
              </w:rPr>
            </w:pPr>
            <w:r>
              <w:rPr>
                <w:sz w:val="24"/>
                <w:szCs w:val="24"/>
              </w:rPr>
              <w:t>Bölcső</w:t>
            </w:r>
            <w:r w:rsidRPr="003571AA">
              <w:rPr>
                <w:sz w:val="24"/>
                <w:szCs w:val="24"/>
              </w:rPr>
              <w:t>de-óvoda kapcsolata</w:t>
            </w:r>
          </w:p>
        </w:tc>
        <w:tc>
          <w:tcPr>
            <w:tcW w:w="628" w:type="dxa"/>
            <w:tcBorders>
              <w:top w:val="single" w:sz="4" w:space="0" w:color="auto"/>
              <w:bottom w:val="single" w:sz="4" w:space="0" w:color="auto"/>
            </w:tcBorders>
          </w:tcPr>
          <w:p w14:paraId="1FB3BCCB" w14:textId="77777777" w:rsidR="00E51A4D" w:rsidRDefault="00E51A4D" w:rsidP="00E51A4D">
            <w:pPr>
              <w:jc w:val="both"/>
              <w:rPr>
                <w:b/>
                <w:sz w:val="24"/>
                <w:szCs w:val="24"/>
              </w:rPr>
            </w:pPr>
            <w:r>
              <w:rPr>
                <w:b/>
                <w:sz w:val="24"/>
                <w:szCs w:val="24"/>
              </w:rPr>
              <w:t xml:space="preserve"> 0</w:t>
            </w:r>
          </w:p>
        </w:tc>
        <w:tc>
          <w:tcPr>
            <w:tcW w:w="3709" w:type="dxa"/>
            <w:tcBorders>
              <w:top w:val="single" w:sz="4" w:space="0" w:color="auto"/>
              <w:bottom w:val="single" w:sz="4" w:space="0" w:color="auto"/>
            </w:tcBorders>
          </w:tcPr>
          <w:p w14:paraId="4D5E8CA4" w14:textId="77777777" w:rsidR="00E51A4D" w:rsidRPr="00CD4214" w:rsidRDefault="00E51A4D" w:rsidP="00E51A4D">
            <w:pPr>
              <w:jc w:val="both"/>
              <w:rPr>
                <w:b/>
                <w:sz w:val="24"/>
                <w:szCs w:val="24"/>
              </w:rPr>
            </w:pPr>
          </w:p>
        </w:tc>
      </w:tr>
      <w:tr w:rsidR="00E51A4D" w:rsidRPr="00CD4214" w14:paraId="434BEB54" w14:textId="77777777" w:rsidTr="00E51A4D">
        <w:trPr>
          <w:trHeight w:val="177"/>
        </w:trPr>
        <w:tc>
          <w:tcPr>
            <w:tcW w:w="4725" w:type="dxa"/>
            <w:tcBorders>
              <w:top w:val="single" w:sz="4" w:space="0" w:color="auto"/>
            </w:tcBorders>
          </w:tcPr>
          <w:p w14:paraId="08C5C52A" w14:textId="77777777" w:rsidR="00E51A4D" w:rsidRPr="003571AA" w:rsidRDefault="00E51A4D" w:rsidP="00E51A4D">
            <w:pPr>
              <w:jc w:val="both"/>
              <w:rPr>
                <w:sz w:val="24"/>
                <w:szCs w:val="24"/>
              </w:rPr>
            </w:pPr>
            <w:r w:rsidRPr="003571AA">
              <w:rPr>
                <w:sz w:val="24"/>
                <w:szCs w:val="24"/>
              </w:rPr>
              <w:t>Civil szervezetek</w:t>
            </w:r>
          </w:p>
        </w:tc>
        <w:tc>
          <w:tcPr>
            <w:tcW w:w="628" w:type="dxa"/>
            <w:tcBorders>
              <w:top w:val="single" w:sz="4" w:space="0" w:color="auto"/>
            </w:tcBorders>
          </w:tcPr>
          <w:p w14:paraId="26299295" w14:textId="77777777" w:rsidR="00E51A4D" w:rsidRPr="00CD4214" w:rsidRDefault="00E51A4D" w:rsidP="00E51A4D">
            <w:pPr>
              <w:jc w:val="both"/>
              <w:rPr>
                <w:b/>
                <w:sz w:val="24"/>
                <w:szCs w:val="24"/>
              </w:rPr>
            </w:pPr>
            <w:r>
              <w:rPr>
                <w:b/>
                <w:sz w:val="24"/>
                <w:szCs w:val="24"/>
              </w:rPr>
              <w:t xml:space="preserve"> 3</w:t>
            </w:r>
          </w:p>
        </w:tc>
        <w:tc>
          <w:tcPr>
            <w:tcW w:w="3709" w:type="dxa"/>
            <w:tcBorders>
              <w:top w:val="single" w:sz="4" w:space="0" w:color="auto"/>
            </w:tcBorders>
          </w:tcPr>
          <w:p w14:paraId="23E92C0E" w14:textId="77777777" w:rsidR="00E51A4D" w:rsidRPr="00CD4214" w:rsidRDefault="00E51A4D" w:rsidP="00E51A4D">
            <w:pPr>
              <w:jc w:val="both"/>
              <w:rPr>
                <w:b/>
                <w:sz w:val="24"/>
                <w:szCs w:val="24"/>
              </w:rPr>
            </w:pPr>
            <w:r>
              <w:rPr>
                <w:b/>
                <w:sz w:val="24"/>
                <w:szCs w:val="24"/>
              </w:rPr>
              <w:t>1</w:t>
            </w:r>
          </w:p>
        </w:tc>
      </w:tr>
    </w:tbl>
    <w:p w14:paraId="528FD1FA" w14:textId="77777777" w:rsidR="00E51A4D" w:rsidRDefault="00E51A4D" w:rsidP="00E51A4D">
      <w:pPr>
        <w:jc w:val="both"/>
        <w:rPr>
          <w:u w:val="single"/>
        </w:rPr>
      </w:pPr>
    </w:p>
    <w:p w14:paraId="72774334" w14:textId="77777777" w:rsidR="00E51A4D" w:rsidRPr="00C149A7" w:rsidRDefault="00E51A4D" w:rsidP="00E51A4D">
      <w:pPr>
        <w:jc w:val="both"/>
        <w:rPr>
          <w:sz w:val="20"/>
          <w:szCs w:val="20"/>
        </w:rPr>
      </w:pPr>
      <w:r w:rsidRPr="00C149A7">
        <w:rPr>
          <w:sz w:val="20"/>
          <w:szCs w:val="20"/>
          <w:u w:val="single"/>
        </w:rPr>
        <w:t>Lehetséges tapasztalatok</w:t>
      </w:r>
      <w:r w:rsidRPr="00C149A7">
        <w:rPr>
          <w:b/>
          <w:sz w:val="20"/>
          <w:szCs w:val="20"/>
        </w:rPr>
        <w:t xml:space="preserve"> </w:t>
      </w:r>
      <w:r w:rsidRPr="00C149A7">
        <w:rPr>
          <w:sz w:val="20"/>
          <w:szCs w:val="20"/>
        </w:rPr>
        <w:t>(számmal jelölve a táblázatban)</w:t>
      </w:r>
    </w:p>
    <w:p w14:paraId="645A047F" w14:textId="77777777" w:rsidR="00E51A4D" w:rsidRPr="00C149A7" w:rsidRDefault="00E51A4D" w:rsidP="00E51A4D">
      <w:pPr>
        <w:rPr>
          <w:b/>
          <w:sz w:val="20"/>
          <w:szCs w:val="20"/>
        </w:rPr>
      </w:pPr>
      <w:r w:rsidRPr="00C149A7">
        <w:rPr>
          <w:sz w:val="20"/>
          <w:szCs w:val="20"/>
        </w:rPr>
        <w:t>1. az együttműködés megfelelő</w:t>
      </w:r>
    </w:p>
    <w:p w14:paraId="6C6B5779" w14:textId="77777777" w:rsidR="00E51A4D" w:rsidRPr="00C149A7" w:rsidRDefault="00E51A4D" w:rsidP="00E51A4D">
      <w:pPr>
        <w:rPr>
          <w:sz w:val="20"/>
          <w:szCs w:val="20"/>
        </w:rPr>
      </w:pPr>
      <w:r w:rsidRPr="00C149A7">
        <w:rPr>
          <w:sz w:val="20"/>
          <w:szCs w:val="20"/>
        </w:rPr>
        <w:t xml:space="preserve">2. </w:t>
      </w:r>
      <w:r>
        <w:rPr>
          <w:sz w:val="20"/>
          <w:szCs w:val="20"/>
        </w:rPr>
        <w:t>az együttműködés nem megfelelő</w:t>
      </w:r>
    </w:p>
    <w:p w14:paraId="6D07A6E7" w14:textId="77777777" w:rsidR="00E51A4D" w:rsidRPr="00C149A7" w:rsidRDefault="00E51A4D" w:rsidP="00E51A4D">
      <w:pPr>
        <w:rPr>
          <w:b/>
          <w:sz w:val="20"/>
          <w:szCs w:val="20"/>
        </w:rPr>
      </w:pPr>
      <w:r>
        <w:rPr>
          <w:sz w:val="20"/>
          <w:szCs w:val="20"/>
        </w:rPr>
        <w:t>3</w:t>
      </w:r>
      <w:r w:rsidRPr="00C149A7">
        <w:rPr>
          <w:sz w:val="20"/>
          <w:szCs w:val="20"/>
        </w:rPr>
        <w:t>. rendszeres kapcsolattartás, korrekt</w:t>
      </w:r>
    </w:p>
    <w:p w14:paraId="599AE620" w14:textId="77777777" w:rsidR="00E51A4D" w:rsidRDefault="00E51A4D" w:rsidP="00E51A4D">
      <w:pPr>
        <w:rPr>
          <w:b/>
        </w:rPr>
      </w:pPr>
    </w:p>
    <w:p w14:paraId="267B3D5B" w14:textId="77777777" w:rsidR="00E51A4D" w:rsidRPr="00CD4214" w:rsidRDefault="00E51A4D" w:rsidP="00E51A4D">
      <w:pPr>
        <w:tabs>
          <w:tab w:val="left" w:pos="3917"/>
        </w:tabs>
        <w:rPr>
          <w:b/>
        </w:rPr>
      </w:pPr>
      <w:r>
        <w:rPr>
          <w:b/>
        </w:rPr>
        <w:tab/>
      </w:r>
    </w:p>
    <w:p w14:paraId="60ED9CD4" w14:textId="77777777" w:rsidR="00E51A4D" w:rsidRDefault="00E51A4D" w:rsidP="00E87489">
      <w:pPr>
        <w:pStyle w:val="Listaszerbekezds"/>
        <w:numPr>
          <w:ilvl w:val="0"/>
          <w:numId w:val="32"/>
        </w:numPr>
        <w:rPr>
          <w:rFonts w:cs="Times New Roman"/>
          <w:b/>
          <w:szCs w:val="24"/>
        </w:rPr>
      </w:pPr>
      <w:r w:rsidRPr="001C3155">
        <w:rPr>
          <w:rFonts w:cs="Times New Roman"/>
          <w:b/>
          <w:szCs w:val="24"/>
        </w:rPr>
        <w:t>Óvodai programokon való részvétele a családokna</w:t>
      </w:r>
      <w:r>
        <w:rPr>
          <w:rFonts w:cs="Times New Roman"/>
          <w:b/>
          <w:szCs w:val="24"/>
        </w:rPr>
        <w:t xml:space="preserve">k </w:t>
      </w:r>
    </w:p>
    <w:p w14:paraId="16A669E1" w14:textId="77777777" w:rsidR="00E51A4D" w:rsidRDefault="00E51A4D" w:rsidP="00E51A4D">
      <w:pPr>
        <w:pStyle w:val="Listaszerbekezds"/>
        <w:ind w:left="360"/>
        <w:rPr>
          <w:rFonts w:cs="Times New Roman"/>
          <w:b/>
          <w:szCs w:val="24"/>
        </w:rPr>
      </w:pPr>
    </w:p>
    <w:p w14:paraId="09388FB1" w14:textId="65AF9058" w:rsidR="00E51A4D" w:rsidRPr="001C3155" w:rsidRDefault="00E51A4D" w:rsidP="00E51A4D">
      <w:pPr>
        <w:pStyle w:val="Listaszerbekezds"/>
        <w:ind w:left="0"/>
        <w:rPr>
          <w:rFonts w:cs="Times New Roman"/>
          <w:szCs w:val="24"/>
        </w:rPr>
      </w:pPr>
      <w:r>
        <w:rPr>
          <w:rFonts w:cs="Times New Roman"/>
          <w:szCs w:val="24"/>
        </w:rPr>
        <w:t>A családokkal rendezett hagyományos programok az idei nevelési évben a járvány miatt nem kerültek megrendezésre</w:t>
      </w:r>
      <w:r w:rsidR="00BD2A94">
        <w:rPr>
          <w:rFonts w:cs="Times New Roman"/>
          <w:szCs w:val="24"/>
        </w:rPr>
        <w:t>. A családoknak online formában küldtük az óvodában megtartott jeles napok, programok témáit, ajánlásokat az otthoni hasznos időtöltéshez.</w:t>
      </w:r>
    </w:p>
    <w:tbl>
      <w:tblPr>
        <w:tblStyle w:val="Rcsostblzat"/>
        <w:tblW w:w="0" w:type="auto"/>
        <w:tblLook w:val="04A0" w:firstRow="1" w:lastRow="0" w:firstColumn="1" w:lastColumn="0" w:noHBand="0" w:noVBand="1"/>
      </w:tblPr>
      <w:tblGrid>
        <w:gridCol w:w="6091"/>
        <w:gridCol w:w="2971"/>
      </w:tblGrid>
      <w:tr w:rsidR="00E51A4D" w:rsidRPr="00CD4214" w14:paraId="0F31D342" w14:textId="77777777" w:rsidTr="00E51A4D">
        <w:tc>
          <w:tcPr>
            <w:tcW w:w="6091" w:type="dxa"/>
          </w:tcPr>
          <w:p w14:paraId="59ED408E" w14:textId="77777777" w:rsidR="00E51A4D" w:rsidRPr="00CD4214" w:rsidRDefault="00E51A4D" w:rsidP="00E51A4D">
            <w:pPr>
              <w:jc w:val="center"/>
              <w:rPr>
                <w:b/>
                <w:sz w:val="24"/>
                <w:szCs w:val="24"/>
              </w:rPr>
            </w:pPr>
            <w:r w:rsidRPr="00CD4214">
              <w:rPr>
                <w:b/>
                <w:sz w:val="24"/>
                <w:szCs w:val="24"/>
              </w:rPr>
              <w:t>Programok</w:t>
            </w:r>
          </w:p>
        </w:tc>
        <w:tc>
          <w:tcPr>
            <w:tcW w:w="2971" w:type="dxa"/>
          </w:tcPr>
          <w:p w14:paraId="7DD27DD2" w14:textId="77777777" w:rsidR="00E51A4D" w:rsidRPr="00A01D94" w:rsidRDefault="00E51A4D" w:rsidP="00E51A4D">
            <w:pPr>
              <w:jc w:val="center"/>
              <w:rPr>
                <w:b/>
              </w:rPr>
            </w:pPr>
            <w:r w:rsidRPr="00A01D94">
              <w:rPr>
                <w:b/>
              </w:rPr>
              <w:t>X jelölve</w:t>
            </w:r>
          </w:p>
        </w:tc>
      </w:tr>
      <w:tr w:rsidR="00E51A4D" w:rsidRPr="00CD4214" w14:paraId="58CDF66D" w14:textId="77777777" w:rsidTr="00E51A4D">
        <w:tc>
          <w:tcPr>
            <w:tcW w:w="6091" w:type="dxa"/>
          </w:tcPr>
          <w:p w14:paraId="05824919" w14:textId="77777777" w:rsidR="00E51A4D" w:rsidRPr="00CD4214" w:rsidRDefault="00E51A4D" w:rsidP="00E51A4D">
            <w:pPr>
              <w:rPr>
                <w:sz w:val="24"/>
                <w:szCs w:val="24"/>
              </w:rPr>
            </w:pPr>
            <w:r w:rsidRPr="00CD4214">
              <w:rPr>
                <w:sz w:val="24"/>
                <w:szCs w:val="24"/>
              </w:rPr>
              <w:t>Jeles napok</w:t>
            </w:r>
            <w:r>
              <w:rPr>
                <w:sz w:val="24"/>
                <w:szCs w:val="24"/>
              </w:rPr>
              <w:t xml:space="preserve"> megünneplése</w:t>
            </w:r>
          </w:p>
        </w:tc>
        <w:tc>
          <w:tcPr>
            <w:tcW w:w="2971" w:type="dxa"/>
          </w:tcPr>
          <w:p w14:paraId="723AE772" w14:textId="35950692" w:rsidR="00E51A4D" w:rsidRPr="00CD4214" w:rsidRDefault="00BD2A94" w:rsidP="00E51A4D">
            <w:pPr>
              <w:jc w:val="center"/>
              <w:rPr>
                <w:b/>
                <w:sz w:val="24"/>
                <w:szCs w:val="24"/>
              </w:rPr>
            </w:pPr>
            <w:r>
              <w:rPr>
                <w:b/>
                <w:sz w:val="24"/>
                <w:szCs w:val="24"/>
              </w:rPr>
              <w:t>-</w:t>
            </w:r>
          </w:p>
        </w:tc>
      </w:tr>
      <w:tr w:rsidR="00E51A4D" w:rsidRPr="00CD4214" w14:paraId="1AA47D27" w14:textId="77777777" w:rsidTr="00E51A4D">
        <w:tc>
          <w:tcPr>
            <w:tcW w:w="6091" w:type="dxa"/>
          </w:tcPr>
          <w:p w14:paraId="707390BB" w14:textId="1BD42120" w:rsidR="00E51A4D" w:rsidRPr="00CD4214" w:rsidRDefault="00E51A4D" w:rsidP="00E51A4D">
            <w:pPr>
              <w:rPr>
                <w:sz w:val="24"/>
                <w:szCs w:val="24"/>
              </w:rPr>
            </w:pPr>
            <w:r w:rsidRPr="00CD4214">
              <w:rPr>
                <w:sz w:val="24"/>
                <w:szCs w:val="24"/>
              </w:rPr>
              <w:t>Gyermeknap</w:t>
            </w:r>
            <w:r>
              <w:rPr>
                <w:sz w:val="24"/>
                <w:szCs w:val="24"/>
              </w:rPr>
              <w:t xml:space="preserve"> </w:t>
            </w:r>
          </w:p>
        </w:tc>
        <w:tc>
          <w:tcPr>
            <w:tcW w:w="2971" w:type="dxa"/>
          </w:tcPr>
          <w:p w14:paraId="1C844DAC" w14:textId="77777777" w:rsidR="00E51A4D" w:rsidRPr="00CD4214" w:rsidRDefault="00E51A4D" w:rsidP="00E51A4D">
            <w:pPr>
              <w:jc w:val="center"/>
              <w:rPr>
                <w:b/>
                <w:sz w:val="24"/>
                <w:szCs w:val="24"/>
              </w:rPr>
            </w:pPr>
            <w:r>
              <w:rPr>
                <w:b/>
                <w:sz w:val="24"/>
                <w:szCs w:val="24"/>
              </w:rPr>
              <w:t>-</w:t>
            </w:r>
          </w:p>
        </w:tc>
      </w:tr>
      <w:tr w:rsidR="00E51A4D" w:rsidRPr="00CD4214" w14:paraId="5E8045FB" w14:textId="77777777" w:rsidTr="00E51A4D">
        <w:tc>
          <w:tcPr>
            <w:tcW w:w="6091" w:type="dxa"/>
          </w:tcPr>
          <w:p w14:paraId="33620774" w14:textId="53729BA8" w:rsidR="00E51A4D" w:rsidRPr="00CD4214" w:rsidRDefault="00E51A4D" w:rsidP="00E51A4D">
            <w:pPr>
              <w:rPr>
                <w:sz w:val="24"/>
                <w:szCs w:val="24"/>
              </w:rPr>
            </w:pPr>
            <w:r w:rsidRPr="00CD4214">
              <w:rPr>
                <w:sz w:val="24"/>
                <w:szCs w:val="24"/>
              </w:rPr>
              <w:t>Évzáró</w:t>
            </w:r>
            <w:r>
              <w:rPr>
                <w:sz w:val="24"/>
                <w:szCs w:val="24"/>
              </w:rPr>
              <w:t>-nagyok búcsúja</w:t>
            </w:r>
            <w:r w:rsidR="00BD2A94">
              <w:rPr>
                <w:sz w:val="24"/>
                <w:szCs w:val="24"/>
              </w:rPr>
              <w:t xml:space="preserve"> (járványügyi helyzetnek megfelelően, az intézkedési tervben megfogalmazottak szerint)</w:t>
            </w:r>
          </w:p>
        </w:tc>
        <w:tc>
          <w:tcPr>
            <w:tcW w:w="2971" w:type="dxa"/>
          </w:tcPr>
          <w:p w14:paraId="52C4AF27" w14:textId="77777777" w:rsidR="00E51A4D" w:rsidRPr="00CD4214" w:rsidRDefault="00E51A4D" w:rsidP="00E51A4D">
            <w:pPr>
              <w:jc w:val="center"/>
              <w:rPr>
                <w:b/>
                <w:sz w:val="24"/>
                <w:szCs w:val="24"/>
              </w:rPr>
            </w:pPr>
            <w:r>
              <w:rPr>
                <w:b/>
                <w:sz w:val="24"/>
                <w:szCs w:val="24"/>
              </w:rPr>
              <w:t>X</w:t>
            </w:r>
          </w:p>
        </w:tc>
      </w:tr>
      <w:tr w:rsidR="00E51A4D" w:rsidRPr="00CD4214" w14:paraId="081E376E" w14:textId="77777777" w:rsidTr="00E51A4D">
        <w:trPr>
          <w:trHeight w:val="270"/>
        </w:trPr>
        <w:tc>
          <w:tcPr>
            <w:tcW w:w="6091" w:type="dxa"/>
          </w:tcPr>
          <w:p w14:paraId="7A098DB7" w14:textId="77777777" w:rsidR="00E51A4D" w:rsidRPr="002B3194" w:rsidRDefault="00E51A4D" w:rsidP="00E51A4D">
            <w:pPr>
              <w:rPr>
                <w:sz w:val="24"/>
                <w:szCs w:val="24"/>
              </w:rPr>
            </w:pPr>
            <w:r w:rsidRPr="00F67A0D">
              <w:rPr>
                <w:sz w:val="24"/>
                <w:szCs w:val="24"/>
              </w:rPr>
              <w:t>Közös játék délutánok szülőkkel</w:t>
            </w:r>
          </w:p>
        </w:tc>
        <w:tc>
          <w:tcPr>
            <w:tcW w:w="2971" w:type="dxa"/>
          </w:tcPr>
          <w:p w14:paraId="5B8E9605" w14:textId="673570AD" w:rsidR="00E51A4D" w:rsidRPr="00CD4214" w:rsidRDefault="00BD2A94" w:rsidP="00E51A4D">
            <w:pPr>
              <w:jc w:val="center"/>
              <w:rPr>
                <w:b/>
                <w:sz w:val="24"/>
                <w:szCs w:val="24"/>
              </w:rPr>
            </w:pPr>
            <w:r>
              <w:rPr>
                <w:b/>
                <w:sz w:val="24"/>
                <w:szCs w:val="24"/>
              </w:rPr>
              <w:t>-</w:t>
            </w:r>
          </w:p>
        </w:tc>
      </w:tr>
      <w:tr w:rsidR="00E51A4D" w:rsidRPr="00CD4214" w14:paraId="571BC7DA" w14:textId="77777777" w:rsidTr="00E51A4D">
        <w:trPr>
          <w:trHeight w:val="270"/>
        </w:trPr>
        <w:tc>
          <w:tcPr>
            <w:tcW w:w="6091" w:type="dxa"/>
          </w:tcPr>
          <w:p w14:paraId="0A4122DF" w14:textId="77777777" w:rsidR="00E51A4D" w:rsidRPr="00F67A0D" w:rsidRDefault="00E51A4D" w:rsidP="00E51A4D">
            <w:pPr>
              <w:rPr>
                <w:sz w:val="24"/>
                <w:szCs w:val="24"/>
              </w:rPr>
            </w:pPr>
            <w:r>
              <w:rPr>
                <w:sz w:val="24"/>
                <w:szCs w:val="24"/>
              </w:rPr>
              <w:t>Egészségvédő programok /védőnők szervezésében/</w:t>
            </w:r>
          </w:p>
        </w:tc>
        <w:tc>
          <w:tcPr>
            <w:tcW w:w="2971" w:type="dxa"/>
          </w:tcPr>
          <w:p w14:paraId="7FE3896B" w14:textId="77777777" w:rsidR="00E51A4D" w:rsidRPr="00A01D94" w:rsidRDefault="00E51A4D" w:rsidP="00E51A4D">
            <w:pPr>
              <w:jc w:val="center"/>
              <w:rPr>
                <w:sz w:val="24"/>
                <w:szCs w:val="24"/>
              </w:rPr>
            </w:pPr>
            <w:r w:rsidRPr="00A01D94">
              <w:rPr>
                <w:sz w:val="24"/>
                <w:szCs w:val="24"/>
              </w:rPr>
              <w:t>-</w:t>
            </w:r>
          </w:p>
        </w:tc>
      </w:tr>
      <w:tr w:rsidR="00E51A4D" w:rsidRPr="00CD4214" w14:paraId="6EA21924" w14:textId="77777777" w:rsidTr="00E51A4D">
        <w:trPr>
          <w:trHeight w:val="330"/>
        </w:trPr>
        <w:tc>
          <w:tcPr>
            <w:tcW w:w="6091" w:type="dxa"/>
          </w:tcPr>
          <w:p w14:paraId="5FCEEB4E" w14:textId="77777777" w:rsidR="00E51A4D" w:rsidRPr="00F67A0D" w:rsidRDefault="00E51A4D" w:rsidP="00E51A4D">
            <w:pPr>
              <w:rPr>
                <w:rFonts w:ascii="Helvetica" w:hAnsi="Helvetica" w:cs="Helvetica"/>
                <w:sz w:val="24"/>
                <w:szCs w:val="24"/>
              </w:rPr>
            </w:pPr>
            <w:r>
              <w:rPr>
                <w:sz w:val="24"/>
                <w:szCs w:val="24"/>
              </w:rPr>
              <w:t>Egyéb: k</w:t>
            </w:r>
            <w:r w:rsidRPr="00F67A0D">
              <w:rPr>
                <w:sz w:val="24"/>
                <w:szCs w:val="24"/>
              </w:rPr>
              <w:t>irándulások</w:t>
            </w:r>
            <w:r>
              <w:rPr>
                <w:sz w:val="24"/>
                <w:szCs w:val="24"/>
              </w:rPr>
              <w:t>, é</w:t>
            </w:r>
            <w:r w:rsidRPr="00F67A0D">
              <w:rPr>
                <w:sz w:val="24"/>
                <w:szCs w:val="24"/>
              </w:rPr>
              <w:t>lménypedagógiai foglalkozások</w:t>
            </w:r>
            <w:r>
              <w:rPr>
                <w:sz w:val="24"/>
                <w:szCs w:val="24"/>
              </w:rPr>
              <w:t>, stb.</w:t>
            </w:r>
          </w:p>
        </w:tc>
        <w:tc>
          <w:tcPr>
            <w:tcW w:w="2971" w:type="dxa"/>
          </w:tcPr>
          <w:p w14:paraId="20260BDE" w14:textId="49C6E742" w:rsidR="00E51A4D" w:rsidRPr="00A01D94" w:rsidRDefault="00BD2A94" w:rsidP="00E51A4D">
            <w:pPr>
              <w:jc w:val="center"/>
              <w:rPr>
                <w:b/>
                <w:sz w:val="24"/>
                <w:szCs w:val="24"/>
              </w:rPr>
            </w:pPr>
            <w:r>
              <w:rPr>
                <w:b/>
                <w:sz w:val="24"/>
                <w:szCs w:val="24"/>
              </w:rPr>
              <w:t>-</w:t>
            </w:r>
          </w:p>
        </w:tc>
      </w:tr>
    </w:tbl>
    <w:p w14:paraId="5BAB5D95" w14:textId="77777777" w:rsidR="00E51A4D" w:rsidRDefault="00E51A4D" w:rsidP="00E51A4D">
      <w:pPr>
        <w:rPr>
          <w:b/>
        </w:rPr>
      </w:pPr>
    </w:p>
    <w:p w14:paraId="5831FF5C" w14:textId="77777777" w:rsidR="00E51A4D" w:rsidRDefault="00E51A4D" w:rsidP="00E51A4D">
      <w:pPr>
        <w:rPr>
          <w:b/>
        </w:rPr>
      </w:pPr>
    </w:p>
    <w:p w14:paraId="111E4B49" w14:textId="77777777" w:rsidR="00E51A4D" w:rsidRDefault="00E51A4D" w:rsidP="00E51A4D">
      <w:pPr>
        <w:rPr>
          <w:b/>
        </w:rPr>
      </w:pPr>
    </w:p>
    <w:p w14:paraId="523AE159" w14:textId="77777777" w:rsidR="00E51A4D" w:rsidRDefault="00E51A4D" w:rsidP="00E51A4D">
      <w:pPr>
        <w:rPr>
          <w:b/>
        </w:rPr>
      </w:pPr>
    </w:p>
    <w:p w14:paraId="37E3E528" w14:textId="77777777" w:rsidR="00E51A4D" w:rsidRDefault="00E51A4D" w:rsidP="00E51A4D">
      <w:pPr>
        <w:rPr>
          <w:b/>
        </w:rPr>
      </w:pPr>
    </w:p>
    <w:p w14:paraId="3CDAF07F" w14:textId="77777777" w:rsidR="00E51A4D" w:rsidRDefault="00E51A4D" w:rsidP="00E51A4D">
      <w:pPr>
        <w:rPr>
          <w:b/>
        </w:rPr>
      </w:pPr>
    </w:p>
    <w:p w14:paraId="3648FE1F" w14:textId="77777777" w:rsidR="00E51A4D" w:rsidRDefault="00E51A4D" w:rsidP="00E51A4D">
      <w:pPr>
        <w:rPr>
          <w:b/>
        </w:rPr>
      </w:pPr>
    </w:p>
    <w:p w14:paraId="2949B7C4" w14:textId="77777777" w:rsidR="00E51A4D" w:rsidRDefault="00E51A4D" w:rsidP="00E51A4D">
      <w:pPr>
        <w:rPr>
          <w:b/>
        </w:rPr>
      </w:pPr>
    </w:p>
    <w:p w14:paraId="0C1B9F24" w14:textId="77777777" w:rsidR="00E51A4D" w:rsidRPr="00CD4214" w:rsidRDefault="00E51A4D" w:rsidP="00E51A4D">
      <w:pPr>
        <w:rPr>
          <w:b/>
        </w:rPr>
      </w:pPr>
    </w:p>
    <w:p w14:paraId="1AB4DFC1" w14:textId="77777777" w:rsidR="00E51A4D" w:rsidRDefault="00E51A4D" w:rsidP="00E87489">
      <w:pPr>
        <w:pStyle w:val="Listaszerbekezds"/>
        <w:numPr>
          <w:ilvl w:val="0"/>
          <w:numId w:val="32"/>
        </w:numPr>
        <w:rPr>
          <w:rFonts w:cs="Times New Roman"/>
          <w:b/>
          <w:szCs w:val="24"/>
        </w:rPr>
      </w:pPr>
      <w:r w:rsidRPr="001C3155">
        <w:rPr>
          <w:rFonts w:cs="Times New Roman"/>
          <w:b/>
          <w:szCs w:val="24"/>
        </w:rPr>
        <w:t>A gyermek helyzetének javítása érdekében tett egyéb tevékenységek</w:t>
      </w:r>
    </w:p>
    <w:p w14:paraId="27F8A104" w14:textId="77777777" w:rsidR="00E51A4D" w:rsidRPr="00CD4214" w:rsidRDefault="00E51A4D" w:rsidP="00E51A4D">
      <w:pPr>
        <w:pStyle w:val="Listaszerbekezds"/>
        <w:ind w:left="360"/>
        <w:rPr>
          <w:rFonts w:cs="Times New Roman"/>
          <w:b/>
          <w:szCs w:val="24"/>
        </w:rPr>
      </w:pPr>
    </w:p>
    <w:tbl>
      <w:tblPr>
        <w:tblStyle w:val="Rcsostblzat"/>
        <w:tblW w:w="0" w:type="auto"/>
        <w:tblLook w:val="04A0" w:firstRow="1" w:lastRow="0" w:firstColumn="1" w:lastColumn="0" w:noHBand="0" w:noVBand="1"/>
      </w:tblPr>
      <w:tblGrid>
        <w:gridCol w:w="6516"/>
        <w:gridCol w:w="2546"/>
      </w:tblGrid>
      <w:tr w:rsidR="00E51A4D" w:rsidRPr="00CD4214" w14:paraId="2E40CC4B" w14:textId="77777777" w:rsidTr="00E51A4D">
        <w:tc>
          <w:tcPr>
            <w:tcW w:w="6516" w:type="dxa"/>
          </w:tcPr>
          <w:p w14:paraId="0845EF3F" w14:textId="77777777" w:rsidR="00E51A4D" w:rsidRPr="00CD4214" w:rsidRDefault="00E51A4D" w:rsidP="00E51A4D">
            <w:pPr>
              <w:jc w:val="center"/>
              <w:rPr>
                <w:b/>
                <w:sz w:val="24"/>
                <w:szCs w:val="24"/>
              </w:rPr>
            </w:pPr>
            <w:r w:rsidRPr="00CD4214">
              <w:rPr>
                <w:b/>
                <w:sz w:val="24"/>
                <w:szCs w:val="24"/>
              </w:rPr>
              <w:t>Tevékenység</w:t>
            </w:r>
          </w:p>
        </w:tc>
        <w:tc>
          <w:tcPr>
            <w:tcW w:w="2546" w:type="dxa"/>
          </w:tcPr>
          <w:p w14:paraId="7DF800BA" w14:textId="77777777" w:rsidR="00E51A4D" w:rsidRPr="00CD4214" w:rsidRDefault="00E51A4D" w:rsidP="00E51A4D">
            <w:pPr>
              <w:jc w:val="center"/>
              <w:rPr>
                <w:b/>
                <w:sz w:val="24"/>
                <w:szCs w:val="24"/>
              </w:rPr>
            </w:pPr>
            <w:r w:rsidRPr="00CD4214">
              <w:rPr>
                <w:b/>
                <w:sz w:val="24"/>
                <w:szCs w:val="24"/>
              </w:rPr>
              <w:t>x jelölve</w:t>
            </w:r>
          </w:p>
        </w:tc>
      </w:tr>
      <w:tr w:rsidR="00E51A4D" w:rsidRPr="00CD4214" w14:paraId="393B3FA4" w14:textId="77777777" w:rsidTr="00E51A4D">
        <w:trPr>
          <w:trHeight w:val="345"/>
        </w:trPr>
        <w:tc>
          <w:tcPr>
            <w:tcW w:w="6516" w:type="dxa"/>
          </w:tcPr>
          <w:p w14:paraId="06EA224E" w14:textId="77777777" w:rsidR="00E51A4D" w:rsidRPr="00CD4214" w:rsidRDefault="00E51A4D" w:rsidP="00E51A4D">
            <w:pPr>
              <w:rPr>
                <w:sz w:val="24"/>
                <w:szCs w:val="24"/>
              </w:rPr>
            </w:pPr>
            <w:r w:rsidRPr="00CD4214">
              <w:rPr>
                <w:sz w:val="24"/>
                <w:szCs w:val="24"/>
              </w:rPr>
              <w:t>A szülők gyermeknevelési kompetenciáinak fejlesztése</w:t>
            </w:r>
          </w:p>
        </w:tc>
        <w:tc>
          <w:tcPr>
            <w:tcW w:w="2546" w:type="dxa"/>
          </w:tcPr>
          <w:p w14:paraId="5F32C1A2" w14:textId="77777777" w:rsidR="00E51A4D" w:rsidRPr="00CD4214" w:rsidRDefault="00E51A4D" w:rsidP="00E51A4D">
            <w:pPr>
              <w:jc w:val="center"/>
              <w:rPr>
                <w:b/>
                <w:sz w:val="24"/>
                <w:szCs w:val="24"/>
              </w:rPr>
            </w:pPr>
            <w:r>
              <w:rPr>
                <w:b/>
                <w:sz w:val="24"/>
                <w:szCs w:val="24"/>
              </w:rPr>
              <w:t>X</w:t>
            </w:r>
          </w:p>
        </w:tc>
      </w:tr>
      <w:tr w:rsidR="00E51A4D" w:rsidRPr="00CD4214" w14:paraId="372ADD54" w14:textId="77777777" w:rsidTr="00E51A4D">
        <w:trPr>
          <w:trHeight w:val="210"/>
        </w:trPr>
        <w:tc>
          <w:tcPr>
            <w:tcW w:w="6516" w:type="dxa"/>
          </w:tcPr>
          <w:p w14:paraId="31053D9D" w14:textId="77777777" w:rsidR="00E51A4D" w:rsidRPr="00CD4214" w:rsidRDefault="00E51A4D" w:rsidP="00E51A4D">
            <w:pPr>
              <w:rPr>
                <w:sz w:val="24"/>
                <w:szCs w:val="24"/>
              </w:rPr>
            </w:pPr>
            <w:r>
              <w:rPr>
                <w:sz w:val="24"/>
                <w:szCs w:val="24"/>
              </w:rPr>
              <w:t>Családsegítővel való konzultáció</w:t>
            </w:r>
          </w:p>
        </w:tc>
        <w:tc>
          <w:tcPr>
            <w:tcW w:w="2546" w:type="dxa"/>
          </w:tcPr>
          <w:p w14:paraId="31196B01" w14:textId="77777777" w:rsidR="00E51A4D" w:rsidRPr="00CD4214" w:rsidRDefault="00E51A4D" w:rsidP="00E51A4D">
            <w:pPr>
              <w:jc w:val="center"/>
              <w:rPr>
                <w:b/>
                <w:sz w:val="24"/>
                <w:szCs w:val="24"/>
              </w:rPr>
            </w:pPr>
            <w:r>
              <w:rPr>
                <w:b/>
                <w:sz w:val="24"/>
                <w:szCs w:val="24"/>
              </w:rPr>
              <w:t>-</w:t>
            </w:r>
          </w:p>
        </w:tc>
      </w:tr>
      <w:tr w:rsidR="00E51A4D" w:rsidRPr="00CD4214" w14:paraId="7DCC628C" w14:textId="77777777" w:rsidTr="00E51A4D">
        <w:tc>
          <w:tcPr>
            <w:tcW w:w="6516" w:type="dxa"/>
          </w:tcPr>
          <w:p w14:paraId="0279C2CD" w14:textId="77777777" w:rsidR="00E51A4D" w:rsidRPr="00CD4214" w:rsidRDefault="00E51A4D" w:rsidP="00E51A4D">
            <w:pPr>
              <w:rPr>
                <w:sz w:val="24"/>
                <w:szCs w:val="24"/>
              </w:rPr>
            </w:pPr>
            <w:r w:rsidRPr="00CD4214">
              <w:rPr>
                <w:sz w:val="24"/>
                <w:szCs w:val="24"/>
              </w:rPr>
              <w:t>Tehetséggondozás</w:t>
            </w:r>
            <w:r>
              <w:rPr>
                <w:sz w:val="24"/>
                <w:szCs w:val="24"/>
              </w:rPr>
              <w:t xml:space="preserve"> (rajzpályázat, sport egyéb)</w:t>
            </w:r>
          </w:p>
        </w:tc>
        <w:tc>
          <w:tcPr>
            <w:tcW w:w="2546" w:type="dxa"/>
          </w:tcPr>
          <w:p w14:paraId="1432D970" w14:textId="77777777" w:rsidR="00E51A4D" w:rsidRPr="00CD4214" w:rsidRDefault="00E51A4D" w:rsidP="00E51A4D">
            <w:pPr>
              <w:jc w:val="center"/>
              <w:rPr>
                <w:b/>
                <w:sz w:val="24"/>
                <w:szCs w:val="24"/>
              </w:rPr>
            </w:pPr>
            <w:r>
              <w:rPr>
                <w:b/>
                <w:sz w:val="24"/>
                <w:szCs w:val="24"/>
              </w:rPr>
              <w:t>X</w:t>
            </w:r>
          </w:p>
        </w:tc>
      </w:tr>
      <w:tr w:rsidR="00E51A4D" w:rsidRPr="00CD4214" w14:paraId="03CE2CC5" w14:textId="77777777" w:rsidTr="00E51A4D">
        <w:trPr>
          <w:trHeight w:val="330"/>
        </w:trPr>
        <w:tc>
          <w:tcPr>
            <w:tcW w:w="6516" w:type="dxa"/>
          </w:tcPr>
          <w:p w14:paraId="24ED82EE" w14:textId="77777777" w:rsidR="00E51A4D" w:rsidRPr="00CD4214" w:rsidRDefault="00E51A4D" w:rsidP="00E51A4D">
            <w:pPr>
              <w:rPr>
                <w:sz w:val="24"/>
                <w:szCs w:val="24"/>
              </w:rPr>
            </w:pPr>
            <w:r w:rsidRPr="00CD4214">
              <w:rPr>
                <w:sz w:val="24"/>
                <w:szCs w:val="24"/>
              </w:rPr>
              <w:t>Családok támogatása (adományok gyűjtése, beszélgetés, segítés)</w:t>
            </w:r>
          </w:p>
        </w:tc>
        <w:tc>
          <w:tcPr>
            <w:tcW w:w="2546" w:type="dxa"/>
          </w:tcPr>
          <w:p w14:paraId="46C4B7DB" w14:textId="77777777" w:rsidR="00E51A4D" w:rsidRPr="00CD4214" w:rsidRDefault="00E51A4D" w:rsidP="00E51A4D">
            <w:pPr>
              <w:jc w:val="center"/>
              <w:rPr>
                <w:b/>
                <w:sz w:val="24"/>
                <w:szCs w:val="24"/>
              </w:rPr>
            </w:pPr>
            <w:r>
              <w:rPr>
                <w:b/>
                <w:sz w:val="24"/>
                <w:szCs w:val="24"/>
              </w:rPr>
              <w:t>X</w:t>
            </w:r>
          </w:p>
        </w:tc>
      </w:tr>
      <w:tr w:rsidR="00E51A4D" w:rsidRPr="00CD4214" w14:paraId="7D9C4CD3" w14:textId="77777777" w:rsidTr="00E51A4D">
        <w:trPr>
          <w:trHeight w:val="285"/>
        </w:trPr>
        <w:tc>
          <w:tcPr>
            <w:tcW w:w="6516" w:type="dxa"/>
          </w:tcPr>
          <w:p w14:paraId="17983DBD" w14:textId="77777777" w:rsidR="00E51A4D" w:rsidRPr="00CD4214" w:rsidRDefault="00E51A4D" w:rsidP="00E51A4D">
            <w:pPr>
              <w:rPr>
                <w:sz w:val="24"/>
                <w:szCs w:val="24"/>
              </w:rPr>
            </w:pPr>
            <w:r>
              <w:rPr>
                <w:sz w:val="24"/>
                <w:szCs w:val="24"/>
              </w:rPr>
              <w:t>Civil szervezetekkel, egyesületekkel való kapcsolattartás</w:t>
            </w:r>
          </w:p>
        </w:tc>
        <w:tc>
          <w:tcPr>
            <w:tcW w:w="2546" w:type="dxa"/>
          </w:tcPr>
          <w:p w14:paraId="468529AB" w14:textId="77777777" w:rsidR="00E51A4D" w:rsidRPr="00CD4214" w:rsidRDefault="00E51A4D" w:rsidP="00E51A4D">
            <w:pPr>
              <w:jc w:val="center"/>
              <w:rPr>
                <w:b/>
                <w:sz w:val="24"/>
                <w:szCs w:val="24"/>
              </w:rPr>
            </w:pPr>
            <w:r>
              <w:rPr>
                <w:b/>
                <w:sz w:val="24"/>
                <w:szCs w:val="24"/>
              </w:rPr>
              <w:t>X</w:t>
            </w:r>
          </w:p>
        </w:tc>
      </w:tr>
      <w:tr w:rsidR="00E51A4D" w:rsidRPr="00CD4214" w14:paraId="2309756A" w14:textId="77777777" w:rsidTr="00E51A4D">
        <w:trPr>
          <w:trHeight w:val="252"/>
        </w:trPr>
        <w:tc>
          <w:tcPr>
            <w:tcW w:w="6516" w:type="dxa"/>
          </w:tcPr>
          <w:p w14:paraId="703C3455" w14:textId="77777777" w:rsidR="00E51A4D" w:rsidRDefault="00E51A4D" w:rsidP="00E51A4D">
            <w:pPr>
              <w:rPr>
                <w:sz w:val="24"/>
                <w:szCs w:val="24"/>
              </w:rPr>
            </w:pPr>
            <w:r>
              <w:rPr>
                <w:sz w:val="24"/>
                <w:szCs w:val="24"/>
              </w:rPr>
              <w:t xml:space="preserve">Családsegítőhöz irányított családok száma </w:t>
            </w:r>
          </w:p>
        </w:tc>
        <w:tc>
          <w:tcPr>
            <w:tcW w:w="2546" w:type="dxa"/>
          </w:tcPr>
          <w:p w14:paraId="50B0A07B" w14:textId="77777777" w:rsidR="00E51A4D" w:rsidRPr="00130F8C" w:rsidRDefault="00E51A4D" w:rsidP="00E51A4D">
            <w:pPr>
              <w:jc w:val="center"/>
              <w:rPr>
                <w:sz w:val="24"/>
                <w:szCs w:val="24"/>
              </w:rPr>
            </w:pPr>
            <w:r>
              <w:rPr>
                <w:b/>
                <w:sz w:val="24"/>
                <w:szCs w:val="24"/>
              </w:rPr>
              <w:t xml:space="preserve">             0    </w:t>
            </w:r>
            <w:r w:rsidRPr="00130F8C">
              <w:rPr>
                <w:sz w:val="24"/>
                <w:szCs w:val="24"/>
              </w:rPr>
              <w:t>család</w:t>
            </w:r>
          </w:p>
        </w:tc>
      </w:tr>
    </w:tbl>
    <w:p w14:paraId="3CEA181C" w14:textId="77777777" w:rsidR="00E51A4D" w:rsidRPr="00CD4214" w:rsidRDefault="00E51A4D" w:rsidP="00E51A4D">
      <w:pPr>
        <w:jc w:val="center"/>
        <w:rPr>
          <w:b/>
        </w:rPr>
      </w:pPr>
    </w:p>
    <w:p w14:paraId="7BABB147" w14:textId="191920C1" w:rsidR="00E51A4D" w:rsidRPr="00CD4214" w:rsidRDefault="00E51A4D" w:rsidP="00E51A4D">
      <w:pPr>
        <w:jc w:val="both"/>
      </w:pPr>
      <w:r w:rsidRPr="00CD4214">
        <w:t xml:space="preserve">A </w:t>
      </w:r>
      <w:r w:rsidRPr="00C149A7">
        <w:rPr>
          <w:b/>
        </w:rPr>
        <w:t>gyermekvédelmi felelős – óvodavezető – óvodapedagógus – szakember közös megbeszéléseinek</w:t>
      </w:r>
      <w:r>
        <w:t xml:space="preserve"> száma: </w:t>
      </w:r>
      <w:r w:rsidR="00BD2A94">
        <w:t xml:space="preserve"> </w:t>
      </w:r>
      <w:r w:rsidR="00577721">
        <w:t>2</w:t>
      </w:r>
      <w:r w:rsidR="00BD2A94">
        <w:t xml:space="preserve"> </w:t>
      </w:r>
      <w:r>
        <w:t xml:space="preserve">alkalom                                   </w:t>
      </w:r>
    </w:p>
    <w:p w14:paraId="04BCD919" w14:textId="77777777" w:rsidR="00E51A4D" w:rsidRPr="00CD4214" w:rsidRDefault="00E51A4D" w:rsidP="00E51A4D">
      <w:pPr>
        <w:jc w:val="both"/>
      </w:pPr>
      <w:r w:rsidRPr="00C149A7">
        <w:rPr>
          <w:b/>
        </w:rPr>
        <w:t>A gyermekvédelmi felelős – óvodavezető – óvodapedagógus – szülő – szakember</w:t>
      </w:r>
      <w:r w:rsidRPr="00CD4214">
        <w:t xml:space="preserve"> /esetkonferencia/ közös megbe</w:t>
      </w:r>
      <w:r>
        <w:t xml:space="preserve">széléseinek száma: 0 alkalom    </w:t>
      </w:r>
      <w:r w:rsidRPr="0079004B">
        <w:rPr>
          <w:u w:val="single"/>
        </w:rPr>
        <w:t>nem volt rá szükség</w:t>
      </w:r>
      <w:r w:rsidRPr="00CD4214">
        <w:t xml:space="preserve"> (aláhúzással)</w:t>
      </w:r>
    </w:p>
    <w:p w14:paraId="5BE14190" w14:textId="405E4A3D" w:rsidR="00E51A4D" w:rsidRDefault="00E51A4D" w:rsidP="00E51A4D">
      <w:pPr>
        <w:jc w:val="both"/>
      </w:pPr>
      <w:r w:rsidRPr="00CD4214">
        <w:rPr>
          <w:b/>
        </w:rPr>
        <w:t>Gyermekvédelemmel kapcs</w:t>
      </w:r>
      <w:r>
        <w:rPr>
          <w:b/>
        </w:rPr>
        <w:t xml:space="preserve">olatos továbbképzésen </w:t>
      </w:r>
      <w:r w:rsidRPr="00130F8C">
        <w:t>(</w:t>
      </w:r>
      <w:r>
        <w:t>Vas Megyei Pedagógiai Szakszolgálat</w:t>
      </w:r>
      <w:r w:rsidRPr="00130F8C">
        <w:t>), Gyermekvédelem, gyermekvédelmi munkaközösség, prevenciós napok</w:t>
      </w:r>
      <w:r>
        <w:t>, tanácskozások</w:t>
      </w:r>
      <w:r w:rsidRPr="00130F8C">
        <w:t>)</w:t>
      </w:r>
      <w:r w:rsidRPr="00CD4214">
        <w:rPr>
          <w:b/>
        </w:rPr>
        <w:t xml:space="preserve"> </w:t>
      </w:r>
      <w:r w:rsidR="00BD2A94">
        <w:rPr>
          <w:b/>
        </w:rPr>
        <w:t>0</w:t>
      </w:r>
      <w:r w:rsidRPr="00CD4214">
        <w:rPr>
          <w:b/>
        </w:rPr>
        <w:t xml:space="preserve"> </w:t>
      </w:r>
      <w:r w:rsidRPr="00130F8C">
        <w:t>fő vett részt az óvodából.</w:t>
      </w:r>
    </w:p>
    <w:p w14:paraId="6B9D14F7" w14:textId="77777777" w:rsidR="00E51A4D" w:rsidRPr="006D3286" w:rsidRDefault="00E51A4D" w:rsidP="00E51A4D">
      <w:pPr>
        <w:jc w:val="both"/>
        <w:rPr>
          <w:b/>
        </w:rPr>
      </w:pPr>
    </w:p>
    <w:p w14:paraId="043A37E7" w14:textId="77777777" w:rsidR="00E51A4D" w:rsidRDefault="00E51A4D" w:rsidP="00E51A4D">
      <w:pPr>
        <w:rPr>
          <w:b/>
        </w:rPr>
      </w:pPr>
      <w:r w:rsidRPr="006F29C5">
        <w:rPr>
          <w:b/>
        </w:rPr>
        <w:t>1</w:t>
      </w:r>
      <w:r>
        <w:rPr>
          <w:b/>
        </w:rPr>
        <w:t>3</w:t>
      </w:r>
      <w:r w:rsidRPr="006F29C5">
        <w:rPr>
          <w:b/>
        </w:rPr>
        <w:t>. Eredményesség</w:t>
      </w:r>
    </w:p>
    <w:p w14:paraId="487F493F" w14:textId="77777777" w:rsidR="00E51A4D" w:rsidRPr="006D3286" w:rsidRDefault="00E51A4D" w:rsidP="00E51A4D">
      <w:pPr>
        <w:rPr>
          <w:color w:val="000000"/>
          <w:u w:val="single"/>
        </w:rPr>
      </w:pPr>
    </w:p>
    <w:p w14:paraId="5629D5CB" w14:textId="77777777" w:rsidR="00E51A4D" w:rsidRDefault="00E51A4D" w:rsidP="00E51A4D">
      <w:pPr>
        <w:rPr>
          <w:b/>
          <w:color w:val="000000"/>
        </w:rPr>
      </w:pPr>
      <w:r w:rsidRPr="004C34B4">
        <w:rPr>
          <w:b/>
          <w:color w:val="000000"/>
        </w:rPr>
        <w:t>Gyermekvédelmi tevékenységek, megvalósított feladatok</w:t>
      </w:r>
    </w:p>
    <w:p w14:paraId="1DFBB9C5" w14:textId="77777777" w:rsidR="00E51A4D" w:rsidRPr="004C34B4" w:rsidRDefault="00E51A4D" w:rsidP="00E51A4D">
      <w:pPr>
        <w:rPr>
          <w:color w:val="000000"/>
          <w:sz w:val="20"/>
          <w:szCs w:val="20"/>
        </w:rPr>
      </w:pPr>
    </w:p>
    <w:p w14:paraId="5D12790E" w14:textId="77777777" w:rsidR="00E51A4D" w:rsidRPr="007C23FA" w:rsidRDefault="00E51A4D" w:rsidP="00E51A4D">
      <w:pPr>
        <w:pStyle w:val="NormlWeb"/>
        <w:spacing w:before="0" w:beforeAutospacing="0" w:after="0" w:afterAutospacing="0" w:line="360" w:lineRule="auto"/>
        <w:jc w:val="both"/>
      </w:pPr>
      <w:r>
        <w:t xml:space="preserve">A szülők </w:t>
      </w:r>
      <w:r w:rsidRPr="00241B35">
        <w:t xml:space="preserve">a </w:t>
      </w:r>
      <w:r>
        <w:t xml:space="preserve">nevelési </w:t>
      </w:r>
      <w:r w:rsidRPr="00241B35">
        <w:t>év kezdetekor</w:t>
      </w:r>
      <w:r w:rsidRPr="007C23FA">
        <w:t xml:space="preserve"> </w:t>
      </w:r>
      <w:r>
        <w:t>tájékoztatást kaptak arról, hogy</w:t>
      </w:r>
      <w:r w:rsidRPr="00241B35">
        <w:t xml:space="preserve"> ki az, aki ellátja a gyermek</w:t>
      </w:r>
      <w:r>
        <w:t>-,</w:t>
      </w:r>
      <w:r w:rsidRPr="00241B35">
        <w:t xml:space="preserve"> és ifjúságvédelmi fel</w:t>
      </w:r>
      <w:r>
        <w:t>adatokat. Megfelelő szóbeli-, illetve írásbeli információt nyújtottunk a gyermekvédelmi felelős, a szociális segítő</w:t>
      </w:r>
      <w:r w:rsidRPr="00241B35">
        <w:t xml:space="preserve"> </w:t>
      </w:r>
      <w:r>
        <w:t>fogadóóráiról is.</w:t>
      </w:r>
    </w:p>
    <w:p w14:paraId="28BAFAA9" w14:textId="77777777" w:rsidR="00E51A4D" w:rsidRPr="008970CB" w:rsidRDefault="00E51A4D" w:rsidP="00E51A4D">
      <w:pPr>
        <w:pStyle w:val="NormlWeb"/>
        <w:spacing w:before="0" w:beforeAutospacing="0" w:after="0" w:afterAutospacing="0" w:line="360" w:lineRule="auto"/>
        <w:jc w:val="both"/>
      </w:pPr>
      <w:r w:rsidRPr="008970CB">
        <w:rPr>
          <w:color w:val="000000"/>
        </w:rPr>
        <w:t>Az óvodába járó gyermekek családi helyzetének feltérképezése a nevelési év elején megtörtént.</w:t>
      </w:r>
    </w:p>
    <w:p w14:paraId="282EE071" w14:textId="77777777" w:rsidR="00E51A4D" w:rsidRPr="008970CB" w:rsidRDefault="00E51A4D" w:rsidP="00E51A4D">
      <w:pPr>
        <w:spacing w:line="360" w:lineRule="auto"/>
        <w:jc w:val="both"/>
      </w:pPr>
      <w:r w:rsidRPr="008970CB">
        <w:rPr>
          <w:color w:val="000000"/>
        </w:rPr>
        <w:t xml:space="preserve">Folyamatos kapcsolatot tartunk a </w:t>
      </w:r>
      <w:r w:rsidRPr="008970CB">
        <w:t xml:space="preserve">Egészségügyi és Közszolgálati Osztály, </w:t>
      </w:r>
      <w:r>
        <w:t xml:space="preserve">Egészségügyi, Kulturális és Köznevelési Iroda dolgozóival </w:t>
      </w:r>
      <w:r w:rsidRPr="008970CB">
        <w:rPr>
          <w:color w:val="000000"/>
        </w:rPr>
        <w:t xml:space="preserve">a rendszeres gyermekvédelmi támogatásban részesülő gyermekek és az óvodáztatási támogatás adatszolgáltatása érdekében. </w:t>
      </w:r>
      <w:r>
        <w:rPr>
          <w:color w:val="000000"/>
        </w:rPr>
        <w:t>A nevelési év elején n</w:t>
      </w:r>
      <w:r w:rsidRPr="008970CB">
        <w:rPr>
          <w:color w:val="000000"/>
        </w:rPr>
        <w:t>yilvántartásba vettük a hátrányos</w:t>
      </w:r>
      <w:r>
        <w:rPr>
          <w:color w:val="000000"/>
        </w:rPr>
        <w:t>, a halmozottan hátrányos</w:t>
      </w:r>
      <w:r w:rsidRPr="008970CB">
        <w:rPr>
          <w:color w:val="000000"/>
        </w:rPr>
        <w:t xml:space="preserve"> és veszélyeztetett helyzetű gyermekeket.</w:t>
      </w:r>
    </w:p>
    <w:p w14:paraId="296507A0" w14:textId="77777777" w:rsidR="00E51A4D" w:rsidRDefault="00E51A4D" w:rsidP="00E51A4D">
      <w:pPr>
        <w:pStyle w:val="NormlWeb"/>
        <w:spacing w:before="0" w:beforeAutospacing="0" w:after="0" w:afterAutospacing="0" w:line="360" w:lineRule="auto"/>
        <w:jc w:val="both"/>
        <w:rPr>
          <w:color w:val="000000"/>
        </w:rPr>
      </w:pPr>
      <w:r>
        <w:rPr>
          <w:color w:val="000000"/>
        </w:rPr>
        <w:t xml:space="preserve">A feltárt problémákra a megoldási javaslatokat kidolgoztuk, és </w:t>
      </w:r>
      <w:r w:rsidRPr="002A105B">
        <w:rPr>
          <w:color w:val="000000"/>
        </w:rPr>
        <w:t>egyeztet</w:t>
      </w:r>
      <w:r>
        <w:rPr>
          <w:color w:val="000000"/>
        </w:rPr>
        <w:t>tünk</w:t>
      </w:r>
      <w:r w:rsidRPr="002A105B">
        <w:rPr>
          <w:color w:val="000000"/>
        </w:rPr>
        <w:t xml:space="preserve"> </w:t>
      </w:r>
      <w:r>
        <w:rPr>
          <w:color w:val="000000"/>
        </w:rPr>
        <w:t xml:space="preserve">a csoportban dolgozó óvodapedagógusokkal, szükség esetén külső szakember segítséget vettük igénybe. </w:t>
      </w:r>
      <w:r w:rsidRPr="002A105B">
        <w:rPr>
          <w:color w:val="000000"/>
        </w:rPr>
        <w:t>A hátrányos helyzetű családok megseg</w:t>
      </w:r>
      <w:r>
        <w:rPr>
          <w:color w:val="000000"/>
        </w:rPr>
        <w:t>ítésének lehetőségeit megbeszélt</w:t>
      </w:r>
      <w:r w:rsidRPr="002A105B">
        <w:rPr>
          <w:color w:val="000000"/>
        </w:rPr>
        <w:t xml:space="preserve">ük. </w:t>
      </w:r>
    </w:p>
    <w:p w14:paraId="23E23DEC" w14:textId="5EEFBCEF" w:rsidR="00E51A4D" w:rsidRPr="00577721" w:rsidRDefault="00E51A4D" w:rsidP="00E51A4D">
      <w:pPr>
        <w:pStyle w:val="NormlWeb"/>
        <w:spacing w:before="0" w:beforeAutospacing="0" w:after="0" w:afterAutospacing="0" w:line="360" w:lineRule="auto"/>
        <w:jc w:val="both"/>
        <w:rPr>
          <w:bCs/>
          <w:color w:val="000000" w:themeColor="text1"/>
        </w:rPr>
      </w:pPr>
      <w:r w:rsidRPr="00577721">
        <w:rPr>
          <w:bCs/>
          <w:color w:val="000000" w:themeColor="text1"/>
        </w:rPr>
        <w:t xml:space="preserve">Rendszeres gyermekvédelmi támogatásban </w:t>
      </w:r>
      <w:r w:rsidR="00577721" w:rsidRPr="00577721">
        <w:rPr>
          <w:bCs/>
          <w:color w:val="000000" w:themeColor="text1"/>
        </w:rPr>
        <w:t>9</w:t>
      </w:r>
      <w:r w:rsidRPr="00577721">
        <w:rPr>
          <w:bCs/>
          <w:color w:val="000000" w:themeColor="text1"/>
        </w:rPr>
        <w:t xml:space="preserve"> gyermek részesül.</w:t>
      </w:r>
    </w:p>
    <w:p w14:paraId="396E5470" w14:textId="1EF264EE" w:rsidR="00E51A4D" w:rsidRPr="00EA3EB9" w:rsidRDefault="00E51A4D" w:rsidP="00E51A4D">
      <w:pPr>
        <w:pStyle w:val="NormlWeb"/>
        <w:spacing w:before="0" w:beforeAutospacing="0" w:after="0" w:afterAutospacing="0" w:line="360" w:lineRule="auto"/>
        <w:jc w:val="both"/>
        <w:rPr>
          <w:color w:val="C00000"/>
        </w:rPr>
      </w:pPr>
      <w:r w:rsidRPr="00DD53B0">
        <w:rPr>
          <w:color w:val="000000" w:themeColor="text1"/>
        </w:rPr>
        <w:t>A családi környezet megfigyelés</w:t>
      </w:r>
      <w:r w:rsidR="00A327DF">
        <w:rPr>
          <w:color w:val="000000" w:themeColor="text1"/>
        </w:rPr>
        <w:t xml:space="preserve">ére az idei évben nem volt szükség. </w:t>
      </w:r>
    </w:p>
    <w:p w14:paraId="58AA0E06" w14:textId="77777777" w:rsidR="00E51A4D" w:rsidRDefault="00E51A4D" w:rsidP="00E51A4D">
      <w:pPr>
        <w:pStyle w:val="NormlWeb"/>
        <w:spacing w:before="0" w:beforeAutospacing="0" w:after="0" w:afterAutospacing="0" w:line="360" w:lineRule="auto"/>
        <w:jc w:val="both"/>
        <w:rPr>
          <w:color w:val="000000"/>
        </w:rPr>
      </w:pPr>
      <w:r>
        <w:rPr>
          <w:color w:val="000000"/>
        </w:rPr>
        <w:t>Általánosságban a gyermekek gondozottságával nem volt probléma, egy-egy eset előfordult, amit a csoportban dolgozó óvodapedagógusok illetve a védőnő tapintatosan meg tudtak beszélni a szülőkkel. Elmondhatjuk, hogy a szülők együttműködőek.</w:t>
      </w:r>
    </w:p>
    <w:p w14:paraId="0EE8E502" w14:textId="77777777" w:rsidR="00E51A4D" w:rsidRDefault="00E51A4D" w:rsidP="00E51A4D">
      <w:pPr>
        <w:pStyle w:val="NormlWeb"/>
        <w:spacing w:before="0" w:beforeAutospacing="0" w:after="0" w:afterAutospacing="0" w:line="360" w:lineRule="auto"/>
        <w:jc w:val="both"/>
        <w:rPr>
          <w:color w:val="000000"/>
        </w:rPr>
      </w:pPr>
      <w:r>
        <w:rPr>
          <w:color w:val="000000"/>
        </w:rPr>
        <w:t xml:space="preserve">Fejtetvesség az elmúlt évekhez mérten kevesebb gyermeknél fordul elő, ez köszönhető a folyamatos védőnői ellenőrzéseknek és az óvodapedagógusok tájékoztató munkájának. </w:t>
      </w:r>
    </w:p>
    <w:p w14:paraId="17A635A0" w14:textId="52B0806C" w:rsidR="00E51A4D" w:rsidRDefault="00E51A4D" w:rsidP="00E51A4D">
      <w:pPr>
        <w:pStyle w:val="NormlWeb"/>
        <w:spacing w:before="0" w:beforeAutospacing="0" w:after="0" w:afterAutospacing="0" w:line="360" w:lineRule="auto"/>
        <w:jc w:val="both"/>
        <w:rPr>
          <w:color w:val="000000"/>
        </w:rPr>
      </w:pPr>
      <w:r>
        <w:rPr>
          <w:color w:val="000000"/>
        </w:rPr>
        <w:t>Intézményünkben „Az Ipartelep Óvodájáért Alapítvány” tevékenykedik az óvoda működési feltételeinek támogatása érdekében. Pályázati támogatások elnyerésével, az SZJA 1% felajánlással szerzett bevételből a nevelési év során új eszközök és játékok beszerzése, gyermekprogramok támogatása vált lehetővé.</w:t>
      </w:r>
    </w:p>
    <w:p w14:paraId="5E6401EE" w14:textId="77777777" w:rsidR="00E51A4D" w:rsidRDefault="00E51A4D" w:rsidP="00E51A4D">
      <w:pPr>
        <w:pStyle w:val="NormlWeb"/>
        <w:spacing w:before="0" w:beforeAutospacing="0" w:after="0" w:afterAutospacing="0" w:line="360" w:lineRule="auto"/>
        <w:jc w:val="both"/>
        <w:rPr>
          <w:color w:val="000000"/>
        </w:rPr>
      </w:pPr>
    </w:p>
    <w:p w14:paraId="3DAAFA40" w14:textId="1D09293A" w:rsidR="00E51A4D" w:rsidRDefault="00E51A4D" w:rsidP="00E51A4D">
      <w:pPr>
        <w:pStyle w:val="NormlWeb"/>
        <w:spacing w:before="0" w:beforeAutospacing="0" w:after="0" w:afterAutospacing="0" w:line="360" w:lineRule="auto"/>
        <w:jc w:val="both"/>
        <w:rPr>
          <w:color w:val="000000"/>
        </w:rPr>
      </w:pPr>
      <w:r>
        <w:rPr>
          <w:color w:val="000000"/>
        </w:rPr>
        <w:t>A baleset megelőzése érdekében az óvoda épületében és udvarán a lehető legrövidebb időn belül igyekszünk megjav</w:t>
      </w:r>
      <w:r w:rsidR="004008AF">
        <w:rPr>
          <w:color w:val="000000"/>
        </w:rPr>
        <w:t>í</w:t>
      </w:r>
      <w:r>
        <w:rPr>
          <w:color w:val="000000"/>
        </w:rPr>
        <w:t xml:space="preserve">ttatni a megrongálódott használati tárgyakat. Az idei nevelési évben </w:t>
      </w:r>
      <w:r w:rsidR="00A327DF">
        <w:rPr>
          <w:color w:val="000000"/>
        </w:rPr>
        <w:t xml:space="preserve">a Búzavirág csoport öltözőjének felújítására került sor. </w:t>
      </w:r>
    </w:p>
    <w:p w14:paraId="634F4D94" w14:textId="77777777" w:rsidR="00E51A4D" w:rsidRDefault="00E51A4D" w:rsidP="00E51A4D">
      <w:pPr>
        <w:pStyle w:val="NormlWeb"/>
        <w:spacing w:before="0" w:beforeAutospacing="0" w:after="0" w:afterAutospacing="0" w:line="360" w:lineRule="auto"/>
        <w:jc w:val="both"/>
        <w:rPr>
          <w:color w:val="000000"/>
        </w:rPr>
      </w:pPr>
    </w:p>
    <w:p w14:paraId="746008EB" w14:textId="77777777" w:rsidR="00E51A4D" w:rsidRDefault="00E51A4D" w:rsidP="00E51A4D">
      <w:pPr>
        <w:pStyle w:val="NormlWeb"/>
        <w:spacing w:before="0" w:beforeAutospacing="0" w:after="0" w:afterAutospacing="0" w:line="360" w:lineRule="auto"/>
        <w:jc w:val="both"/>
        <w:rPr>
          <w:color w:val="000000"/>
        </w:rPr>
      </w:pPr>
      <w:r w:rsidRPr="002A105B">
        <w:rPr>
          <w:color w:val="000000"/>
        </w:rPr>
        <w:t>Szülői ért</w:t>
      </w:r>
      <w:r>
        <w:rPr>
          <w:color w:val="000000"/>
        </w:rPr>
        <w:t>ekezleten a szülőket tájékoztatt</w:t>
      </w:r>
      <w:r w:rsidRPr="002A105B">
        <w:rPr>
          <w:color w:val="000000"/>
        </w:rPr>
        <w:t>uk az igényelhető segélyezési formákról</w:t>
      </w:r>
      <w:r>
        <w:rPr>
          <w:color w:val="000000"/>
        </w:rPr>
        <w:t xml:space="preserve"> (ingyenes étkezési lehetőség)</w:t>
      </w:r>
      <w:r w:rsidRPr="002A105B">
        <w:rPr>
          <w:color w:val="000000"/>
        </w:rPr>
        <w:t xml:space="preserve">. </w:t>
      </w:r>
    </w:p>
    <w:p w14:paraId="23431DA1" w14:textId="77777777" w:rsidR="00E51A4D" w:rsidRPr="00F67A0D" w:rsidRDefault="00E51A4D" w:rsidP="00E51A4D">
      <w:pPr>
        <w:pStyle w:val="NormlWeb"/>
        <w:spacing w:before="0" w:beforeAutospacing="0" w:after="0" w:afterAutospacing="0" w:line="360" w:lineRule="auto"/>
        <w:jc w:val="both"/>
        <w:rPr>
          <w:color w:val="000000"/>
        </w:rPr>
      </w:pPr>
      <w:r>
        <w:rPr>
          <w:color w:val="000000"/>
        </w:rPr>
        <w:t>Bizalmas partneri kapcsolatot alakítottunk ki az óvodapedagógus és a szülők között.</w:t>
      </w:r>
    </w:p>
    <w:p w14:paraId="60D45F83" w14:textId="77777777" w:rsidR="00E51A4D" w:rsidRDefault="00E51A4D" w:rsidP="00E51A4D">
      <w:pPr>
        <w:pStyle w:val="NormlWeb"/>
        <w:spacing w:before="0" w:beforeAutospacing="0" w:after="0" w:afterAutospacing="0" w:line="360" w:lineRule="auto"/>
        <w:jc w:val="both"/>
        <w:rPr>
          <w:color w:val="000000"/>
        </w:rPr>
      </w:pPr>
      <w:r>
        <w:rPr>
          <w:color w:val="000000"/>
        </w:rPr>
        <w:t>Külső segítő intézményekkel folyamatos kapcsolattartásban voltunk, a C</w:t>
      </w:r>
      <w:r w:rsidRPr="002A105B">
        <w:rPr>
          <w:color w:val="000000"/>
        </w:rPr>
        <w:t>saládsegítő és Gyerme</w:t>
      </w:r>
      <w:r>
        <w:rPr>
          <w:color w:val="000000"/>
        </w:rPr>
        <w:t>kjóléti Szolgálat munkatársával, szociális segítővel a szülők a szülői értekezleten megismerkedhettek.</w:t>
      </w:r>
      <w:r w:rsidRPr="002A105B">
        <w:rPr>
          <w:color w:val="000000"/>
        </w:rPr>
        <w:t xml:space="preserve"> </w:t>
      </w:r>
    </w:p>
    <w:p w14:paraId="4E60FD01" w14:textId="77777777" w:rsidR="00E51A4D" w:rsidRDefault="00E51A4D" w:rsidP="00E51A4D">
      <w:pPr>
        <w:pStyle w:val="NormlWeb"/>
        <w:spacing w:before="0" w:beforeAutospacing="0" w:after="0" w:afterAutospacing="0" w:line="360" w:lineRule="auto"/>
        <w:jc w:val="both"/>
        <w:rPr>
          <w:color w:val="000000"/>
        </w:rPr>
      </w:pPr>
      <w:r w:rsidRPr="002A105B">
        <w:rPr>
          <w:color w:val="000000"/>
        </w:rPr>
        <w:t>A szociális helyzetelemzés ös</w:t>
      </w:r>
      <w:r>
        <w:rPr>
          <w:color w:val="000000"/>
        </w:rPr>
        <w:t xml:space="preserve">szegzéséből adódó </w:t>
      </w:r>
      <w:r w:rsidRPr="002A105B">
        <w:rPr>
          <w:color w:val="000000"/>
        </w:rPr>
        <w:t>prevenciós feladatok</w:t>
      </w:r>
      <w:r>
        <w:rPr>
          <w:color w:val="000000"/>
        </w:rPr>
        <w:t>at megbeszéltük</w:t>
      </w:r>
      <w:r w:rsidRPr="002A105B">
        <w:rPr>
          <w:color w:val="000000"/>
        </w:rPr>
        <w:t xml:space="preserve">. </w:t>
      </w:r>
    </w:p>
    <w:p w14:paraId="79D6F616" w14:textId="77777777" w:rsidR="00E51A4D" w:rsidRDefault="00E51A4D" w:rsidP="00E51A4D">
      <w:pPr>
        <w:pStyle w:val="NormlWeb"/>
        <w:spacing w:before="0" w:beforeAutospacing="0" w:after="0" w:afterAutospacing="0" w:line="360" w:lineRule="auto"/>
        <w:jc w:val="both"/>
        <w:rPr>
          <w:color w:val="000000"/>
        </w:rPr>
      </w:pPr>
      <w:r>
        <w:rPr>
          <w:color w:val="000000"/>
        </w:rPr>
        <w:t>A</w:t>
      </w:r>
      <w:r w:rsidRPr="002A105B">
        <w:rPr>
          <w:color w:val="000000"/>
        </w:rPr>
        <w:t>dománygyűjtést szerv</w:t>
      </w:r>
      <w:r>
        <w:rPr>
          <w:color w:val="000000"/>
        </w:rPr>
        <w:t>eztünk a rászoruló gyermekeknek (cipős doboz akció, ruhagyűjtés).</w:t>
      </w:r>
    </w:p>
    <w:p w14:paraId="46ABAB51" w14:textId="77777777" w:rsidR="00E51A4D" w:rsidRDefault="00E51A4D" w:rsidP="00E51A4D">
      <w:pPr>
        <w:pStyle w:val="NormlWeb"/>
        <w:spacing w:before="0" w:beforeAutospacing="0" w:after="0" w:afterAutospacing="0" w:line="360" w:lineRule="auto"/>
        <w:jc w:val="both"/>
        <w:rPr>
          <w:color w:val="000000"/>
        </w:rPr>
      </w:pPr>
      <w:r w:rsidRPr="002A105B">
        <w:rPr>
          <w:color w:val="000000"/>
        </w:rPr>
        <w:t>Egészségügyi szűrővizsgálatok</w:t>
      </w:r>
      <w:r>
        <w:rPr>
          <w:color w:val="000000"/>
        </w:rPr>
        <w:t>on</w:t>
      </w:r>
      <w:r w:rsidRPr="002A105B">
        <w:rPr>
          <w:color w:val="000000"/>
        </w:rPr>
        <w:t xml:space="preserve"> (látás, hallás</w:t>
      </w:r>
      <w:r>
        <w:rPr>
          <w:color w:val="000000"/>
        </w:rPr>
        <w:t>, fogászat, fejtetvesség) rendszeresen részt vettek a gyermekek.</w:t>
      </w:r>
    </w:p>
    <w:p w14:paraId="42D8300C" w14:textId="77777777" w:rsidR="00E51A4D" w:rsidRDefault="00E51A4D" w:rsidP="00E51A4D">
      <w:pPr>
        <w:pStyle w:val="NormlWeb"/>
        <w:spacing w:before="0" w:beforeAutospacing="0" w:after="0" w:afterAutospacing="0" w:line="360" w:lineRule="auto"/>
        <w:jc w:val="both"/>
        <w:rPr>
          <w:color w:val="000000"/>
        </w:rPr>
      </w:pPr>
      <w:r>
        <w:rPr>
          <w:color w:val="000000"/>
        </w:rPr>
        <w:t>Az óvoda orvosával a törvényi változások miatt csak szükség esetén tudjuk felvenni a kapcsolatot, a gyermekek éves státuszvizsgálatát a gyermekek háziorvosa végzi. Óvodánk védőnőjével, éves együttműködési terv alapján működünk együtt. A terv részletesen rögzíti a gyermekekkel kapcsolatos egészségügyi felülvizsgálatok feladatait. A védőnő folyamatosan ellenőrzi és segíti az intézményt a személyi higiénia ellenőrzésében.</w:t>
      </w:r>
    </w:p>
    <w:p w14:paraId="7AB80C3B" w14:textId="77777777" w:rsidR="00E51A4D" w:rsidRDefault="00E51A4D" w:rsidP="00E51A4D">
      <w:pPr>
        <w:pStyle w:val="NormlWeb"/>
        <w:spacing w:before="0" w:beforeAutospacing="0" w:after="0" w:afterAutospacing="0" w:line="360" w:lineRule="auto"/>
        <w:jc w:val="both"/>
        <w:rPr>
          <w:color w:val="000000"/>
        </w:rPr>
      </w:pPr>
    </w:p>
    <w:p w14:paraId="01BA2567" w14:textId="77777777" w:rsidR="00E51A4D" w:rsidRPr="00197460" w:rsidRDefault="00E51A4D" w:rsidP="00E51A4D">
      <w:pPr>
        <w:pStyle w:val="NormlWeb"/>
        <w:spacing w:before="0" w:beforeAutospacing="0" w:after="0" w:afterAutospacing="0" w:line="360" w:lineRule="auto"/>
        <w:jc w:val="both"/>
      </w:pPr>
      <w:r>
        <w:t xml:space="preserve">Az idei évben a járványügyi helyzetre való tekintettel a beíratás rendhagyó módon, de a </w:t>
      </w:r>
      <w:r w:rsidRPr="00197460">
        <w:t xml:space="preserve">törvényi előírásoknak megfelelően történt. </w:t>
      </w:r>
    </w:p>
    <w:p w14:paraId="5D399E88" w14:textId="03DB410D" w:rsidR="00E51A4D" w:rsidRDefault="00E51A4D" w:rsidP="00E51A4D">
      <w:pPr>
        <w:spacing w:line="360" w:lineRule="auto"/>
        <w:jc w:val="both"/>
        <w:rPr>
          <w:color w:val="000000"/>
        </w:rPr>
      </w:pPr>
      <w:r w:rsidRPr="00E52230">
        <w:rPr>
          <w:color w:val="000000"/>
          <w:shd w:val="clear" w:color="auto" w:fill="FFFFFF"/>
        </w:rPr>
        <w:t>A beiratkozáshoz szükséges iratok</w:t>
      </w:r>
      <w:r w:rsidR="00A327DF">
        <w:rPr>
          <w:color w:val="000000"/>
          <w:shd w:val="clear" w:color="auto" w:fill="FFFFFF"/>
        </w:rPr>
        <w:t>at a szülők</w:t>
      </w:r>
      <w:r w:rsidRPr="00E52230">
        <w:rPr>
          <w:color w:val="000000"/>
          <w:shd w:val="clear" w:color="auto" w:fill="FFFFFF"/>
        </w:rPr>
        <w:t xml:space="preserve"> a gyermek első óvodai nevelési napján </w:t>
      </w:r>
      <w:r w:rsidR="00A327DF">
        <w:rPr>
          <w:color w:val="000000"/>
          <w:shd w:val="clear" w:color="auto" w:fill="FFFFFF"/>
        </w:rPr>
        <w:t xml:space="preserve">bemutatják. </w:t>
      </w:r>
      <w:r w:rsidRPr="00197460">
        <w:rPr>
          <w:color w:val="000000"/>
        </w:rPr>
        <w:t xml:space="preserve">A </w:t>
      </w:r>
      <w:r w:rsidR="00A327DF">
        <w:rPr>
          <w:color w:val="000000"/>
        </w:rPr>
        <w:t>beíratott gyermekek</w:t>
      </w:r>
      <w:r w:rsidRPr="00197460">
        <w:rPr>
          <w:color w:val="000000"/>
        </w:rPr>
        <w:t xml:space="preserve"> szü</w:t>
      </w:r>
      <w:r w:rsidR="00A327DF">
        <w:rPr>
          <w:color w:val="000000"/>
        </w:rPr>
        <w:t>lei</w:t>
      </w:r>
      <w:r w:rsidRPr="00197460">
        <w:rPr>
          <w:color w:val="000000"/>
        </w:rPr>
        <w:t xml:space="preserve"> kivétel nélkül felvették a kapcsolatot az intézményvezetővel</w:t>
      </w:r>
      <w:r w:rsidR="00A327DF">
        <w:rPr>
          <w:color w:val="000000"/>
        </w:rPr>
        <w:t xml:space="preserve">. </w:t>
      </w:r>
      <w:r w:rsidRPr="00197460">
        <w:rPr>
          <w:color w:val="000000"/>
        </w:rPr>
        <w:t xml:space="preserve"> </w:t>
      </w:r>
    </w:p>
    <w:p w14:paraId="0683B781" w14:textId="77777777" w:rsidR="00E51A4D" w:rsidRDefault="00E51A4D" w:rsidP="00E51A4D">
      <w:pPr>
        <w:spacing w:line="360" w:lineRule="auto"/>
        <w:jc w:val="both"/>
        <w:rPr>
          <w:color w:val="000000" w:themeColor="text1"/>
        </w:rPr>
      </w:pPr>
      <w:r w:rsidRPr="00F07C9C">
        <w:rPr>
          <w:color w:val="000000" w:themeColor="text1"/>
          <w:bdr w:val="none" w:sz="0" w:space="0" w:color="auto" w:frame="1"/>
        </w:rPr>
        <w:t xml:space="preserve">2020. január 1-jétől </w:t>
      </w:r>
      <w:r w:rsidRPr="00157162">
        <w:rPr>
          <w:color w:val="000000" w:themeColor="text1"/>
        </w:rPr>
        <w:t>a</w:t>
      </w:r>
      <w:r w:rsidRPr="00F07C9C">
        <w:rPr>
          <w:color w:val="000000" w:themeColor="text1"/>
        </w:rPr>
        <w:t xml:space="preserve"> szülő a tárgyév május 25. napjáig benyújtott kérelme alapján a gyermek jogos érdekét szem előtt tartva, annak az évnek az augusztus 31. napjáig, amelyben a gyermek a </w:t>
      </w:r>
      <w:r w:rsidRPr="00F07C9C">
        <w:rPr>
          <w:color w:val="000000" w:themeColor="text1"/>
          <w:bdr w:val="none" w:sz="0" w:space="0" w:color="auto" w:frame="1"/>
        </w:rPr>
        <w:t>negyedik életévét betölti,</w:t>
      </w:r>
      <w:r w:rsidRPr="00F07C9C">
        <w:rPr>
          <w:color w:val="000000" w:themeColor="text1"/>
        </w:rPr>
        <w:t> a Kormány rendeletében kijelölt szerv felmentheti az óvodai foglalkozáson való részvétel alól, ha a gyermek családi körülményei, sajátos helyzete indokolja.</w:t>
      </w:r>
    </w:p>
    <w:p w14:paraId="06239028" w14:textId="77777777" w:rsidR="00E51A4D" w:rsidRPr="00157162" w:rsidRDefault="00E51A4D" w:rsidP="00E51A4D">
      <w:pPr>
        <w:spacing w:line="360" w:lineRule="auto"/>
        <w:jc w:val="both"/>
        <w:rPr>
          <w:color w:val="000000" w:themeColor="text1"/>
        </w:rPr>
      </w:pPr>
      <w:r>
        <w:rPr>
          <w:color w:val="000000" w:themeColor="text1"/>
        </w:rPr>
        <w:t>A körzetünkben elé családok részéről felmentési kérelem iránti igény nem mutatkozott.</w:t>
      </w:r>
    </w:p>
    <w:p w14:paraId="1D5DFC2A" w14:textId="01E8A4CC" w:rsidR="00E51A4D" w:rsidRDefault="00E51A4D" w:rsidP="00E51A4D">
      <w:pPr>
        <w:spacing w:line="360" w:lineRule="auto"/>
        <w:jc w:val="both"/>
        <w:rPr>
          <w:color w:val="000000"/>
        </w:rPr>
      </w:pPr>
      <w:r w:rsidRPr="00197460">
        <w:rPr>
          <w:color w:val="000000"/>
        </w:rPr>
        <w:t>Az újonnan óvodánkba kerülőknek az első szülői értekezletére 202</w:t>
      </w:r>
      <w:r w:rsidR="00A327DF">
        <w:rPr>
          <w:color w:val="000000"/>
        </w:rPr>
        <w:t>1</w:t>
      </w:r>
      <w:r w:rsidRPr="00197460">
        <w:rPr>
          <w:color w:val="000000"/>
        </w:rPr>
        <w:t>.augusztus hónapban kerül sor</w:t>
      </w:r>
      <w:r>
        <w:rPr>
          <w:color w:val="000000"/>
        </w:rPr>
        <w:t>, melynek időpontjáról minden érintett tájékoztatást fog kapni.</w:t>
      </w:r>
    </w:p>
    <w:p w14:paraId="399FA27D" w14:textId="1B96B323" w:rsidR="00E51A4D" w:rsidRPr="00F07C9C" w:rsidRDefault="00E51A4D" w:rsidP="00E51A4D">
      <w:pPr>
        <w:spacing w:line="360" w:lineRule="auto"/>
        <w:jc w:val="both"/>
        <w:rPr>
          <w:color w:val="000000"/>
        </w:rPr>
      </w:pPr>
      <w:r w:rsidRPr="00F07C9C">
        <w:t>A</w:t>
      </w:r>
      <w:r>
        <w:t xml:space="preserve"> meglévő</w:t>
      </w:r>
      <w:r w:rsidRPr="00F07C9C">
        <w:t xml:space="preserve"> adatok alapján a 202</w:t>
      </w:r>
      <w:r w:rsidR="004008AF">
        <w:t>1</w:t>
      </w:r>
      <w:r w:rsidRPr="00F07C9C">
        <w:t>/202</w:t>
      </w:r>
      <w:r w:rsidR="004008AF">
        <w:t>2</w:t>
      </w:r>
      <w:r w:rsidRPr="00F07C9C">
        <w:t xml:space="preserve">-es nevelési évet is az Alapító Okirat-ban meghatározott maximális létszámmal indítjuk. </w:t>
      </w:r>
    </w:p>
    <w:p w14:paraId="3C2956F9" w14:textId="77777777" w:rsidR="00E51A4D" w:rsidRDefault="00E51A4D" w:rsidP="00E51A4D">
      <w:pPr>
        <w:pStyle w:val="NormlWeb"/>
        <w:spacing w:before="0" w:beforeAutospacing="0" w:after="0" w:afterAutospacing="0" w:line="360" w:lineRule="auto"/>
        <w:jc w:val="both"/>
        <w:rPr>
          <w:color w:val="000000"/>
        </w:rPr>
      </w:pPr>
    </w:p>
    <w:p w14:paraId="18FA65D3" w14:textId="77777777" w:rsidR="00E51A4D" w:rsidRPr="00F07C9C" w:rsidRDefault="00E51A4D" w:rsidP="00E51A4D">
      <w:pPr>
        <w:pStyle w:val="NormlWeb"/>
        <w:spacing w:before="0" w:beforeAutospacing="0" w:after="0" w:afterAutospacing="0" w:line="360" w:lineRule="auto"/>
        <w:jc w:val="both"/>
        <w:rPr>
          <w:b/>
          <w:bCs/>
          <w:color w:val="000000"/>
        </w:rPr>
      </w:pPr>
      <w:r w:rsidRPr="00F07C9C">
        <w:rPr>
          <w:b/>
          <w:bCs/>
          <w:color w:val="000000"/>
        </w:rPr>
        <w:t xml:space="preserve">A tanköteles gyermekek óvodába járását ellenőriztük, igazolatlan hiányzás nem volt. </w:t>
      </w:r>
    </w:p>
    <w:p w14:paraId="5921218C" w14:textId="77777777" w:rsidR="00E51A4D" w:rsidRDefault="00E51A4D" w:rsidP="00E51A4D">
      <w:pPr>
        <w:pStyle w:val="NormlWeb"/>
        <w:spacing w:before="0" w:beforeAutospacing="0" w:after="0" w:afterAutospacing="0" w:line="360" w:lineRule="auto"/>
        <w:jc w:val="both"/>
        <w:rPr>
          <w:color w:val="000000"/>
        </w:rPr>
      </w:pPr>
    </w:p>
    <w:p w14:paraId="6710E627" w14:textId="77777777" w:rsidR="00E51A4D" w:rsidRDefault="00E51A4D" w:rsidP="00E51A4D">
      <w:pPr>
        <w:pStyle w:val="NormlWeb"/>
        <w:spacing w:before="0" w:beforeAutospacing="0" w:after="0" w:afterAutospacing="0" w:line="360" w:lineRule="auto"/>
        <w:jc w:val="both"/>
        <w:rPr>
          <w:b/>
          <w:color w:val="000000"/>
        </w:rPr>
      </w:pPr>
      <w:r w:rsidRPr="00D30483">
        <w:rPr>
          <w:b/>
          <w:color w:val="000000"/>
        </w:rPr>
        <w:t>Az iskolakészültségi szint mérésének, értékelésének feladatai:</w:t>
      </w:r>
    </w:p>
    <w:p w14:paraId="0E5A4E66" w14:textId="77777777" w:rsidR="00E51A4D" w:rsidRPr="001B7006" w:rsidRDefault="00E51A4D" w:rsidP="00E51A4D">
      <w:pPr>
        <w:spacing w:line="360" w:lineRule="auto"/>
        <w:jc w:val="both"/>
        <w:rPr>
          <w:color w:val="000000" w:themeColor="text1"/>
          <w:bdr w:val="none" w:sz="0" w:space="0" w:color="auto" w:frame="1"/>
        </w:rPr>
      </w:pPr>
      <w:r w:rsidRPr="00F07C9C">
        <w:rPr>
          <w:color w:val="000000" w:themeColor="text1"/>
          <w:bdr w:val="none" w:sz="0" w:space="0" w:color="auto" w:frame="1"/>
        </w:rPr>
        <w:t>Módosultak az óvodával kapcsolatos előírások a köznevelési törvény 8. § (1)-(3) bekezdéseiben.</w:t>
      </w:r>
      <w:r w:rsidRPr="00F07C9C">
        <w:rPr>
          <w:color w:val="000000" w:themeColor="text1"/>
        </w:rPr>
        <w:t> Az óvoda feladatával kapcsolatban bekerült az (1) bekezdésbe, hogy </w:t>
      </w:r>
      <w:r w:rsidRPr="00F07C9C">
        <w:rPr>
          <w:color w:val="000000" w:themeColor="text1"/>
          <w:bdr w:val="none" w:sz="0" w:space="0" w:color="auto" w:frame="1"/>
        </w:rPr>
        <w:t>az óvoda a gyermeket fokozatosan, de különösen az utolsó évében az iskolai nevelés-oktatásra készíti fel.</w:t>
      </w:r>
      <w:r w:rsidRPr="00F07C9C">
        <w:rPr>
          <w:color w:val="000000" w:themeColor="text1"/>
        </w:rPr>
        <w:t> </w:t>
      </w:r>
      <w:r w:rsidRPr="001B7006">
        <w:rPr>
          <w:color w:val="000000" w:themeColor="text1"/>
        </w:rPr>
        <w:t xml:space="preserve">Az </w:t>
      </w:r>
      <w:r w:rsidRPr="00F07C9C">
        <w:rPr>
          <w:color w:val="000000" w:themeColor="text1"/>
        </w:rPr>
        <w:t>óvoda addig az évig kötelező, amelynek augusztus 31. napján a gyermek hatodik életévét betölti, hiszen ettől az évtől kezdve válik tankötelessé. </w:t>
      </w:r>
    </w:p>
    <w:p w14:paraId="397E4592" w14:textId="77777777" w:rsidR="00E51A4D" w:rsidRDefault="00E51A4D" w:rsidP="00E51A4D">
      <w:pPr>
        <w:spacing w:line="360" w:lineRule="auto"/>
        <w:jc w:val="both"/>
        <w:rPr>
          <w:color w:val="000000" w:themeColor="text1"/>
        </w:rPr>
      </w:pPr>
      <w:r w:rsidRPr="00F07C9C">
        <w:rPr>
          <w:color w:val="000000" w:themeColor="text1"/>
          <w:bdr w:val="none" w:sz="0" w:space="0" w:color="auto" w:frame="1"/>
        </w:rPr>
        <w:t>2020. január 1-jei hatállyal változásokat vezetett be a módosított köznevelési törvény azoknak a számára, akik a tanköteles kor elérését követően különféle okok miatt még egy évig az óvodában szeretnének maradni</w:t>
      </w:r>
      <w:r w:rsidRPr="00F07C9C">
        <w:rPr>
          <w:color w:val="000000" w:themeColor="text1"/>
        </w:rPr>
        <w:t>. Az eddigiekben a tanköteles kor elérését követően további egy évig az óvodában maradhattak azok a gyermekek, akiknek ezt az óvoda vezetője, a szakértői bizottság vagy az óvoda, iskola, szülő kezdeményezésére indított iskolaérettségi vizsgálat alapján a szakértői bizottság ezt indokoltnak találta. A 2020. január 1-jét hatályba lépő új előírást a köznevelési törvény tartalmazza az alábbiak szerint:</w:t>
      </w:r>
    </w:p>
    <w:p w14:paraId="3C3FB374" w14:textId="77777777" w:rsidR="00E51A4D" w:rsidRPr="00676F59" w:rsidRDefault="00E51A4D" w:rsidP="00E51A4D">
      <w:pPr>
        <w:spacing w:line="360" w:lineRule="auto"/>
        <w:jc w:val="both"/>
        <w:rPr>
          <w:color w:val="000000" w:themeColor="text1"/>
        </w:rPr>
      </w:pPr>
      <w:r w:rsidRPr="00F07C9C">
        <w:rPr>
          <w:color w:val="000000" w:themeColor="text1"/>
          <w:bdr w:val="none" w:sz="0" w:space="0" w:color="auto" w:frame="1"/>
        </w:rPr>
        <w:t>Nkt. 45. § (2):</w:t>
      </w:r>
      <w:r w:rsidRPr="00CB1897">
        <w:rPr>
          <w:color w:val="000000" w:themeColor="text1"/>
        </w:rPr>
        <w:t xml:space="preserve"> A gyermek abban az évben, amelynek augusztus 31. napjáig a hatodik életévét betölti, tankötelessé válik. A tankötelezettség teljesítése a tanév első tanítási napján kezdődik. A szülő kérelmére a felmentést engedélyező szerv döntése alapján a gyermek további egy nevelési évig óvodai nevelésben vehet részt. A szülő kérelmét az iskolakezdés évében január 15-éig nyújthatja be a felmentést engedélyező szervhez. Ha az eljárásban szakértőt kell meghallgatni, akkor csak szakértői bizottság rendelhető ki, és a függő hatályú döntésben nem kell rendelkezni a kérelmezett jog gyakorlásáról. Ha a szakértői bizottság a szülői kérelem benyújtására nyitva álló határidő előtt a gyermek további egy nevelési évig óvodai nevelésben történő részvételét javasolja, a szülői kérelem benyújtására nincs szükség. Ha a gyermek az iskolába lépéshez szükséges fejlettséget korábban eléri, a felmentést engedélyező szerv a szülő kérelmére engedélyezheti, hogy a gyermek hatéves kora előtt megkezdje tankötelezettségének teljesítését. </w:t>
      </w:r>
    </w:p>
    <w:p w14:paraId="72D43291" w14:textId="77777777" w:rsidR="00E51A4D" w:rsidRPr="00676F59" w:rsidRDefault="00E51A4D" w:rsidP="00E51A4D">
      <w:pPr>
        <w:spacing w:line="360" w:lineRule="auto"/>
        <w:jc w:val="both"/>
        <w:rPr>
          <w:color w:val="000000" w:themeColor="text1"/>
          <w:bdr w:val="none" w:sz="0" w:space="0" w:color="auto" w:frame="1"/>
        </w:rPr>
      </w:pPr>
      <w:r>
        <w:rPr>
          <w:color w:val="000000" w:themeColor="text1"/>
          <w:bdr w:val="none" w:sz="0" w:space="0" w:color="auto" w:frame="1"/>
        </w:rPr>
        <w:t>Az idei nevelési évben már a fentiekben megfogalmazottak szerint jártunk el:</w:t>
      </w:r>
    </w:p>
    <w:p w14:paraId="51A4E52D" w14:textId="397D8E54" w:rsidR="00E51A4D" w:rsidRDefault="00E51A4D" w:rsidP="00E87489">
      <w:pPr>
        <w:pStyle w:val="NormlWeb"/>
        <w:numPr>
          <w:ilvl w:val="0"/>
          <w:numId w:val="16"/>
        </w:numPr>
        <w:spacing w:before="0" w:beforeAutospacing="0" w:after="0" w:afterAutospacing="0" w:line="360" w:lineRule="auto"/>
        <w:jc w:val="both"/>
        <w:rPr>
          <w:color w:val="000000"/>
        </w:rPr>
      </w:pPr>
      <w:r>
        <w:rPr>
          <w:color w:val="000000"/>
        </w:rPr>
        <w:t>20</w:t>
      </w:r>
      <w:r w:rsidR="009B11CF">
        <w:rPr>
          <w:color w:val="000000"/>
        </w:rPr>
        <w:t>20</w:t>
      </w:r>
      <w:r>
        <w:rPr>
          <w:color w:val="000000"/>
        </w:rPr>
        <w:t xml:space="preserve"> szeptemberében az intézmény fejlesztőpedagógusa és a </w:t>
      </w:r>
      <w:r>
        <w:t>Vas Megyei Pedagógiai Szakszolgálat</w:t>
      </w:r>
      <w:r>
        <w:rPr>
          <w:color w:val="000000"/>
        </w:rPr>
        <w:t xml:space="preserve"> szakembere elvégezte a tanköteles korú nagycsoportos gyermekek játékos iskolaérettségi szintfelmérőjét. Az arra rászoruló gyermekeknél a készség- képességfejlesztést egyéni fejlesztési terv elkészítése után az óvodapedagógusok, fejlesztőpedagógusok, tudatos pedagógiai munkával megkezdték az egyéni differenciált felzárkóztatást, illetve folyamatosan végezték a nevelési évben.</w:t>
      </w:r>
    </w:p>
    <w:p w14:paraId="3DF8DCF8" w14:textId="77777777" w:rsidR="00E51A4D" w:rsidRDefault="00E51A4D" w:rsidP="00E87489">
      <w:pPr>
        <w:pStyle w:val="NormlWeb"/>
        <w:numPr>
          <w:ilvl w:val="0"/>
          <w:numId w:val="16"/>
        </w:numPr>
        <w:spacing w:before="0" w:beforeAutospacing="0" w:after="0" w:afterAutospacing="0" w:line="360" w:lineRule="auto"/>
        <w:jc w:val="both"/>
        <w:rPr>
          <w:color w:val="000000"/>
        </w:rPr>
      </w:pPr>
      <w:r w:rsidRPr="00D30483">
        <w:rPr>
          <w:color w:val="000000"/>
        </w:rPr>
        <w:t>A fejlődés valamilyen területén lemaradt gyermekeknél, amennyiben óvodán belül nem tudtuk a problémát orvosolni, szakember segítségét igénybe vettük.</w:t>
      </w:r>
    </w:p>
    <w:p w14:paraId="0F41E5F8" w14:textId="77777777" w:rsidR="00E51A4D" w:rsidRDefault="00E51A4D" w:rsidP="00E87489">
      <w:pPr>
        <w:pStyle w:val="NormlWeb"/>
        <w:numPr>
          <w:ilvl w:val="0"/>
          <w:numId w:val="16"/>
        </w:numPr>
        <w:spacing w:before="0" w:beforeAutospacing="0" w:after="0" w:afterAutospacing="0" w:line="360" w:lineRule="auto"/>
        <w:jc w:val="both"/>
        <w:rPr>
          <w:color w:val="000000"/>
        </w:rPr>
      </w:pPr>
      <w:r w:rsidRPr="00D30483">
        <w:rPr>
          <w:color w:val="000000"/>
        </w:rPr>
        <w:t>A Szakszolgálathoz küldött gyermekek szakvéleményét megismertük, megbeszéltük a problémákat és a feladatokat. Fejlesztő óvodapedagógusok szakmai segítségét igénybe vettük.</w:t>
      </w:r>
    </w:p>
    <w:p w14:paraId="6E2026B2" w14:textId="77777777" w:rsidR="00E51A4D" w:rsidRDefault="00E51A4D" w:rsidP="00E87489">
      <w:pPr>
        <w:pStyle w:val="NormlWeb"/>
        <w:numPr>
          <w:ilvl w:val="0"/>
          <w:numId w:val="16"/>
        </w:numPr>
        <w:spacing w:before="0" w:beforeAutospacing="0" w:after="0" w:afterAutospacing="0" w:line="360" w:lineRule="auto"/>
        <w:jc w:val="both"/>
        <w:rPr>
          <w:color w:val="000000"/>
        </w:rPr>
      </w:pPr>
      <w:r>
        <w:rPr>
          <w:color w:val="000000"/>
        </w:rPr>
        <w:t>A BTM-es gyermekek fejlesztését óvodánk fejlesztőpedagógusa maradéktalanul elvégezte.</w:t>
      </w:r>
    </w:p>
    <w:p w14:paraId="62795F11" w14:textId="77777777" w:rsidR="00E51A4D" w:rsidRDefault="00E51A4D" w:rsidP="00E87489">
      <w:pPr>
        <w:pStyle w:val="NormlWeb"/>
        <w:numPr>
          <w:ilvl w:val="0"/>
          <w:numId w:val="16"/>
        </w:numPr>
        <w:spacing w:before="0" w:beforeAutospacing="0" w:after="0" w:afterAutospacing="0" w:line="360" w:lineRule="auto"/>
        <w:jc w:val="both"/>
        <w:rPr>
          <w:color w:val="000000"/>
        </w:rPr>
      </w:pPr>
      <w:r w:rsidRPr="00D30483">
        <w:rPr>
          <w:color w:val="000000"/>
        </w:rPr>
        <w:t xml:space="preserve">A hátrányos és veszélyeztetett helyzetű gyermekek fejlődését nyomon követtük. Esélyegyenlőség biztosítását figyelembe vettük a gyermekek optimális, időben történő iskolakezdése érdekében. </w:t>
      </w:r>
    </w:p>
    <w:p w14:paraId="6540F84C" w14:textId="77777777" w:rsidR="00E51A4D" w:rsidRPr="00226315" w:rsidRDefault="00E51A4D" w:rsidP="00E87489">
      <w:pPr>
        <w:pStyle w:val="NormlWeb"/>
        <w:numPr>
          <w:ilvl w:val="0"/>
          <w:numId w:val="16"/>
        </w:numPr>
        <w:spacing w:before="0" w:beforeAutospacing="0" w:after="0" w:afterAutospacing="0" w:line="360" w:lineRule="auto"/>
        <w:jc w:val="both"/>
        <w:rPr>
          <w:color w:val="000000"/>
        </w:rPr>
      </w:pPr>
      <w:r w:rsidRPr="00D30483">
        <w:rPr>
          <w:color w:val="000000"/>
        </w:rPr>
        <w:t>Az SNI gyermekek fejlődését, felzárkóztatását, gyógypedagógus útmutatásai alapján végeztük</w:t>
      </w:r>
      <w:r w:rsidRPr="005F1FD5">
        <w:t xml:space="preserve">. Az SNI-s gyermekek ellátását az önkormányzati szakszolgálati koordinátor szervezésével a gyógypedagógusok készítik el és a fejlesztést is ők végzik. </w:t>
      </w:r>
    </w:p>
    <w:p w14:paraId="088275BF" w14:textId="51CBDFD1" w:rsidR="00E51A4D" w:rsidRDefault="00E51A4D" w:rsidP="00E87489">
      <w:pPr>
        <w:pStyle w:val="NormlWeb"/>
        <w:numPr>
          <w:ilvl w:val="0"/>
          <w:numId w:val="16"/>
        </w:numPr>
        <w:spacing w:before="0" w:beforeAutospacing="0" w:after="0" w:afterAutospacing="0" w:line="360" w:lineRule="auto"/>
        <w:jc w:val="both"/>
        <w:rPr>
          <w:color w:val="000000"/>
        </w:rPr>
      </w:pPr>
      <w:r w:rsidRPr="00D30483">
        <w:rPr>
          <w:color w:val="000000"/>
        </w:rPr>
        <w:t>Az</w:t>
      </w:r>
      <w:r>
        <w:rPr>
          <w:color w:val="000000"/>
        </w:rPr>
        <w:t xml:space="preserve"> idei évben </w:t>
      </w:r>
      <w:r w:rsidR="00A327DF">
        <w:rPr>
          <w:color w:val="000000"/>
        </w:rPr>
        <w:t>is</w:t>
      </w:r>
      <w:r>
        <w:rPr>
          <w:color w:val="000000"/>
        </w:rPr>
        <w:t xml:space="preserve"> s</w:t>
      </w:r>
      <w:r w:rsidRPr="00226315">
        <w:rPr>
          <w:color w:val="000000"/>
        </w:rPr>
        <w:t>egítettük a szülőket az iskolaválasztásban, megosztottuk az iskolák nyílt napjaira szóló meghívókat</w:t>
      </w:r>
      <w:r>
        <w:rPr>
          <w:color w:val="000000"/>
        </w:rPr>
        <w:t xml:space="preserve">. </w:t>
      </w:r>
    </w:p>
    <w:p w14:paraId="6598D20A" w14:textId="76213941" w:rsidR="00E51A4D" w:rsidRPr="00A327DF" w:rsidRDefault="00E51A4D" w:rsidP="00E87489">
      <w:pPr>
        <w:pStyle w:val="NormlWeb"/>
        <w:numPr>
          <w:ilvl w:val="0"/>
          <w:numId w:val="16"/>
        </w:numPr>
        <w:spacing w:before="0" w:beforeAutospacing="0" w:after="0" w:afterAutospacing="0" w:line="360" w:lineRule="auto"/>
        <w:jc w:val="both"/>
        <w:rPr>
          <w:color w:val="000000"/>
        </w:rPr>
      </w:pPr>
      <w:r w:rsidRPr="00A327DF">
        <w:rPr>
          <w:color w:val="000000"/>
        </w:rPr>
        <w:t xml:space="preserve">A Kormány által kihirdetett járványügyi vészhelyzet  illetve </w:t>
      </w:r>
      <w:r w:rsidR="00A327DF">
        <w:rPr>
          <w:color w:val="000000"/>
        </w:rPr>
        <w:t xml:space="preserve">az </w:t>
      </w:r>
      <w:r w:rsidRPr="00A327DF">
        <w:rPr>
          <w:color w:val="000000"/>
        </w:rPr>
        <w:t xml:space="preserve">ügyeleti rendszerben történő működtetés </w:t>
      </w:r>
      <w:r w:rsidR="00A327DF">
        <w:rPr>
          <w:color w:val="000000"/>
        </w:rPr>
        <w:t>miatt</w:t>
      </w:r>
      <w:r w:rsidRPr="00A327DF">
        <w:rPr>
          <w:color w:val="000000"/>
        </w:rPr>
        <w:t xml:space="preserve"> on-line formában </w:t>
      </w:r>
      <w:r w:rsidR="00A327DF">
        <w:rPr>
          <w:color w:val="000000"/>
        </w:rPr>
        <w:t>tartottuk</w:t>
      </w:r>
      <w:r w:rsidRPr="00A327DF">
        <w:rPr>
          <w:color w:val="000000"/>
        </w:rPr>
        <w:t xml:space="preserve"> minden családdal a kapcsolatot. Külön figyelmet fordítottunk a hátrányos helyzetű családokra</w:t>
      </w:r>
      <w:r w:rsidR="00A327DF">
        <w:rPr>
          <w:color w:val="000000"/>
        </w:rPr>
        <w:t>.</w:t>
      </w:r>
    </w:p>
    <w:p w14:paraId="32BEC63D" w14:textId="61E8A739" w:rsidR="00E51A4D" w:rsidRPr="00D30483" w:rsidRDefault="00E51A4D" w:rsidP="00E51A4D">
      <w:pPr>
        <w:pStyle w:val="NormlWeb"/>
        <w:spacing w:before="0" w:beforeAutospacing="0" w:after="0" w:afterAutospacing="0" w:line="360" w:lineRule="auto"/>
        <w:jc w:val="both"/>
        <w:rPr>
          <w:b/>
          <w:color w:val="000000"/>
        </w:rPr>
      </w:pPr>
      <w:r w:rsidRPr="00D30483">
        <w:rPr>
          <w:b/>
          <w:color w:val="000000"/>
        </w:rPr>
        <w:t>A beiskolázás adatai életkor szerint és a hátrányos gyermekek arányának figyelembevételével a 20</w:t>
      </w:r>
      <w:r w:rsidR="00A327DF">
        <w:rPr>
          <w:b/>
          <w:color w:val="000000"/>
        </w:rPr>
        <w:t>20</w:t>
      </w:r>
      <w:r w:rsidRPr="00D30483">
        <w:rPr>
          <w:b/>
          <w:color w:val="000000"/>
        </w:rPr>
        <w:t>/20</w:t>
      </w:r>
      <w:r>
        <w:rPr>
          <w:b/>
          <w:color w:val="000000"/>
        </w:rPr>
        <w:t>2</w:t>
      </w:r>
      <w:r w:rsidR="00A327DF">
        <w:rPr>
          <w:b/>
          <w:color w:val="000000"/>
        </w:rPr>
        <w:t>1</w:t>
      </w:r>
      <w:r w:rsidRPr="00D30483">
        <w:rPr>
          <w:b/>
          <w:color w:val="000000"/>
        </w:rPr>
        <w:t xml:space="preserve"> nevelési évben:</w:t>
      </w:r>
    </w:p>
    <w:p w14:paraId="5BC7EE9F" w14:textId="77777777" w:rsidR="00E51A4D" w:rsidRPr="006D3286" w:rsidRDefault="00E51A4D" w:rsidP="00E51A4D">
      <w:pPr>
        <w:pStyle w:val="NormlWeb"/>
        <w:spacing w:before="0" w:beforeAutospacing="0" w:after="0" w:afterAutospacing="0" w:line="360" w:lineRule="auto"/>
        <w:jc w:val="both"/>
        <w:rPr>
          <w:color w:val="000000"/>
        </w:rPr>
      </w:pPr>
    </w:p>
    <w:p w14:paraId="201A2926" w14:textId="77777777" w:rsidR="00E51A4D" w:rsidRPr="00A64128" w:rsidRDefault="00E51A4D" w:rsidP="00E51A4D">
      <w:pPr>
        <w:pStyle w:val="NormlWeb"/>
        <w:spacing w:before="0" w:beforeAutospacing="0" w:after="0" w:afterAutospacing="0" w:line="360" w:lineRule="auto"/>
        <w:jc w:val="both"/>
        <w:rPr>
          <w:b/>
          <w:color w:val="000000"/>
        </w:rPr>
      </w:pPr>
      <w:r w:rsidRPr="00A64128">
        <w:rPr>
          <w:b/>
          <w:color w:val="000000"/>
        </w:rPr>
        <w:t>Tanköteles gyermekek száma:</w:t>
      </w:r>
      <w:r>
        <w:rPr>
          <w:b/>
          <w:color w:val="000000"/>
        </w:rPr>
        <w:t xml:space="preserve"> 38 </w:t>
      </w:r>
      <w:r w:rsidRPr="00A64128">
        <w:rPr>
          <w:b/>
          <w:color w:val="000000"/>
        </w:rPr>
        <w:t xml:space="preserve">fő, ebből </w:t>
      </w:r>
    </w:p>
    <w:p w14:paraId="26A9530D" w14:textId="77777777" w:rsidR="00E51A4D" w:rsidRDefault="00E51A4D" w:rsidP="00E51A4D">
      <w:pPr>
        <w:pStyle w:val="NormlWeb"/>
        <w:spacing w:before="0" w:beforeAutospacing="0" w:after="0" w:afterAutospacing="0" w:line="360" w:lineRule="auto"/>
        <w:jc w:val="both"/>
        <w:rPr>
          <w:color w:val="000000"/>
        </w:rPr>
      </w:pPr>
      <w:r>
        <w:rPr>
          <w:color w:val="000000"/>
        </w:rPr>
        <w:t>Hátrányos helyzetű:</w:t>
      </w:r>
      <w:r>
        <w:rPr>
          <w:color w:val="000000"/>
        </w:rPr>
        <w:tab/>
      </w:r>
      <w:r>
        <w:rPr>
          <w:color w:val="000000"/>
        </w:rPr>
        <w:tab/>
        <w:t xml:space="preserve"> </w:t>
      </w:r>
      <w:r>
        <w:rPr>
          <w:color w:val="000000"/>
        </w:rPr>
        <w:tab/>
        <w:t xml:space="preserve"> 1fő</w:t>
      </w:r>
    </w:p>
    <w:p w14:paraId="48E3CEB2" w14:textId="77777777" w:rsidR="00E51A4D" w:rsidRDefault="00E51A4D" w:rsidP="00E51A4D">
      <w:pPr>
        <w:pStyle w:val="NormlWeb"/>
        <w:spacing w:before="0" w:beforeAutospacing="0" w:after="0" w:afterAutospacing="0" w:line="360" w:lineRule="auto"/>
        <w:jc w:val="both"/>
        <w:rPr>
          <w:color w:val="000000"/>
        </w:rPr>
      </w:pPr>
      <w:r>
        <w:rPr>
          <w:color w:val="000000"/>
        </w:rPr>
        <w:t xml:space="preserve">SNI:                       </w:t>
      </w:r>
      <w:r>
        <w:rPr>
          <w:color w:val="000000"/>
        </w:rPr>
        <w:tab/>
      </w:r>
      <w:r>
        <w:rPr>
          <w:color w:val="000000"/>
        </w:rPr>
        <w:tab/>
      </w:r>
      <w:r>
        <w:rPr>
          <w:color w:val="000000"/>
        </w:rPr>
        <w:tab/>
        <w:t xml:space="preserve"> 2fő </w:t>
      </w:r>
    </w:p>
    <w:p w14:paraId="667D6C9C" w14:textId="77777777" w:rsidR="00E51A4D" w:rsidRDefault="00E51A4D" w:rsidP="00E51A4D">
      <w:pPr>
        <w:pStyle w:val="NormlWeb"/>
        <w:spacing w:before="0" w:beforeAutospacing="0" w:after="0" w:afterAutospacing="0" w:line="360" w:lineRule="auto"/>
        <w:jc w:val="both"/>
        <w:rPr>
          <w:color w:val="000000"/>
        </w:rPr>
      </w:pPr>
      <w:r>
        <w:rPr>
          <w:color w:val="000000"/>
        </w:rPr>
        <w:t>Egyéb problémával küzdő gyermek:</w:t>
      </w:r>
      <w:r>
        <w:rPr>
          <w:color w:val="000000"/>
        </w:rPr>
        <w:tab/>
        <w:t xml:space="preserve"> 2fő</w:t>
      </w:r>
    </w:p>
    <w:p w14:paraId="74BC96BA" w14:textId="77777777" w:rsidR="00E51A4D" w:rsidRDefault="00E51A4D" w:rsidP="00E51A4D">
      <w:pPr>
        <w:pStyle w:val="NormlWeb"/>
        <w:spacing w:before="0" w:beforeAutospacing="0" w:after="0" w:afterAutospacing="0" w:line="360" w:lineRule="auto"/>
        <w:jc w:val="both"/>
        <w:rPr>
          <w:color w:val="000000"/>
        </w:rPr>
      </w:pPr>
    </w:p>
    <w:p w14:paraId="01EF59A8" w14:textId="77777777" w:rsidR="00E51A4D" w:rsidRPr="00A64128" w:rsidRDefault="00E51A4D" w:rsidP="00E51A4D">
      <w:pPr>
        <w:pStyle w:val="NormlWeb"/>
        <w:spacing w:before="0" w:beforeAutospacing="0" w:after="0" w:afterAutospacing="0" w:line="360" w:lineRule="auto"/>
        <w:jc w:val="both"/>
        <w:rPr>
          <w:b/>
          <w:color w:val="000000"/>
        </w:rPr>
      </w:pPr>
      <w:r w:rsidRPr="00A64128">
        <w:rPr>
          <w:b/>
          <w:color w:val="000000"/>
        </w:rPr>
        <w:t>Iskolai ta</w:t>
      </w:r>
      <w:r>
        <w:rPr>
          <w:b/>
          <w:color w:val="000000"/>
        </w:rPr>
        <w:t xml:space="preserve">nulmányait megkezdi: 23 </w:t>
      </w:r>
      <w:r w:rsidRPr="00A64128">
        <w:rPr>
          <w:b/>
          <w:color w:val="000000"/>
        </w:rPr>
        <w:t xml:space="preserve">fő ebből </w:t>
      </w:r>
    </w:p>
    <w:p w14:paraId="564F2DB7" w14:textId="77777777" w:rsidR="00E51A4D" w:rsidRDefault="00E51A4D" w:rsidP="00E51A4D">
      <w:pPr>
        <w:pStyle w:val="NormlWeb"/>
        <w:spacing w:before="0" w:beforeAutospacing="0" w:after="0" w:afterAutospacing="0" w:line="360" w:lineRule="auto"/>
        <w:jc w:val="both"/>
        <w:rPr>
          <w:color w:val="000000"/>
        </w:rPr>
      </w:pPr>
      <w:r>
        <w:rPr>
          <w:color w:val="000000"/>
        </w:rPr>
        <w:t>Hátrányos helyzetű:</w:t>
      </w:r>
      <w:r>
        <w:rPr>
          <w:color w:val="000000"/>
        </w:rPr>
        <w:tab/>
      </w:r>
      <w:r>
        <w:rPr>
          <w:color w:val="000000"/>
        </w:rPr>
        <w:tab/>
      </w:r>
      <w:r>
        <w:rPr>
          <w:color w:val="000000"/>
        </w:rPr>
        <w:tab/>
        <w:t xml:space="preserve">   1 fő</w:t>
      </w:r>
    </w:p>
    <w:p w14:paraId="36999B5A" w14:textId="77777777" w:rsidR="00E51A4D" w:rsidRDefault="00E51A4D" w:rsidP="00E51A4D">
      <w:pPr>
        <w:pStyle w:val="NormlWeb"/>
        <w:spacing w:before="0" w:beforeAutospacing="0" w:after="0" w:afterAutospacing="0" w:line="360" w:lineRule="auto"/>
        <w:jc w:val="both"/>
        <w:rPr>
          <w:color w:val="000000"/>
        </w:rPr>
      </w:pPr>
      <w:r>
        <w:rPr>
          <w:color w:val="000000"/>
        </w:rPr>
        <w:t xml:space="preserve">SNI:                       </w:t>
      </w:r>
      <w:r>
        <w:rPr>
          <w:color w:val="000000"/>
        </w:rPr>
        <w:tab/>
      </w:r>
      <w:r>
        <w:rPr>
          <w:color w:val="000000"/>
        </w:rPr>
        <w:tab/>
      </w:r>
      <w:r>
        <w:rPr>
          <w:color w:val="000000"/>
        </w:rPr>
        <w:tab/>
        <w:t xml:space="preserve">   2 fő </w:t>
      </w:r>
    </w:p>
    <w:p w14:paraId="3DE99C52" w14:textId="77777777" w:rsidR="00E51A4D" w:rsidRDefault="00E51A4D" w:rsidP="00E51A4D">
      <w:pPr>
        <w:pStyle w:val="NormlWeb"/>
        <w:spacing w:before="0" w:beforeAutospacing="0" w:after="0" w:afterAutospacing="0" w:line="360" w:lineRule="auto"/>
        <w:jc w:val="both"/>
        <w:rPr>
          <w:color w:val="000000"/>
        </w:rPr>
      </w:pPr>
      <w:r>
        <w:rPr>
          <w:color w:val="000000"/>
        </w:rPr>
        <w:t>Egyéb problémával küzdő gyermek:</w:t>
      </w:r>
      <w:r>
        <w:rPr>
          <w:color w:val="000000"/>
        </w:rPr>
        <w:tab/>
        <w:t xml:space="preserve">   2 fő</w:t>
      </w:r>
    </w:p>
    <w:p w14:paraId="461EBA59" w14:textId="77777777" w:rsidR="00E51A4D" w:rsidRDefault="00E51A4D" w:rsidP="00E51A4D">
      <w:pPr>
        <w:pStyle w:val="NormlWeb"/>
        <w:spacing w:before="0" w:beforeAutospacing="0" w:after="0" w:afterAutospacing="0" w:line="360" w:lineRule="auto"/>
        <w:jc w:val="both"/>
        <w:rPr>
          <w:color w:val="000000"/>
        </w:rPr>
      </w:pPr>
    </w:p>
    <w:p w14:paraId="23DFC9E4" w14:textId="77777777" w:rsidR="00E51A4D" w:rsidRDefault="00E51A4D" w:rsidP="00E51A4D">
      <w:pPr>
        <w:pStyle w:val="NormlWeb"/>
        <w:spacing w:before="0" w:beforeAutospacing="0" w:after="0" w:afterAutospacing="0" w:line="360" w:lineRule="auto"/>
        <w:jc w:val="both"/>
        <w:rPr>
          <w:color w:val="000000"/>
        </w:rPr>
      </w:pPr>
      <w:r>
        <w:rPr>
          <w:color w:val="000000"/>
        </w:rPr>
        <w:t>A Szakértői Bizottság szakvéleménye alapján óvodában marad:   15  fő</w:t>
      </w:r>
    </w:p>
    <w:p w14:paraId="5B50F656" w14:textId="5B9CFF88" w:rsidR="00E51A4D" w:rsidRDefault="00E51A4D" w:rsidP="00E51A4D">
      <w:pPr>
        <w:pStyle w:val="NormlWeb"/>
        <w:spacing w:before="0" w:beforeAutospacing="0" w:after="0" w:afterAutospacing="0" w:line="360" w:lineRule="auto"/>
        <w:jc w:val="both"/>
        <w:rPr>
          <w:color w:val="000000"/>
        </w:rPr>
      </w:pPr>
      <w:r>
        <w:rPr>
          <w:color w:val="000000"/>
        </w:rPr>
        <w:t>A 20</w:t>
      </w:r>
      <w:r w:rsidR="00A327DF">
        <w:rPr>
          <w:color w:val="000000"/>
        </w:rPr>
        <w:t>20</w:t>
      </w:r>
      <w:r>
        <w:rPr>
          <w:color w:val="000000"/>
        </w:rPr>
        <w:t>-202</w:t>
      </w:r>
      <w:r w:rsidR="00A327DF">
        <w:rPr>
          <w:color w:val="000000"/>
        </w:rPr>
        <w:t>1</w:t>
      </w:r>
      <w:r>
        <w:rPr>
          <w:color w:val="000000"/>
        </w:rPr>
        <w:t>-</w:t>
      </w:r>
      <w:r w:rsidR="00A327DF">
        <w:rPr>
          <w:color w:val="000000"/>
        </w:rPr>
        <w:t>e</w:t>
      </w:r>
      <w:r>
        <w:rPr>
          <w:color w:val="000000"/>
        </w:rPr>
        <w:t xml:space="preserve">s nevelési évben óvodánkban HH, SNI gyermek:    </w:t>
      </w:r>
      <w:r w:rsidRPr="00C51979">
        <w:rPr>
          <w:b/>
          <w:color w:val="000000"/>
          <w:u w:val="single"/>
        </w:rPr>
        <w:t>volt</w:t>
      </w:r>
    </w:p>
    <w:p w14:paraId="4C071829" w14:textId="77777777" w:rsidR="00E51A4D" w:rsidRDefault="00E51A4D" w:rsidP="00E51A4D">
      <w:pPr>
        <w:pStyle w:val="NormlWeb"/>
        <w:spacing w:before="0" w:beforeAutospacing="0" w:after="0" w:afterAutospacing="0" w:line="360" w:lineRule="auto"/>
        <w:jc w:val="both"/>
        <w:rPr>
          <w:color w:val="000000"/>
        </w:rPr>
      </w:pPr>
    </w:p>
    <w:p w14:paraId="4736AB58" w14:textId="77777777" w:rsidR="00E51A4D" w:rsidRDefault="00E51A4D" w:rsidP="00E51A4D">
      <w:pPr>
        <w:pStyle w:val="NormlWeb"/>
        <w:spacing w:before="0" w:beforeAutospacing="0" w:after="0" w:afterAutospacing="0" w:line="360" w:lineRule="auto"/>
        <w:jc w:val="both"/>
        <w:rPr>
          <w:color w:val="000000"/>
        </w:rPr>
      </w:pPr>
      <w:r>
        <w:rPr>
          <w:color w:val="000000"/>
        </w:rPr>
        <w:t xml:space="preserve">A hiányzások száma a hátrányos helyzetű, veszélyeztetett gyermekeknél nem volt számottevő, a gyermekek rendszeresen jártak óvodába. Igazolatlan hiányzást nem tapasztaltunk. </w:t>
      </w:r>
    </w:p>
    <w:p w14:paraId="17582FA1" w14:textId="69C4BE17" w:rsidR="00E51A4D" w:rsidRPr="00C51979" w:rsidRDefault="00E51A4D" w:rsidP="00E51A4D">
      <w:pPr>
        <w:pStyle w:val="NormlWeb"/>
        <w:spacing w:before="0" w:beforeAutospacing="0" w:after="0" w:afterAutospacing="0" w:line="360" w:lineRule="auto"/>
        <w:jc w:val="both"/>
        <w:rPr>
          <w:color w:val="000000"/>
        </w:rPr>
      </w:pPr>
      <w:r w:rsidRPr="00C51979">
        <w:rPr>
          <w:color w:val="000000"/>
        </w:rPr>
        <w:t>Együttműködési megállapodás alapján szoros kapcsolatot tartottunk a Szombathelyi Nyitra Utcai Általános Iskola, Szombathelyi Bercsényi Általános Iskola nevelőtestületével.</w:t>
      </w:r>
      <w:r>
        <w:rPr>
          <w:color w:val="000000"/>
        </w:rPr>
        <w:t xml:space="preserve"> </w:t>
      </w:r>
      <w:r w:rsidRPr="00C51979">
        <w:rPr>
          <w:color w:val="000000"/>
        </w:rPr>
        <w:t>Közös munkaterv alapján törek</w:t>
      </w:r>
      <w:r w:rsidR="009B11CF">
        <w:rPr>
          <w:color w:val="000000"/>
        </w:rPr>
        <w:t>szünk</w:t>
      </w:r>
      <w:r w:rsidRPr="00C51979">
        <w:rPr>
          <w:color w:val="000000"/>
        </w:rPr>
        <w:t xml:space="preserve"> az óvoda-iskola átmenet megkönnyítésére</w:t>
      </w:r>
      <w:r w:rsidR="009B11CF">
        <w:rPr>
          <w:color w:val="000000"/>
        </w:rPr>
        <w:t>. Az idei nevelési évben a kapcsolattartás on-line formában valósult meg.</w:t>
      </w:r>
    </w:p>
    <w:p w14:paraId="2D27F31B" w14:textId="6119887E" w:rsidR="00E51A4D" w:rsidRPr="007F6C11" w:rsidRDefault="00E51A4D" w:rsidP="00E51A4D">
      <w:pPr>
        <w:pStyle w:val="NormlWeb"/>
        <w:spacing w:before="0" w:beforeAutospacing="0" w:after="0" w:afterAutospacing="0" w:line="360" w:lineRule="auto"/>
        <w:jc w:val="both"/>
        <w:rPr>
          <w:color w:val="000000" w:themeColor="text1"/>
        </w:rPr>
      </w:pPr>
      <w:r w:rsidRPr="002A105B">
        <w:rPr>
          <w:color w:val="000000"/>
        </w:rPr>
        <w:t>A gyermek feltétel</w:t>
      </w:r>
      <w:r>
        <w:rPr>
          <w:color w:val="000000"/>
        </w:rPr>
        <w:t xml:space="preserve"> nélküli elfogadását szeretetét alapvető feladatnak tekintettük. </w:t>
      </w:r>
    </w:p>
    <w:p w14:paraId="2D854219" w14:textId="77777777" w:rsidR="00E51A4D" w:rsidRPr="008A4AA1" w:rsidRDefault="00E51A4D" w:rsidP="00E51A4D">
      <w:pPr>
        <w:pStyle w:val="NormlWeb"/>
        <w:spacing w:before="0" w:beforeAutospacing="0" w:after="0" w:afterAutospacing="0" w:line="360" w:lineRule="auto"/>
        <w:jc w:val="both"/>
        <w:rPr>
          <w:color w:val="000000"/>
        </w:rPr>
      </w:pPr>
      <w:r>
        <w:rPr>
          <w:color w:val="000000"/>
        </w:rPr>
        <w:t>Alapítványunk, illetve intézményünkkel kapcsolatban álló civil szervezetek támogatást nyújtottak a rászoruló szülőknek.</w:t>
      </w:r>
      <w:r w:rsidRPr="008A4AA1">
        <w:rPr>
          <w:color w:val="000000"/>
        </w:rPr>
        <w:t xml:space="preserve"> </w:t>
      </w:r>
    </w:p>
    <w:p w14:paraId="6C457758" w14:textId="77777777" w:rsidR="00E51A4D" w:rsidRDefault="00E51A4D" w:rsidP="00E51A4D">
      <w:pPr>
        <w:pStyle w:val="NormlWeb"/>
        <w:spacing w:before="0" w:beforeAutospacing="0" w:after="0" w:afterAutospacing="0" w:line="360" w:lineRule="auto"/>
        <w:jc w:val="both"/>
        <w:rPr>
          <w:color w:val="000000"/>
        </w:rPr>
      </w:pPr>
      <w:r>
        <w:rPr>
          <w:color w:val="000000"/>
        </w:rPr>
        <w:t>Védőnővel, gyermekorvossal, gyermekvédelmi felelőssel rendszeresen konzultáltunk, probléma esetén együtt kerestük a megoldást.</w:t>
      </w:r>
    </w:p>
    <w:p w14:paraId="40006900" w14:textId="1C8979FC" w:rsidR="00E51A4D" w:rsidRPr="00D30483" w:rsidRDefault="00E51A4D" w:rsidP="00E51A4D">
      <w:pPr>
        <w:spacing w:line="360" w:lineRule="auto"/>
        <w:jc w:val="both"/>
      </w:pPr>
      <w:r w:rsidRPr="00D30483">
        <w:t>Kiemelkedően fontos feladatunk volt a gyermekek személyiségének, tehetségének, képességének megismerése, feltárása. Ehhez igazodóan megkerestük azoknak a nevelési, tanulási folyamatokat és lehetőségeket, amelyek biztosították a személyre szóló sikert gyermekeink számára (</w:t>
      </w:r>
      <w:r>
        <w:t xml:space="preserve">óvodánkban működő tehetségműhely, </w:t>
      </w:r>
      <w:r w:rsidRPr="00D30483">
        <w:t xml:space="preserve">rajzpályázat, </w:t>
      </w:r>
      <w:r w:rsidR="009B11CF">
        <w:t xml:space="preserve">pedagógus napon </w:t>
      </w:r>
      <w:r w:rsidRPr="00D30483">
        <w:t>való részvétel</w:t>
      </w:r>
      <w:r w:rsidR="009B11CF">
        <w:t>).</w:t>
      </w:r>
    </w:p>
    <w:p w14:paraId="6AC8EC8E" w14:textId="77777777" w:rsidR="00E51A4D" w:rsidRPr="00D30483" w:rsidRDefault="00E51A4D" w:rsidP="00E51A4D">
      <w:pPr>
        <w:spacing w:line="360" w:lineRule="auto"/>
        <w:jc w:val="both"/>
      </w:pPr>
      <w:r w:rsidRPr="00D30483">
        <w:t>Elősegítettük az egyéni felkészülés, felzárkózás lehetőségét minden rászoruló gyermek részére (egyéni differenciált fejlesztés sporton belül, gyógypedagógus, logopédus, egyéb szakember közreműködésével, egyéni fejlesztés fejlesztőpedagógus segítségével).</w:t>
      </w:r>
    </w:p>
    <w:p w14:paraId="3927EF55" w14:textId="77777777" w:rsidR="00E51A4D" w:rsidRPr="00D30483" w:rsidRDefault="00E51A4D" w:rsidP="00E51A4D">
      <w:pPr>
        <w:spacing w:line="360" w:lineRule="auto"/>
        <w:jc w:val="both"/>
      </w:pPr>
      <w:r w:rsidRPr="00D30483">
        <w:t>Óvodapedagógusaink a gyermek eredményeiről folyamatosan (félévente) visszacsatoltak a szülőknek/gondviselőknek</w:t>
      </w:r>
      <w:r>
        <w:t>.</w:t>
      </w:r>
      <w:r w:rsidRPr="00D30483">
        <w:t xml:space="preserve"> A gyermeki fejlődést folyamatosan követték, ezt dokumentálva elemezték az eredményeket. Amennyiben szükséges volt, fejlesztési tervet készítettek.</w:t>
      </w:r>
    </w:p>
    <w:p w14:paraId="6DB07C10" w14:textId="6AFBBD43" w:rsidR="00E51A4D" w:rsidRDefault="00E51A4D" w:rsidP="00E51A4D">
      <w:pPr>
        <w:spacing w:line="360" w:lineRule="auto"/>
        <w:jc w:val="both"/>
      </w:pPr>
      <w:r w:rsidRPr="00D30483">
        <w:t>20</w:t>
      </w:r>
      <w:r w:rsidR="009B11CF">
        <w:t>20</w:t>
      </w:r>
      <w:r>
        <w:t>-</w:t>
      </w:r>
      <w:r w:rsidRPr="00D30483">
        <w:t>20</w:t>
      </w:r>
      <w:r>
        <w:t>2</w:t>
      </w:r>
      <w:r w:rsidR="009B11CF">
        <w:t>1</w:t>
      </w:r>
      <w:r w:rsidRPr="00D30483">
        <w:t xml:space="preserve"> nevelési év során</w:t>
      </w:r>
      <w:r>
        <w:t xml:space="preserve"> </w:t>
      </w:r>
      <w:r w:rsidRPr="00D30483">
        <w:t xml:space="preserve">csoportszinten </w:t>
      </w:r>
      <w:r w:rsidR="009B11CF">
        <w:t xml:space="preserve">valósítottuk meg programjainkat, melyeken a járványügyi helyzet miatt a családok nem vehettek részt. </w:t>
      </w:r>
    </w:p>
    <w:p w14:paraId="26946AF9" w14:textId="38D6C825" w:rsidR="00E51A4D" w:rsidRDefault="00E51A4D" w:rsidP="00E51A4D">
      <w:pPr>
        <w:spacing w:line="360" w:lineRule="auto"/>
        <w:jc w:val="both"/>
      </w:pPr>
      <w:r>
        <w:t>A kialakult járványhelyzet miatt on-line formában tartottuk a kapcsolatot a családokkal. A személyes kontaktust kerülve ugyan, de nem maradt el a Húsvéti köszöntő, locsolkodás és</w:t>
      </w:r>
      <w:r w:rsidR="009B11CF">
        <w:t xml:space="preserve"> a</w:t>
      </w:r>
      <w:r>
        <w:t xml:space="preserve"> Gyermek nap sem. </w:t>
      </w:r>
    </w:p>
    <w:p w14:paraId="26D8A15C" w14:textId="13439509" w:rsidR="00E51A4D" w:rsidRDefault="00E51A4D" w:rsidP="00E51A4D">
      <w:pPr>
        <w:spacing w:line="360" w:lineRule="auto"/>
        <w:jc w:val="both"/>
      </w:pPr>
      <w:r>
        <w:t>Figyelembe vettük a szülői igényeket az ügyeleti ellátással kapcsolatban.</w:t>
      </w:r>
    </w:p>
    <w:p w14:paraId="71B38C82" w14:textId="77777777" w:rsidR="00E51A4D" w:rsidRDefault="00E51A4D" w:rsidP="00E51A4D">
      <w:pPr>
        <w:spacing w:line="360" w:lineRule="auto"/>
        <w:jc w:val="both"/>
        <w:rPr>
          <w:color w:val="000000"/>
        </w:rPr>
      </w:pPr>
    </w:p>
    <w:p w14:paraId="10223B7C" w14:textId="77777777" w:rsidR="00E51A4D" w:rsidRDefault="00E51A4D" w:rsidP="00E51A4D">
      <w:pPr>
        <w:spacing w:line="360" w:lineRule="auto"/>
        <w:jc w:val="both"/>
        <w:rPr>
          <w:color w:val="000000"/>
        </w:rPr>
      </w:pPr>
      <w:r w:rsidRPr="00396F18">
        <w:rPr>
          <w:color w:val="000000"/>
        </w:rPr>
        <w:t>Az óvodai gyermekvédelmi éves beszámolót elkészítettük az óvodavezető, illetve a nevelőtestület jóváhagyásával.</w:t>
      </w:r>
    </w:p>
    <w:p w14:paraId="0C50B906" w14:textId="77777777" w:rsidR="00E51A4D" w:rsidRPr="00CD4214" w:rsidRDefault="00E51A4D" w:rsidP="00E51A4D">
      <w:pPr>
        <w:spacing w:line="360" w:lineRule="auto"/>
        <w:jc w:val="both"/>
      </w:pPr>
    </w:p>
    <w:p w14:paraId="0FD6DEC5" w14:textId="1AB70CF6" w:rsidR="00E51A4D" w:rsidRPr="00CD4214" w:rsidRDefault="00E51A4D" w:rsidP="00E51A4D">
      <w:pPr>
        <w:jc w:val="both"/>
      </w:pPr>
      <w:r w:rsidRPr="00CD4214">
        <w:t>Szombathely, 20</w:t>
      </w:r>
      <w:r>
        <w:t>2</w:t>
      </w:r>
      <w:r w:rsidR="009B11CF">
        <w:t>1</w:t>
      </w:r>
      <w:r>
        <w:t>. június 1</w:t>
      </w:r>
      <w:r w:rsidR="009B11CF">
        <w:t>5</w:t>
      </w:r>
      <w:r>
        <w:t>.</w:t>
      </w:r>
    </w:p>
    <w:p w14:paraId="412CD8E6" w14:textId="77777777" w:rsidR="00E51A4D" w:rsidRPr="00CD4214" w:rsidRDefault="00E51A4D" w:rsidP="00E51A4D">
      <w:pPr>
        <w:jc w:val="both"/>
      </w:pPr>
    </w:p>
    <w:p w14:paraId="7089C545" w14:textId="77777777" w:rsidR="00E51A4D" w:rsidRDefault="00E51A4D" w:rsidP="00E51A4D">
      <w:pPr>
        <w:jc w:val="both"/>
      </w:pPr>
    </w:p>
    <w:p w14:paraId="7061E079" w14:textId="77777777" w:rsidR="00E51A4D" w:rsidRDefault="00E51A4D" w:rsidP="00E51A4D">
      <w:pPr>
        <w:jc w:val="both"/>
      </w:pPr>
      <w:r>
        <w:t>Halász Imréné                                                                                      Németh Zsuzsanna</w:t>
      </w:r>
    </w:p>
    <w:p w14:paraId="5BBAEE51" w14:textId="5D30AC1C" w:rsidR="00E51A4D" w:rsidRPr="000B650F" w:rsidRDefault="00E51A4D" w:rsidP="000B650F">
      <w:pPr>
        <w:jc w:val="both"/>
        <w:rPr>
          <w:b/>
          <w:sz w:val="28"/>
          <w:szCs w:val="28"/>
        </w:rPr>
      </w:pPr>
      <w:r>
        <w:t xml:space="preserve"> Óvodavezető</w:t>
      </w:r>
      <w:r w:rsidRPr="00CD4214">
        <w:tab/>
      </w:r>
      <w:r w:rsidRPr="00CD4214">
        <w:tab/>
      </w:r>
      <w:r w:rsidRPr="00CD4214">
        <w:tab/>
      </w:r>
      <w:r w:rsidRPr="00CD4214">
        <w:tab/>
      </w:r>
      <w:r w:rsidRPr="00CD4214">
        <w:tab/>
      </w:r>
      <w:r w:rsidRPr="00CD4214">
        <w:tab/>
      </w:r>
      <w:r w:rsidRPr="00CD4214">
        <w:tab/>
      </w:r>
      <w:r w:rsidRPr="00CD4214">
        <w:tab/>
        <w:t>Gyermekvédelmi felelős</w:t>
      </w:r>
    </w:p>
    <w:p w14:paraId="2D55809A"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4433725B" w14:textId="11F1612D"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7429C573" w14:textId="0188BF46" w:rsidR="00792433" w:rsidRDefault="00792433"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388414CD" w14:textId="782AD6E0"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center"/>
        <w:rPr>
          <w:rFonts w:ascii="Times New Roman" w:eastAsia="Times New Roman" w:hAnsi="Times New Roman" w:cs="Times New Roman"/>
          <w:sz w:val="24"/>
          <w:szCs w:val="24"/>
        </w:rPr>
      </w:pPr>
    </w:p>
    <w:p w14:paraId="1E8236A1" w14:textId="04767DA8"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center"/>
        <w:rPr>
          <w:rFonts w:ascii="Times New Roman" w:eastAsia="Times New Roman" w:hAnsi="Times New Roman" w:cs="Times New Roman"/>
          <w:sz w:val="24"/>
          <w:szCs w:val="24"/>
        </w:rPr>
      </w:pPr>
    </w:p>
    <w:p w14:paraId="50BF4E3A" w14:textId="5628E9C0"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center"/>
        <w:rPr>
          <w:rFonts w:ascii="Times New Roman" w:eastAsia="Times New Roman" w:hAnsi="Times New Roman" w:cs="Times New Roman"/>
          <w:sz w:val="24"/>
          <w:szCs w:val="24"/>
        </w:rPr>
      </w:pPr>
    </w:p>
    <w:p w14:paraId="40BFE4D9" w14:textId="77777777" w:rsidR="00792433" w:rsidRDefault="00792433" w:rsidP="000B650F">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rPr>
          <w:rFonts w:ascii="Times New Roman" w:hAnsi="Times New Roman" w:cs="Times New Roman"/>
          <w:sz w:val="36"/>
          <w:szCs w:val="36"/>
        </w:rPr>
      </w:pPr>
    </w:p>
    <w:p w14:paraId="51550788"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center"/>
        <w:rPr>
          <w:rFonts w:ascii="Times New Roman" w:hAnsi="Times New Roman" w:cs="Times New Roman"/>
          <w:sz w:val="36"/>
          <w:szCs w:val="36"/>
        </w:rPr>
      </w:pPr>
    </w:p>
    <w:p w14:paraId="4C1DE12B" w14:textId="1CBB1D05" w:rsidR="00792433" w:rsidRPr="005524F1"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center"/>
        <w:rPr>
          <w:rFonts w:ascii="Times New Roman" w:hAnsi="Times New Roman" w:cs="Times New Roman"/>
          <w:b/>
          <w:sz w:val="40"/>
          <w:szCs w:val="40"/>
        </w:rPr>
      </w:pPr>
      <w:r>
        <w:rPr>
          <w:rFonts w:ascii="Times New Roman" w:hAnsi="Times New Roman" w:cs="Times New Roman"/>
          <w:sz w:val="36"/>
          <w:szCs w:val="36"/>
        </w:rPr>
        <w:t xml:space="preserve">     </w:t>
      </w:r>
      <w:r w:rsidRPr="005524F1">
        <w:rPr>
          <w:rFonts w:ascii="Times New Roman" w:hAnsi="Times New Roman" w:cs="Times New Roman"/>
          <w:b/>
          <w:sz w:val="40"/>
          <w:szCs w:val="40"/>
        </w:rPr>
        <w:t>Beszámoló a nyári életről</w:t>
      </w:r>
    </w:p>
    <w:p w14:paraId="3153FA60"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7DB900D9" w14:textId="77777777" w:rsidR="00792433" w:rsidRDefault="00792433" w:rsidP="00792433"/>
    <w:p w14:paraId="3D628C14" w14:textId="77777777" w:rsidR="00792433" w:rsidRDefault="00792433" w:rsidP="00792433">
      <w:pPr>
        <w:jc w:val="center"/>
      </w:pPr>
      <w:r>
        <w:rPr>
          <w:noProof/>
        </w:rPr>
        <w:drawing>
          <wp:inline distT="0" distB="0" distL="0" distR="0" wp14:anchorId="36E8B229" wp14:editId="18079C00">
            <wp:extent cx="4803775" cy="1688465"/>
            <wp:effectExtent l="0" t="0" r="0" b="635"/>
            <wp:docPr id="49" name="Kép 49"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pcsolódó ké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3775" cy="1688465"/>
                    </a:xfrm>
                    <a:prstGeom prst="rect">
                      <a:avLst/>
                    </a:prstGeom>
                    <a:noFill/>
                    <a:ln>
                      <a:noFill/>
                    </a:ln>
                  </pic:spPr>
                </pic:pic>
              </a:graphicData>
            </a:graphic>
          </wp:inline>
        </w:drawing>
      </w:r>
    </w:p>
    <w:p w14:paraId="08A4AFDD"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30FB6789"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37BFB9BA"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5144EEEF"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5C8F22E9"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7A3B278C" w14:textId="5944F7EA"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45E7A027" w14:textId="61F7D155"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7B26898F" w14:textId="1078316E"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6E0D13D0" w14:textId="06BDFE03"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41C67ED9" w14:textId="76FD28CA"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6912C50B" w14:textId="101E13FC"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6CF16DFB" w14:textId="0515224F"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16D1E860" w14:textId="0DCC5CC8"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74101715" w14:textId="77777777"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7D62E97C" w14:textId="6D2A70BB"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1033A3A2" w14:textId="28192E55"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69133A5C" w14:textId="77777777" w:rsidR="000B650F" w:rsidRDefault="000B650F"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1014F938" w14:textId="77777777" w:rsidR="00792433" w:rsidRDefault="00792433" w:rsidP="00792433">
      <w:pPr>
        <w:spacing w:line="360" w:lineRule="auto"/>
        <w:jc w:val="both"/>
      </w:pPr>
    </w:p>
    <w:p w14:paraId="29B166FA" w14:textId="77777777" w:rsidR="00792433" w:rsidRDefault="00792433" w:rsidP="00792433">
      <w:pPr>
        <w:spacing w:line="360" w:lineRule="auto"/>
        <w:jc w:val="both"/>
      </w:pPr>
      <w:r>
        <w:t xml:space="preserve">Minden óvodai dolgozó a nyári napok tartalmas és vidám eltöltésére törekszik, különböző tevékenységekkel várjuk a gyermekeket, szemmel tartva életkorukat, alkotó kedvüket. Az iskolába induló gyermekeinknek a nyár folyamán játékos fejlesztő tevékenységeket tervezünk. </w:t>
      </w:r>
    </w:p>
    <w:p w14:paraId="15C84FE7" w14:textId="77777777" w:rsidR="00792433" w:rsidRDefault="00792433" w:rsidP="00792433">
      <w:pPr>
        <w:spacing w:line="360" w:lineRule="auto"/>
        <w:jc w:val="both"/>
      </w:pPr>
      <w:r>
        <w:t xml:space="preserve"> Ízelítő a nyári óvodai programokból: </w:t>
      </w:r>
    </w:p>
    <w:p w14:paraId="40AE048B" w14:textId="77777777" w:rsidR="00792433" w:rsidRDefault="00792433" w:rsidP="00792433">
      <w:pPr>
        <w:spacing w:line="360" w:lineRule="auto"/>
        <w:jc w:val="both"/>
      </w:pPr>
      <w:r>
        <w:t xml:space="preserve">                     </w:t>
      </w:r>
    </w:p>
    <w:p w14:paraId="6EF1281A" w14:textId="77777777" w:rsidR="00792433" w:rsidRDefault="00792433" w:rsidP="00E87489">
      <w:pPr>
        <w:pStyle w:val="Listaszerbekezds"/>
        <w:numPr>
          <w:ilvl w:val="2"/>
          <w:numId w:val="17"/>
        </w:numPr>
        <w:spacing w:line="360" w:lineRule="auto"/>
        <w:jc w:val="both"/>
      </w:pPr>
      <w:r>
        <w:t>madáritató készítése, folyamatos vízpótlás,</w:t>
      </w:r>
    </w:p>
    <w:p w14:paraId="349C64F5" w14:textId="77777777" w:rsidR="00792433" w:rsidRDefault="00792433" w:rsidP="00E87489">
      <w:pPr>
        <w:pStyle w:val="Listaszerbekezds"/>
        <w:numPr>
          <w:ilvl w:val="2"/>
          <w:numId w:val="17"/>
        </w:numPr>
        <w:spacing w:line="360" w:lineRule="auto"/>
        <w:jc w:val="both"/>
      </w:pPr>
      <w:r>
        <w:t>mozgásos játékok,</w:t>
      </w:r>
    </w:p>
    <w:p w14:paraId="6ED9DA0D" w14:textId="77777777" w:rsidR="00792433" w:rsidRDefault="00792433" w:rsidP="00E87489">
      <w:pPr>
        <w:pStyle w:val="Listaszerbekezds"/>
        <w:numPr>
          <w:ilvl w:val="2"/>
          <w:numId w:val="17"/>
        </w:numPr>
        <w:spacing w:line="360" w:lineRule="auto"/>
        <w:jc w:val="both"/>
      </w:pPr>
      <w:r>
        <w:t>homokvár építése,</w:t>
      </w:r>
    </w:p>
    <w:p w14:paraId="368F16C4" w14:textId="77777777" w:rsidR="00792433" w:rsidRDefault="00792433" w:rsidP="00E87489">
      <w:pPr>
        <w:pStyle w:val="Listaszerbekezds"/>
        <w:numPr>
          <w:ilvl w:val="2"/>
          <w:numId w:val="17"/>
        </w:numPr>
        <w:spacing w:line="360" w:lineRule="auto"/>
        <w:jc w:val="both"/>
      </w:pPr>
      <w:r>
        <w:t>kavicsfestés,</w:t>
      </w:r>
    </w:p>
    <w:p w14:paraId="2A69225D" w14:textId="77777777" w:rsidR="00792433" w:rsidRDefault="00792433" w:rsidP="00E87489">
      <w:pPr>
        <w:pStyle w:val="Listaszerbekezds"/>
        <w:numPr>
          <w:ilvl w:val="2"/>
          <w:numId w:val="17"/>
        </w:numPr>
        <w:spacing w:line="360" w:lineRule="auto"/>
        <w:jc w:val="both"/>
      </w:pPr>
      <w:r>
        <w:t>gyurmázás, agyagozás</w:t>
      </w:r>
    </w:p>
    <w:p w14:paraId="1E58165D" w14:textId="77777777" w:rsidR="00792433" w:rsidRDefault="00792433" w:rsidP="00E87489">
      <w:pPr>
        <w:pStyle w:val="Listaszerbekezds"/>
        <w:numPr>
          <w:ilvl w:val="2"/>
          <w:numId w:val="17"/>
        </w:numPr>
        <w:spacing w:line="360" w:lineRule="auto"/>
        <w:jc w:val="both"/>
      </w:pPr>
      <w:r>
        <w:t>rajzverseny az aszfalton,</w:t>
      </w:r>
    </w:p>
    <w:p w14:paraId="345EB9B0" w14:textId="77777777" w:rsidR="00792433" w:rsidRDefault="00792433" w:rsidP="00E87489">
      <w:pPr>
        <w:pStyle w:val="Listaszerbekezds"/>
        <w:numPr>
          <w:ilvl w:val="2"/>
          <w:numId w:val="17"/>
        </w:numPr>
        <w:spacing w:line="360" w:lineRule="auto"/>
        <w:jc w:val="both"/>
      </w:pPr>
      <w:r>
        <w:t>vizes játékok, vízipisztollyal célbalövő verseny,</w:t>
      </w:r>
    </w:p>
    <w:p w14:paraId="5ED779D5" w14:textId="77777777" w:rsidR="00792433" w:rsidRDefault="00792433" w:rsidP="00792433">
      <w:pPr>
        <w:spacing w:line="360" w:lineRule="auto"/>
      </w:pPr>
    </w:p>
    <w:p w14:paraId="0B69DC04" w14:textId="77777777" w:rsidR="00792433" w:rsidRDefault="00792433" w:rsidP="00792433">
      <w:pPr>
        <w:spacing w:line="360" w:lineRule="auto"/>
        <w:jc w:val="both"/>
      </w:pPr>
      <w:r>
        <w:t>A kánikulára tekintettel azokon a napokon, amikor hőség és hőségriadó van, a szabályokat betartva tevékenykedünk a szabadban. Hőségriadó esetén 11.ooh-15.00h között kizárólag az óvoda épületében tartózkodunk.</w:t>
      </w:r>
    </w:p>
    <w:p w14:paraId="772A2DB0" w14:textId="77777777" w:rsidR="00792433" w:rsidRDefault="00792433" w:rsidP="00792433">
      <w:pPr>
        <w:spacing w:line="360" w:lineRule="auto"/>
        <w:jc w:val="both"/>
      </w:pPr>
      <w:r>
        <w:t>Folyamatosan gondoskodunk a gyermekek folyadékbeviteléről -udvarunkon van ivókút-, és odafigyelünk a higiéniai szabályok betartása is, a fertőzések megelőzése érdekében.</w:t>
      </w:r>
    </w:p>
    <w:p w14:paraId="2827A789" w14:textId="77777777" w:rsidR="00792433" w:rsidRDefault="00792433" w:rsidP="00792433">
      <w:pPr>
        <w:spacing w:line="360" w:lineRule="auto"/>
        <w:jc w:val="both"/>
      </w:pPr>
      <w:r>
        <w:t>Figyelmet fordítunk arra is, hogy a gyermekek bőrét a nagy nyári melegben folyamatosan napvédő krémekkel ápoljuk. A Nap gyermekei országos pályázaton óvodánk hozzájutott a napozó készítményekhez.</w:t>
      </w:r>
    </w:p>
    <w:p w14:paraId="4BED49D5" w14:textId="4C44302A" w:rsidR="00792433" w:rsidRDefault="00792433" w:rsidP="00792433">
      <w:pPr>
        <w:spacing w:line="360" w:lineRule="auto"/>
        <w:jc w:val="both"/>
      </w:pPr>
      <w:r>
        <w:t>A dajka kollégák a járványhelyzetre való tekintettel a szabályoknak megfelelően folyamatosan fertőtlenítették, illetve fertőtlenítik az óvodát. A takarítás folyamatosan zajlik, de emellett július utolsó heteiben  kitakarítják az óvoda minden helyiségét, hogy az új nevelési évben tiszta, és esztétikus környezetben tudjuk fogadni óvodásainkat.</w:t>
      </w:r>
    </w:p>
    <w:p w14:paraId="693659A7" w14:textId="77777777" w:rsidR="00792433" w:rsidRDefault="00792433" w:rsidP="00792433">
      <w:pPr>
        <w:spacing w:line="360" w:lineRule="auto"/>
        <w:jc w:val="both"/>
        <w:rPr>
          <w:b/>
        </w:rPr>
      </w:pPr>
      <w:r w:rsidRPr="00247785">
        <w:rPr>
          <w:b/>
        </w:rPr>
        <w:t>Szeptemberben várjuk örömmel az új és régi óvodásainkat!</w:t>
      </w:r>
    </w:p>
    <w:p w14:paraId="651A3D5F" w14:textId="77777777" w:rsidR="00792433" w:rsidRDefault="00792433" w:rsidP="00792433">
      <w:pPr>
        <w:spacing w:line="360" w:lineRule="auto"/>
        <w:jc w:val="both"/>
        <w:rPr>
          <w:b/>
        </w:rPr>
      </w:pPr>
      <w:r>
        <w:rPr>
          <w:b/>
        </w:rPr>
        <w:t xml:space="preserve">                                                                                                                   </w:t>
      </w:r>
    </w:p>
    <w:p w14:paraId="3AB16052" w14:textId="77777777" w:rsidR="00792433" w:rsidRDefault="00792433" w:rsidP="00792433">
      <w:pPr>
        <w:spacing w:line="360" w:lineRule="auto"/>
        <w:jc w:val="both"/>
        <w:rPr>
          <w:b/>
        </w:rPr>
      </w:pPr>
      <w:r>
        <w:rPr>
          <w:b/>
        </w:rPr>
        <w:t xml:space="preserve">Szombathely, 2021. 06. 15.            </w:t>
      </w:r>
    </w:p>
    <w:p w14:paraId="41C8F877" w14:textId="77777777" w:rsidR="00792433" w:rsidRPr="00247785" w:rsidRDefault="00792433" w:rsidP="00792433">
      <w:pPr>
        <w:spacing w:line="360" w:lineRule="auto"/>
        <w:jc w:val="right"/>
      </w:pPr>
      <w:r w:rsidRPr="00247785">
        <w:t>Halász Imréné</w:t>
      </w:r>
    </w:p>
    <w:p w14:paraId="55F0BC6E"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pPr>
    </w:p>
    <w:p w14:paraId="0F79A194"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48386788" w14:textId="77777777" w:rsidR="00792433" w:rsidRDefault="00792433" w:rsidP="0079243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pPr>
    </w:p>
    <w:p w14:paraId="17A9EB0A" w14:textId="590AEED3" w:rsidR="00792433" w:rsidRDefault="00792433"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1378FA2F" w14:textId="23229546" w:rsidR="000B650F" w:rsidRDefault="000B650F"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4B805081" w14:textId="5E464A75" w:rsidR="000B650F" w:rsidRDefault="000B650F" w:rsidP="000B650F">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49A34E88" w14:textId="1908A40E" w:rsidR="00823928" w:rsidRDefault="00823928" w:rsidP="000B650F">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612D3D5F" w14:textId="77777777" w:rsidR="00823928" w:rsidRDefault="00823928" w:rsidP="00823928">
      <w:pPr>
        <w:rPr>
          <w:sz w:val="28"/>
          <w:szCs w:val="28"/>
        </w:rPr>
      </w:pPr>
    </w:p>
    <w:tbl>
      <w:tblPr>
        <w:tblStyle w:val="Rcsostblzat"/>
        <w:tblW w:w="0" w:type="auto"/>
        <w:tblLook w:val="04A0" w:firstRow="1" w:lastRow="0" w:firstColumn="1" w:lastColumn="0" w:noHBand="0" w:noVBand="1"/>
      </w:tblPr>
      <w:tblGrid>
        <w:gridCol w:w="4814"/>
        <w:gridCol w:w="4814"/>
      </w:tblGrid>
      <w:tr w:rsidR="00823928" w14:paraId="6D14352C" w14:textId="77777777" w:rsidTr="00E75792">
        <w:trPr>
          <w:trHeight w:val="839"/>
        </w:trPr>
        <w:tc>
          <w:tcPr>
            <w:tcW w:w="4814" w:type="dxa"/>
          </w:tcPr>
          <w:p w14:paraId="1F983D08" w14:textId="77777777" w:rsidR="00823928" w:rsidRPr="004512B7" w:rsidRDefault="00823928" w:rsidP="00E75792">
            <w:pPr>
              <w:pStyle w:val="Tblzatstlus2"/>
              <w:spacing w:after="240" w:line="360" w:lineRule="atLeast"/>
              <w:jc w:val="center"/>
              <w:rPr>
                <w:rFonts w:ascii="Times New Roman" w:hAnsi="Times New Roman" w:cs="Times New Roman"/>
                <w:b/>
                <w:bCs/>
                <w:sz w:val="24"/>
                <w:szCs w:val="24"/>
                <w:shd w:val="clear" w:color="auto" w:fill="FFFFFF"/>
              </w:rPr>
            </w:pPr>
          </w:p>
          <w:p w14:paraId="2E6A1561" w14:textId="77777777" w:rsidR="00823928" w:rsidRPr="004512B7" w:rsidRDefault="00823928" w:rsidP="00E75792">
            <w:pPr>
              <w:pStyle w:val="Tblzatstlus2"/>
              <w:spacing w:after="240" w:line="360" w:lineRule="atLeast"/>
              <w:jc w:val="center"/>
              <w:rPr>
                <w:rFonts w:ascii="Times New Roman" w:hAnsi="Times New Roman" w:cs="Times New Roman"/>
                <w:sz w:val="24"/>
                <w:szCs w:val="24"/>
              </w:rPr>
            </w:pPr>
            <w:r w:rsidRPr="004512B7">
              <w:rPr>
                <w:rFonts w:ascii="Times New Roman" w:hAnsi="Times New Roman" w:cs="Times New Roman"/>
                <w:b/>
                <w:bCs/>
                <w:sz w:val="24"/>
                <w:szCs w:val="24"/>
                <w:shd w:val="clear" w:color="auto" w:fill="FFFFFF"/>
              </w:rPr>
              <w:t>Intézmény OM - azonosítója: 201754</w:t>
            </w:r>
          </w:p>
          <w:p w14:paraId="36C2E9EE"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p>
        </w:tc>
        <w:tc>
          <w:tcPr>
            <w:tcW w:w="4814" w:type="dxa"/>
          </w:tcPr>
          <w:p w14:paraId="6E951212"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sz w:val="24"/>
                <w:szCs w:val="24"/>
                <w:shd w:val="clear" w:color="auto" w:fill="FFFFFF"/>
              </w:rPr>
            </w:pPr>
          </w:p>
          <w:p w14:paraId="67E328BC"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b/>
                <w:sz w:val="24"/>
                <w:szCs w:val="24"/>
                <w:shd w:val="clear" w:color="auto" w:fill="FFFFFF"/>
              </w:rPr>
            </w:pPr>
            <w:r w:rsidRPr="004512B7">
              <w:rPr>
                <w:rFonts w:ascii="Times New Roman" w:eastAsia="Times New Roman" w:hAnsi="Times New Roman" w:cs="Times New Roman"/>
                <w:b/>
                <w:sz w:val="24"/>
                <w:szCs w:val="24"/>
                <w:shd w:val="clear" w:color="auto" w:fill="FFFFFF"/>
              </w:rPr>
              <w:t>Intézményvezető</w:t>
            </w:r>
          </w:p>
          <w:p w14:paraId="109E993A"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sz w:val="24"/>
                <w:szCs w:val="24"/>
                <w:shd w:val="clear" w:color="auto" w:fill="FFFFFF"/>
              </w:rPr>
            </w:pPr>
            <w:r w:rsidRPr="004512B7">
              <w:rPr>
                <w:rFonts w:ascii="Times New Roman" w:eastAsia="Times New Roman" w:hAnsi="Times New Roman" w:cs="Times New Roman"/>
                <w:sz w:val="24"/>
                <w:szCs w:val="24"/>
                <w:shd w:val="clear" w:color="auto" w:fill="FFFFFF"/>
              </w:rPr>
              <w:t>........................................</w:t>
            </w:r>
          </w:p>
          <w:p w14:paraId="2F69133F"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sz w:val="24"/>
                <w:szCs w:val="24"/>
                <w:shd w:val="clear" w:color="auto" w:fill="FFFFFF"/>
              </w:rPr>
            </w:pPr>
            <w:r w:rsidRPr="004512B7">
              <w:rPr>
                <w:rFonts w:ascii="Times New Roman" w:eastAsia="Times New Roman" w:hAnsi="Times New Roman" w:cs="Times New Roman"/>
                <w:sz w:val="24"/>
                <w:szCs w:val="24"/>
                <w:shd w:val="clear" w:color="auto" w:fill="FFFFFF"/>
              </w:rPr>
              <w:t>aláírás</w:t>
            </w:r>
          </w:p>
        </w:tc>
      </w:tr>
      <w:tr w:rsidR="00823928" w14:paraId="6FD2F0E1" w14:textId="77777777" w:rsidTr="00E75792">
        <w:trPr>
          <w:trHeight w:val="373"/>
        </w:trPr>
        <w:tc>
          <w:tcPr>
            <w:tcW w:w="9628" w:type="dxa"/>
            <w:gridSpan w:val="2"/>
          </w:tcPr>
          <w:p w14:paraId="3B48B84B"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4512B7">
              <w:rPr>
                <w:rFonts w:ascii="Times New Roman" w:hAnsi="Times New Roman"/>
                <w:b/>
                <w:bCs/>
                <w:sz w:val="24"/>
                <w:szCs w:val="24"/>
                <w:shd w:val="clear" w:color="auto" w:fill="FFFFFF"/>
              </w:rPr>
              <w:t>Legitimációs záradék</w:t>
            </w:r>
          </w:p>
        </w:tc>
      </w:tr>
      <w:tr w:rsidR="00823928" w14:paraId="431C5E4C" w14:textId="77777777" w:rsidTr="00E75792">
        <w:tc>
          <w:tcPr>
            <w:tcW w:w="9628" w:type="dxa"/>
            <w:gridSpan w:val="2"/>
          </w:tcPr>
          <w:p w14:paraId="0A6FED90" w14:textId="77777777" w:rsidR="00823928" w:rsidRPr="004512B7" w:rsidRDefault="00823928" w:rsidP="00E75792">
            <w:pPr>
              <w:pStyle w:val="Alaprtelmezett"/>
              <w:spacing w:after="240" w:line="440" w:lineRule="atLeast"/>
              <w:jc w:val="center"/>
              <w:rPr>
                <w:rFonts w:ascii="Times New Roman" w:eastAsia="Times New Roman" w:hAnsi="Times New Roman" w:cs="Times New Roman"/>
                <w:sz w:val="24"/>
                <w:szCs w:val="24"/>
                <w:u w:val="single"/>
                <w:shd w:val="clear" w:color="auto" w:fill="FFFFFF"/>
              </w:rPr>
            </w:pPr>
            <w:r w:rsidRPr="004512B7">
              <w:rPr>
                <w:rFonts w:ascii="Times New Roman" w:hAnsi="Times New Roman"/>
                <w:b/>
                <w:bCs/>
                <w:sz w:val="24"/>
                <w:szCs w:val="24"/>
                <w:u w:val="single"/>
                <w:shd w:val="clear" w:color="auto" w:fill="FFFFFF"/>
              </w:rPr>
              <w:t>Elfogadó határozat</w:t>
            </w:r>
          </w:p>
          <w:p w14:paraId="02F970AD" w14:textId="77777777" w:rsidR="00823928" w:rsidRPr="004512B7" w:rsidRDefault="00823928" w:rsidP="00E75792">
            <w:pPr>
              <w:pStyle w:val="Alaprtelmezett"/>
              <w:spacing w:after="240"/>
              <w:jc w:val="center"/>
              <w:rPr>
                <w:rFonts w:ascii="Times New Roman" w:hAnsi="Times New Roman"/>
                <w:sz w:val="24"/>
                <w:szCs w:val="24"/>
                <w:shd w:val="clear" w:color="auto" w:fill="FFFFFF"/>
              </w:rPr>
            </w:pPr>
            <w:r w:rsidRPr="004512B7">
              <w:rPr>
                <w:rFonts w:ascii="Times New Roman" w:hAnsi="Times New Roman"/>
                <w:sz w:val="24"/>
                <w:szCs w:val="24"/>
                <w:shd w:val="clear" w:color="auto" w:fill="FFFFFF"/>
              </w:rPr>
              <w:t xml:space="preserve">A Szombathelyi Vadvirág Óvoda Nevelőtestülete az éves Beszámoló tartalmát megismerte, megvitatta, és  nyílt szavazással, </w:t>
            </w:r>
            <w:r w:rsidRPr="004512B7">
              <w:rPr>
                <w:rFonts w:ascii="Times New Roman" w:hAnsi="Times New Roman"/>
                <w:sz w:val="24"/>
                <w:szCs w:val="24"/>
                <w:shd w:val="clear" w:color="auto" w:fill="FFFFFF"/>
                <w:lang w:val="pt-PT"/>
              </w:rPr>
              <w:t>100 %-os ar</w:t>
            </w:r>
            <w:r w:rsidRPr="004512B7">
              <w:rPr>
                <w:rFonts w:ascii="Times New Roman" w:hAnsi="Times New Roman"/>
                <w:sz w:val="24"/>
                <w:szCs w:val="24"/>
                <w:shd w:val="clear" w:color="auto" w:fill="FFFFFF"/>
              </w:rPr>
              <w:t>ányban, a 2020-2021-es nevel</w:t>
            </w:r>
            <w:r w:rsidRPr="004512B7">
              <w:rPr>
                <w:rFonts w:ascii="Times New Roman" w:hAnsi="Times New Roman"/>
                <w:sz w:val="24"/>
                <w:szCs w:val="24"/>
                <w:shd w:val="clear" w:color="auto" w:fill="FFFFFF"/>
                <w:lang w:val="fr-FR"/>
              </w:rPr>
              <w:t>é</w:t>
            </w:r>
            <w:r w:rsidRPr="004512B7">
              <w:rPr>
                <w:rFonts w:ascii="Times New Roman" w:hAnsi="Times New Roman"/>
                <w:sz w:val="24"/>
                <w:szCs w:val="24"/>
                <w:shd w:val="clear" w:color="auto" w:fill="FFFFFF"/>
              </w:rPr>
              <w:t xml:space="preserve">si </w:t>
            </w:r>
            <w:r w:rsidRPr="004512B7">
              <w:rPr>
                <w:rFonts w:ascii="Times New Roman" w:hAnsi="Times New Roman"/>
                <w:sz w:val="24"/>
                <w:szCs w:val="24"/>
                <w:shd w:val="clear" w:color="auto" w:fill="FFFFFF"/>
                <w:lang w:val="fr-FR"/>
              </w:rPr>
              <w:t>é</w:t>
            </w:r>
            <w:r w:rsidRPr="004512B7">
              <w:rPr>
                <w:rFonts w:ascii="Times New Roman" w:hAnsi="Times New Roman"/>
                <w:sz w:val="24"/>
                <w:szCs w:val="24"/>
                <w:shd w:val="clear" w:color="auto" w:fill="FFFFFF"/>
              </w:rPr>
              <w:t>v Beszá</w:t>
            </w:r>
            <w:r w:rsidRPr="004512B7">
              <w:rPr>
                <w:rFonts w:ascii="Times New Roman" w:hAnsi="Times New Roman"/>
                <w:sz w:val="24"/>
                <w:szCs w:val="24"/>
                <w:shd w:val="clear" w:color="auto" w:fill="FFFFFF"/>
                <w:lang w:val="it-IT"/>
              </w:rPr>
              <w:t>mol</w:t>
            </w:r>
            <w:r w:rsidRPr="004512B7">
              <w:rPr>
                <w:rFonts w:ascii="Times New Roman" w:hAnsi="Times New Roman"/>
                <w:sz w:val="24"/>
                <w:szCs w:val="24"/>
                <w:shd w:val="clear" w:color="auto" w:fill="FFFFFF"/>
                <w:lang w:val="es-ES_tradnl"/>
              </w:rPr>
              <w:t>ó</w:t>
            </w:r>
            <w:r w:rsidRPr="004512B7">
              <w:rPr>
                <w:rFonts w:ascii="Times New Roman" w:hAnsi="Times New Roman"/>
                <w:sz w:val="24"/>
                <w:szCs w:val="24"/>
                <w:shd w:val="clear" w:color="auto" w:fill="FFFFFF"/>
              </w:rPr>
              <w:t>-ját elfogadta.</w:t>
            </w:r>
          </w:p>
          <w:p w14:paraId="36645BA3" w14:textId="77777777" w:rsidR="00823928" w:rsidRPr="004512B7" w:rsidRDefault="00823928" w:rsidP="00E75792">
            <w:pPr>
              <w:pStyle w:val="Alaprtelmezett"/>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sz w:val="24"/>
                <w:szCs w:val="24"/>
                <w:shd w:val="clear" w:color="auto" w:fill="FFFFFF"/>
              </w:rPr>
              <w:t>Szombathely, 2021. június 25.</w:t>
            </w:r>
          </w:p>
        </w:tc>
      </w:tr>
      <w:tr w:rsidR="00823928" w14:paraId="39704B84" w14:textId="77777777" w:rsidTr="00E75792">
        <w:tc>
          <w:tcPr>
            <w:tcW w:w="4814" w:type="dxa"/>
          </w:tcPr>
          <w:p w14:paraId="325A7189" w14:textId="77777777" w:rsidR="00823928" w:rsidRPr="004512B7" w:rsidRDefault="00823928" w:rsidP="00E75792">
            <w:pPr>
              <w:pStyle w:val="Tblzatstlus2"/>
              <w:spacing w:after="240"/>
              <w:jc w:val="center"/>
              <w:rPr>
                <w:rFonts w:ascii="Times New Roman" w:eastAsia="Times" w:hAnsi="Times New Roman" w:cs="Times New Roman"/>
                <w:sz w:val="24"/>
                <w:szCs w:val="24"/>
                <w:shd w:val="clear" w:color="auto" w:fill="FFFFFF"/>
              </w:rPr>
            </w:pPr>
            <w:r w:rsidRPr="004512B7">
              <w:rPr>
                <w:rFonts w:ascii="Times New Roman" w:hAnsi="Times New Roman" w:cs="Times New Roman"/>
                <w:b/>
                <w:bCs/>
                <w:sz w:val="24"/>
                <w:szCs w:val="24"/>
                <w:shd w:val="clear" w:color="auto" w:fill="FFFFFF"/>
                <w:lang w:val="en-US"/>
              </w:rPr>
              <w:t>Nevelo</w:t>
            </w:r>
            <w:r w:rsidRPr="004512B7">
              <w:rPr>
                <w:rFonts w:ascii="Times New Roman" w:hAnsi="Times New Roman" w:cs="Times New Roman"/>
                <w:b/>
                <w:bCs/>
                <w:sz w:val="24"/>
                <w:szCs w:val="24"/>
                <w:shd w:val="clear" w:color="auto" w:fill="FFFFFF"/>
              </w:rPr>
              <w:t>̋testület nev</w:t>
            </w:r>
            <w:r w:rsidRPr="004512B7">
              <w:rPr>
                <w:rFonts w:ascii="Times New Roman" w:hAnsi="Times New Roman" w:cs="Times New Roman"/>
                <w:b/>
                <w:bCs/>
                <w:sz w:val="24"/>
                <w:szCs w:val="24"/>
                <w:shd w:val="clear" w:color="auto" w:fill="FFFFFF"/>
                <w:lang w:val="fr-FR"/>
              </w:rPr>
              <w:t>é</w:t>
            </w:r>
            <w:r w:rsidRPr="004512B7">
              <w:rPr>
                <w:rFonts w:ascii="Times New Roman" w:hAnsi="Times New Roman" w:cs="Times New Roman"/>
                <w:b/>
                <w:bCs/>
                <w:sz w:val="24"/>
                <w:szCs w:val="24"/>
                <w:shd w:val="clear" w:color="auto" w:fill="FFFFFF"/>
                <w:lang w:val="de-DE"/>
              </w:rPr>
              <w:t>ben</w:t>
            </w:r>
          </w:p>
          <w:p w14:paraId="52C26C23" w14:textId="77777777" w:rsidR="00823928" w:rsidRPr="004512B7" w:rsidRDefault="00823928" w:rsidP="00E75792">
            <w:pPr>
              <w:pStyle w:val="Tblzatstlus2"/>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sz w:val="24"/>
                <w:szCs w:val="24"/>
                <w:shd w:val="clear" w:color="auto" w:fill="FFFFFF"/>
              </w:rPr>
              <w:t>…………………………………………</w:t>
            </w:r>
          </w:p>
          <w:p w14:paraId="07BB4C9D"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sz w:val="24"/>
                <w:szCs w:val="24"/>
                <w:shd w:val="clear" w:color="auto" w:fill="FFFFFF"/>
              </w:rPr>
              <w:t>aláírás</w:t>
            </w:r>
          </w:p>
        </w:tc>
        <w:tc>
          <w:tcPr>
            <w:tcW w:w="4814" w:type="dxa"/>
          </w:tcPr>
          <w:p w14:paraId="3776EAF8" w14:textId="77777777" w:rsidR="00823928" w:rsidRPr="004512B7" w:rsidRDefault="00823928" w:rsidP="00E75792">
            <w:pPr>
              <w:pStyle w:val="Tblzatstlus2"/>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b/>
                <w:bCs/>
                <w:sz w:val="24"/>
                <w:szCs w:val="24"/>
                <w:shd w:val="clear" w:color="auto" w:fill="FFFFFF"/>
              </w:rPr>
              <w:t>Alkalmazotti k</w:t>
            </w:r>
            <w:r w:rsidRPr="004512B7">
              <w:rPr>
                <w:rFonts w:ascii="Times New Roman" w:hAnsi="Times New Roman" w:cs="Times New Roman"/>
                <w:b/>
                <w:bCs/>
                <w:sz w:val="24"/>
                <w:szCs w:val="24"/>
                <w:shd w:val="clear" w:color="auto" w:fill="FFFFFF"/>
                <w:lang w:val="sv-SE"/>
              </w:rPr>
              <w:t>ö</w:t>
            </w:r>
            <w:r w:rsidRPr="004512B7">
              <w:rPr>
                <w:rFonts w:ascii="Times New Roman" w:hAnsi="Times New Roman" w:cs="Times New Roman"/>
                <w:b/>
                <w:bCs/>
                <w:sz w:val="24"/>
                <w:szCs w:val="24"/>
                <w:shd w:val="clear" w:color="auto" w:fill="FFFFFF"/>
              </w:rPr>
              <w:t>z</w:t>
            </w:r>
            <w:r w:rsidRPr="004512B7">
              <w:rPr>
                <w:rFonts w:ascii="Times New Roman" w:hAnsi="Times New Roman" w:cs="Times New Roman"/>
                <w:b/>
                <w:bCs/>
                <w:sz w:val="24"/>
                <w:szCs w:val="24"/>
                <w:shd w:val="clear" w:color="auto" w:fill="FFFFFF"/>
                <w:lang w:val="sv-SE"/>
              </w:rPr>
              <w:t>ö</w:t>
            </w:r>
            <w:r w:rsidRPr="004512B7">
              <w:rPr>
                <w:rFonts w:ascii="Times New Roman" w:hAnsi="Times New Roman" w:cs="Times New Roman"/>
                <w:b/>
                <w:bCs/>
                <w:sz w:val="24"/>
                <w:szCs w:val="24"/>
                <w:shd w:val="clear" w:color="auto" w:fill="FFFFFF"/>
              </w:rPr>
              <w:t>ss</w:t>
            </w:r>
            <w:r w:rsidRPr="004512B7">
              <w:rPr>
                <w:rFonts w:ascii="Times New Roman" w:hAnsi="Times New Roman" w:cs="Times New Roman"/>
                <w:b/>
                <w:bCs/>
                <w:sz w:val="24"/>
                <w:szCs w:val="24"/>
                <w:shd w:val="clear" w:color="auto" w:fill="FFFFFF"/>
                <w:lang w:val="fr-FR"/>
              </w:rPr>
              <w:t>é</w:t>
            </w:r>
            <w:r w:rsidRPr="004512B7">
              <w:rPr>
                <w:rFonts w:ascii="Times New Roman" w:hAnsi="Times New Roman" w:cs="Times New Roman"/>
                <w:b/>
                <w:bCs/>
                <w:sz w:val="24"/>
                <w:szCs w:val="24"/>
                <w:shd w:val="clear" w:color="auto" w:fill="FFFFFF"/>
              </w:rPr>
              <w:t>g nev</w:t>
            </w:r>
            <w:r w:rsidRPr="004512B7">
              <w:rPr>
                <w:rFonts w:ascii="Times New Roman" w:hAnsi="Times New Roman" w:cs="Times New Roman"/>
                <w:b/>
                <w:bCs/>
                <w:sz w:val="24"/>
                <w:szCs w:val="24"/>
                <w:shd w:val="clear" w:color="auto" w:fill="FFFFFF"/>
                <w:lang w:val="fr-FR"/>
              </w:rPr>
              <w:t>é</w:t>
            </w:r>
            <w:r w:rsidRPr="004512B7">
              <w:rPr>
                <w:rFonts w:ascii="Times New Roman" w:hAnsi="Times New Roman" w:cs="Times New Roman"/>
                <w:b/>
                <w:bCs/>
                <w:sz w:val="24"/>
                <w:szCs w:val="24"/>
                <w:shd w:val="clear" w:color="auto" w:fill="FFFFFF"/>
                <w:lang w:val="de-DE"/>
              </w:rPr>
              <w:t>ben</w:t>
            </w:r>
          </w:p>
          <w:p w14:paraId="6820EDF4" w14:textId="77777777" w:rsidR="00823928" w:rsidRPr="004512B7" w:rsidRDefault="00823928" w:rsidP="00E75792">
            <w:pPr>
              <w:pStyle w:val="Tblzatstlus2"/>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sz w:val="24"/>
                <w:szCs w:val="24"/>
                <w:shd w:val="clear" w:color="auto" w:fill="FFFFFF"/>
              </w:rPr>
              <w:t>........................................................</w:t>
            </w:r>
          </w:p>
          <w:p w14:paraId="52559CE1"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sz w:val="24"/>
                <w:szCs w:val="24"/>
                <w:shd w:val="clear" w:color="auto" w:fill="FFFFFF"/>
              </w:rPr>
              <w:t>aláírás</w:t>
            </w:r>
          </w:p>
        </w:tc>
      </w:tr>
      <w:tr w:rsidR="00823928" w14:paraId="410019BE" w14:textId="77777777" w:rsidTr="00E75792">
        <w:trPr>
          <w:trHeight w:val="394"/>
        </w:trPr>
        <w:tc>
          <w:tcPr>
            <w:tcW w:w="9628" w:type="dxa"/>
            <w:gridSpan w:val="2"/>
          </w:tcPr>
          <w:p w14:paraId="240DD063"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4512B7">
              <w:rPr>
                <w:rFonts w:ascii="Times New Roman" w:hAnsi="Times New Roman"/>
                <w:b/>
                <w:bCs/>
                <w:sz w:val="24"/>
                <w:szCs w:val="24"/>
                <w:shd w:val="clear" w:color="auto" w:fill="FFFFFF"/>
              </w:rPr>
              <w:t>A dokumentum jellege: Nyilvános</w:t>
            </w:r>
          </w:p>
        </w:tc>
      </w:tr>
      <w:tr w:rsidR="00823928" w14:paraId="49896349" w14:textId="77777777" w:rsidTr="00E75792">
        <w:trPr>
          <w:trHeight w:val="2723"/>
        </w:trPr>
        <w:tc>
          <w:tcPr>
            <w:tcW w:w="9628" w:type="dxa"/>
            <w:gridSpan w:val="2"/>
          </w:tcPr>
          <w:p w14:paraId="3BE85535" w14:textId="77777777" w:rsidR="00823928" w:rsidRPr="004512B7" w:rsidRDefault="00823928" w:rsidP="00E75792">
            <w:pPr>
              <w:pStyle w:val="Tblzatstlus2"/>
              <w:spacing w:after="240" w:line="360" w:lineRule="atLeast"/>
              <w:jc w:val="center"/>
              <w:rPr>
                <w:rFonts w:ascii="Times New Roman" w:eastAsia="Times New Roman" w:hAnsi="Times New Roman" w:cs="Times New Roman"/>
                <w:sz w:val="24"/>
                <w:szCs w:val="24"/>
                <w:shd w:val="clear" w:color="auto" w:fill="FFFFFF"/>
              </w:rPr>
            </w:pPr>
            <w:r w:rsidRPr="004512B7">
              <w:rPr>
                <w:rFonts w:ascii="Times New Roman" w:hAnsi="Times New Roman"/>
                <w:b/>
                <w:bCs/>
                <w:sz w:val="24"/>
                <w:szCs w:val="24"/>
                <w:shd w:val="clear" w:color="auto" w:fill="FFFFFF"/>
              </w:rPr>
              <w:t>Szülői szervezet nev</w:t>
            </w:r>
            <w:r w:rsidRPr="004512B7">
              <w:rPr>
                <w:rFonts w:ascii="Times New Roman" w:hAnsi="Times New Roman"/>
                <w:b/>
                <w:bCs/>
                <w:sz w:val="24"/>
                <w:szCs w:val="24"/>
                <w:shd w:val="clear" w:color="auto" w:fill="FFFFFF"/>
                <w:lang w:val="fr-FR"/>
              </w:rPr>
              <w:t>é</w:t>
            </w:r>
            <w:r w:rsidRPr="004512B7">
              <w:rPr>
                <w:rFonts w:ascii="Times New Roman" w:hAnsi="Times New Roman"/>
                <w:b/>
                <w:bCs/>
                <w:sz w:val="24"/>
                <w:szCs w:val="24"/>
                <w:shd w:val="clear" w:color="auto" w:fill="FFFFFF"/>
                <w:lang w:val="de-DE"/>
              </w:rPr>
              <w:t>ben</w:t>
            </w:r>
          </w:p>
          <w:p w14:paraId="5B199B28" w14:textId="77777777" w:rsidR="00823928" w:rsidRPr="004512B7" w:rsidRDefault="00823928" w:rsidP="00E75792">
            <w:pPr>
              <w:pStyle w:val="Alaprtelmezett"/>
              <w:spacing w:after="240"/>
              <w:jc w:val="center"/>
              <w:rPr>
                <w:rFonts w:ascii="Times New Roman" w:hAnsi="Times New Roman"/>
                <w:bCs/>
                <w:sz w:val="24"/>
                <w:szCs w:val="24"/>
                <w:shd w:val="clear" w:color="auto" w:fill="FFFFFF"/>
              </w:rPr>
            </w:pPr>
            <w:r w:rsidRPr="004512B7">
              <w:rPr>
                <w:rFonts w:ascii="Times New Roman" w:hAnsi="Times New Roman"/>
                <w:bCs/>
                <w:sz w:val="24"/>
                <w:szCs w:val="24"/>
                <w:shd w:val="clear" w:color="auto" w:fill="FFFFFF"/>
              </w:rPr>
              <w:t>Egyetértési nyilatkozat</w:t>
            </w:r>
          </w:p>
          <w:p w14:paraId="0062439F" w14:textId="77777777" w:rsidR="00823928" w:rsidRPr="004512B7" w:rsidRDefault="00823928" w:rsidP="00E75792">
            <w:pPr>
              <w:pStyle w:val="Alaprtelmezett"/>
              <w:spacing w:after="240"/>
              <w:jc w:val="center"/>
              <w:rPr>
                <w:rFonts w:ascii="Times New Roman" w:eastAsia="Times New Roman" w:hAnsi="Times New Roman" w:cs="Times New Roman"/>
                <w:bCs/>
                <w:sz w:val="24"/>
                <w:szCs w:val="24"/>
                <w:shd w:val="clear" w:color="auto" w:fill="FFFFFF"/>
              </w:rPr>
            </w:pPr>
            <w:r w:rsidRPr="004512B7">
              <w:rPr>
                <w:rFonts w:ascii="Times New Roman" w:hAnsi="Times New Roman"/>
                <w:sz w:val="24"/>
                <w:szCs w:val="24"/>
                <w:shd w:val="clear" w:color="auto" w:fill="FFFFFF"/>
              </w:rPr>
              <w:t>A Szombathelyi Vadvirág Óvoda Szülői Szervezete kijelenti, hogy az intézmény 2020-2021-es nevelési év Beszámolójával egyetért.</w:t>
            </w:r>
          </w:p>
          <w:p w14:paraId="54C8E86D" w14:textId="77777777" w:rsidR="00823928" w:rsidRPr="004512B7" w:rsidRDefault="00823928" w:rsidP="00E75792">
            <w:pPr>
              <w:pStyle w:val="Alaprtelmezett"/>
              <w:spacing w:after="240"/>
              <w:jc w:val="center"/>
              <w:rPr>
                <w:rFonts w:ascii="Times New Roman" w:hAnsi="Times New Roman"/>
                <w:sz w:val="24"/>
                <w:szCs w:val="24"/>
                <w:shd w:val="clear" w:color="auto" w:fill="FFFFFF"/>
              </w:rPr>
            </w:pPr>
            <w:r w:rsidRPr="004512B7">
              <w:rPr>
                <w:rFonts w:ascii="Times New Roman" w:hAnsi="Times New Roman"/>
                <w:sz w:val="24"/>
                <w:szCs w:val="24"/>
                <w:shd w:val="clear" w:color="auto" w:fill="FFFFFF"/>
              </w:rPr>
              <w:t>Szombathely, 2021. június 25.                              ...........................................</w:t>
            </w:r>
          </w:p>
          <w:p w14:paraId="3A898A3F" w14:textId="77777777" w:rsidR="00823928" w:rsidRPr="004512B7" w:rsidRDefault="00823928" w:rsidP="00E75792">
            <w:pPr>
              <w:pStyle w:val="Alaprtelmezett"/>
              <w:spacing w:after="240"/>
              <w:jc w:val="center"/>
              <w:rPr>
                <w:rFonts w:ascii="Times New Roman" w:eastAsia="Times New Roman" w:hAnsi="Times New Roman" w:cs="Times New Roman"/>
                <w:sz w:val="24"/>
                <w:szCs w:val="24"/>
                <w:shd w:val="clear" w:color="auto" w:fill="FFFFFF"/>
              </w:rPr>
            </w:pPr>
            <w:r w:rsidRPr="004512B7">
              <w:rPr>
                <w:rFonts w:ascii="Times New Roman" w:hAnsi="Times New Roman"/>
                <w:sz w:val="24"/>
                <w:szCs w:val="24"/>
                <w:shd w:val="clear" w:color="auto" w:fill="FFFFFF"/>
              </w:rPr>
              <w:t>aláírás</w:t>
            </w:r>
          </w:p>
        </w:tc>
      </w:tr>
      <w:tr w:rsidR="00823928" w14:paraId="5B855DFD" w14:textId="77777777" w:rsidTr="00E75792">
        <w:tc>
          <w:tcPr>
            <w:tcW w:w="9628" w:type="dxa"/>
            <w:gridSpan w:val="2"/>
          </w:tcPr>
          <w:p w14:paraId="36B2BD8A" w14:textId="77777777" w:rsidR="00823928" w:rsidRPr="004512B7" w:rsidRDefault="00823928" w:rsidP="00E75792">
            <w:pPr>
              <w:pStyle w:val="Tblzatstlus2"/>
              <w:spacing w:after="240" w:line="360" w:lineRule="atLeast"/>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b/>
                <w:bCs/>
                <w:sz w:val="24"/>
                <w:szCs w:val="24"/>
                <w:shd w:val="clear" w:color="auto" w:fill="FFFFFF"/>
              </w:rPr>
              <w:t>Fenntart</w:t>
            </w:r>
            <w:r w:rsidRPr="004512B7">
              <w:rPr>
                <w:rFonts w:ascii="Times New Roman" w:hAnsi="Times New Roman" w:cs="Times New Roman"/>
                <w:b/>
                <w:bCs/>
                <w:sz w:val="24"/>
                <w:szCs w:val="24"/>
                <w:shd w:val="clear" w:color="auto" w:fill="FFFFFF"/>
                <w:lang w:val="es-ES_tradnl"/>
              </w:rPr>
              <w:t xml:space="preserve">ó </w:t>
            </w:r>
            <w:r w:rsidRPr="004512B7">
              <w:rPr>
                <w:rFonts w:ascii="Times New Roman" w:hAnsi="Times New Roman" w:cs="Times New Roman"/>
                <w:b/>
                <w:bCs/>
                <w:sz w:val="24"/>
                <w:szCs w:val="24"/>
                <w:shd w:val="clear" w:color="auto" w:fill="FFFFFF"/>
              </w:rPr>
              <w:t>nev</w:t>
            </w:r>
            <w:r w:rsidRPr="004512B7">
              <w:rPr>
                <w:rFonts w:ascii="Times New Roman" w:hAnsi="Times New Roman" w:cs="Times New Roman"/>
                <w:b/>
                <w:bCs/>
                <w:sz w:val="24"/>
                <w:szCs w:val="24"/>
                <w:shd w:val="clear" w:color="auto" w:fill="FFFFFF"/>
                <w:lang w:val="fr-FR"/>
              </w:rPr>
              <w:t>é</w:t>
            </w:r>
            <w:r w:rsidRPr="004512B7">
              <w:rPr>
                <w:rFonts w:ascii="Times New Roman" w:hAnsi="Times New Roman" w:cs="Times New Roman"/>
                <w:b/>
                <w:bCs/>
                <w:sz w:val="24"/>
                <w:szCs w:val="24"/>
                <w:shd w:val="clear" w:color="auto" w:fill="FFFFFF"/>
                <w:lang w:val="de-DE"/>
              </w:rPr>
              <w:t>ben</w:t>
            </w:r>
          </w:p>
          <w:p w14:paraId="021E1EB2" w14:textId="77777777" w:rsidR="00823928" w:rsidRPr="004512B7" w:rsidRDefault="00823928" w:rsidP="00E75792">
            <w:pPr>
              <w:spacing w:line="360" w:lineRule="auto"/>
              <w:jc w:val="center"/>
              <w:rPr>
                <w:sz w:val="24"/>
                <w:szCs w:val="24"/>
              </w:rPr>
            </w:pPr>
            <w:r w:rsidRPr="004512B7">
              <w:rPr>
                <w:sz w:val="24"/>
                <w:szCs w:val="24"/>
              </w:rPr>
              <w:t>Szombathely Megyei Jogú Város Közgyűlésének Kulturális, Oktatási és Civil Bizottsága a Szombathelyi  Vadvirág Óvoda 2020-2021-es  nevelési év Beszámolóját  a …………………………………………………számú határozatával jóváhagyta.</w:t>
            </w:r>
          </w:p>
          <w:p w14:paraId="588C31AF" w14:textId="77777777" w:rsidR="00823928" w:rsidRPr="004512B7" w:rsidRDefault="00823928" w:rsidP="00E75792">
            <w:pPr>
              <w:pStyle w:val="Tblzatstlus2"/>
              <w:spacing w:after="240" w:line="360" w:lineRule="atLeast"/>
              <w:jc w:val="center"/>
              <w:rPr>
                <w:rFonts w:ascii="Times New Roman" w:hAnsi="Times New Roman" w:cs="Times New Roman"/>
                <w:sz w:val="24"/>
                <w:szCs w:val="24"/>
                <w:shd w:val="clear" w:color="auto" w:fill="FFFFFF"/>
              </w:rPr>
            </w:pPr>
            <w:r w:rsidRPr="004512B7">
              <w:rPr>
                <w:rFonts w:ascii="Times New Roman" w:hAnsi="Times New Roman" w:cs="Times New Roman"/>
                <w:sz w:val="24"/>
                <w:szCs w:val="24"/>
                <w:shd w:val="clear" w:color="auto" w:fill="FFFFFF"/>
              </w:rPr>
              <w:t>.................................................</w:t>
            </w:r>
          </w:p>
          <w:p w14:paraId="155AE810" w14:textId="77777777" w:rsidR="00823928" w:rsidRPr="004512B7" w:rsidRDefault="00823928" w:rsidP="00E75792">
            <w:pPr>
              <w:pStyle w:val="Alaprtelmezett"/>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imes New Roman" w:eastAsia="Times New Roman" w:hAnsi="Times New Roman" w:cs="Times New Roman"/>
                <w:sz w:val="24"/>
                <w:szCs w:val="24"/>
                <w:shd w:val="clear" w:color="auto" w:fill="FFFFFF"/>
              </w:rPr>
            </w:pPr>
            <w:r w:rsidRPr="004512B7">
              <w:rPr>
                <w:rFonts w:ascii="Times New Roman" w:hAnsi="Times New Roman" w:cs="Times New Roman"/>
                <w:sz w:val="24"/>
                <w:szCs w:val="24"/>
                <w:shd w:val="clear" w:color="auto" w:fill="FFFFFF"/>
              </w:rPr>
              <w:t>aláírás</w:t>
            </w:r>
          </w:p>
        </w:tc>
      </w:tr>
    </w:tbl>
    <w:p w14:paraId="4B12761A" w14:textId="77777777" w:rsidR="00E51A4D" w:rsidRDefault="00E51A4D" w:rsidP="00A05D81">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pPr>
    </w:p>
    <w:p w14:paraId="1E4992DF"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pPr>
    </w:p>
    <w:p w14:paraId="07943D2C"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ight="638"/>
        <w:jc w:val="both"/>
        <w:rPr>
          <w:rFonts w:ascii="Times New Roman" w:hAnsi="Times New Roman" w:cs="Times New Roman"/>
          <w:sz w:val="24"/>
          <w:szCs w:val="24"/>
        </w:rPr>
      </w:pPr>
    </w:p>
    <w:p w14:paraId="3539C9D8"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05012602"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181BD998"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7F775EE7"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4926074E" w14:textId="77777777" w:rsidR="00E51A4D" w:rsidRDefault="00E51A4D" w:rsidP="00CA3BC3">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231C55FC"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111B79D2"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661D1586"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04CFA447" w14:textId="77777777" w:rsidR="00E51A4D" w:rsidRDefault="00E51A4D" w:rsidP="00E51A4D">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40" w:right="638"/>
        <w:jc w:val="both"/>
        <w:rPr>
          <w:rFonts w:ascii="Times New Roman" w:eastAsia="Times New Roman" w:hAnsi="Times New Roman" w:cs="Times New Roman"/>
          <w:sz w:val="24"/>
          <w:szCs w:val="24"/>
        </w:rPr>
      </w:pPr>
    </w:p>
    <w:p w14:paraId="67B0067D" w14:textId="77777777" w:rsidR="00E51A4D" w:rsidRDefault="00E51A4D" w:rsidP="001C4047">
      <w:pPr>
        <w:pStyle w:val="Alaprtelmezett"/>
        <w:tabs>
          <w:tab w:val="left" w:pos="0"/>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638"/>
        <w:jc w:val="both"/>
        <w:rPr>
          <w:rFonts w:ascii="Times New Roman" w:eastAsia="Times New Roman" w:hAnsi="Times New Roman" w:cs="Times New Roman"/>
          <w:sz w:val="24"/>
          <w:szCs w:val="24"/>
        </w:rPr>
      </w:pPr>
    </w:p>
    <w:p w14:paraId="02410706" w14:textId="77777777" w:rsidR="00E51A4D" w:rsidRDefault="00E51A4D" w:rsidP="00E51A4D">
      <w:pPr>
        <w:shd w:val="clear" w:color="auto" w:fill="FFFFFF"/>
        <w:spacing w:line="312" w:lineRule="atLeast"/>
        <w:outlineLvl w:val="1"/>
        <w:rPr>
          <w:b/>
          <w:bCs/>
          <w:kern w:val="36"/>
          <w:sz w:val="32"/>
          <w:szCs w:val="32"/>
        </w:rPr>
      </w:pPr>
    </w:p>
    <w:p w14:paraId="250DAB6A" w14:textId="77777777" w:rsidR="00E51A4D" w:rsidRPr="00B14688" w:rsidRDefault="00E51A4D" w:rsidP="00E51A4D">
      <w:pPr>
        <w:spacing w:line="360" w:lineRule="auto"/>
        <w:jc w:val="both"/>
      </w:pPr>
    </w:p>
    <w:p w14:paraId="1875C6E5" w14:textId="77777777" w:rsidR="00E51A4D" w:rsidRPr="00073D42" w:rsidRDefault="00E51A4D" w:rsidP="00E51A4D"/>
    <w:p w14:paraId="795BFA4F" w14:textId="77777777" w:rsidR="00E51A4D" w:rsidRPr="00073D42" w:rsidRDefault="00E51A4D" w:rsidP="00E51A4D"/>
    <w:p w14:paraId="589E8E9A" w14:textId="77777777" w:rsidR="00E51A4D" w:rsidRDefault="00E51A4D" w:rsidP="00E51A4D"/>
    <w:p w14:paraId="55D184FB" w14:textId="77777777" w:rsidR="00E51A4D" w:rsidRDefault="00E51A4D" w:rsidP="00E51A4D"/>
    <w:p w14:paraId="61E7859F" w14:textId="77777777" w:rsidR="00E51A4D" w:rsidRDefault="00E51A4D" w:rsidP="00E51A4D"/>
    <w:p w14:paraId="41826C26" w14:textId="69C6A5DD" w:rsidR="00001BFB" w:rsidRDefault="00001BFB"/>
    <w:sectPr w:rsidR="00001BFB" w:rsidSect="00E51A4D">
      <w:headerReference w:type="even" r:id="rId10"/>
      <w:headerReference w:type="default" r:id="rId11"/>
      <w:footerReference w:type="even" r:id="rId12"/>
      <w:footerReference w:type="default" r:id="rId13"/>
      <w:headerReference w:type="first" r:id="rId14"/>
      <w:pgSz w:w="11906" w:h="16838"/>
      <w:pgMar w:top="1134" w:right="1134" w:bottom="1134" w:left="1134" w:header="709" w:footer="850"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EF42" w14:textId="77777777" w:rsidR="00D521BE" w:rsidRDefault="00D521BE">
      <w:r>
        <w:separator/>
      </w:r>
    </w:p>
  </w:endnote>
  <w:endnote w:type="continuationSeparator" w:id="0">
    <w:p w14:paraId="1367557C" w14:textId="77777777" w:rsidR="00D521BE" w:rsidRDefault="00D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BoldItalic">
    <w:altName w:val="Time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Times,Bold">
    <w:altName w:val="Time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pple Chancery">
    <w:altName w:val="Courier New"/>
    <w:charset w:val="B1"/>
    <w:family w:val="script"/>
    <w:pitch w:val="variable"/>
    <w:sig w:usb0="00000000" w:usb1="00000003" w:usb2="00000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Oldalszm"/>
      </w:rPr>
      <w:id w:val="1507636586"/>
      <w:docPartObj>
        <w:docPartGallery w:val="Page Numbers (Bottom of Page)"/>
        <w:docPartUnique/>
      </w:docPartObj>
    </w:sdtPr>
    <w:sdtEndPr>
      <w:rPr>
        <w:rStyle w:val="Oldalszm"/>
      </w:rPr>
    </w:sdtEndPr>
    <w:sdtContent>
      <w:p w14:paraId="055B13BF" w14:textId="3AFC786A" w:rsidR="00EE3054" w:rsidRDefault="00EE3054" w:rsidP="00AA3D4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59A0B560" w14:textId="77777777" w:rsidR="00EE3054" w:rsidRDefault="00EE3054" w:rsidP="00EE3054">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Oldalszm"/>
      </w:rPr>
      <w:id w:val="-907065676"/>
      <w:docPartObj>
        <w:docPartGallery w:val="Page Numbers (Bottom of Page)"/>
        <w:docPartUnique/>
      </w:docPartObj>
    </w:sdtPr>
    <w:sdtEndPr>
      <w:rPr>
        <w:rStyle w:val="Oldalszm"/>
      </w:rPr>
    </w:sdtEndPr>
    <w:sdtContent>
      <w:p w14:paraId="049FFF17" w14:textId="59243454" w:rsidR="00EE3054" w:rsidRDefault="00EE3054" w:rsidP="00AA3D4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C849C4">
          <w:rPr>
            <w:rStyle w:val="Oldalszm"/>
            <w:noProof/>
          </w:rPr>
          <w:t>2</w:t>
        </w:r>
        <w:r>
          <w:rPr>
            <w:rStyle w:val="Oldalszm"/>
          </w:rPr>
          <w:fldChar w:fldCharType="end"/>
        </w:r>
      </w:p>
    </w:sdtContent>
  </w:sdt>
  <w:p w14:paraId="1B37D3C4" w14:textId="77777777" w:rsidR="00594045" w:rsidRDefault="00594045" w:rsidP="00EE3054">
    <w:pPr>
      <w:pStyle w:val="Fejlcslblc"/>
      <w:tabs>
        <w:tab w:val="clear" w:pos="9020"/>
        <w:tab w:val="center" w:pos="4819"/>
        <w:tab w:val="right" w:pos="963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C653" w14:textId="77777777" w:rsidR="00D521BE" w:rsidRDefault="00D521BE">
      <w:r>
        <w:separator/>
      </w:r>
    </w:p>
  </w:footnote>
  <w:footnote w:type="continuationSeparator" w:id="0">
    <w:p w14:paraId="2321B7E7" w14:textId="77777777" w:rsidR="00D521BE" w:rsidRDefault="00D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48502" w14:textId="77777777" w:rsidR="00594045" w:rsidRDefault="00C849C4">
    <w:pPr>
      <w:pStyle w:val="lfej"/>
    </w:pPr>
    <w:r>
      <w:rPr>
        <w:noProof/>
      </w:rPr>
      <w:pict w14:anchorId="074E8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59390" o:spid="_x0000_s2051" type="#_x0000_t75" alt="/Users/nemethkrisztina/Pictures/óvoda logo.png" style="position:absolute;margin-left:0;margin-top:0;width:481.8pt;height:481.8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óvoda logo" gain="19661f" blacklevel="22938f"/>
          <o:lock v:ext="edit" rotation="t" cropping="t" verticies="t" grouping="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1B74" w14:textId="61F2E8A8" w:rsidR="00594045" w:rsidRDefault="00594045">
    <w:r>
      <w:t>Szombathelyi Vadvirág Óvoda</w:t>
    </w:r>
    <w:r>
      <w:ptab w:relativeTo="margin" w:alignment="right" w:leader="none"/>
    </w:r>
    <w:r>
      <w:t>O</w:t>
    </w:r>
    <w:r w:rsidR="00C849C4">
      <w:rPr>
        <w:noProof/>
      </w:rPr>
      <w:pict w14:anchorId="481F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59391" o:spid="_x0000_s2050" type="#_x0000_t75" alt="/Users/nemethkrisztina/Pictures/óvoda logo.png" style="position:absolute;margin-left:0;margin-top:0;width:481.8pt;height:481.8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óvoda logo" gain="19661f" blacklevel="22938f"/>
          <o:lock v:ext="edit" rotation="t" cropping="t" verticies="t" grouping="t"/>
          <w10:wrap anchorx="margin" anchory="margin"/>
        </v:shape>
      </w:pict>
    </w:r>
    <w:r>
      <w:t>M 201754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2041" w14:textId="77777777" w:rsidR="00823928" w:rsidRPr="00823928" w:rsidRDefault="00C849C4" w:rsidP="00823928">
    <w:pPr>
      <w:pStyle w:val="lfej"/>
      <w:jc w:val="center"/>
      <w:rPr>
        <w:rFonts w:ascii="Apple Chancery" w:hAnsi="Apple Chancery" w:cs="Apple Chancery"/>
      </w:rPr>
    </w:pPr>
    <w:r>
      <w:rPr>
        <w:noProof/>
      </w:rPr>
      <w:pict w14:anchorId="40329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59389" o:spid="_x0000_s2049" type="#_x0000_t75" alt="/Users/nemethkrisztina/Pictures/óvoda logo.png" style="position:absolute;left:0;text-align:left;margin-left:0;margin-top:0;width:481.8pt;height:481.8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óvoda logo" gain="19661f" blacklevel="22938f"/>
          <o:lock v:ext="edit" rotation="t" cropping="t" verticies="t" grouping="t"/>
          <w10:wrap anchorx="margin" anchory="margin"/>
        </v:shape>
      </w:pict>
    </w:r>
    <w:r w:rsidR="00823928" w:rsidRPr="00823928">
      <w:rPr>
        <w:rFonts w:ascii="Apple Chancery" w:hAnsi="Apple Chancery" w:cs="Apple Chancery" w:hint="cs"/>
      </w:rPr>
      <w:t xml:space="preserve">Szombathelyi Vadvirág Óvoda </w:t>
    </w:r>
  </w:p>
  <w:p w14:paraId="7364213F" w14:textId="77777777" w:rsidR="00823928" w:rsidRPr="00823928" w:rsidRDefault="00823928" w:rsidP="00823928">
    <w:pPr>
      <w:pStyle w:val="lfej"/>
      <w:jc w:val="center"/>
      <w:rPr>
        <w:rFonts w:ascii="Apple Chancery" w:hAnsi="Apple Chancery" w:cs="Apple Chancery"/>
      </w:rPr>
    </w:pPr>
    <w:r w:rsidRPr="00823928">
      <w:rPr>
        <w:rFonts w:ascii="Apple Chancery" w:hAnsi="Apple Chancery" w:cs="Apple Chancery" w:hint="cs"/>
      </w:rPr>
      <w:t xml:space="preserve">OM 201754 </w:t>
    </w:r>
  </w:p>
  <w:p w14:paraId="3F645405" w14:textId="6D7D1A3A" w:rsidR="00594045" w:rsidRPr="00823928" w:rsidRDefault="00823928" w:rsidP="00823928">
    <w:pPr>
      <w:pStyle w:val="lfej"/>
      <w:jc w:val="center"/>
      <w:rPr>
        <w:rFonts w:ascii="Apple Chancery" w:hAnsi="Apple Chancery" w:cs="Apple Chancery"/>
      </w:rPr>
    </w:pPr>
    <w:r w:rsidRPr="00823928">
      <w:rPr>
        <w:rFonts w:ascii="Apple Chancery" w:hAnsi="Apple Chancery" w:cs="Apple Chancery" w:hint="cs"/>
      </w:rPr>
      <w:t>9700 Szombathely, Selmec u.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4in;visibility:visible" o:bullet="t">
        <v:imagedata r:id="rId1" o:title="bullet_craft-grey"/>
      </v:shape>
    </w:pict>
  </w:numPicBullet>
  <w:numPicBullet w:numPicBulletId="1">
    <w:pict>
      <v:shape id="_x0000_i1027" type="#_x0000_t75" style="width:84pt;height:90pt;visibility:visible" o:bullet="t">
        <v:imagedata r:id="rId2" o:title="hardcover_bullet_black"/>
      </v:shape>
    </w:pict>
  </w:numPicBullet>
  <w:abstractNum w:abstractNumId="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15:restartNumberingAfterBreak="0">
    <w:nsid w:val="005E5457"/>
    <w:multiLevelType w:val="hybridMultilevel"/>
    <w:tmpl w:val="AA142C14"/>
    <w:lvl w:ilvl="0" w:tplc="040E000B">
      <w:start w:val="1"/>
      <w:numFmt w:val="bullet"/>
      <w:lvlText w:val=""/>
      <w:lvlJc w:val="left"/>
      <w:pPr>
        <w:ind w:left="1713" w:hanging="360"/>
      </w:pPr>
      <w:rPr>
        <w:rFonts w:ascii="Wingdings" w:hAnsi="Wingdings" w:hint="default"/>
      </w:rPr>
    </w:lvl>
    <w:lvl w:ilvl="1" w:tplc="040E0003" w:tentative="1">
      <w:start w:val="1"/>
      <w:numFmt w:val="bullet"/>
      <w:lvlText w:val="o"/>
      <w:lvlJc w:val="left"/>
      <w:pPr>
        <w:ind w:left="2433" w:hanging="360"/>
      </w:pPr>
      <w:rPr>
        <w:rFonts w:ascii="Courier New" w:hAnsi="Courier New" w:cs="Courier New" w:hint="default"/>
      </w:rPr>
    </w:lvl>
    <w:lvl w:ilvl="2" w:tplc="040E0005">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 w15:restartNumberingAfterBreak="0">
    <w:nsid w:val="04612A7F"/>
    <w:multiLevelType w:val="hybridMultilevel"/>
    <w:tmpl w:val="97C4DEF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3A74EBE0">
      <w:start w:val="1"/>
      <w:numFmt w:val="bullet"/>
      <w:lvlText w:val="-"/>
      <w:lvlJc w:val="left"/>
      <w:pPr>
        <w:tabs>
          <w:tab w:val="num" w:pos="2340"/>
        </w:tabs>
        <w:ind w:left="2340" w:hanging="360"/>
      </w:pPr>
      <w:rPr>
        <w:rFonts w:ascii="Times New Roman" w:eastAsia="Arial Unicode MS"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 w15:restartNumberingAfterBreak="0">
    <w:nsid w:val="07A910F0"/>
    <w:multiLevelType w:val="hybridMultilevel"/>
    <w:tmpl w:val="154C76D8"/>
    <w:lvl w:ilvl="0" w:tplc="040E000B">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090658ED"/>
    <w:multiLevelType w:val="hybridMultilevel"/>
    <w:tmpl w:val="A1A84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5126EA"/>
    <w:multiLevelType w:val="hybridMultilevel"/>
    <w:tmpl w:val="9A46084E"/>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0CE443D4"/>
    <w:multiLevelType w:val="hybridMultilevel"/>
    <w:tmpl w:val="056C6840"/>
    <w:lvl w:ilvl="0" w:tplc="B22E105C">
      <w:start w:val="6"/>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EE4898"/>
    <w:multiLevelType w:val="hybridMultilevel"/>
    <w:tmpl w:val="897CF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D22242"/>
    <w:multiLevelType w:val="hybridMultilevel"/>
    <w:tmpl w:val="E2849D4C"/>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178872D8"/>
    <w:multiLevelType w:val="hybridMultilevel"/>
    <w:tmpl w:val="28663E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B1B0F4F"/>
    <w:multiLevelType w:val="hybridMultilevel"/>
    <w:tmpl w:val="0430E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A04EE8"/>
    <w:multiLevelType w:val="hybridMultilevel"/>
    <w:tmpl w:val="9DBE14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53212C"/>
    <w:multiLevelType w:val="hybridMultilevel"/>
    <w:tmpl w:val="A20E8D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02070"/>
    <w:multiLevelType w:val="hybridMultilevel"/>
    <w:tmpl w:val="1B1ECBD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2D4729BD"/>
    <w:multiLevelType w:val="hybridMultilevel"/>
    <w:tmpl w:val="BF96691A"/>
    <w:styleLink w:val="Felsorolsjel"/>
    <w:lvl w:ilvl="0" w:tplc="A6A6AB2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8C4830A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B6898B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B58FB6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C28CE62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07EC2A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E28826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4F4EA4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9B2106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2E0958A7"/>
    <w:multiLevelType w:val="hybridMultilevel"/>
    <w:tmpl w:val="B2DE9EC8"/>
    <w:styleLink w:val="Ktjel"/>
    <w:lvl w:ilvl="0" w:tplc="ED9871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6F94F7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75B64E7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3B43A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DAED6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F861EF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5ABAE4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EC60F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9FA35A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6" w15:restartNumberingAfterBreak="0">
    <w:nsid w:val="30B12342"/>
    <w:multiLevelType w:val="hybridMultilevel"/>
    <w:tmpl w:val="B2DE9EC8"/>
    <w:numStyleLink w:val="Ktjel"/>
  </w:abstractNum>
  <w:abstractNum w:abstractNumId="17" w15:restartNumberingAfterBreak="0">
    <w:nsid w:val="31327776"/>
    <w:multiLevelType w:val="hybridMultilevel"/>
    <w:tmpl w:val="0B6A5A54"/>
    <w:styleLink w:val="Kp"/>
    <w:lvl w:ilvl="0" w:tplc="0B6A5A54">
      <w:start w:val="1"/>
      <w:numFmt w:val="bullet"/>
      <w:lvlText w:val="•"/>
      <w:lvlPicBulletId w:val="0"/>
      <w:lvlJc w:val="left"/>
      <w:pPr>
        <w:ind w:left="192" w:hanging="192"/>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1" w:tplc="D46E23F4">
      <w:start w:val="1"/>
      <w:numFmt w:val="bullet"/>
      <w:lvlText w:val="•"/>
      <w:lvlPicBulletId w:val="1"/>
      <w:lvlJc w:val="left"/>
      <w:pPr>
        <w:ind w:left="372" w:hanging="192"/>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2" w:tplc="8BCC8FD2">
      <w:start w:val="1"/>
      <w:numFmt w:val="bullet"/>
      <w:lvlText w:val="•"/>
      <w:lvlPicBulletId w:val="1"/>
      <w:lvlJc w:val="left"/>
      <w:pPr>
        <w:ind w:left="55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3" w:tplc="F1144276">
      <w:start w:val="1"/>
      <w:numFmt w:val="bullet"/>
      <w:lvlText w:val="•"/>
      <w:lvlPicBulletId w:val="1"/>
      <w:lvlJc w:val="left"/>
      <w:pPr>
        <w:ind w:left="73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4" w:tplc="01CE9168">
      <w:start w:val="1"/>
      <w:numFmt w:val="bullet"/>
      <w:lvlText w:val="•"/>
      <w:lvlPicBulletId w:val="1"/>
      <w:lvlJc w:val="left"/>
      <w:pPr>
        <w:ind w:left="91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5" w:tplc="D44E53B2">
      <w:start w:val="1"/>
      <w:numFmt w:val="bullet"/>
      <w:lvlText w:val="•"/>
      <w:lvlPicBulletId w:val="1"/>
      <w:lvlJc w:val="left"/>
      <w:pPr>
        <w:ind w:left="109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6" w:tplc="52141E26">
      <w:start w:val="1"/>
      <w:numFmt w:val="bullet"/>
      <w:lvlText w:val="•"/>
      <w:lvlPicBulletId w:val="1"/>
      <w:lvlJc w:val="left"/>
      <w:pPr>
        <w:ind w:left="127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7" w:tplc="F2EE5920">
      <w:start w:val="1"/>
      <w:numFmt w:val="bullet"/>
      <w:lvlText w:val="•"/>
      <w:lvlPicBulletId w:val="1"/>
      <w:lvlJc w:val="left"/>
      <w:pPr>
        <w:ind w:left="145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lvl w:ilvl="8" w:tplc="A66E5508">
      <w:start w:val="1"/>
      <w:numFmt w:val="bullet"/>
      <w:lvlText w:val="•"/>
      <w:lvlPicBulletId w:val="1"/>
      <w:lvlJc w:val="left"/>
      <w:pPr>
        <w:ind w:left="1636" w:hanging="196"/>
      </w:pPr>
      <w:rPr>
        <w:rFonts w:hAnsi="Arial Unicode MS"/>
        <w:b/>
        <w:bCs/>
        <w:caps w:val="0"/>
        <w:smallCaps w:val="0"/>
        <w:strike w:val="0"/>
        <w:dstrike w:val="0"/>
        <w:outline w:val="0"/>
        <w:emboss w:val="0"/>
        <w:imprint w:val="0"/>
        <w:spacing w:val="0"/>
        <w:w w:val="100"/>
        <w:kern w:val="0"/>
        <w:position w:val="2"/>
        <w:sz w:val="14"/>
        <w:szCs w:val="14"/>
        <w:highlight w:val="none"/>
        <w:vertAlign w:val="baseline"/>
      </w:rPr>
    </w:lvl>
  </w:abstractNum>
  <w:abstractNum w:abstractNumId="18" w15:restartNumberingAfterBreak="0">
    <w:nsid w:val="31D61F7A"/>
    <w:multiLevelType w:val="hybridMultilevel"/>
    <w:tmpl w:val="9E9E80AC"/>
    <w:lvl w:ilvl="0" w:tplc="F65E2B54">
      <w:start w:val="1"/>
      <w:numFmt w:val="bullet"/>
      <w:lvlText w:val="-"/>
      <w:lvlJc w:val="left"/>
      <w:pPr>
        <w:ind w:left="900" w:hanging="360"/>
      </w:pPr>
      <w:rPr>
        <w:rFonts w:ascii="Times New Roman" w:hAnsi="Times New Roman" w:cs="Times New Roman"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9" w15:restartNumberingAfterBreak="0">
    <w:nsid w:val="32385880"/>
    <w:multiLevelType w:val="hybridMultilevel"/>
    <w:tmpl w:val="CB12F1C4"/>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0B">
      <w:start w:val="1"/>
      <w:numFmt w:val="bullet"/>
      <w:lvlText w:val=""/>
      <w:lvlJc w:val="left"/>
      <w:pPr>
        <w:tabs>
          <w:tab w:val="num" w:pos="2340"/>
        </w:tabs>
        <w:ind w:left="2340" w:hanging="360"/>
      </w:pPr>
      <w:rPr>
        <w:rFonts w:ascii="Wingdings" w:hAnsi="Wingdings" w:hint="default"/>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0" w15:restartNumberingAfterBreak="0">
    <w:nsid w:val="371B455D"/>
    <w:multiLevelType w:val="hybridMultilevel"/>
    <w:tmpl w:val="D0583B80"/>
    <w:numStyleLink w:val="Nagyfelsorolsjel"/>
  </w:abstractNum>
  <w:abstractNum w:abstractNumId="21" w15:restartNumberingAfterBreak="0">
    <w:nsid w:val="376F629C"/>
    <w:multiLevelType w:val="hybridMultilevel"/>
    <w:tmpl w:val="7D2C9BCE"/>
    <w:lvl w:ilvl="0" w:tplc="A532DF3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528529F"/>
    <w:multiLevelType w:val="hybridMultilevel"/>
    <w:tmpl w:val="D0583B80"/>
    <w:styleLink w:val="Nagyfelsorolsjel"/>
    <w:lvl w:ilvl="0" w:tplc="26BE9F6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9F2CECC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91442A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182CD33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50B240D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AE521EC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23168BB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736A05F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5FF4A47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3" w15:restartNumberingAfterBreak="0">
    <w:nsid w:val="494D5DF1"/>
    <w:multiLevelType w:val="hybridMultilevel"/>
    <w:tmpl w:val="40C8C10E"/>
    <w:lvl w:ilvl="0" w:tplc="62409582">
      <w:start w:val="1"/>
      <w:numFmt w:val="bullet"/>
      <w:lvlText w:val="-"/>
      <w:lvlJc w:val="left"/>
      <w:pPr>
        <w:ind w:left="2490" w:hanging="360"/>
      </w:pPr>
      <w:rPr>
        <w:rFonts w:ascii="Times New Roman" w:eastAsia="Times New Roman" w:hAnsi="Times New Roman" w:cs="Times New Roman" w:hint="default"/>
      </w:rPr>
    </w:lvl>
    <w:lvl w:ilvl="1" w:tplc="040E0003" w:tentative="1">
      <w:start w:val="1"/>
      <w:numFmt w:val="bullet"/>
      <w:lvlText w:val="o"/>
      <w:lvlJc w:val="left"/>
      <w:pPr>
        <w:ind w:left="3210" w:hanging="360"/>
      </w:pPr>
      <w:rPr>
        <w:rFonts w:ascii="Courier New" w:hAnsi="Courier New" w:cs="Courier New" w:hint="default"/>
      </w:rPr>
    </w:lvl>
    <w:lvl w:ilvl="2" w:tplc="040E0005" w:tentative="1">
      <w:start w:val="1"/>
      <w:numFmt w:val="bullet"/>
      <w:lvlText w:val=""/>
      <w:lvlJc w:val="left"/>
      <w:pPr>
        <w:ind w:left="3930" w:hanging="360"/>
      </w:pPr>
      <w:rPr>
        <w:rFonts w:ascii="Wingdings" w:hAnsi="Wingdings" w:hint="default"/>
      </w:rPr>
    </w:lvl>
    <w:lvl w:ilvl="3" w:tplc="040E0001" w:tentative="1">
      <w:start w:val="1"/>
      <w:numFmt w:val="bullet"/>
      <w:lvlText w:val=""/>
      <w:lvlJc w:val="left"/>
      <w:pPr>
        <w:ind w:left="4650" w:hanging="360"/>
      </w:pPr>
      <w:rPr>
        <w:rFonts w:ascii="Symbol" w:hAnsi="Symbol" w:hint="default"/>
      </w:rPr>
    </w:lvl>
    <w:lvl w:ilvl="4" w:tplc="040E0003" w:tentative="1">
      <w:start w:val="1"/>
      <w:numFmt w:val="bullet"/>
      <w:lvlText w:val="o"/>
      <w:lvlJc w:val="left"/>
      <w:pPr>
        <w:ind w:left="5370" w:hanging="360"/>
      </w:pPr>
      <w:rPr>
        <w:rFonts w:ascii="Courier New" w:hAnsi="Courier New" w:cs="Courier New" w:hint="default"/>
      </w:rPr>
    </w:lvl>
    <w:lvl w:ilvl="5" w:tplc="040E0005" w:tentative="1">
      <w:start w:val="1"/>
      <w:numFmt w:val="bullet"/>
      <w:lvlText w:val=""/>
      <w:lvlJc w:val="left"/>
      <w:pPr>
        <w:ind w:left="6090" w:hanging="360"/>
      </w:pPr>
      <w:rPr>
        <w:rFonts w:ascii="Wingdings" w:hAnsi="Wingdings" w:hint="default"/>
      </w:rPr>
    </w:lvl>
    <w:lvl w:ilvl="6" w:tplc="040E0001" w:tentative="1">
      <w:start w:val="1"/>
      <w:numFmt w:val="bullet"/>
      <w:lvlText w:val=""/>
      <w:lvlJc w:val="left"/>
      <w:pPr>
        <w:ind w:left="6810" w:hanging="360"/>
      </w:pPr>
      <w:rPr>
        <w:rFonts w:ascii="Symbol" w:hAnsi="Symbol" w:hint="default"/>
      </w:rPr>
    </w:lvl>
    <w:lvl w:ilvl="7" w:tplc="040E0003" w:tentative="1">
      <w:start w:val="1"/>
      <w:numFmt w:val="bullet"/>
      <w:lvlText w:val="o"/>
      <w:lvlJc w:val="left"/>
      <w:pPr>
        <w:ind w:left="7530" w:hanging="360"/>
      </w:pPr>
      <w:rPr>
        <w:rFonts w:ascii="Courier New" w:hAnsi="Courier New" w:cs="Courier New" w:hint="default"/>
      </w:rPr>
    </w:lvl>
    <w:lvl w:ilvl="8" w:tplc="040E0005" w:tentative="1">
      <w:start w:val="1"/>
      <w:numFmt w:val="bullet"/>
      <w:lvlText w:val=""/>
      <w:lvlJc w:val="left"/>
      <w:pPr>
        <w:ind w:left="8250" w:hanging="360"/>
      </w:pPr>
      <w:rPr>
        <w:rFonts w:ascii="Wingdings" w:hAnsi="Wingdings" w:hint="default"/>
      </w:rPr>
    </w:lvl>
  </w:abstractNum>
  <w:abstractNum w:abstractNumId="24" w15:restartNumberingAfterBreak="0">
    <w:nsid w:val="4A737530"/>
    <w:multiLevelType w:val="hybridMultilevel"/>
    <w:tmpl w:val="6D1080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C9708DE"/>
    <w:multiLevelType w:val="hybridMultilevel"/>
    <w:tmpl w:val="B9A0E4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B1333F0"/>
    <w:multiLevelType w:val="hybridMultilevel"/>
    <w:tmpl w:val="64F0DF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855C6F"/>
    <w:multiLevelType w:val="hybridMultilevel"/>
    <w:tmpl w:val="B4802672"/>
    <w:styleLink w:val="Szmmaljellt"/>
    <w:lvl w:ilvl="0" w:tplc="5A980518">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tplc="E444C0B4">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6E82FE8C">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D0A25684">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6130E256">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8EC8F924">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97368AA6">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A64AD78E">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1F0694EA">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05074E"/>
    <w:multiLevelType w:val="hybridMultilevel"/>
    <w:tmpl w:val="D124F5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58D2E0A"/>
    <w:multiLevelType w:val="hybridMultilevel"/>
    <w:tmpl w:val="526A071A"/>
    <w:lvl w:ilvl="0" w:tplc="1C1CC13A">
      <w:start w:val="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6243E12"/>
    <w:multiLevelType w:val="hybridMultilevel"/>
    <w:tmpl w:val="06A8BD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DA361FC"/>
    <w:multiLevelType w:val="multilevel"/>
    <w:tmpl w:val="807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F16AF"/>
    <w:multiLevelType w:val="hybridMultilevel"/>
    <w:tmpl w:val="C04CD900"/>
    <w:lvl w:ilvl="0" w:tplc="040E000B">
      <w:start w:val="1"/>
      <w:numFmt w:val="bullet"/>
      <w:lvlText w:val=""/>
      <w:lvlJc w:val="left"/>
      <w:pPr>
        <w:ind w:left="1364" w:hanging="360"/>
      </w:pPr>
      <w:rPr>
        <w:rFonts w:ascii="Wingdings" w:hAnsi="Wingdings"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33" w15:restartNumberingAfterBreak="0">
    <w:nsid w:val="74F24C56"/>
    <w:multiLevelType w:val="hybridMultilevel"/>
    <w:tmpl w:val="D1B24C7A"/>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93B141D"/>
    <w:multiLevelType w:val="hybridMultilevel"/>
    <w:tmpl w:val="B4802672"/>
    <w:numStyleLink w:val="Szmmaljellt"/>
  </w:abstractNum>
  <w:abstractNum w:abstractNumId="35" w15:restartNumberingAfterBreak="0">
    <w:nsid w:val="7B10650E"/>
    <w:multiLevelType w:val="hybridMultilevel"/>
    <w:tmpl w:val="044414AA"/>
    <w:lvl w:ilvl="0" w:tplc="040E000B">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6" w15:restartNumberingAfterBreak="0">
    <w:nsid w:val="7F9B1FE4"/>
    <w:multiLevelType w:val="hybridMultilevel"/>
    <w:tmpl w:val="5A1C69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FEF38E0"/>
    <w:multiLevelType w:val="hybridMultilevel"/>
    <w:tmpl w:val="5D8AEFB6"/>
    <w:lvl w:ilvl="0" w:tplc="040E000F">
      <w:start w:val="1"/>
      <w:numFmt w:val="decimal"/>
      <w:lvlText w:val="%1."/>
      <w:lvlJc w:val="left"/>
      <w:pPr>
        <w:ind w:left="360" w:hanging="360"/>
      </w:pPr>
      <w:rPr>
        <w:rFonts w:hint="default"/>
      </w:rPr>
    </w:lvl>
    <w:lvl w:ilvl="1" w:tplc="D884EB6E">
      <w:start w:val="1"/>
      <w:numFmt w:val="decimal"/>
      <w:lvlText w:val="%2."/>
      <w:lvlJc w:val="left"/>
      <w:pPr>
        <w:ind w:left="1080" w:hanging="360"/>
      </w:pPr>
      <w:rPr>
        <w:rFonts w:ascii="Times,BoldItalic" w:hAnsi="Times,BoldItalic"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7"/>
  </w:num>
  <w:num w:numId="2">
    <w:abstractNumId w:val="34"/>
  </w:num>
  <w:num w:numId="3">
    <w:abstractNumId w:val="22"/>
  </w:num>
  <w:num w:numId="4">
    <w:abstractNumId w:val="20"/>
  </w:num>
  <w:num w:numId="5">
    <w:abstractNumId w:val="34"/>
    <w:lvlOverride w:ilvl="0">
      <w:lvl w:ilvl="0" w:tplc="C0AE6B92">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EAC1AD0">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780F71A">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A0C29DA">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192320C">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04CB1F6">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CA0917C">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7F41260">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3DCDD1A">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4"/>
    <w:lvlOverride w:ilvl="0">
      <w:lvl w:ilvl="0" w:tplc="C0AE6B92">
        <w:start w:val="1"/>
        <w:numFmt w:val="decimal"/>
        <w:suff w:val="nothing"/>
        <w:lvlText w:val="%1."/>
        <w:lvlJc w:val="left"/>
        <w:pPr>
          <w:ind w:left="-411" w:firstLine="41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AC1AD0" w:tentative="1">
        <w:start w:val="1"/>
        <w:numFmt w:val="lowerLetter"/>
        <w:lvlText w:val="%2."/>
        <w:lvlJc w:val="left"/>
        <w:pPr>
          <w:ind w:left="1440" w:hanging="360"/>
        </w:pPr>
      </w:lvl>
    </w:lvlOverride>
    <w:lvlOverride w:ilvl="2">
      <w:lvl w:ilvl="2" w:tplc="1780F71A" w:tentative="1">
        <w:start w:val="1"/>
        <w:numFmt w:val="lowerRoman"/>
        <w:lvlText w:val="%3."/>
        <w:lvlJc w:val="right"/>
        <w:pPr>
          <w:ind w:left="2160" w:hanging="180"/>
        </w:pPr>
      </w:lvl>
    </w:lvlOverride>
    <w:lvlOverride w:ilvl="3">
      <w:lvl w:ilvl="3" w:tplc="3A0C29DA" w:tentative="1">
        <w:start w:val="1"/>
        <w:numFmt w:val="decimal"/>
        <w:lvlText w:val="%4."/>
        <w:lvlJc w:val="left"/>
        <w:pPr>
          <w:ind w:left="2880" w:hanging="360"/>
        </w:pPr>
      </w:lvl>
    </w:lvlOverride>
    <w:lvlOverride w:ilvl="4">
      <w:lvl w:ilvl="4" w:tplc="E192320C" w:tentative="1">
        <w:start w:val="1"/>
        <w:numFmt w:val="lowerLetter"/>
        <w:lvlText w:val="%5."/>
        <w:lvlJc w:val="left"/>
        <w:pPr>
          <w:ind w:left="3600" w:hanging="360"/>
        </w:pPr>
      </w:lvl>
    </w:lvlOverride>
    <w:lvlOverride w:ilvl="5">
      <w:lvl w:ilvl="5" w:tplc="604CB1F6" w:tentative="1">
        <w:start w:val="1"/>
        <w:numFmt w:val="lowerRoman"/>
        <w:lvlText w:val="%6."/>
        <w:lvlJc w:val="right"/>
        <w:pPr>
          <w:ind w:left="4320" w:hanging="180"/>
        </w:pPr>
      </w:lvl>
    </w:lvlOverride>
    <w:lvlOverride w:ilvl="6">
      <w:lvl w:ilvl="6" w:tplc="DCA0917C" w:tentative="1">
        <w:start w:val="1"/>
        <w:numFmt w:val="decimal"/>
        <w:lvlText w:val="%7."/>
        <w:lvlJc w:val="left"/>
        <w:pPr>
          <w:ind w:left="5040" w:hanging="360"/>
        </w:pPr>
      </w:lvl>
    </w:lvlOverride>
    <w:lvlOverride w:ilvl="7">
      <w:lvl w:ilvl="7" w:tplc="E7F41260" w:tentative="1">
        <w:start w:val="1"/>
        <w:numFmt w:val="lowerLetter"/>
        <w:lvlText w:val="%8."/>
        <w:lvlJc w:val="left"/>
        <w:pPr>
          <w:ind w:left="5760" w:hanging="360"/>
        </w:pPr>
      </w:lvl>
    </w:lvlOverride>
    <w:lvlOverride w:ilvl="8">
      <w:lvl w:ilvl="8" w:tplc="33DCDD1A" w:tentative="1">
        <w:start w:val="1"/>
        <w:numFmt w:val="lowerRoman"/>
        <w:lvlText w:val="%9."/>
        <w:lvlJc w:val="right"/>
        <w:pPr>
          <w:ind w:left="6480" w:hanging="180"/>
        </w:pPr>
      </w:lvl>
    </w:lvlOverride>
  </w:num>
  <w:num w:numId="7">
    <w:abstractNumId w:val="15"/>
  </w:num>
  <w:num w:numId="8">
    <w:abstractNumId w:val="16"/>
  </w:num>
  <w:num w:numId="9">
    <w:abstractNumId w:val="20"/>
    <w:lvlOverride w:ilvl="0">
      <w:lvl w:ilvl="0" w:tplc="B4C0A2E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9EDE2AC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B20638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5CEC418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32DEFB7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AA32D9A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48A0893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64243F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7A6C269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10">
    <w:abstractNumId w:val="17"/>
  </w:num>
  <w:num w:numId="11">
    <w:abstractNumId w:val="14"/>
  </w:num>
  <w:num w:numId="12">
    <w:abstractNumId w:val="20"/>
    <w:lvlOverride w:ilvl="0">
      <w:lvl w:ilvl="0" w:tplc="B4C0A2EC">
        <w:start w:val="1"/>
        <w:numFmt w:val="bullet"/>
        <w:lvlText w:val="•"/>
        <w:lvlJc w:val="left"/>
        <w:pPr>
          <w:ind w:left="30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9EDE2AC8">
        <w:start w:val="1"/>
        <w:numFmt w:val="bullet"/>
        <w:lvlText w:val="•"/>
        <w:lvlJc w:val="left"/>
        <w:pPr>
          <w:ind w:left="54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B206386E">
        <w:start w:val="1"/>
        <w:numFmt w:val="bullet"/>
        <w:lvlText w:val="•"/>
        <w:lvlJc w:val="left"/>
        <w:pPr>
          <w:ind w:left="78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5CEC4186">
        <w:start w:val="1"/>
        <w:numFmt w:val="bullet"/>
        <w:lvlText w:val="•"/>
        <w:lvlJc w:val="left"/>
        <w:pPr>
          <w:ind w:left="102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32DEFB70">
        <w:start w:val="1"/>
        <w:numFmt w:val="bullet"/>
        <w:lvlText w:val="•"/>
        <w:lvlJc w:val="left"/>
        <w:pPr>
          <w:ind w:left="126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AA32D9A0">
        <w:start w:val="1"/>
        <w:numFmt w:val="bullet"/>
        <w:lvlText w:val="•"/>
        <w:lvlJc w:val="left"/>
        <w:pPr>
          <w:ind w:left="150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48A08930">
        <w:start w:val="1"/>
        <w:numFmt w:val="bullet"/>
        <w:lvlText w:val="•"/>
        <w:lvlJc w:val="left"/>
        <w:pPr>
          <w:ind w:left="174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64243FAE">
        <w:start w:val="1"/>
        <w:numFmt w:val="bullet"/>
        <w:lvlText w:val="•"/>
        <w:lvlJc w:val="left"/>
        <w:pPr>
          <w:ind w:left="198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7A6C2692">
        <w:start w:val="1"/>
        <w:numFmt w:val="bullet"/>
        <w:lvlText w:val="•"/>
        <w:lvlJc w:val="left"/>
        <w:pPr>
          <w:ind w:left="2225" w:hanging="305"/>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Override>
  </w:num>
  <w:num w:numId="13">
    <w:abstractNumId w:val="2"/>
  </w:num>
  <w:num w:numId="14">
    <w:abstractNumId w:val="21"/>
  </w:num>
  <w:num w:numId="15">
    <w:abstractNumId w:val="37"/>
  </w:num>
  <w:num w:numId="16">
    <w:abstractNumId w:val="29"/>
  </w:num>
  <w:num w:numId="17">
    <w:abstractNumId w:val="36"/>
  </w:num>
  <w:num w:numId="18">
    <w:abstractNumId w:val="26"/>
  </w:num>
  <w:num w:numId="19">
    <w:abstractNumId w:val="24"/>
  </w:num>
  <w:num w:numId="20">
    <w:abstractNumId w:val="11"/>
  </w:num>
  <w:num w:numId="21">
    <w:abstractNumId w:val="7"/>
  </w:num>
  <w:num w:numId="22">
    <w:abstractNumId w:val="28"/>
  </w:num>
  <w:num w:numId="23">
    <w:abstractNumId w:val="4"/>
  </w:num>
  <w:num w:numId="24">
    <w:abstractNumId w:val="10"/>
  </w:num>
  <w:num w:numId="25">
    <w:abstractNumId w:val="30"/>
  </w:num>
  <w:num w:numId="26">
    <w:abstractNumId w:val="25"/>
  </w:num>
  <w:num w:numId="27">
    <w:abstractNumId w:val="23"/>
  </w:num>
  <w:num w:numId="28">
    <w:abstractNumId w:val="9"/>
  </w:num>
  <w:num w:numId="29">
    <w:abstractNumId w:val="18"/>
  </w:num>
  <w:num w:numId="30">
    <w:abstractNumId w:val="32"/>
  </w:num>
  <w:num w:numId="31">
    <w:abstractNumId w:val="6"/>
  </w:num>
  <w:num w:numId="32">
    <w:abstractNumId w:val="33"/>
  </w:num>
  <w:num w:numId="33">
    <w:abstractNumId w:val="0"/>
  </w:num>
  <w:num w:numId="34">
    <w:abstractNumId w:val="12"/>
  </w:num>
  <w:num w:numId="35">
    <w:abstractNumId w:val="13"/>
  </w:num>
  <w:num w:numId="36">
    <w:abstractNumId w:val="31"/>
  </w:num>
  <w:num w:numId="37">
    <w:abstractNumId w:val="1"/>
  </w:num>
  <w:num w:numId="38">
    <w:abstractNumId w:val="8"/>
  </w:num>
  <w:num w:numId="39">
    <w:abstractNumId w:val="5"/>
  </w:num>
  <w:num w:numId="40">
    <w:abstractNumId w:val="19"/>
  </w:num>
  <w:num w:numId="41">
    <w:abstractNumId w:val="35"/>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4D"/>
    <w:rsid w:val="00001BFB"/>
    <w:rsid w:val="00051267"/>
    <w:rsid w:val="00063997"/>
    <w:rsid w:val="000661AA"/>
    <w:rsid w:val="000B650F"/>
    <w:rsid w:val="000D565D"/>
    <w:rsid w:val="000E1668"/>
    <w:rsid w:val="000E2685"/>
    <w:rsid w:val="000F7439"/>
    <w:rsid w:val="00106A27"/>
    <w:rsid w:val="00110061"/>
    <w:rsid w:val="001523D5"/>
    <w:rsid w:val="00156792"/>
    <w:rsid w:val="001734D8"/>
    <w:rsid w:val="001B1912"/>
    <w:rsid w:val="001C4047"/>
    <w:rsid w:val="001F2531"/>
    <w:rsid w:val="002169C0"/>
    <w:rsid w:val="00290409"/>
    <w:rsid w:val="002939BB"/>
    <w:rsid w:val="002977FA"/>
    <w:rsid w:val="002A2E20"/>
    <w:rsid w:val="002C1E67"/>
    <w:rsid w:val="002F4035"/>
    <w:rsid w:val="003209B9"/>
    <w:rsid w:val="003451CB"/>
    <w:rsid w:val="0035754B"/>
    <w:rsid w:val="0036738B"/>
    <w:rsid w:val="003D7D67"/>
    <w:rsid w:val="004008AF"/>
    <w:rsid w:val="00400EC2"/>
    <w:rsid w:val="00402699"/>
    <w:rsid w:val="004512B7"/>
    <w:rsid w:val="00467167"/>
    <w:rsid w:val="00483752"/>
    <w:rsid w:val="004927FC"/>
    <w:rsid w:val="004F0528"/>
    <w:rsid w:val="00554EE7"/>
    <w:rsid w:val="005638B5"/>
    <w:rsid w:val="00577721"/>
    <w:rsid w:val="00581F9C"/>
    <w:rsid w:val="00594045"/>
    <w:rsid w:val="00644DFF"/>
    <w:rsid w:val="00660D71"/>
    <w:rsid w:val="006B0A4E"/>
    <w:rsid w:val="006D55B2"/>
    <w:rsid w:val="007312E1"/>
    <w:rsid w:val="007529AC"/>
    <w:rsid w:val="00792433"/>
    <w:rsid w:val="007C2BA0"/>
    <w:rsid w:val="00821D4A"/>
    <w:rsid w:val="00823928"/>
    <w:rsid w:val="00833247"/>
    <w:rsid w:val="00883CD0"/>
    <w:rsid w:val="0088572E"/>
    <w:rsid w:val="008A1A1F"/>
    <w:rsid w:val="008A28E2"/>
    <w:rsid w:val="008E39DE"/>
    <w:rsid w:val="00906979"/>
    <w:rsid w:val="00937C9A"/>
    <w:rsid w:val="009743AE"/>
    <w:rsid w:val="009B0184"/>
    <w:rsid w:val="009B11CF"/>
    <w:rsid w:val="009B2988"/>
    <w:rsid w:val="009D5831"/>
    <w:rsid w:val="00A05D81"/>
    <w:rsid w:val="00A327DF"/>
    <w:rsid w:val="00A453FB"/>
    <w:rsid w:val="00AA5F66"/>
    <w:rsid w:val="00AC41BA"/>
    <w:rsid w:val="00B31809"/>
    <w:rsid w:val="00B348BB"/>
    <w:rsid w:val="00BC4C68"/>
    <w:rsid w:val="00BD2A94"/>
    <w:rsid w:val="00C0166B"/>
    <w:rsid w:val="00C06D60"/>
    <w:rsid w:val="00C520E2"/>
    <w:rsid w:val="00C61F31"/>
    <w:rsid w:val="00C8495B"/>
    <w:rsid w:val="00C849C4"/>
    <w:rsid w:val="00CA3BC3"/>
    <w:rsid w:val="00CB1A97"/>
    <w:rsid w:val="00CC03D6"/>
    <w:rsid w:val="00D03C2B"/>
    <w:rsid w:val="00D04357"/>
    <w:rsid w:val="00D521BE"/>
    <w:rsid w:val="00D72217"/>
    <w:rsid w:val="00DB21EB"/>
    <w:rsid w:val="00DC544D"/>
    <w:rsid w:val="00DC7AA2"/>
    <w:rsid w:val="00E51A4D"/>
    <w:rsid w:val="00E87489"/>
    <w:rsid w:val="00E9313A"/>
    <w:rsid w:val="00EC3253"/>
    <w:rsid w:val="00EE3054"/>
    <w:rsid w:val="00F50089"/>
    <w:rsid w:val="00F55A1B"/>
    <w:rsid w:val="00F63354"/>
    <w:rsid w:val="00FC266E"/>
    <w:rsid w:val="00FF70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C5609"/>
  <w15:chartTrackingRefBased/>
  <w15:docId w15:val="{CE760FDA-9A8D-2D45-9D51-50439834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29AC"/>
    <w:rPr>
      <w:rFonts w:ascii="Times New Roman" w:eastAsia="Times New Roman" w:hAnsi="Times New Roman" w:cs="Times New Roman"/>
      <w:lang w:eastAsia="hu-HU"/>
    </w:rPr>
  </w:style>
  <w:style w:type="paragraph" w:styleId="Cmsor1">
    <w:name w:val="heading 1"/>
    <w:basedOn w:val="Norml"/>
    <w:next w:val="Norml"/>
    <w:link w:val="Cmsor1Char"/>
    <w:uiPriority w:val="9"/>
    <w:qFormat/>
    <w:rsid w:val="00E51A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next w:val="Szvegtrzs"/>
    <w:link w:val="Cmsor2Char"/>
    <w:uiPriority w:val="9"/>
    <w:unhideWhenUsed/>
    <w:qFormat/>
    <w:rsid w:val="00E51A4D"/>
    <w:pPr>
      <w:keepNext/>
      <w:pBdr>
        <w:top w:val="nil"/>
        <w:left w:val="nil"/>
        <w:bottom w:val="nil"/>
        <w:right w:val="nil"/>
        <w:between w:val="nil"/>
        <w:bar w:val="nil"/>
      </w:pBdr>
      <w:outlineLvl w:val="1"/>
    </w:pPr>
    <w:rPr>
      <w:rFonts w:ascii="Helvetica Neue" w:eastAsia="Helvetica Neue" w:hAnsi="Helvetica Neue" w:cs="Helvetica Neue"/>
      <w:b/>
      <w:bCs/>
      <w:color w:val="000000"/>
      <w:sz w:val="32"/>
      <w:szCs w:val="32"/>
      <w:bdr w:val="nil"/>
      <w:lang w:eastAsia="hu-HU"/>
    </w:rPr>
  </w:style>
  <w:style w:type="paragraph" w:styleId="Cmsor7">
    <w:name w:val="heading 7"/>
    <w:basedOn w:val="Norml"/>
    <w:next w:val="Norml"/>
    <w:link w:val="Cmsor7Char"/>
    <w:uiPriority w:val="9"/>
    <w:semiHidden/>
    <w:unhideWhenUsed/>
    <w:qFormat/>
    <w:rsid w:val="00E51A4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1A4D"/>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uiPriority w:val="9"/>
    <w:rsid w:val="00E51A4D"/>
    <w:rPr>
      <w:rFonts w:ascii="Helvetica Neue" w:eastAsia="Helvetica Neue" w:hAnsi="Helvetica Neue" w:cs="Helvetica Neue"/>
      <w:b/>
      <w:bCs/>
      <w:color w:val="000000"/>
      <w:sz w:val="32"/>
      <w:szCs w:val="32"/>
      <w:bdr w:val="nil"/>
      <w:lang w:eastAsia="hu-HU"/>
    </w:rPr>
  </w:style>
  <w:style w:type="character" w:customStyle="1" w:styleId="Cmsor7Char">
    <w:name w:val="Címsor 7 Char"/>
    <w:basedOn w:val="Bekezdsalapbettpusa"/>
    <w:link w:val="Cmsor7"/>
    <w:uiPriority w:val="9"/>
    <w:semiHidden/>
    <w:rsid w:val="00E51A4D"/>
    <w:rPr>
      <w:rFonts w:asciiTheme="majorHAnsi" w:eastAsiaTheme="majorEastAsia" w:hAnsiTheme="majorHAnsi" w:cstheme="majorBidi"/>
      <w:i/>
      <w:iCs/>
      <w:color w:val="1F3763" w:themeColor="accent1" w:themeShade="7F"/>
      <w:lang w:eastAsia="hu-HU"/>
    </w:rPr>
  </w:style>
  <w:style w:type="character" w:styleId="Hiperhivatkozs">
    <w:name w:val="Hyperlink"/>
    <w:uiPriority w:val="99"/>
    <w:rsid w:val="00E51A4D"/>
    <w:rPr>
      <w:u w:val="single"/>
    </w:rPr>
  </w:style>
  <w:style w:type="table" w:customStyle="1" w:styleId="TableNormal">
    <w:name w:val="Table Normal"/>
    <w:rsid w:val="00E51A4D"/>
    <w:pPr>
      <w:pBdr>
        <w:top w:val="nil"/>
        <w:left w:val="nil"/>
        <w:bottom w:val="nil"/>
        <w:right w:val="nil"/>
        <w:between w:val="nil"/>
        <w:bar w:val="nil"/>
      </w:pBdr>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Fejlcslblc">
    <w:name w:val="Fejléc és lábléc"/>
    <w:rsid w:val="00E51A4D"/>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hu-HU"/>
    </w:rPr>
  </w:style>
  <w:style w:type="paragraph" w:customStyle="1" w:styleId="Alaprtelmezett">
    <w:name w:val="Alapértelmezett"/>
    <w:rsid w:val="00E51A4D"/>
    <w:pPr>
      <w:pBdr>
        <w:top w:val="nil"/>
        <w:left w:val="nil"/>
        <w:bottom w:val="nil"/>
        <w:right w:val="nil"/>
        <w:between w:val="nil"/>
        <w:bar w:val="nil"/>
      </w:pBdr>
    </w:pPr>
    <w:rPr>
      <w:rFonts w:ascii="Helvetica Neue" w:eastAsia="Helvetica Neue" w:hAnsi="Helvetica Neue" w:cs="Helvetica Neue"/>
      <w:color w:val="000000"/>
      <w:sz w:val="22"/>
      <w:szCs w:val="22"/>
      <w:bdr w:val="nil"/>
      <w:lang w:eastAsia="hu-HU"/>
    </w:rPr>
  </w:style>
  <w:style w:type="paragraph" w:styleId="TJ1">
    <w:name w:val="toc 1"/>
    <w:rsid w:val="00E51A4D"/>
    <w:pPr>
      <w:spacing w:before="120"/>
    </w:pPr>
    <w:rPr>
      <w:rFonts w:eastAsia="Times New Roman" w:cs="Times New Roman"/>
      <w:b/>
      <w:bCs/>
      <w:i/>
      <w:iCs/>
      <w:lang w:eastAsia="hu-HU"/>
    </w:rPr>
  </w:style>
  <w:style w:type="paragraph" w:styleId="Szvegtrzs">
    <w:name w:val="Body Text"/>
    <w:link w:val="SzvegtrzsChar"/>
    <w:rsid w:val="00E51A4D"/>
    <w:pPr>
      <w:pBdr>
        <w:top w:val="nil"/>
        <w:left w:val="nil"/>
        <w:bottom w:val="nil"/>
        <w:right w:val="nil"/>
        <w:between w:val="nil"/>
        <w:bar w:val="nil"/>
      </w:pBdr>
    </w:pPr>
    <w:rPr>
      <w:rFonts w:ascii="Helvetica Neue" w:eastAsia="Helvetica Neue" w:hAnsi="Helvetica Neue" w:cs="Helvetica Neue"/>
      <w:color w:val="000000"/>
      <w:sz w:val="22"/>
      <w:szCs w:val="22"/>
      <w:bdr w:val="nil"/>
      <w:lang w:eastAsia="hu-HU"/>
    </w:rPr>
  </w:style>
  <w:style w:type="character" w:customStyle="1" w:styleId="SzvegtrzsChar">
    <w:name w:val="Szövegtörzs Char"/>
    <w:basedOn w:val="Bekezdsalapbettpusa"/>
    <w:link w:val="Szvegtrzs"/>
    <w:rsid w:val="00E51A4D"/>
    <w:rPr>
      <w:rFonts w:ascii="Helvetica Neue" w:eastAsia="Helvetica Neue" w:hAnsi="Helvetica Neue" w:cs="Helvetica Neue"/>
      <w:color w:val="000000"/>
      <w:sz w:val="22"/>
      <w:szCs w:val="22"/>
      <w:bdr w:val="nil"/>
      <w:lang w:eastAsia="hu-HU"/>
    </w:rPr>
  </w:style>
  <w:style w:type="numbering" w:customStyle="1" w:styleId="Szmmaljellt">
    <w:name w:val="Számmal jelölt"/>
    <w:rsid w:val="00E51A4D"/>
    <w:pPr>
      <w:numPr>
        <w:numId w:val="1"/>
      </w:numPr>
    </w:pPr>
  </w:style>
  <w:style w:type="numbering" w:customStyle="1" w:styleId="Nagyfelsorolsjel">
    <w:name w:val="Nagy felsorolásjel"/>
    <w:rsid w:val="00E51A4D"/>
    <w:pPr>
      <w:numPr>
        <w:numId w:val="3"/>
      </w:numPr>
    </w:pPr>
  </w:style>
  <w:style w:type="numbering" w:customStyle="1" w:styleId="Ktjel">
    <w:name w:val="Kötőjel"/>
    <w:rsid w:val="00E51A4D"/>
    <w:pPr>
      <w:numPr>
        <w:numId w:val="7"/>
      </w:numPr>
    </w:pPr>
  </w:style>
  <w:style w:type="paragraph" w:customStyle="1" w:styleId="Tblzatstlus2">
    <w:name w:val="Táblázatstílus 2"/>
    <w:rsid w:val="00E51A4D"/>
    <w:pPr>
      <w:pBdr>
        <w:top w:val="nil"/>
        <w:left w:val="nil"/>
        <w:bottom w:val="nil"/>
        <w:right w:val="nil"/>
        <w:between w:val="nil"/>
        <w:bar w:val="nil"/>
      </w:pBdr>
    </w:pPr>
    <w:rPr>
      <w:rFonts w:ascii="Helvetica Neue" w:eastAsia="Helvetica Neue" w:hAnsi="Helvetica Neue" w:cs="Helvetica Neue"/>
      <w:color w:val="000000"/>
      <w:sz w:val="20"/>
      <w:szCs w:val="20"/>
      <w:bdr w:val="nil"/>
      <w:lang w:eastAsia="hu-HU"/>
    </w:rPr>
  </w:style>
  <w:style w:type="numbering" w:customStyle="1" w:styleId="Kp">
    <w:name w:val="Kép"/>
    <w:rsid w:val="00E51A4D"/>
    <w:pPr>
      <w:numPr>
        <w:numId w:val="10"/>
      </w:numPr>
    </w:pPr>
  </w:style>
  <w:style w:type="numbering" w:customStyle="1" w:styleId="Felsorolsjel">
    <w:name w:val="Felsorolásjel"/>
    <w:rsid w:val="00E51A4D"/>
    <w:pPr>
      <w:numPr>
        <w:numId w:val="11"/>
      </w:numPr>
    </w:pPr>
  </w:style>
  <w:style w:type="paragraph" w:customStyle="1" w:styleId="Tblzatstlus1">
    <w:name w:val="Táblázatstílus 1"/>
    <w:rsid w:val="00E51A4D"/>
    <w:pPr>
      <w:pBdr>
        <w:top w:val="nil"/>
        <w:left w:val="nil"/>
        <w:bottom w:val="nil"/>
        <w:right w:val="nil"/>
        <w:between w:val="nil"/>
        <w:bar w:val="nil"/>
      </w:pBdr>
    </w:pPr>
    <w:rPr>
      <w:rFonts w:ascii="Helvetica Neue" w:eastAsia="Helvetica Neue" w:hAnsi="Helvetica Neue" w:cs="Helvetica Neue"/>
      <w:b/>
      <w:bCs/>
      <w:color w:val="000000"/>
      <w:sz w:val="20"/>
      <w:szCs w:val="20"/>
      <w:bdr w:val="nil"/>
      <w:lang w:eastAsia="hu-HU"/>
    </w:rPr>
  </w:style>
  <w:style w:type="paragraph" w:styleId="Buborkszveg">
    <w:name w:val="Balloon Text"/>
    <w:basedOn w:val="Norml"/>
    <w:link w:val="BuborkszvegChar"/>
    <w:uiPriority w:val="99"/>
    <w:semiHidden/>
    <w:unhideWhenUsed/>
    <w:rsid w:val="00E51A4D"/>
    <w:rPr>
      <w:sz w:val="18"/>
      <w:szCs w:val="18"/>
    </w:rPr>
  </w:style>
  <w:style w:type="character" w:customStyle="1" w:styleId="BuborkszvegChar">
    <w:name w:val="Buborékszöveg Char"/>
    <w:basedOn w:val="Bekezdsalapbettpusa"/>
    <w:link w:val="Buborkszveg"/>
    <w:uiPriority w:val="99"/>
    <w:semiHidden/>
    <w:rsid w:val="00E51A4D"/>
    <w:rPr>
      <w:rFonts w:ascii="Times New Roman" w:eastAsia="Times New Roman" w:hAnsi="Times New Roman" w:cs="Times New Roman"/>
      <w:sz w:val="18"/>
      <w:szCs w:val="18"/>
      <w:lang w:eastAsia="hu-HU"/>
    </w:rPr>
  </w:style>
  <w:style w:type="paragraph" w:styleId="lfej">
    <w:name w:val="header"/>
    <w:basedOn w:val="Norml"/>
    <w:link w:val="lfejChar"/>
    <w:uiPriority w:val="99"/>
    <w:unhideWhenUsed/>
    <w:rsid w:val="00E51A4D"/>
    <w:pPr>
      <w:tabs>
        <w:tab w:val="center" w:pos="4536"/>
        <w:tab w:val="right" w:pos="9072"/>
      </w:tabs>
    </w:pPr>
  </w:style>
  <w:style w:type="character" w:customStyle="1" w:styleId="lfejChar">
    <w:name w:val="Élőfej Char"/>
    <w:basedOn w:val="Bekezdsalapbettpusa"/>
    <w:link w:val="lfej"/>
    <w:uiPriority w:val="99"/>
    <w:rsid w:val="00E51A4D"/>
    <w:rPr>
      <w:rFonts w:ascii="Times New Roman" w:eastAsia="Times New Roman" w:hAnsi="Times New Roman" w:cs="Times New Roman"/>
      <w:lang w:eastAsia="hu-HU"/>
    </w:rPr>
  </w:style>
  <w:style w:type="paragraph" w:styleId="llb">
    <w:name w:val="footer"/>
    <w:basedOn w:val="Norml"/>
    <w:link w:val="llbChar"/>
    <w:uiPriority w:val="99"/>
    <w:unhideWhenUsed/>
    <w:rsid w:val="00E51A4D"/>
    <w:pPr>
      <w:tabs>
        <w:tab w:val="center" w:pos="4536"/>
        <w:tab w:val="right" w:pos="9072"/>
      </w:tabs>
    </w:pPr>
  </w:style>
  <w:style w:type="character" w:customStyle="1" w:styleId="llbChar">
    <w:name w:val="Élőláb Char"/>
    <w:basedOn w:val="Bekezdsalapbettpusa"/>
    <w:link w:val="llb"/>
    <w:uiPriority w:val="99"/>
    <w:rsid w:val="00E51A4D"/>
    <w:rPr>
      <w:rFonts w:ascii="Times New Roman" w:eastAsia="Times New Roman" w:hAnsi="Times New Roman" w:cs="Times New Roman"/>
      <w:lang w:eastAsia="hu-HU"/>
    </w:rPr>
  </w:style>
  <w:style w:type="table" w:styleId="Rcsostblzat">
    <w:name w:val="Table Grid"/>
    <w:basedOn w:val="Normltblzat"/>
    <w:uiPriority w:val="39"/>
    <w:rsid w:val="00E51A4D"/>
    <w:pPr>
      <w:pBdr>
        <w:top w:val="nil"/>
        <w:left w:val="nil"/>
        <w:bottom w:val="nil"/>
        <w:right w:val="nil"/>
        <w:between w:val="nil"/>
        <w:bar w:val="nil"/>
      </w:pBdr>
    </w:pPr>
    <w:rPr>
      <w:rFonts w:ascii="Times New Roman" w:eastAsia="Arial Unicode MS" w:hAnsi="Times New Roman" w:cs="Times New Roman"/>
      <w:sz w:val="20"/>
      <w:szCs w:val="20"/>
      <w:bdr w:val="nil"/>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1A4D"/>
    <w:pPr>
      <w:autoSpaceDE w:val="0"/>
      <w:autoSpaceDN w:val="0"/>
      <w:adjustRightInd w:val="0"/>
    </w:pPr>
    <w:rPr>
      <w:rFonts w:ascii="Times New Roman" w:hAnsi="Times New Roman" w:cs="Times New Roman"/>
      <w:color w:val="000000"/>
    </w:rPr>
  </w:style>
  <w:style w:type="paragraph" w:styleId="Listaszerbekezds">
    <w:name w:val="List Paragraph"/>
    <w:basedOn w:val="Norml"/>
    <w:uiPriority w:val="99"/>
    <w:qFormat/>
    <w:rsid w:val="00E51A4D"/>
    <w:pPr>
      <w:ind w:left="720"/>
      <w:contextualSpacing/>
    </w:pPr>
    <w:rPr>
      <w:rFonts w:eastAsia="Calibri" w:cs="Calibri"/>
      <w:szCs w:val="22"/>
    </w:rPr>
  </w:style>
  <w:style w:type="paragraph" w:styleId="NormlWeb">
    <w:name w:val="Normal (Web)"/>
    <w:basedOn w:val="Norml"/>
    <w:uiPriority w:val="99"/>
    <w:unhideWhenUsed/>
    <w:rsid w:val="00E51A4D"/>
    <w:pPr>
      <w:spacing w:before="100" w:beforeAutospacing="1" w:after="100" w:afterAutospacing="1"/>
    </w:pPr>
  </w:style>
  <w:style w:type="character" w:styleId="Kiemels2">
    <w:name w:val="Strong"/>
    <w:basedOn w:val="Bekezdsalapbettpusa"/>
    <w:uiPriority w:val="22"/>
    <w:qFormat/>
    <w:rsid w:val="00E51A4D"/>
    <w:rPr>
      <w:b/>
      <w:bCs/>
    </w:rPr>
  </w:style>
  <w:style w:type="character" w:styleId="Kiemels">
    <w:name w:val="Emphasis"/>
    <w:basedOn w:val="Bekezdsalapbettpusa"/>
    <w:uiPriority w:val="20"/>
    <w:qFormat/>
    <w:rsid w:val="00E51A4D"/>
    <w:rPr>
      <w:i/>
      <w:iCs/>
    </w:rPr>
  </w:style>
  <w:style w:type="paragraph" w:styleId="Tartalomjegyzkcmsora">
    <w:name w:val="TOC Heading"/>
    <w:basedOn w:val="Cmsor1"/>
    <w:next w:val="Norml"/>
    <w:uiPriority w:val="39"/>
    <w:unhideWhenUsed/>
    <w:qFormat/>
    <w:rsid w:val="00E51A4D"/>
    <w:pPr>
      <w:spacing w:before="480" w:line="276" w:lineRule="auto"/>
      <w:outlineLvl w:val="9"/>
    </w:pPr>
    <w:rPr>
      <w:b/>
      <w:bCs/>
      <w:sz w:val="28"/>
      <w:szCs w:val="28"/>
    </w:rPr>
  </w:style>
  <w:style w:type="paragraph" w:styleId="TJ2">
    <w:name w:val="toc 2"/>
    <w:basedOn w:val="Norml"/>
    <w:next w:val="Norml"/>
    <w:autoRedefine/>
    <w:uiPriority w:val="39"/>
    <w:unhideWhenUsed/>
    <w:rsid w:val="00E51A4D"/>
    <w:pPr>
      <w:spacing w:before="120"/>
      <w:ind w:left="240"/>
    </w:pPr>
    <w:rPr>
      <w:rFonts w:asciiTheme="minorHAnsi" w:hAnsiTheme="minorHAnsi"/>
      <w:b/>
      <w:bCs/>
      <w:sz w:val="22"/>
      <w:szCs w:val="22"/>
    </w:rPr>
  </w:style>
  <w:style w:type="paragraph" w:styleId="TJ3">
    <w:name w:val="toc 3"/>
    <w:basedOn w:val="Norml"/>
    <w:next w:val="Norml"/>
    <w:autoRedefine/>
    <w:uiPriority w:val="39"/>
    <w:semiHidden/>
    <w:unhideWhenUsed/>
    <w:rsid w:val="00E51A4D"/>
    <w:pPr>
      <w:ind w:left="480"/>
    </w:pPr>
    <w:rPr>
      <w:rFonts w:asciiTheme="minorHAnsi" w:hAnsiTheme="minorHAnsi"/>
      <w:sz w:val="20"/>
      <w:szCs w:val="20"/>
    </w:rPr>
  </w:style>
  <w:style w:type="paragraph" w:styleId="TJ4">
    <w:name w:val="toc 4"/>
    <w:basedOn w:val="Norml"/>
    <w:next w:val="Norml"/>
    <w:autoRedefine/>
    <w:uiPriority w:val="39"/>
    <w:semiHidden/>
    <w:unhideWhenUsed/>
    <w:rsid w:val="00E51A4D"/>
    <w:pPr>
      <w:ind w:left="720"/>
    </w:pPr>
    <w:rPr>
      <w:rFonts w:asciiTheme="minorHAnsi" w:hAnsiTheme="minorHAnsi"/>
      <w:sz w:val="20"/>
      <w:szCs w:val="20"/>
    </w:rPr>
  </w:style>
  <w:style w:type="paragraph" w:styleId="TJ5">
    <w:name w:val="toc 5"/>
    <w:basedOn w:val="Norml"/>
    <w:next w:val="Norml"/>
    <w:autoRedefine/>
    <w:uiPriority w:val="39"/>
    <w:semiHidden/>
    <w:unhideWhenUsed/>
    <w:rsid w:val="00E51A4D"/>
    <w:pPr>
      <w:ind w:left="960"/>
    </w:pPr>
    <w:rPr>
      <w:rFonts w:asciiTheme="minorHAnsi" w:hAnsiTheme="minorHAnsi"/>
      <w:sz w:val="20"/>
      <w:szCs w:val="20"/>
    </w:rPr>
  </w:style>
  <w:style w:type="paragraph" w:styleId="TJ6">
    <w:name w:val="toc 6"/>
    <w:basedOn w:val="Norml"/>
    <w:next w:val="Norml"/>
    <w:autoRedefine/>
    <w:uiPriority w:val="39"/>
    <w:semiHidden/>
    <w:unhideWhenUsed/>
    <w:rsid w:val="00E51A4D"/>
    <w:pPr>
      <w:ind w:left="1200"/>
    </w:pPr>
    <w:rPr>
      <w:rFonts w:asciiTheme="minorHAnsi" w:hAnsiTheme="minorHAnsi"/>
      <w:sz w:val="20"/>
      <w:szCs w:val="20"/>
    </w:rPr>
  </w:style>
  <w:style w:type="paragraph" w:styleId="TJ7">
    <w:name w:val="toc 7"/>
    <w:basedOn w:val="Norml"/>
    <w:next w:val="Norml"/>
    <w:autoRedefine/>
    <w:uiPriority w:val="39"/>
    <w:semiHidden/>
    <w:unhideWhenUsed/>
    <w:rsid w:val="00E51A4D"/>
    <w:pPr>
      <w:ind w:left="1440"/>
    </w:pPr>
    <w:rPr>
      <w:rFonts w:asciiTheme="minorHAnsi" w:hAnsiTheme="minorHAnsi"/>
      <w:sz w:val="20"/>
      <w:szCs w:val="20"/>
    </w:rPr>
  </w:style>
  <w:style w:type="paragraph" w:styleId="TJ8">
    <w:name w:val="toc 8"/>
    <w:basedOn w:val="Norml"/>
    <w:next w:val="Norml"/>
    <w:autoRedefine/>
    <w:uiPriority w:val="39"/>
    <w:semiHidden/>
    <w:unhideWhenUsed/>
    <w:rsid w:val="00E51A4D"/>
    <w:pPr>
      <w:ind w:left="1680"/>
    </w:pPr>
    <w:rPr>
      <w:rFonts w:asciiTheme="minorHAnsi" w:hAnsiTheme="minorHAnsi"/>
      <w:sz w:val="20"/>
      <w:szCs w:val="20"/>
    </w:rPr>
  </w:style>
  <w:style w:type="paragraph" w:styleId="TJ9">
    <w:name w:val="toc 9"/>
    <w:basedOn w:val="Norml"/>
    <w:next w:val="Norml"/>
    <w:autoRedefine/>
    <w:uiPriority w:val="39"/>
    <w:semiHidden/>
    <w:unhideWhenUsed/>
    <w:rsid w:val="00E51A4D"/>
    <w:pPr>
      <w:ind w:left="1920"/>
    </w:pPr>
    <w:rPr>
      <w:rFonts w:asciiTheme="minorHAnsi" w:hAnsiTheme="minorHAnsi"/>
      <w:sz w:val="20"/>
      <w:szCs w:val="20"/>
    </w:rPr>
  </w:style>
  <w:style w:type="character" w:customStyle="1" w:styleId="apple-converted-space">
    <w:name w:val="apple-converted-space"/>
    <w:basedOn w:val="Bekezdsalapbettpusa"/>
    <w:rsid w:val="00E51A4D"/>
  </w:style>
  <w:style w:type="character" w:styleId="Oldalszm">
    <w:name w:val="page number"/>
    <w:basedOn w:val="Bekezdsalapbettpusa"/>
    <w:uiPriority w:val="99"/>
    <w:unhideWhenUsed/>
    <w:rsid w:val="00E51A4D"/>
  </w:style>
  <w:style w:type="character" w:customStyle="1" w:styleId="UnresolvedMention">
    <w:name w:val="Unresolved Mention"/>
    <w:basedOn w:val="Bekezdsalapbettpusa"/>
    <w:uiPriority w:val="99"/>
    <w:semiHidden/>
    <w:unhideWhenUsed/>
    <w:rsid w:val="00E5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865">
      <w:bodyDiv w:val="1"/>
      <w:marLeft w:val="0"/>
      <w:marRight w:val="0"/>
      <w:marTop w:val="0"/>
      <w:marBottom w:val="0"/>
      <w:divBdr>
        <w:top w:val="none" w:sz="0" w:space="0" w:color="auto"/>
        <w:left w:val="none" w:sz="0" w:space="0" w:color="auto"/>
        <w:bottom w:val="none" w:sz="0" w:space="0" w:color="auto"/>
        <w:right w:val="none" w:sz="0" w:space="0" w:color="auto"/>
      </w:divBdr>
      <w:divsChild>
        <w:div w:id="1651397504">
          <w:marLeft w:val="0"/>
          <w:marRight w:val="0"/>
          <w:marTop w:val="0"/>
          <w:marBottom w:val="0"/>
          <w:divBdr>
            <w:top w:val="none" w:sz="0" w:space="0" w:color="auto"/>
            <w:left w:val="none" w:sz="0" w:space="0" w:color="auto"/>
            <w:bottom w:val="none" w:sz="0" w:space="0" w:color="auto"/>
            <w:right w:val="none" w:sz="0" w:space="0" w:color="auto"/>
          </w:divBdr>
          <w:divsChild>
            <w:div w:id="336659912">
              <w:marLeft w:val="0"/>
              <w:marRight w:val="0"/>
              <w:marTop w:val="0"/>
              <w:marBottom w:val="0"/>
              <w:divBdr>
                <w:top w:val="none" w:sz="0" w:space="0" w:color="auto"/>
                <w:left w:val="none" w:sz="0" w:space="0" w:color="auto"/>
                <w:bottom w:val="none" w:sz="0" w:space="0" w:color="auto"/>
                <w:right w:val="none" w:sz="0" w:space="0" w:color="auto"/>
              </w:divBdr>
              <w:divsChild>
                <w:div w:id="8682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065">
      <w:bodyDiv w:val="1"/>
      <w:marLeft w:val="0"/>
      <w:marRight w:val="0"/>
      <w:marTop w:val="0"/>
      <w:marBottom w:val="0"/>
      <w:divBdr>
        <w:top w:val="none" w:sz="0" w:space="0" w:color="auto"/>
        <w:left w:val="none" w:sz="0" w:space="0" w:color="auto"/>
        <w:bottom w:val="none" w:sz="0" w:space="0" w:color="auto"/>
        <w:right w:val="none" w:sz="0" w:space="0" w:color="auto"/>
      </w:divBdr>
      <w:divsChild>
        <w:div w:id="1124695629">
          <w:marLeft w:val="0"/>
          <w:marRight w:val="0"/>
          <w:marTop w:val="0"/>
          <w:marBottom w:val="0"/>
          <w:divBdr>
            <w:top w:val="none" w:sz="0" w:space="0" w:color="auto"/>
            <w:left w:val="none" w:sz="0" w:space="0" w:color="auto"/>
            <w:bottom w:val="none" w:sz="0" w:space="0" w:color="auto"/>
            <w:right w:val="none" w:sz="0" w:space="0" w:color="auto"/>
          </w:divBdr>
          <w:divsChild>
            <w:div w:id="1334994309">
              <w:marLeft w:val="0"/>
              <w:marRight w:val="0"/>
              <w:marTop w:val="0"/>
              <w:marBottom w:val="0"/>
              <w:divBdr>
                <w:top w:val="none" w:sz="0" w:space="0" w:color="auto"/>
                <w:left w:val="none" w:sz="0" w:space="0" w:color="auto"/>
                <w:bottom w:val="none" w:sz="0" w:space="0" w:color="auto"/>
                <w:right w:val="none" w:sz="0" w:space="0" w:color="auto"/>
              </w:divBdr>
              <w:divsChild>
                <w:div w:id="2013412902">
                  <w:marLeft w:val="0"/>
                  <w:marRight w:val="0"/>
                  <w:marTop w:val="0"/>
                  <w:marBottom w:val="0"/>
                  <w:divBdr>
                    <w:top w:val="none" w:sz="0" w:space="0" w:color="auto"/>
                    <w:left w:val="none" w:sz="0" w:space="0" w:color="auto"/>
                    <w:bottom w:val="none" w:sz="0" w:space="0" w:color="auto"/>
                    <w:right w:val="none" w:sz="0" w:space="0" w:color="auto"/>
                  </w:divBdr>
                  <w:divsChild>
                    <w:div w:id="20763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1901">
      <w:bodyDiv w:val="1"/>
      <w:marLeft w:val="0"/>
      <w:marRight w:val="0"/>
      <w:marTop w:val="0"/>
      <w:marBottom w:val="0"/>
      <w:divBdr>
        <w:top w:val="none" w:sz="0" w:space="0" w:color="auto"/>
        <w:left w:val="none" w:sz="0" w:space="0" w:color="auto"/>
        <w:bottom w:val="none" w:sz="0" w:space="0" w:color="auto"/>
        <w:right w:val="none" w:sz="0" w:space="0" w:color="auto"/>
      </w:divBdr>
      <w:divsChild>
        <w:div w:id="2136095371">
          <w:marLeft w:val="0"/>
          <w:marRight w:val="0"/>
          <w:marTop w:val="0"/>
          <w:marBottom w:val="0"/>
          <w:divBdr>
            <w:top w:val="none" w:sz="0" w:space="0" w:color="auto"/>
            <w:left w:val="none" w:sz="0" w:space="0" w:color="auto"/>
            <w:bottom w:val="none" w:sz="0" w:space="0" w:color="auto"/>
            <w:right w:val="none" w:sz="0" w:space="0" w:color="auto"/>
          </w:divBdr>
          <w:divsChild>
            <w:div w:id="643582424">
              <w:marLeft w:val="0"/>
              <w:marRight w:val="0"/>
              <w:marTop w:val="0"/>
              <w:marBottom w:val="0"/>
              <w:divBdr>
                <w:top w:val="none" w:sz="0" w:space="0" w:color="auto"/>
                <w:left w:val="none" w:sz="0" w:space="0" w:color="auto"/>
                <w:bottom w:val="none" w:sz="0" w:space="0" w:color="auto"/>
                <w:right w:val="none" w:sz="0" w:space="0" w:color="auto"/>
              </w:divBdr>
              <w:divsChild>
                <w:div w:id="14838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0019">
      <w:bodyDiv w:val="1"/>
      <w:marLeft w:val="0"/>
      <w:marRight w:val="0"/>
      <w:marTop w:val="0"/>
      <w:marBottom w:val="0"/>
      <w:divBdr>
        <w:top w:val="none" w:sz="0" w:space="0" w:color="auto"/>
        <w:left w:val="none" w:sz="0" w:space="0" w:color="auto"/>
        <w:bottom w:val="none" w:sz="0" w:space="0" w:color="auto"/>
        <w:right w:val="none" w:sz="0" w:space="0" w:color="auto"/>
      </w:divBdr>
      <w:divsChild>
        <w:div w:id="1662267168">
          <w:marLeft w:val="0"/>
          <w:marRight w:val="0"/>
          <w:marTop w:val="0"/>
          <w:marBottom w:val="0"/>
          <w:divBdr>
            <w:top w:val="none" w:sz="0" w:space="0" w:color="auto"/>
            <w:left w:val="none" w:sz="0" w:space="0" w:color="auto"/>
            <w:bottom w:val="none" w:sz="0" w:space="0" w:color="auto"/>
            <w:right w:val="none" w:sz="0" w:space="0" w:color="auto"/>
          </w:divBdr>
          <w:divsChild>
            <w:div w:id="822500661">
              <w:marLeft w:val="0"/>
              <w:marRight w:val="0"/>
              <w:marTop w:val="0"/>
              <w:marBottom w:val="0"/>
              <w:divBdr>
                <w:top w:val="none" w:sz="0" w:space="0" w:color="auto"/>
                <w:left w:val="none" w:sz="0" w:space="0" w:color="auto"/>
                <w:bottom w:val="none" w:sz="0" w:space="0" w:color="auto"/>
                <w:right w:val="none" w:sz="0" w:space="0" w:color="auto"/>
              </w:divBdr>
              <w:divsChild>
                <w:div w:id="677121350">
                  <w:marLeft w:val="0"/>
                  <w:marRight w:val="0"/>
                  <w:marTop w:val="0"/>
                  <w:marBottom w:val="0"/>
                  <w:divBdr>
                    <w:top w:val="none" w:sz="0" w:space="0" w:color="auto"/>
                    <w:left w:val="none" w:sz="0" w:space="0" w:color="auto"/>
                    <w:bottom w:val="none" w:sz="0" w:space="0" w:color="auto"/>
                    <w:right w:val="none" w:sz="0" w:space="0" w:color="auto"/>
                  </w:divBdr>
                  <w:divsChild>
                    <w:div w:id="3907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3802">
      <w:bodyDiv w:val="1"/>
      <w:marLeft w:val="0"/>
      <w:marRight w:val="0"/>
      <w:marTop w:val="0"/>
      <w:marBottom w:val="0"/>
      <w:divBdr>
        <w:top w:val="none" w:sz="0" w:space="0" w:color="auto"/>
        <w:left w:val="none" w:sz="0" w:space="0" w:color="auto"/>
        <w:bottom w:val="none" w:sz="0" w:space="0" w:color="auto"/>
        <w:right w:val="none" w:sz="0" w:space="0" w:color="auto"/>
      </w:divBdr>
      <w:divsChild>
        <w:div w:id="1190143245">
          <w:marLeft w:val="0"/>
          <w:marRight w:val="0"/>
          <w:marTop w:val="0"/>
          <w:marBottom w:val="0"/>
          <w:divBdr>
            <w:top w:val="none" w:sz="0" w:space="0" w:color="auto"/>
            <w:left w:val="none" w:sz="0" w:space="0" w:color="auto"/>
            <w:bottom w:val="none" w:sz="0" w:space="0" w:color="auto"/>
            <w:right w:val="none" w:sz="0" w:space="0" w:color="auto"/>
          </w:divBdr>
          <w:divsChild>
            <w:div w:id="496657547">
              <w:marLeft w:val="0"/>
              <w:marRight w:val="0"/>
              <w:marTop w:val="0"/>
              <w:marBottom w:val="0"/>
              <w:divBdr>
                <w:top w:val="none" w:sz="0" w:space="0" w:color="auto"/>
                <w:left w:val="none" w:sz="0" w:space="0" w:color="auto"/>
                <w:bottom w:val="none" w:sz="0" w:space="0" w:color="auto"/>
                <w:right w:val="none" w:sz="0" w:space="0" w:color="auto"/>
              </w:divBdr>
              <w:divsChild>
                <w:div w:id="578297585">
                  <w:marLeft w:val="0"/>
                  <w:marRight w:val="0"/>
                  <w:marTop w:val="0"/>
                  <w:marBottom w:val="0"/>
                  <w:divBdr>
                    <w:top w:val="none" w:sz="0" w:space="0" w:color="auto"/>
                    <w:left w:val="none" w:sz="0" w:space="0" w:color="auto"/>
                    <w:bottom w:val="none" w:sz="0" w:space="0" w:color="auto"/>
                    <w:right w:val="none" w:sz="0" w:space="0" w:color="auto"/>
                  </w:divBdr>
                  <w:divsChild>
                    <w:div w:id="3511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764">
      <w:bodyDiv w:val="1"/>
      <w:marLeft w:val="0"/>
      <w:marRight w:val="0"/>
      <w:marTop w:val="0"/>
      <w:marBottom w:val="0"/>
      <w:divBdr>
        <w:top w:val="none" w:sz="0" w:space="0" w:color="auto"/>
        <w:left w:val="none" w:sz="0" w:space="0" w:color="auto"/>
        <w:bottom w:val="none" w:sz="0" w:space="0" w:color="auto"/>
        <w:right w:val="none" w:sz="0" w:space="0" w:color="auto"/>
      </w:divBdr>
    </w:div>
    <w:div w:id="121264568">
      <w:bodyDiv w:val="1"/>
      <w:marLeft w:val="0"/>
      <w:marRight w:val="0"/>
      <w:marTop w:val="0"/>
      <w:marBottom w:val="0"/>
      <w:divBdr>
        <w:top w:val="none" w:sz="0" w:space="0" w:color="auto"/>
        <w:left w:val="none" w:sz="0" w:space="0" w:color="auto"/>
        <w:bottom w:val="none" w:sz="0" w:space="0" w:color="auto"/>
        <w:right w:val="none" w:sz="0" w:space="0" w:color="auto"/>
      </w:divBdr>
    </w:div>
    <w:div w:id="139811748">
      <w:bodyDiv w:val="1"/>
      <w:marLeft w:val="0"/>
      <w:marRight w:val="0"/>
      <w:marTop w:val="0"/>
      <w:marBottom w:val="0"/>
      <w:divBdr>
        <w:top w:val="none" w:sz="0" w:space="0" w:color="auto"/>
        <w:left w:val="none" w:sz="0" w:space="0" w:color="auto"/>
        <w:bottom w:val="none" w:sz="0" w:space="0" w:color="auto"/>
        <w:right w:val="none" w:sz="0" w:space="0" w:color="auto"/>
      </w:divBdr>
      <w:divsChild>
        <w:div w:id="1821731148">
          <w:marLeft w:val="0"/>
          <w:marRight w:val="0"/>
          <w:marTop w:val="0"/>
          <w:marBottom w:val="0"/>
          <w:divBdr>
            <w:top w:val="none" w:sz="0" w:space="0" w:color="auto"/>
            <w:left w:val="none" w:sz="0" w:space="0" w:color="auto"/>
            <w:bottom w:val="none" w:sz="0" w:space="0" w:color="auto"/>
            <w:right w:val="none" w:sz="0" w:space="0" w:color="auto"/>
          </w:divBdr>
          <w:divsChild>
            <w:div w:id="27268702">
              <w:marLeft w:val="0"/>
              <w:marRight w:val="0"/>
              <w:marTop w:val="0"/>
              <w:marBottom w:val="0"/>
              <w:divBdr>
                <w:top w:val="none" w:sz="0" w:space="0" w:color="auto"/>
                <w:left w:val="none" w:sz="0" w:space="0" w:color="auto"/>
                <w:bottom w:val="none" w:sz="0" w:space="0" w:color="auto"/>
                <w:right w:val="none" w:sz="0" w:space="0" w:color="auto"/>
              </w:divBdr>
              <w:divsChild>
                <w:div w:id="913590637">
                  <w:marLeft w:val="0"/>
                  <w:marRight w:val="0"/>
                  <w:marTop w:val="0"/>
                  <w:marBottom w:val="0"/>
                  <w:divBdr>
                    <w:top w:val="none" w:sz="0" w:space="0" w:color="auto"/>
                    <w:left w:val="none" w:sz="0" w:space="0" w:color="auto"/>
                    <w:bottom w:val="none" w:sz="0" w:space="0" w:color="auto"/>
                    <w:right w:val="none" w:sz="0" w:space="0" w:color="auto"/>
                  </w:divBdr>
                </w:div>
              </w:divsChild>
            </w:div>
            <w:div w:id="531697344">
              <w:marLeft w:val="0"/>
              <w:marRight w:val="0"/>
              <w:marTop w:val="0"/>
              <w:marBottom w:val="0"/>
              <w:divBdr>
                <w:top w:val="none" w:sz="0" w:space="0" w:color="auto"/>
                <w:left w:val="none" w:sz="0" w:space="0" w:color="auto"/>
                <w:bottom w:val="none" w:sz="0" w:space="0" w:color="auto"/>
                <w:right w:val="none" w:sz="0" w:space="0" w:color="auto"/>
              </w:divBdr>
              <w:divsChild>
                <w:div w:id="14203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8246">
          <w:marLeft w:val="0"/>
          <w:marRight w:val="0"/>
          <w:marTop w:val="0"/>
          <w:marBottom w:val="0"/>
          <w:divBdr>
            <w:top w:val="none" w:sz="0" w:space="0" w:color="auto"/>
            <w:left w:val="none" w:sz="0" w:space="0" w:color="auto"/>
            <w:bottom w:val="none" w:sz="0" w:space="0" w:color="auto"/>
            <w:right w:val="none" w:sz="0" w:space="0" w:color="auto"/>
          </w:divBdr>
          <w:divsChild>
            <w:div w:id="1241212612">
              <w:marLeft w:val="0"/>
              <w:marRight w:val="0"/>
              <w:marTop w:val="0"/>
              <w:marBottom w:val="0"/>
              <w:divBdr>
                <w:top w:val="none" w:sz="0" w:space="0" w:color="auto"/>
                <w:left w:val="none" w:sz="0" w:space="0" w:color="auto"/>
                <w:bottom w:val="none" w:sz="0" w:space="0" w:color="auto"/>
                <w:right w:val="none" w:sz="0" w:space="0" w:color="auto"/>
              </w:divBdr>
              <w:divsChild>
                <w:div w:id="692804920">
                  <w:marLeft w:val="0"/>
                  <w:marRight w:val="0"/>
                  <w:marTop w:val="0"/>
                  <w:marBottom w:val="0"/>
                  <w:divBdr>
                    <w:top w:val="none" w:sz="0" w:space="0" w:color="auto"/>
                    <w:left w:val="none" w:sz="0" w:space="0" w:color="auto"/>
                    <w:bottom w:val="none" w:sz="0" w:space="0" w:color="auto"/>
                    <w:right w:val="none" w:sz="0" w:space="0" w:color="auto"/>
                  </w:divBdr>
                </w:div>
              </w:divsChild>
            </w:div>
            <w:div w:id="159859583">
              <w:marLeft w:val="0"/>
              <w:marRight w:val="0"/>
              <w:marTop w:val="0"/>
              <w:marBottom w:val="0"/>
              <w:divBdr>
                <w:top w:val="none" w:sz="0" w:space="0" w:color="auto"/>
                <w:left w:val="none" w:sz="0" w:space="0" w:color="auto"/>
                <w:bottom w:val="none" w:sz="0" w:space="0" w:color="auto"/>
                <w:right w:val="none" w:sz="0" w:space="0" w:color="auto"/>
              </w:divBdr>
              <w:divsChild>
                <w:div w:id="453914037">
                  <w:marLeft w:val="0"/>
                  <w:marRight w:val="0"/>
                  <w:marTop w:val="0"/>
                  <w:marBottom w:val="0"/>
                  <w:divBdr>
                    <w:top w:val="none" w:sz="0" w:space="0" w:color="auto"/>
                    <w:left w:val="none" w:sz="0" w:space="0" w:color="auto"/>
                    <w:bottom w:val="none" w:sz="0" w:space="0" w:color="auto"/>
                    <w:right w:val="none" w:sz="0" w:space="0" w:color="auto"/>
                  </w:divBdr>
                </w:div>
              </w:divsChild>
            </w:div>
            <w:div w:id="1885291776">
              <w:marLeft w:val="0"/>
              <w:marRight w:val="0"/>
              <w:marTop w:val="0"/>
              <w:marBottom w:val="0"/>
              <w:divBdr>
                <w:top w:val="none" w:sz="0" w:space="0" w:color="auto"/>
                <w:left w:val="none" w:sz="0" w:space="0" w:color="auto"/>
                <w:bottom w:val="none" w:sz="0" w:space="0" w:color="auto"/>
                <w:right w:val="none" w:sz="0" w:space="0" w:color="auto"/>
              </w:divBdr>
              <w:divsChild>
                <w:div w:id="1978338161">
                  <w:marLeft w:val="0"/>
                  <w:marRight w:val="0"/>
                  <w:marTop w:val="0"/>
                  <w:marBottom w:val="0"/>
                  <w:divBdr>
                    <w:top w:val="none" w:sz="0" w:space="0" w:color="auto"/>
                    <w:left w:val="none" w:sz="0" w:space="0" w:color="auto"/>
                    <w:bottom w:val="none" w:sz="0" w:space="0" w:color="auto"/>
                    <w:right w:val="none" w:sz="0" w:space="0" w:color="auto"/>
                  </w:divBdr>
                </w:div>
              </w:divsChild>
            </w:div>
            <w:div w:id="984969876">
              <w:marLeft w:val="0"/>
              <w:marRight w:val="0"/>
              <w:marTop w:val="0"/>
              <w:marBottom w:val="0"/>
              <w:divBdr>
                <w:top w:val="none" w:sz="0" w:space="0" w:color="auto"/>
                <w:left w:val="none" w:sz="0" w:space="0" w:color="auto"/>
                <w:bottom w:val="none" w:sz="0" w:space="0" w:color="auto"/>
                <w:right w:val="none" w:sz="0" w:space="0" w:color="auto"/>
              </w:divBdr>
              <w:divsChild>
                <w:div w:id="11608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5157">
          <w:marLeft w:val="0"/>
          <w:marRight w:val="0"/>
          <w:marTop w:val="0"/>
          <w:marBottom w:val="0"/>
          <w:divBdr>
            <w:top w:val="none" w:sz="0" w:space="0" w:color="auto"/>
            <w:left w:val="none" w:sz="0" w:space="0" w:color="auto"/>
            <w:bottom w:val="none" w:sz="0" w:space="0" w:color="auto"/>
            <w:right w:val="none" w:sz="0" w:space="0" w:color="auto"/>
          </w:divBdr>
          <w:divsChild>
            <w:div w:id="935669932">
              <w:marLeft w:val="0"/>
              <w:marRight w:val="0"/>
              <w:marTop w:val="0"/>
              <w:marBottom w:val="0"/>
              <w:divBdr>
                <w:top w:val="none" w:sz="0" w:space="0" w:color="auto"/>
                <w:left w:val="none" w:sz="0" w:space="0" w:color="auto"/>
                <w:bottom w:val="none" w:sz="0" w:space="0" w:color="auto"/>
                <w:right w:val="none" w:sz="0" w:space="0" w:color="auto"/>
              </w:divBdr>
              <w:divsChild>
                <w:div w:id="1969817398">
                  <w:marLeft w:val="0"/>
                  <w:marRight w:val="0"/>
                  <w:marTop w:val="0"/>
                  <w:marBottom w:val="0"/>
                  <w:divBdr>
                    <w:top w:val="none" w:sz="0" w:space="0" w:color="auto"/>
                    <w:left w:val="none" w:sz="0" w:space="0" w:color="auto"/>
                    <w:bottom w:val="none" w:sz="0" w:space="0" w:color="auto"/>
                    <w:right w:val="none" w:sz="0" w:space="0" w:color="auto"/>
                  </w:divBdr>
                  <w:divsChild>
                    <w:div w:id="12236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156">
      <w:bodyDiv w:val="1"/>
      <w:marLeft w:val="0"/>
      <w:marRight w:val="0"/>
      <w:marTop w:val="0"/>
      <w:marBottom w:val="0"/>
      <w:divBdr>
        <w:top w:val="none" w:sz="0" w:space="0" w:color="auto"/>
        <w:left w:val="none" w:sz="0" w:space="0" w:color="auto"/>
        <w:bottom w:val="none" w:sz="0" w:space="0" w:color="auto"/>
        <w:right w:val="none" w:sz="0" w:space="0" w:color="auto"/>
      </w:divBdr>
      <w:divsChild>
        <w:div w:id="975184521">
          <w:marLeft w:val="0"/>
          <w:marRight w:val="0"/>
          <w:marTop w:val="0"/>
          <w:marBottom w:val="0"/>
          <w:divBdr>
            <w:top w:val="none" w:sz="0" w:space="0" w:color="auto"/>
            <w:left w:val="none" w:sz="0" w:space="0" w:color="auto"/>
            <w:bottom w:val="none" w:sz="0" w:space="0" w:color="auto"/>
            <w:right w:val="none" w:sz="0" w:space="0" w:color="auto"/>
          </w:divBdr>
          <w:divsChild>
            <w:div w:id="763962982">
              <w:marLeft w:val="0"/>
              <w:marRight w:val="0"/>
              <w:marTop w:val="0"/>
              <w:marBottom w:val="0"/>
              <w:divBdr>
                <w:top w:val="none" w:sz="0" w:space="0" w:color="auto"/>
                <w:left w:val="none" w:sz="0" w:space="0" w:color="auto"/>
                <w:bottom w:val="none" w:sz="0" w:space="0" w:color="auto"/>
                <w:right w:val="none" w:sz="0" w:space="0" w:color="auto"/>
              </w:divBdr>
              <w:divsChild>
                <w:div w:id="2133621907">
                  <w:marLeft w:val="0"/>
                  <w:marRight w:val="0"/>
                  <w:marTop w:val="0"/>
                  <w:marBottom w:val="0"/>
                  <w:divBdr>
                    <w:top w:val="none" w:sz="0" w:space="0" w:color="auto"/>
                    <w:left w:val="none" w:sz="0" w:space="0" w:color="auto"/>
                    <w:bottom w:val="none" w:sz="0" w:space="0" w:color="auto"/>
                    <w:right w:val="none" w:sz="0" w:space="0" w:color="auto"/>
                  </w:divBdr>
                </w:div>
              </w:divsChild>
            </w:div>
            <w:div w:id="268896915">
              <w:marLeft w:val="0"/>
              <w:marRight w:val="0"/>
              <w:marTop w:val="0"/>
              <w:marBottom w:val="0"/>
              <w:divBdr>
                <w:top w:val="none" w:sz="0" w:space="0" w:color="auto"/>
                <w:left w:val="none" w:sz="0" w:space="0" w:color="auto"/>
                <w:bottom w:val="none" w:sz="0" w:space="0" w:color="auto"/>
                <w:right w:val="none" w:sz="0" w:space="0" w:color="auto"/>
              </w:divBdr>
              <w:divsChild>
                <w:div w:id="7951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5596">
          <w:marLeft w:val="0"/>
          <w:marRight w:val="0"/>
          <w:marTop w:val="0"/>
          <w:marBottom w:val="0"/>
          <w:divBdr>
            <w:top w:val="none" w:sz="0" w:space="0" w:color="auto"/>
            <w:left w:val="none" w:sz="0" w:space="0" w:color="auto"/>
            <w:bottom w:val="none" w:sz="0" w:space="0" w:color="auto"/>
            <w:right w:val="none" w:sz="0" w:space="0" w:color="auto"/>
          </w:divBdr>
          <w:divsChild>
            <w:div w:id="180167769">
              <w:marLeft w:val="0"/>
              <w:marRight w:val="0"/>
              <w:marTop w:val="0"/>
              <w:marBottom w:val="0"/>
              <w:divBdr>
                <w:top w:val="none" w:sz="0" w:space="0" w:color="auto"/>
                <w:left w:val="none" w:sz="0" w:space="0" w:color="auto"/>
                <w:bottom w:val="none" w:sz="0" w:space="0" w:color="auto"/>
                <w:right w:val="none" w:sz="0" w:space="0" w:color="auto"/>
              </w:divBdr>
              <w:divsChild>
                <w:div w:id="1302080585">
                  <w:marLeft w:val="0"/>
                  <w:marRight w:val="0"/>
                  <w:marTop w:val="0"/>
                  <w:marBottom w:val="0"/>
                  <w:divBdr>
                    <w:top w:val="none" w:sz="0" w:space="0" w:color="auto"/>
                    <w:left w:val="none" w:sz="0" w:space="0" w:color="auto"/>
                    <w:bottom w:val="none" w:sz="0" w:space="0" w:color="auto"/>
                    <w:right w:val="none" w:sz="0" w:space="0" w:color="auto"/>
                  </w:divBdr>
                  <w:divsChild>
                    <w:div w:id="21012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9535">
      <w:bodyDiv w:val="1"/>
      <w:marLeft w:val="0"/>
      <w:marRight w:val="0"/>
      <w:marTop w:val="0"/>
      <w:marBottom w:val="0"/>
      <w:divBdr>
        <w:top w:val="none" w:sz="0" w:space="0" w:color="auto"/>
        <w:left w:val="none" w:sz="0" w:space="0" w:color="auto"/>
        <w:bottom w:val="none" w:sz="0" w:space="0" w:color="auto"/>
        <w:right w:val="none" w:sz="0" w:space="0" w:color="auto"/>
      </w:divBdr>
      <w:divsChild>
        <w:div w:id="393898735">
          <w:marLeft w:val="0"/>
          <w:marRight w:val="0"/>
          <w:marTop w:val="0"/>
          <w:marBottom w:val="0"/>
          <w:divBdr>
            <w:top w:val="none" w:sz="0" w:space="0" w:color="auto"/>
            <w:left w:val="none" w:sz="0" w:space="0" w:color="auto"/>
            <w:bottom w:val="none" w:sz="0" w:space="0" w:color="auto"/>
            <w:right w:val="none" w:sz="0" w:space="0" w:color="auto"/>
          </w:divBdr>
          <w:divsChild>
            <w:div w:id="1712074729">
              <w:marLeft w:val="0"/>
              <w:marRight w:val="0"/>
              <w:marTop w:val="0"/>
              <w:marBottom w:val="0"/>
              <w:divBdr>
                <w:top w:val="none" w:sz="0" w:space="0" w:color="auto"/>
                <w:left w:val="none" w:sz="0" w:space="0" w:color="auto"/>
                <w:bottom w:val="none" w:sz="0" w:space="0" w:color="auto"/>
                <w:right w:val="none" w:sz="0" w:space="0" w:color="auto"/>
              </w:divBdr>
              <w:divsChild>
                <w:div w:id="279384498">
                  <w:marLeft w:val="0"/>
                  <w:marRight w:val="0"/>
                  <w:marTop w:val="0"/>
                  <w:marBottom w:val="0"/>
                  <w:divBdr>
                    <w:top w:val="none" w:sz="0" w:space="0" w:color="auto"/>
                    <w:left w:val="none" w:sz="0" w:space="0" w:color="auto"/>
                    <w:bottom w:val="none" w:sz="0" w:space="0" w:color="auto"/>
                    <w:right w:val="none" w:sz="0" w:space="0" w:color="auto"/>
                  </w:divBdr>
                  <w:divsChild>
                    <w:div w:id="803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54765">
      <w:bodyDiv w:val="1"/>
      <w:marLeft w:val="0"/>
      <w:marRight w:val="0"/>
      <w:marTop w:val="0"/>
      <w:marBottom w:val="0"/>
      <w:divBdr>
        <w:top w:val="none" w:sz="0" w:space="0" w:color="auto"/>
        <w:left w:val="none" w:sz="0" w:space="0" w:color="auto"/>
        <w:bottom w:val="none" w:sz="0" w:space="0" w:color="auto"/>
        <w:right w:val="none" w:sz="0" w:space="0" w:color="auto"/>
      </w:divBdr>
      <w:divsChild>
        <w:div w:id="1687055074">
          <w:marLeft w:val="0"/>
          <w:marRight w:val="0"/>
          <w:marTop w:val="0"/>
          <w:marBottom w:val="0"/>
          <w:divBdr>
            <w:top w:val="none" w:sz="0" w:space="0" w:color="auto"/>
            <w:left w:val="none" w:sz="0" w:space="0" w:color="auto"/>
            <w:bottom w:val="none" w:sz="0" w:space="0" w:color="auto"/>
            <w:right w:val="none" w:sz="0" w:space="0" w:color="auto"/>
          </w:divBdr>
          <w:divsChild>
            <w:div w:id="471292790">
              <w:marLeft w:val="0"/>
              <w:marRight w:val="0"/>
              <w:marTop w:val="0"/>
              <w:marBottom w:val="0"/>
              <w:divBdr>
                <w:top w:val="none" w:sz="0" w:space="0" w:color="auto"/>
                <w:left w:val="none" w:sz="0" w:space="0" w:color="auto"/>
                <w:bottom w:val="none" w:sz="0" w:space="0" w:color="auto"/>
                <w:right w:val="none" w:sz="0" w:space="0" w:color="auto"/>
              </w:divBdr>
              <w:divsChild>
                <w:div w:id="174616274">
                  <w:marLeft w:val="0"/>
                  <w:marRight w:val="0"/>
                  <w:marTop w:val="0"/>
                  <w:marBottom w:val="0"/>
                  <w:divBdr>
                    <w:top w:val="none" w:sz="0" w:space="0" w:color="auto"/>
                    <w:left w:val="none" w:sz="0" w:space="0" w:color="auto"/>
                    <w:bottom w:val="none" w:sz="0" w:space="0" w:color="auto"/>
                    <w:right w:val="none" w:sz="0" w:space="0" w:color="auto"/>
                  </w:divBdr>
                  <w:divsChild>
                    <w:div w:id="3042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3038">
      <w:bodyDiv w:val="1"/>
      <w:marLeft w:val="0"/>
      <w:marRight w:val="0"/>
      <w:marTop w:val="0"/>
      <w:marBottom w:val="0"/>
      <w:divBdr>
        <w:top w:val="none" w:sz="0" w:space="0" w:color="auto"/>
        <w:left w:val="none" w:sz="0" w:space="0" w:color="auto"/>
        <w:bottom w:val="none" w:sz="0" w:space="0" w:color="auto"/>
        <w:right w:val="none" w:sz="0" w:space="0" w:color="auto"/>
      </w:divBdr>
      <w:divsChild>
        <w:div w:id="1992098133">
          <w:marLeft w:val="0"/>
          <w:marRight w:val="0"/>
          <w:marTop w:val="0"/>
          <w:marBottom w:val="0"/>
          <w:divBdr>
            <w:top w:val="none" w:sz="0" w:space="0" w:color="auto"/>
            <w:left w:val="none" w:sz="0" w:space="0" w:color="auto"/>
            <w:bottom w:val="none" w:sz="0" w:space="0" w:color="auto"/>
            <w:right w:val="none" w:sz="0" w:space="0" w:color="auto"/>
          </w:divBdr>
          <w:divsChild>
            <w:div w:id="1816986717">
              <w:marLeft w:val="0"/>
              <w:marRight w:val="0"/>
              <w:marTop w:val="0"/>
              <w:marBottom w:val="0"/>
              <w:divBdr>
                <w:top w:val="none" w:sz="0" w:space="0" w:color="auto"/>
                <w:left w:val="none" w:sz="0" w:space="0" w:color="auto"/>
                <w:bottom w:val="none" w:sz="0" w:space="0" w:color="auto"/>
                <w:right w:val="none" w:sz="0" w:space="0" w:color="auto"/>
              </w:divBdr>
              <w:divsChild>
                <w:div w:id="718942631">
                  <w:marLeft w:val="0"/>
                  <w:marRight w:val="0"/>
                  <w:marTop w:val="0"/>
                  <w:marBottom w:val="0"/>
                  <w:divBdr>
                    <w:top w:val="none" w:sz="0" w:space="0" w:color="auto"/>
                    <w:left w:val="none" w:sz="0" w:space="0" w:color="auto"/>
                    <w:bottom w:val="none" w:sz="0" w:space="0" w:color="auto"/>
                    <w:right w:val="none" w:sz="0" w:space="0" w:color="auto"/>
                  </w:divBdr>
                  <w:divsChild>
                    <w:div w:id="4593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69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706">
          <w:marLeft w:val="0"/>
          <w:marRight w:val="0"/>
          <w:marTop w:val="0"/>
          <w:marBottom w:val="0"/>
          <w:divBdr>
            <w:top w:val="none" w:sz="0" w:space="0" w:color="auto"/>
            <w:left w:val="none" w:sz="0" w:space="0" w:color="auto"/>
            <w:bottom w:val="none" w:sz="0" w:space="0" w:color="auto"/>
            <w:right w:val="none" w:sz="0" w:space="0" w:color="auto"/>
          </w:divBdr>
          <w:divsChild>
            <w:div w:id="303124864">
              <w:marLeft w:val="0"/>
              <w:marRight w:val="0"/>
              <w:marTop w:val="0"/>
              <w:marBottom w:val="0"/>
              <w:divBdr>
                <w:top w:val="none" w:sz="0" w:space="0" w:color="auto"/>
                <w:left w:val="none" w:sz="0" w:space="0" w:color="auto"/>
                <w:bottom w:val="none" w:sz="0" w:space="0" w:color="auto"/>
                <w:right w:val="none" w:sz="0" w:space="0" w:color="auto"/>
              </w:divBdr>
              <w:divsChild>
                <w:div w:id="16488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5425">
      <w:bodyDiv w:val="1"/>
      <w:marLeft w:val="0"/>
      <w:marRight w:val="0"/>
      <w:marTop w:val="0"/>
      <w:marBottom w:val="0"/>
      <w:divBdr>
        <w:top w:val="none" w:sz="0" w:space="0" w:color="auto"/>
        <w:left w:val="none" w:sz="0" w:space="0" w:color="auto"/>
        <w:bottom w:val="none" w:sz="0" w:space="0" w:color="auto"/>
        <w:right w:val="none" w:sz="0" w:space="0" w:color="auto"/>
      </w:divBdr>
      <w:divsChild>
        <w:div w:id="1482309650">
          <w:marLeft w:val="0"/>
          <w:marRight w:val="0"/>
          <w:marTop w:val="0"/>
          <w:marBottom w:val="0"/>
          <w:divBdr>
            <w:top w:val="none" w:sz="0" w:space="0" w:color="auto"/>
            <w:left w:val="none" w:sz="0" w:space="0" w:color="auto"/>
            <w:bottom w:val="none" w:sz="0" w:space="0" w:color="auto"/>
            <w:right w:val="none" w:sz="0" w:space="0" w:color="auto"/>
          </w:divBdr>
          <w:divsChild>
            <w:div w:id="946887285">
              <w:marLeft w:val="0"/>
              <w:marRight w:val="0"/>
              <w:marTop w:val="0"/>
              <w:marBottom w:val="0"/>
              <w:divBdr>
                <w:top w:val="none" w:sz="0" w:space="0" w:color="auto"/>
                <w:left w:val="none" w:sz="0" w:space="0" w:color="auto"/>
                <w:bottom w:val="none" w:sz="0" w:space="0" w:color="auto"/>
                <w:right w:val="none" w:sz="0" w:space="0" w:color="auto"/>
              </w:divBdr>
              <w:divsChild>
                <w:div w:id="11007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359">
      <w:bodyDiv w:val="1"/>
      <w:marLeft w:val="0"/>
      <w:marRight w:val="0"/>
      <w:marTop w:val="0"/>
      <w:marBottom w:val="0"/>
      <w:divBdr>
        <w:top w:val="none" w:sz="0" w:space="0" w:color="auto"/>
        <w:left w:val="none" w:sz="0" w:space="0" w:color="auto"/>
        <w:bottom w:val="none" w:sz="0" w:space="0" w:color="auto"/>
        <w:right w:val="none" w:sz="0" w:space="0" w:color="auto"/>
      </w:divBdr>
      <w:divsChild>
        <w:div w:id="521095878">
          <w:marLeft w:val="0"/>
          <w:marRight w:val="0"/>
          <w:marTop w:val="0"/>
          <w:marBottom w:val="0"/>
          <w:divBdr>
            <w:top w:val="none" w:sz="0" w:space="0" w:color="auto"/>
            <w:left w:val="none" w:sz="0" w:space="0" w:color="auto"/>
            <w:bottom w:val="none" w:sz="0" w:space="0" w:color="auto"/>
            <w:right w:val="none" w:sz="0" w:space="0" w:color="auto"/>
          </w:divBdr>
          <w:divsChild>
            <w:div w:id="488905661">
              <w:marLeft w:val="0"/>
              <w:marRight w:val="0"/>
              <w:marTop w:val="0"/>
              <w:marBottom w:val="0"/>
              <w:divBdr>
                <w:top w:val="none" w:sz="0" w:space="0" w:color="auto"/>
                <w:left w:val="none" w:sz="0" w:space="0" w:color="auto"/>
                <w:bottom w:val="none" w:sz="0" w:space="0" w:color="auto"/>
                <w:right w:val="none" w:sz="0" w:space="0" w:color="auto"/>
              </w:divBdr>
              <w:divsChild>
                <w:div w:id="70783842">
                  <w:marLeft w:val="0"/>
                  <w:marRight w:val="0"/>
                  <w:marTop w:val="0"/>
                  <w:marBottom w:val="0"/>
                  <w:divBdr>
                    <w:top w:val="none" w:sz="0" w:space="0" w:color="auto"/>
                    <w:left w:val="none" w:sz="0" w:space="0" w:color="auto"/>
                    <w:bottom w:val="none" w:sz="0" w:space="0" w:color="auto"/>
                    <w:right w:val="none" w:sz="0" w:space="0" w:color="auto"/>
                  </w:divBdr>
                  <w:divsChild>
                    <w:div w:id="19331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1291">
      <w:bodyDiv w:val="1"/>
      <w:marLeft w:val="0"/>
      <w:marRight w:val="0"/>
      <w:marTop w:val="0"/>
      <w:marBottom w:val="0"/>
      <w:divBdr>
        <w:top w:val="none" w:sz="0" w:space="0" w:color="auto"/>
        <w:left w:val="none" w:sz="0" w:space="0" w:color="auto"/>
        <w:bottom w:val="none" w:sz="0" w:space="0" w:color="auto"/>
        <w:right w:val="none" w:sz="0" w:space="0" w:color="auto"/>
      </w:divBdr>
      <w:divsChild>
        <w:div w:id="1957640180">
          <w:marLeft w:val="0"/>
          <w:marRight w:val="0"/>
          <w:marTop w:val="0"/>
          <w:marBottom w:val="0"/>
          <w:divBdr>
            <w:top w:val="none" w:sz="0" w:space="0" w:color="auto"/>
            <w:left w:val="none" w:sz="0" w:space="0" w:color="auto"/>
            <w:bottom w:val="none" w:sz="0" w:space="0" w:color="auto"/>
            <w:right w:val="none" w:sz="0" w:space="0" w:color="auto"/>
          </w:divBdr>
          <w:divsChild>
            <w:div w:id="1941333989">
              <w:marLeft w:val="0"/>
              <w:marRight w:val="0"/>
              <w:marTop w:val="0"/>
              <w:marBottom w:val="0"/>
              <w:divBdr>
                <w:top w:val="none" w:sz="0" w:space="0" w:color="auto"/>
                <w:left w:val="none" w:sz="0" w:space="0" w:color="auto"/>
                <w:bottom w:val="none" w:sz="0" w:space="0" w:color="auto"/>
                <w:right w:val="none" w:sz="0" w:space="0" w:color="auto"/>
              </w:divBdr>
              <w:divsChild>
                <w:div w:id="17772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2691">
      <w:bodyDiv w:val="1"/>
      <w:marLeft w:val="0"/>
      <w:marRight w:val="0"/>
      <w:marTop w:val="0"/>
      <w:marBottom w:val="0"/>
      <w:divBdr>
        <w:top w:val="none" w:sz="0" w:space="0" w:color="auto"/>
        <w:left w:val="none" w:sz="0" w:space="0" w:color="auto"/>
        <w:bottom w:val="none" w:sz="0" w:space="0" w:color="auto"/>
        <w:right w:val="none" w:sz="0" w:space="0" w:color="auto"/>
      </w:divBdr>
      <w:divsChild>
        <w:div w:id="1207988997">
          <w:marLeft w:val="0"/>
          <w:marRight w:val="0"/>
          <w:marTop w:val="0"/>
          <w:marBottom w:val="0"/>
          <w:divBdr>
            <w:top w:val="none" w:sz="0" w:space="0" w:color="auto"/>
            <w:left w:val="none" w:sz="0" w:space="0" w:color="auto"/>
            <w:bottom w:val="none" w:sz="0" w:space="0" w:color="auto"/>
            <w:right w:val="none" w:sz="0" w:space="0" w:color="auto"/>
          </w:divBdr>
          <w:divsChild>
            <w:div w:id="2113282846">
              <w:marLeft w:val="0"/>
              <w:marRight w:val="0"/>
              <w:marTop w:val="0"/>
              <w:marBottom w:val="0"/>
              <w:divBdr>
                <w:top w:val="none" w:sz="0" w:space="0" w:color="auto"/>
                <w:left w:val="none" w:sz="0" w:space="0" w:color="auto"/>
                <w:bottom w:val="none" w:sz="0" w:space="0" w:color="auto"/>
                <w:right w:val="none" w:sz="0" w:space="0" w:color="auto"/>
              </w:divBdr>
              <w:divsChild>
                <w:div w:id="585041940">
                  <w:marLeft w:val="0"/>
                  <w:marRight w:val="0"/>
                  <w:marTop w:val="0"/>
                  <w:marBottom w:val="0"/>
                  <w:divBdr>
                    <w:top w:val="none" w:sz="0" w:space="0" w:color="auto"/>
                    <w:left w:val="none" w:sz="0" w:space="0" w:color="auto"/>
                    <w:bottom w:val="none" w:sz="0" w:space="0" w:color="auto"/>
                    <w:right w:val="none" w:sz="0" w:space="0" w:color="auto"/>
                  </w:divBdr>
                  <w:divsChild>
                    <w:div w:id="15353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60553">
      <w:bodyDiv w:val="1"/>
      <w:marLeft w:val="0"/>
      <w:marRight w:val="0"/>
      <w:marTop w:val="0"/>
      <w:marBottom w:val="0"/>
      <w:divBdr>
        <w:top w:val="none" w:sz="0" w:space="0" w:color="auto"/>
        <w:left w:val="none" w:sz="0" w:space="0" w:color="auto"/>
        <w:bottom w:val="none" w:sz="0" w:space="0" w:color="auto"/>
        <w:right w:val="none" w:sz="0" w:space="0" w:color="auto"/>
      </w:divBdr>
      <w:divsChild>
        <w:div w:id="681518117">
          <w:marLeft w:val="0"/>
          <w:marRight w:val="0"/>
          <w:marTop w:val="0"/>
          <w:marBottom w:val="0"/>
          <w:divBdr>
            <w:top w:val="none" w:sz="0" w:space="0" w:color="auto"/>
            <w:left w:val="none" w:sz="0" w:space="0" w:color="auto"/>
            <w:bottom w:val="none" w:sz="0" w:space="0" w:color="auto"/>
            <w:right w:val="none" w:sz="0" w:space="0" w:color="auto"/>
          </w:divBdr>
          <w:divsChild>
            <w:div w:id="1172647660">
              <w:marLeft w:val="0"/>
              <w:marRight w:val="0"/>
              <w:marTop w:val="0"/>
              <w:marBottom w:val="0"/>
              <w:divBdr>
                <w:top w:val="none" w:sz="0" w:space="0" w:color="auto"/>
                <w:left w:val="none" w:sz="0" w:space="0" w:color="auto"/>
                <w:bottom w:val="none" w:sz="0" w:space="0" w:color="auto"/>
                <w:right w:val="none" w:sz="0" w:space="0" w:color="auto"/>
              </w:divBdr>
              <w:divsChild>
                <w:div w:id="2130931034">
                  <w:marLeft w:val="0"/>
                  <w:marRight w:val="0"/>
                  <w:marTop w:val="0"/>
                  <w:marBottom w:val="0"/>
                  <w:divBdr>
                    <w:top w:val="none" w:sz="0" w:space="0" w:color="auto"/>
                    <w:left w:val="none" w:sz="0" w:space="0" w:color="auto"/>
                    <w:bottom w:val="none" w:sz="0" w:space="0" w:color="auto"/>
                    <w:right w:val="none" w:sz="0" w:space="0" w:color="auto"/>
                  </w:divBdr>
                  <w:divsChild>
                    <w:div w:id="9332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6747">
      <w:bodyDiv w:val="1"/>
      <w:marLeft w:val="0"/>
      <w:marRight w:val="0"/>
      <w:marTop w:val="0"/>
      <w:marBottom w:val="0"/>
      <w:divBdr>
        <w:top w:val="none" w:sz="0" w:space="0" w:color="auto"/>
        <w:left w:val="none" w:sz="0" w:space="0" w:color="auto"/>
        <w:bottom w:val="none" w:sz="0" w:space="0" w:color="auto"/>
        <w:right w:val="none" w:sz="0" w:space="0" w:color="auto"/>
      </w:divBdr>
      <w:divsChild>
        <w:div w:id="336158641">
          <w:marLeft w:val="0"/>
          <w:marRight w:val="0"/>
          <w:marTop w:val="0"/>
          <w:marBottom w:val="0"/>
          <w:divBdr>
            <w:top w:val="none" w:sz="0" w:space="0" w:color="auto"/>
            <w:left w:val="none" w:sz="0" w:space="0" w:color="auto"/>
            <w:bottom w:val="none" w:sz="0" w:space="0" w:color="auto"/>
            <w:right w:val="none" w:sz="0" w:space="0" w:color="auto"/>
          </w:divBdr>
          <w:divsChild>
            <w:div w:id="1952124362">
              <w:marLeft w:val="0"/>
              <w:marRight w:val="0"/>
              <w:marTop w:val="0"/>
              <w:marBottom w:val="0"/>
              <w:divBdr>
                <w:top w:val="none" w:sz="0" w:space="0" w:color="auto"/>
                <w:left w:val="none" w:sz="0" w:space="0" w:color="auto"/>
                <w:bottom w:val="none" w:sz="0" w:space="0" w:color="auto"/>
                <w:right w:val="none" w:sz="0" w:space="0" w:color="auto"/>
              </w:divBdr>
              <w:divsChild>
                <w:div w:id="1369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5676">
      <w:bodyDiv w:val="1"/>
      <w:marLeft w:val="0"/>
      <w:marRight w:val="0"/>
      <w:marTop w:val="0"/>
      <w:marBottom w:val="0"/>
      <w:divBdr>
        <w:top w:val="none" w:sz="0" w:space="0" w:color="auto"/>
        <w:left w:val="none" w:sz="0" w:space="0" w:color="auto"/>
        <w:bottom w:val="none" w:sz="0" w:space="0" w:color="auto"/>
        <w:right w:val="none" w:sz="0" w:space="0" w:color="auto"/>
      </w:divBdr>
      <w:divsChild>
        <w:div w:id="352347871">
          <w:marLeft w:val="0"/>
          <w:marRight w:val="0"/>
          <w:marTop w:val="0"/>
          <w:marBottom w:val="0"/>
          <w:divBdr>
            <w:top w:val="none" w:sz="0" w:space="0" w:color="auto"/>
            <w:left w:val="none" w:sz="0" w:space="0" w:color="auto"/>
            <w:bottom w:val="none" w:sz="0" w:space="0" w:color="auto"/>
            <w:right w:val="none" w:sz="0" w:space="0" w:color="auto"/>
          </w:divBdr>
          <w:divsChild>
            <w:div w:id="1550261204">
              <w:marLeft w:val="0"/>
              <w:marRight w:val="0"/>
              <w:marTop w:val="0"/>
              <w:marBottom w:val="0"/>
              <w:divBdr>
                <w:top w:val="none" w:sz="0" w:space="0" w:color="auto"/>
                <w:left w:val="none" w:sz="0" w:space="0" w:color="auto"/>
                <w:bottom w:val="none" w:sz="0" w:space="0" w:color="auto"/>
                <w:right w:val="none" w:sz="0" w:space="0" w:color="auto"/>
              </w:divBdr>
              <w:divsChild>
                <w:div w:id="2134473779">
                  <w:marLeft w:val="0"/>
                  <w:marRight w:val="0"/>
                  <w:marTop w:val="0"/>
                  <w:marBottom w:val="0"/>
                  <w:divBdr>
                    <w:top w:val="none" w:sz="0" w:space="0" w:color="auto"/>
                    <w:left w:val="none" w:sz="0" w:space="0" w:color="auto"/>
                    <w:bottom w:val="none" w:sz="0" w:space="0" w:color="auto"/>
                    <w:right w:val="none" w:sz="0" w:space="0" w:color="auto"/>
                  </w:divBdr>
                  <w:divsChild>
                    <w:div w:id="11143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3717">
      <w:bodyDiv w:val="1"/>
      <w:marLeft w:val="0"/>
      <w:marRight w:val="0"/>
      <w:marTop w:val="0"/>
      <w:marBottom w:val="0"/>
      <w:divBdr>
        <w:top w:val="none" w:sz="0" w:space="0" w:color="auto"/>
        <w:left w:val="none" w:sz="0" w:space="0" w:color="auto"/>
        <w:bottom w:val="none" w:sz="0" w:space="0" w:color="auto"/>
        <w:right w:val="none" w:sz="0" w:space="0" w:color="auto"/>
      </w:divBdr>
      <w:divsChild>
        <w:div w:id="1165432998">
          <w:marLeft w:val="0"/>
          <w:marRight w:val="0"/>
          <w:marTop w:val="0"/>
          <w:marBottom w:val="0"/>
          <w:divBdr>
            <w:top w:val="none" w:sz="0" w:space="0" w:color="auto"/>
            <w:left w:val="none" w:sz="0" w:space="0" w:color="auto"/>
            <w:bottom w:val="none" w:sz="0" w:space="0" w:color="auto"/>
            <w:right w:val="none" w:sz="0" w:space="0" w:color="auto"/>
          </w:divBdr>
          <w:divsChild>
            <w:div w:id="942878515">
              <w:marLeft w:val="0"/>
              <w:marRight w:val="0"/>
              <w:marTop w:val="0"/>
              <w:marBottom w:val="0"/>
              <w:divBdr>
                <w:top w:val="none" w:sz="0" w:space="0" w:color="auto"/>
                <w:left w:val="none" w:sz="0" w:space="0" w:color="auto"/>
                <w:bottom w:val="none" w:sz="0" w:space="0" w:color="auto"/>
                <w:right w:val="none" w:sz="0" w:space="0" w:color="auto"/>
              </w:divBdr>
              <w:divsChild>
                <w:div w:id="703557107">
                  <w:marLeft w:val="0"/>
                  <w:marRight w:val="0"/>
                  <w:marTop w:val="0"/>
                  <w:marBottom w:val="0"/>
                  <w:divBdr>
                    <w:top w:val="none" w:sz="0" w:space="0" w:color="auto"/>
                    <w:left w:val="none" w:sz="0" w:space="0" w:color="auto"/>
                    <w:bottom w:val="none" w:sz="0" w:space="0" w:color="auto"/>
                    <w:right w:val="none" w:sz="0" w:space="0" w:color="auto"/>
                  </w:divBdr>
                  <w:divsChild>
                    <w:div w:id="12913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00113">
      <w:bodyDiv w:val="1"/>
      <w:marLeft w:val="0"/>
      <w:marRight w:val="0"/>
      <w:marTop w:val="0"/>
      <w:marBottom w:val="0"/>
      <w:divBdr>
        <w:top w:val="none" w:sz="0" w:space="0" w:color="auto"/>
        <w:left w:val="none" w:sz="0" w:space="0" w:color="auto"/>
        <w:bottom w:val="none" w:sz="0" w:space="0" w:color="auto"/>
        <w:right w:val="none" w:sz="0" w:space="0" w:color="auto"/>
      </w:divBdr>
      <w:divsChild>
        <w:div w:id="1566649475">
          <w:marLeft w:val="0"/>
          <w:marRight w:val="0"/>
          <w:marTop w:val="0"/>
          <w:marBottom w:val="0"/>
          <w:divBdr>
            <w:top w:val="none" w:sz="0" w:space="0" w:color="auto"/>
            <w:left w:val="none" w:sz="0" w:space="0" w:color="auto"/>
            <w:bottom w:val="none" w:sz="0" w:space="0" w:color="auto"/>
            <w:right w:val="none" w:sz="0" w:space="0" w:color="auto"/>
          </w:divBdr>
          <w:divsChild>
            <w:div w:id="1797480410">
              <w:marLeft w:val="0"/>
              <w:marRight w:val="0"/>
              <w:marTop w:val="0"/>
              <w:marBottom w:val="0"/>
              <w:divBdr>
                <w:top w:val="none" w:sz="0" w:space="0" w:color="auto"/>
                <w:left w:val="none" w:sz="0" w:space="0" w:color="auto"/>
                <w:bottom w:val="none" w:sz="0" w:space="0" w:color="auto"/>
                <w:right w:val="none" w:sz="0" w:space="0" w:color="auto"/>
              </w:divBdr>
              <w:divsChild>
                <w:div w:id="1540898082">
                  <w:marLeft w:val="0"/>
                  <w:marRight w:val="0"/>
                  <w:marTop w:val="0"/>
                  <w:marBottom w:val="0"/>
                  <w:divBdr>
                    <w:top w:val="none" w:sz="0" w:space="0" w:color="auto"/>
                    <w:left w:val="none" w:sz="0" w:space="0" w:color="auto"/>
                    <w:bottom w:val="none" w:sz="0" w:space="0" w:color="auto"/>
                    <w:right w:val="none" w:sz="0" w:space="0" w:color="auto"/>
                  </w:divBdr>
                  <w:divsChild>
                    <w:div w:id="11523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81447">
      <w:bodyDiv w:val="1"/>
      <w:marLeft w:val="0"/>
      <w:marRight w:val="0"/>
      <w:marTop w:val="0"/>
      <w:marBottom w:val="0"/>
      <w:divBdr>
        <w:top w:val="none" w:sz="0" w:space="0" w:color="auto"/>
        <w:left w:val="none" w:sz="0" w:space="0" w:color="auto"/>
        <w:bottom w:val="none" w:sz="0" w:space="0" w:color="auto"/>
        <w:right w:val="none" w:sz="0" w:space="0" w:color="auto"/>
      </w:divBdr>
      <w:divsChild>
        <w:div w:id="1763800267">
          <w:marLeft w:val="0"/>
          <w:marRight w:val="0"/>
          <w:marTop w:val="0"/>
          <w:marBottom w:val="0"/>
          <w:divBdr>
            <w:top w:val="none" w:sz="0" w:space="0" w:color="auto"/>
            <w:left w:val="none" w:sz="0" w:space="0" w:color="auto"/>
            <w:bottom w:val="none" w:sz="0" w:space="0" w:color="auto"/>
            <w:right w:val="none" w:sz="0" w:space="0" w:color="auto"/>
          </w:divBdr>
          <w:divsChild>
            <w:div w:id="421880384">
              <w:marLeft w:val="0"/>
              <w:marRight w:val="0"/>
              <w:marTop w:val="0"/>
              <w:marBottom w:val="0"/>
              <w:divBdr>
                <w:top w:val="none" w:sz="0" w:space="0" w:color="auto"/>
                <w:left w:val="none" w:sz="0" w:space="0" w:color="auto"/>
                <w:bottom w:val="none" w:sz="0" w:space="0" w:color="auto"/>
                <w:right w:val="none" w:sz="0" w:space="0" w:color="auto"/>
              </w:divBdr>
              <w:divsChild>
                <w:div w:id="173420258">
                  <w:marLeft w:val="0"/>
                  <w:marRight w:val="0"/>
                  <w:marTop w:val="0"/>
                  <w:marBottom w:val="0"/>
                  <w:divBdr>
                    <w:top w:val="none" w:sz="0" w:space="0" w:color="auto"/>
                    <w:left w:val="none" w:sz="0" w:space="0" w:color="auto"/>
                    <w:bottom w:val="none" w:sz="0" w:space="0" w:color="auto"/>
                    <w:right w:val="none" w:sz="0" w:space="0" w:color="auto"/>
                  </w:divBdr>
                  <w:divsChild>
                    <w:div w:id="939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63953">
      <w:bodyDiv w:val="1"/>
      <w:marLeft w:val="0"/>
      <w:marRight w:val="0"/>
      <w:marTop w:val="0"/>
      <w:marBottom w:val="0"/>
      <w:divBdr>
        <w:top w:val="none" w:sz="0" w:space="0" w:color="auto"/>
        <w:left w:val="none" w:sz="0" w:space="0" w:color="auto"/>
        <w:bottom w:val="none" w:sz="0" w:space="0" w:color="auto"/>
        <w:right w:val="none" w:sz="0" w:space="0" w:color="auto"/>
      </w:divBdr>
      <w:divsChild>
        <w:div w:id="1418357295">
          <w:marLeft w:val="0"/>
          <w:marRight w:val="0"/>
          <w:marTop w:val="0"/>
          <w:marBottom w:val="0"/>
          <w:divBdr>
            <w:top w:val="none" w:sz="0" w:space="0" w:color="auto"/>
            <w:left w:val="none" w:sz="0" w:space="0" w:color="auto"/>
            <w:bottom w:val="none" w:sz="0" w:space="0" w:color="auto"/>
            <w:right w:val="none" w:sz="0" w:space="0" w:color="auto"/>
          </w:divBdr>
          <w:divsChild>
            <w:div w:id="976840313">
              <w:marLeft w:val="0"/>
              <w:marRight w:val="0"/>
              <w:marTop w:val="0"/>
              <w:marBottom w:val="0"/>
              <w:divBdr>
                <w:top w:val="none" w:sz="0" w:space="0" w:color="auto"/>
                <w:left w:val="none" w:sz="0" w:space="0" w:color="auto"/>
                <w:bottom w:val="none" w:sz="0" w:space="0" w:color="auto"/>
                <w:right w:val="none" w:sz="0" w:space="0" w:color="auto"/>
              </w:divBdr>
              <w:divsChild>
                <w:div w:id="1149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776">
      <w:bodyDiv w:val="1"/>
      <w:marLeft w:val="0"/>
      <w:marRight w:val="0"/>
      <w:marTop w:val="0"/>
      <w:marBottom w:val="0"/>
      <w:divBdr>
        <w:top w:val="none" w:sz="0" w:space="0" w:color="auto"/>
        <w:left w:val="none" w:sz="0" w:space="0" w:color="auto"/>
        <w:bottom w:val="none" w:sz="0" w:space="0" w:color="auto"/>
        <w:right w:val="none" w:sz="0" w:space="0" w:color="auto"/>
      </w:divBdr>
      <w:divsChild>
        <w:div w:id="1156454446">
          <w:marLeft w:val="0"/>
          <w:marRight w:val="0"/>
          <w:marTop w:val="0"/>
          <w:marBottom w:val="0"/>
          <w:divBdr>
            <w:top w:val="none" w:sz="0" w:space="0" w:color="auto"/>
            <w:left w:val="none" w:sz="0" w:space="0" w:color="auto"/>
            <w:bottom w:val="none" w:sz="0" w:space="0" w:color="auto"/>
            <w:right w:val="none" w:sz="0" w:space="0" w:color="auto"/>
          </w:divBdr>
          <w:divsChild>
            <w:div w:id="161701036">
              <w:marLeft w:val="0"/>
              <w:marRight w:val="0"/>
              <w:marTop w:val="0"/>
              <w:marBottom w:val="0"/>
              <w:divBdr>
                <w:top w:val="none" w:sz="0" w:space="0" w:color="auto"/>
                <w:left w:val="none" w:sz="0" w:space="0" w:color="auto"/>
                <w:bottom w:val="none" w:sz="0" w:space="0" w:color="auto"/>
                <w:right w:val="none" w:sz="0" w:space="0" w:color="auto"/>
              </w:divBdr>
              <w:divsChild>
                <w:div w:id="2109349263">
                  <w:marLeft w:val="0"/>
                  <w:marRight w:val="0"/>
                  <w:marTop w:val="0"/>
                  <w:marBottom w:val="0"/>
                  <w:divBdr>
                    <w:top w:val="none" w:sz="0" w:space="0" w:color="auto"/>
                    <w:left w:val="none" w:sz="0" w:space="0" w:color="auto"/>
                    <w:bottom w:val="none" w:sz="0" w:space="0" w:color="auto"/>
                    <w:right w:val="none" w:sz="0" w:space="0" w:color="auto"/>
                  </w:divBdr>
                  <w:divsChild>
                    <w:div w:id="1799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6871">
      <w:bodyDiv w:val="1"/>
      <w:marLeft w:val="0"/>
      <w:marRight w:val="0"/>
      <w:marTop w:val="0"/>
      <w:marBottom w:val="0"/>
      <w:divBdr>
        <w:top w:val="none" w:sz="0" w:space="0" w:color="auto"/>
        <w:left w:val="none" w:sz="0" w:space="0" w:color="auto"/>
        <w:bottom w:val="none" w:sz="0" w:space="0" w:color="auto"/>
        <w:right w:val="none" w:sz="0" w:space="0" w:color="auto"/>
      </w:divBdr>
      <w:divsChild>
        <w:div w:id="988291026">
          <w:marLeft w:val="0"/>
          <w:marRight w:val="0"/>
          <w:marTop w:val="0"/>
          <w:marBottom w:val="0"/>
          <w:divBdr>
            <w:top w:val="none" w:sz="0" w:space="0" w:color="auto"/>
            <w:left w:val="none" w:sz="0" w:space="0" w:color="auto"/>
            <w:bottom w:val="none" w:sz="0" w:space="0" w:color="auto"/>
            <w:right w:val="none" w:sz="0" w:space="0" w:color="auto"/>
          </w:divBdr>
          <w:divsChild>
            <w:div w:id="1404641023">
              <w:marLeft w:val="0"/>
              <w:marRight w:val="0"/>
              <w:marTop w:val="0"/>
              <w:marBottom w:val="0"/>
              <w:divBdr>
                <w:top w:val="none" w:sz="0" w:space="0" w:color="auto"/>
                <w:left w:val="none" w:sz="0" w:space="0" w:color="auto"/>
                <w:bottom w:val="none" w:sz="0" w:space="0" w:color="auto"/>
                <w:right w:val="none" w:sz="0" w:space="0" w:color="auto"/>
              </w:divBdr>
              <w:divsChild>
                <w:div w:id="1038510763">
                  <w:marLeft w:val="0"/>
                  <w:marRight w:val="0"/>
                  <w:marTop w:val="0"/>
                  <w:marBottom w:val="0"/>
                  <w:divBdr>
                    <w:top w:val="none" w:sz="0" w:space="0" w:color="auto"/>
                    <w:left w:val="none" w:sz="0" w:space="0" w:color="auto"/>
                    <w:bottom w:val="none" w:sz="0" w:space="0" w:color="auto"/>
                    <w:right w:val="none" w:sz="0" w:space="0" w:color="auto"/>
                  </w:divBdr>
                  <w:divsChild>
                    <w:div w:id="21113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5306">
      <w:bodyDiv w:val="1"/>
      <w:marLeft w:val="0"/>
      <w:marRight w:val="0"/>
      <w:marTop w:val="0"/>
      <w:marBottom w:val="0"/>
      <w:divBdr>
        <w:top w:val="none" w:sz="0" w:space="0" w:color="auto"/>
        <w:left w:val="none" w:sz="0" w:space="0" w:color="auto"/>
        <w:bottom w:val="none" w:sz="0" w:space="0" w:color="auto"/>
        <w:right w:val="none" w:sz="0" w:space="0" w:color="auto"/>
      </w:divBdr>
      <w:divsChild>
        <w:div w:id="542982764">
          <w:marLeft w:val="0"/>
          <w:marRight w:val="0"/>
          <w:marTop w:val="0"/>
          <w:marBottom w:val="0"/>
          <w:divBdr>
            <w:top w:val="none" w:sz="0" w:space="0" w:color="auto"/>
            <w:left w:val="none" w:sz="0" w:space="0" w:color="auto"/>
            <w:bottom w:val="none" w:sz="0" w:space="0" w:color="auto"/>
            <w:right w:val="none" w:sz="0" w:space="0" w:color="auto"/>
          </w:divBdr>
          <w:divsChild>
            <w:div w:id="150558864">
              <w:marLeft w:val="0"/>
              <w:marRight w:val="0"/>
              <w:marTop w:val="0"/>
              <w:marBottom w:val="0"/>
              <w:divBdr>
                <w:top w:val="none" w:sz="0" w:space="0" w:color="auto"/>
                <w:left w:val="none" w:sz="0" w:space="0" w:color="auto"/>
                <w:bottom w:val="none" w:sz="0" w:space="0" w:color="auto"/>
                <w:right w:val="none" w:sz="0" w:space="0" w:color="auto"/>
              </w:divBdr>
              <w:divsChild>
                <w:div w:id="190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157">
      <w:bodyDiv w:val="1"/>
      <w:marLeft w:val="0"/>
      <w:marRight w:val="0"/>
      <w:marTop w:val="0"/>
      <w:marBottom w:val="0"/>
      <w:divBdr>
        <w:top w:val="none" w:sz="0" w:space="0" w:color="auto"/>
        <w:left w:val="none" w:sz="0" w:space="0" w:color="auto"/>
        <w:bottom w:val="none" w:sz="0" w:space="0" w:color="auto"/>
        <w:right w:val="none" w:sz="0" w:space="0" w:color="auto"/>
      </w:divBdr>
      <w:divsChild>
        <w:div w:id="1688559731">
          <w:marLeft w:val="0"/>
          <w:marRight w:val="0"/>
          <w:marTop w:val="0"/>
          <w:marBottom w:val="0"/>
          <w:divBdr>
            <w:top w:val="none" w:sz="0" w:space="0" w:color="auto"/>
            <w:left w:val="none" w:sz="0" w:space="0" w:color="auto"/>
            <w:bottom w:val="none" w:sz="0" w:space="0" w:color="auto"/>
            <w:right w:val="none" w:sz="0" w:space="0" w:color="auto"/>
          </w:divBdr>
          <w:divsChild>
            <w:div w:id="1066411770">
              <w:marLeft w:val="0"/>
              <w:marRight w:val="0"/>
              <w:marTop w:val="0"/>
              <w:marBottom w:val="0"/>
              <w:divBdr>
                <w:top w:val="none" w:sz="0" w:space="0" w:color="auto"/>
                <w:left w:val="none" w:sz="0" w:space="0" w:color="auto"/>
                <w:bottom w:val="none" w:sz="0" w:space="0" w:color="auto"/>
                <w:right w:val="none" w:sz="0" w:space="0" w:color="auto"/>
              </w:divBdr>
              <w:divsChild>
                <w:div w:id="151140628">
                  <w:marLeft w:val="0"/>
                  <w:marRight w:val="0"/>
                  <w:marTop w:val="0"/>
                  <w:marBottom w:val="0"/>
                  <w:divBdr>
                    <w:top w:val="none" w:sz="0" w:space="0" w:color="auto"/>
                    <w:left w:val="none" w:sz="0" w:space="0" w:color="auto"/>
                    <w:bottom w:val="none" w:sz="0" w:space="0" w:color="auto"/>
                    <w:right w:val="none" w:sz="0" w:space="0" w:color="auto"/>
                  </w:divBdr>
                  <w:divsChild>
                    <w:div w:id="18694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6561">
      <w:bodyDiv w:val="1"/>
      <w:marLeft w:val="0"/>
      <w:marRight w:val="0"/>
      <w:marTop w:val="0"/>
      <w:marBottom w:val="0"/>
      <w:divBdr>
        <w:top w:val="none" w:sz="0" w:space="0" w:color="auto"/>
        <w:left w:val="none" w:sz="0" w:space="0" w:color="auto"/>
        <w:bottom w:val="none" w:sz="0" w:space="0" w:color="auto"/>
        <w:right w:val="none" w:sz="0" w:space="0" w:color="auto"/>
      </w:divBdr>
      <w:divsChild>
        <w:div w:id="1405756890">
          <w:marLeft w:val="0"/>
          <w:marRight w:val="0"/>
          <w:marTop w:val="0"/>
          <w:marBottom w:val="0"/>
          <w:divBdr>
            <w:top w:val="none" w:sz="0" w:space="0" w:color="auto"/>
            <w:left w:val="none" w:sz="0" w:space="0" w:color="auto"/>
            <w:bottom w:val="none" w:sz="0" w:space="0" w:color="auto"/>
            <w:right w:val="none" w:sz="0" w:space="0" w:color="auto"/>
          </w:divBdr>
          <w:divsChild>
            <w:div w:id="820736430">
              <w:marLeft w:val="0"/>
              <w:marRight w:val="0"/>
              <w:marTop w:val="0"/>
              <w:marBottom w:val="0"/>
              <w:divBdr>
                <w:top w:val="none" w:sz="0" w:space="0" w:color="auto"/>
                <w:left w:val="none" w:sz="0" w:space="0" w:color="auto"/>
                <w:bottom w:val="none" w:sz="0" w:space="0" w:color="auto"/>
                <w:right w:val="none" w:sz="0" w:space="0" w:color="auto"/>
              </w:divBdr>
              <w:divsChild>
                <w:div w:id="783888569">
                  <w:marLeft w:val="0"/>
                  <w:marRight w:val="0"/>
                  <w:marTop w:val="0"/>
                  <w:marBottom w:val="0"/>
                  <w:divBdr>
                    <w:top w:val="none" w:sz="0" w:space="0" w:color="auto"/>
                    <w:left w:val="none" w:sz="0" w:space="0" w:color="auto"/>
                    <w:bottom w:val="none" w:sz="0" w:space="0" w:color="auto"/>
                    <w:right w:val="none" w:sz="0" w:space="0" w:color="auto"/>
                  </w:divBdr>
                  <w:divsChild>
                    <w:div w:id="295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869">
      <w:bodyDiv w:val="1"/>
      <w:marLeft w:val="0"/>
      <w:marRight w:val="0"/>
      <w:marTop w:val="0"/>
      <w:marBottom w:val="0"/>
      <w:divBdr>
        <w:top w:val="none" w:sz="0" w:space="0" w:color="auto"/>
        <w:left w:val="none" w:sz="0" w:space="0" w:color="auto"/>
        <w:bottom w:val="none" w:sz="0" w:space="0" w:color="auto"/>
        <w:right w:val="none" w:sz="0" w:space="0" w:color="auto"/>
      </w:divBdr>
      <w:divsChild>
        <w:div w:id="695542077">
          <w:marLeft w:val="0"/>
          <w:marRight w:val="0"/>
          <w:marTop w:val="0"/>
          <w:marBottom w:val="0"/>
          <w:divBdr>
            <w:top w:val="none" w:sz="0" w:space="0" w:color="auto"/>
            <w:left w:val="none" w:sz="0" w:space="0" w:color="auto"/>
            <w:bottom w:val="none" w:sz="0" w:space="0" w:color="auto"/>
            <w:right w:val="none" w:sz="0" w:space="0" w:color="auto"/>
          </w:divBdr>
          <w:divsChild>
            <w:div w:id="1740982058">
              <w:marLeft w:val="0"/>
              <w:marRight w:val="0"/>
              <w:marTop w:val="0"/>
              <w:marBottom w:val="0"/>
              <w:divBdr>
                <w:top w:val="none" w:sz="0" w:space="0" w:color="auto"/>
                <w:left w:val="none" w:sz="0" w:space="0" w:color="auto"/>
                <w:bottom w:val="none" w:sz="0" w:space="0" w:color="auto"/>
                <w:right w:val="none" w:sz="0" w:space="0" w:color="auto"/>
              </w:divBdr>
              <w:divsChild>
                <w:div w:id="576593685">
                  <w:marLeft w:val="0"/>
                  <w:marRight w:val="0"/>
                  <w:marTop w:val="0"/>
                  <w:marBottom w:val="0"/>
                  <w:divBdr>
                    <w:top w:val="none" w:sz="0" w:space="0" w:color="auto"/>
                    <w:left w:val="none" w:sz="0" w:space="0" w:color="auto"/>
                    <w:bottom w:val="none" w:sz="0" w:space="0" w:color="auto"/>
                    <w:right w:val="none" w:sz="0" w:space="0" w:color="auto"/>
                  </w:divBdr>
                  <w:divsChild>
                    <w:div w:id="14817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85451">
      <w:bodyDiv w:val="1"/>
      <w:marLeft w:val="0"/>
      <w:marRight w:val="0"/>
      <w:marTop w:val="0"/>
      <w:marBottom w:val="0"/>
      <w:divBdr>
        <w:top w:val="none" w:sz="0" w:space="0" w:color="auto"/>
        <w:left w:val="none" w:sz="0" w:space="0" w:color="auto"/>
        <w:bottom w:val="none" w:sz="0" w:space="0" w:color="auto"/>
        <w:right w:val="none" w:sz="0" w:space="0" w:color="auto"/>
      </w:divBdr>
    </w:div>
    <w:div w:id="1206681108">
      <w:bodyDiv w:val="1"/>
      <w:marLeft w:val="0"/>
      <w:marRight w:val="0"/>
      <w:marTop w:val="0"/>
      <w:marBottom w:val="0"/>
      <w:divBdr>
        <w:top w:val="none" w:sz="0" w:space="0" w:color="auto"/>
        <w:left w:val="none" w:sz="0" w:space="0" w:color="auto"/>
        <w:bottom w:val="none" w:sz="0" w:space="0" w:color="auto"/>
        <w:right w:val="none" w:sz="0" w:space="0" w:color="auto"/>
      </w:divBdr>
      <w:divsChild>
        <w:div w:id="293679726">
          <w:marLeft w:val="0"/>
          <w:marRight w:val="0"/>
          <w:marTop w:val="0"/>
          <w:marBottom w:val="0"/>
          <w:divBdr>
            <w:top w:val="none" w:sz="0" w:space="0" w:color="auto"/>
            <w:left w:val="none" w:sz="0" w:space="0" w:color="auto"/>
            <w:bottom w:val="none" w:sz="0" w:space="0" w:color="auto"/>
            <w:right w:val="none" w:sz="0" w:space="0" w:color="auto"/>
          </w:divBdr>
          <w:divsChild>
            <w:div w:id="486242076">
              <w:marLeft w:val="0"/>
              <w:marRight w:val="0"/>
              <w:marTop w:val="0"/>
              <w:marBottom w:val="0"/>
              <w:divBdr>
                <w:top w:val="none" w:sz="0" w:space="0" w:color="auto"/>
                <w:left w:val="none" w:sz="0" w:space="0" w:color="auto"/>
                <w:bottom w:val="none" w:sz="0" w:space="0" w:color="auto"/>
                <w:right w:val="none" w:sz="0" w:space="0" w:color="auto"/>
              </w:divBdr>
              <w:divsChild>
                <w:div w:id="881601079">
                  <w:marLeft w:val="0"/>
                  <w:marRight w:val="0"/>
                  <w:marTop w:val="0"/>
                  <w:marBottom w:val="0"/>
                  <w:divBdr>
                    <w:top w:val="none" w:sz="0" w:space="0" w:color="auto"/>
                    <w:left w:val="none" w:sz="0" w:space="0" w:color="auto"/>
                    <w:bottom w:val="none" w:sz="0" w:space="0" w:color="auto"/>
                    <w:right w:val="none" w:sz="0" w:space="0" w:color="auto"/>
                  </w:divBdr>
                  <w:divsChild>
                    <w:div w:id="20226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569262">
      <w:bodyDiv w:val="1"/>
      <w:marLeft w:val="0"/>
      <w:marRight w:val="0"/>
      <w:marTop w:val="0"/>
      <w:marBottom w:val="0"/>
      <w:divBdr>
        <w:top w:val="none" w:sz="0" w:space="0" w:color="auto"/>
        <w:left w:val="none" w:sz="0" w:space="0" w:color="auto"/>
        <w:bottom w:val="none" w:sz="0" w:space="0" w:color="auto"/>
        <w:right w:val="none" w:sz="0" w:space="0" w:color="auto"/>
      </w:divBdr>
      <w:divsChild>
        <w:div w:id="1878666288">
          <w:marLeft w:val="0"/>
          <w:marRight w:val="0"/>
          <w:marTop w:val="0"/>
          <w:marBottom w:val="0"/>
          <w:divBdr>
            <w:top w:val="none" w:sz="0" w:space="0" w:color="auto"/>
            <w:left w:val="none" w:sz="0" w:space="0" w:color="auto"/>
            <w:bottom w:val="none" w:sz="0" w:space="0" w:color="auto"/>
            <w:right w:val="none" w:sz="0" w:space="0" w:color="auto"/>
          </w:divBdr>
          <w:divsChild>
            <w:div w:id="202787458">
              <w:marLeft w:val="0"/>
              <w:marRight w:val="0"/>
              <w:marTop w:val="0"/>
              <w:marBottom w:val="0"/>
              <w:divBdr>
                <w:top w:val="none" w:sz="0" w:space="0" w:color="auto"/>
                <w:left w:val="none" w:sz="0" w:space="0" w:color="auto"/>
                <w:bottom w:val="none" w:sz="0" w:space="0" w:color="auto"/>
                <w:right w:val="none" w:sz="0" w:space="0" w:color="auto"/>
              </w:divBdr>
              <w:divsChild>
                <w:div w:id="1529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7731">
      <w:bodyDiv w:val="1"/>
      <w:marLeft w:val="0"/>
      <w:marRight w:val="0"/>
      <w:marTop w:val="0"/>
      <w:marBottom w:val="0"/>
      <w:divBdr>
        <w:top w:val="none" w:sz="0" w:space="0" w:color="auto"/>
        <w:left w:val="none" w:sz="0" w:space="0" w:color="auto"/>
        <w:bottom w:val="none" w:sz="0" w:space="0" w:color="auto"/>
        <w:right w:val="none" w:sz="0" w:space="0" w:color="auto"/>
      </w:divBdr>
      <w:divsChild>
        <w:div w:id="178158926">
          <w:marLeft w:val="0"/>
          <w:marRight w:val="0"/>
          <w:marTop w:val="0"/>
          <w:marBottom w:val="0"/>
          <w:divBdr>
            <w:top w:val="none" w:sz="0" w:space="0" w:color="auto"/>
            <w:left w:val="none" w:sz="0" w:space="0" w:color="auto"/>
            <w:bottom w:val="none" w:sz="0" w:space="0" w:color="auto"/>
            <w:right w:val="none" w:sz="0" w:space="0" w:color="auto"/>
          </w:divBdr>
          <w:divsChild>
            <w:div w:id="856580740">
              <w:marLeft w:val="0"/>
              <w:marRight w:val="0"/>
              <w:marTop w:val="0"/>
              <w:marBottom w:val="0"/>
              <w:divBdr>
                <w:top w:val="none" w:sz="0" w:space="0" w:color="auto"/>
                <w:left w:val="none" w:sz="0" w:space="0" w:color="auto"/>
                <w:bottom w:val="none" w:sz="0" w:space="0" w:color="auto"/>
                <w:right w:val="none" w:sz="0" w:space="0" w:color="auto"/>
              </w:divBdr>
              <w:divsChild>
                <w:div w:id="914365987">
                  <w:marLeft w:val="0"/>
                  <w:marRight w:val="0"/>
                  <w:marTop w:val="0"/>
                  <w:marBottom w:val="0"/>
                  <w:divBdr>
                    <w:top w:val="none" w:sz="0" w:space="0" w:color="auto"/>
                    <w:left w:val="none" w:sz="0" w:space="0" w:color="auto"/>
                    <w:bottom w:val="none" w:sz="0" w:space="0" w:color="auto"/>
                    <w:right w:val="none" w:sz="0" w:space="0" w:color="auto"/>
                  </w:divBdr>
                  <w:divsChild>
                    <w:div w:id="427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2745">
      <w:bodyDiv w:val="1"/>
      <w:marLeft w:val="0"/>
      <w:marRight w:val="0"/>
      <w:marTop w:val="0"/>
      <w:marBottom w:val="0"/>
      <w:divBdr>
        <w:top w:val="none" w:sz="0" w:space="0" w:color="auto"/>
        <w:left w:val="none" w:sz="0" w:space="0" w:color="auto"/>
        <w:bottom w:val="none" w:sz="0" w:space="0" w:color="auto"/>
        <w:right w:val="none" w:sz="0" w:space="0" w:color="auto"/>
      </w:divBdr>
      <w:divsChild>
        <w:div w:id="1376004551">
          <w:marLeft w:val="0"/>
          <w:marRight w:val="0"/>
          <w:marTop w:val="0"/>
          <w:marBottom w:val="0"/>
          <w:divBdr>
            <w:top w:val="none" w:sz="0" w:space="0" w:color="auto"/>
            <w:left w:val="none" w:sz="0" w:space="0" w:color="auto"/>
            <w:bottom w:val="none" w:sz="0" w:space="0" w:color="auto"/>
            <w:right w:val="none" w:sz="0" w:space="0" w:color="auto"/>
          </w:divBdr>
          <w:divsChild>
            <w:div w:id="751313067">
              <w:marLeft w:val="0"/>
              <w:marRight w:val="0"/>
              <w:marTop w:val="0"/>
              <w:marBottom w:val="0"/>
              <w:divBdr>
                <w:top w:val="none" w:sz="0" w:space="0" w:color="auto"/>
                <w:left w:val="none" w:sz="0" w:space="0" w:color="auto"/>
                <w:bottom w:val="none" w:sz="0" w:space="0" w:color="auto"/>
                <w:right w:val="none" w:sz="0" w:space="0" w:color="auto"/>
              </w:divBdr>
              <w:divsChild>
                <w:div w:id="1846431657">
                  <w:marLeft w:val="0"/>
                  <w:marRight w:val="0"/>
                  <w:marTop w:val="0"/>
                  <w:marBottom w:val="0"/>
                  <w:divBdr>
                    <w:top w:val="none" w:sz="0" w:space="0" w:color="auto"/>
                    <w:left w:val="none" w:sz="0" w:space="0" w:color="auto"/>
                    <w:bottom w:val="none" w:sz="0" w:space="0" w:color="auto"/>
                    <w:right w:val="none" w:sz="0" w:space="0" w:color="auto"/>
                  </w:divBdr>
                  <w:divsChild>
                    <w:div w:id="8184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6889">
      <w:bodyDiv w:val="1"/>
      <w:marLeft w:val="0"/>
      <w:marRight w:val="0"/>
      <w:marTop w:val="0"/>
      <w:marBottom w:val="0"/>
      <w:divBdr>
        <w:top w:val="none" w:sz="0" w:space="0" w:color="auto"/>
        <w:left w:val="none" w:sz="0" w:space="0" w:color="auto"/>
        <w:bottom w:val="none" w:sz="0" w:space="0" w:color="auto"/>
        <w:right w:val="none" w:sz="0" w:space="0" w:color="auto"/>
      </w:divBdr>
      <w:divsChild>
        <w:div w:id="9768086">
          <w:marLeft w:val="0"/>
          <w:marRight w:val="0"/>
          <w:marTop w:val="0"/>
          <w:marBottom w:val="0"/>
          <w:divBdr>
            <w:top w:val="none" w:sz="0" w:space="0" w:color="auto"/>
            <w:left w:val="none" w:sz="0" w:space="0" w:color="auto"/>
            <w:bottom w:val="none" w:sz="0" w:space="0" w:color="auto"/>
            <w:right w:val="none" w:sz="0" w:space="0" w:color="auto"/>
          </w:divBdr>
          <w:divsChild>
            <w:div w:id="375857985">
              <w:marLeft w:val="0"/>
              <w:marRight w:val="0"/>
              <w:marTop w:val="0"/>
              <w:marBottom w:val="0"/>
              <w:divBdr>
                <w:top w:val="none" w:sz="0" w:space="0" w:color="auto"/>
                <w:left w:val="none" w:sz="0" w:space="0" w:color="auto"/>
                <w:bottom w:val="none" w:sz="0" w:space="0" w:color="auto"/>
                <w:right w:val="none" w:sz="0" w:space="0" w:color="auto"/>
              </w:divBdr>
              <w:divsChild>
                <w:div w:id="5351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0206">
      <w:bodyDiv w:val="1"/>
      <w:marLeft w:val="0"/>
      <w:marRight w:val="0"/>
      <w:marTop w:val="0"/>
      <w:marBottom w:val="0"/>
      <w:divBdr>
        <w:top w:val="none" w:sz="0" w:space="0" w:color="auto"/>
        <w:left w:val="none" w:sz="0" w:space="0" w:color="auto"/>
        <w:bottom w:val="none" w:sz="0" w:space="0" w:color="auto"/>
        <w:right w:val="none" w:sz="0" w:space="0" w:color="auto"/>
      </w:divBdr>
      <w:divsChild>
        <w:div w:id="908997477">
          <w:marLeft w:val="0"/>
          <w:marRight w:val="0"/>
          <w:marTop w:val="0"/>
          <w:marBottom w:val="0"/>
          <w:divBdr>
            <w:top w:val="none" w:sz="0" w:space="0" w:color="auto"/>
            <w:left w:val="none" w:sz="0" w:space="0" w:color="auto"/>
            <w:bottom w:val="none" w:sz="0" w:space="0" w:color="auto"/>
            <w:right w:val="none" w:sz="0" w:space="0" w:color="auto"/>
          </w:divBdr>
          <w:divsChild>
            <w:div w:id="955327842">
              <w:marLeft w:val="0"/>
              <w:marRight w:val="0"/>
              <w:marTop w:val="0"/>
              <w:marBottom w:val="0"/>
              <w:divBdr>
                <w:top w:val="none" w:sz="0" w:space="0" w:color="auto"/>
                <w:left w:val="none" w:sz="0" w:space="0" w:color="auto"/>
                <w:bottom w:val="none" w:sz="0" w:space="0" w:color="auto"/>
                <w:right w:val="none" w:sz="0" w:space="0" w:color="auto"/>
              </w:divBdr>
              <w:divsChild>
                <w:div w:id="2026209143">
                  <w:marLeft w:val="0"/>
                  <w:marRight w:val="0"/>
                  <w:marTop w:val="0"/>
                  <w:marBottom w:val="0"/>
                  <w:divBdr>
                    <w:top w:val="none" w:sz="0" w:space="0" w:color="auto"/>
                    <w:left w:val="none" w:sz="0" w:space="0" w:color="auto"/>
                    <w:bottom w:val="none" w:sz="0" w:space="0" w:color="auto"/>
                    <w:right w:val="none" w:sz="0" w:space="0" w:color="auto"/>
                  </w:divBdr>
                  <w:divsChild>
                    <w:div w:id="19075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5166">
      <w:bodyDiv w:val="1"/>
      <w:marLeft w:val="0"/>
      <w:marRight w:val="0"/>
      <w:marTop w:val="0"/>
      <w:marBottom w:val="0"/>
      <w:divBdr>
        <w:top w:val="none" w:sz="0" w:space="0" w:color="auto"/>
        <w:left w:val="none" w:sz="0" w:space="0" w:color="auto"/>
        <w:bottom w:val="none" w:sz="0" w:space="0" w:color="auto"/>
        <w:right w:val="none" w:sz="0" w:space="0" w:color="auto"/>
      </w:divBdr>
      <w:divsChild>
        <w:div w:id="1206790416">
          <w:marLeft w:val="0"/>
          <w:marRight w:val="0"/>
          <w:marTop w:val="0"/>
          <w:marBottom w:val="0"/>
          <w:divBdr>
            <w:top w:val="none" w:sz="0" w:space="0" w:color="auto"/>
            <w:left w:val="none" w:sz="0" w:space="0" w:color="auto"/>
            <w:bottom w:val="none" w:sz="0" w:space="0" w:color="auto"/>
            <w:right w:val="none" w:sz="0" w:space="0" w:color="auto"/>
          </w:divBdr>
          <w:divsChild>
            <w:div w:id="1836995808">
              <w:marLeft w:val="0"/>
              <w:marRight w:val="0"/>
              <w:marTop w:val="0"/>
              <w:marBottom w:val="0"/>
              <w:divBdr>
                <w:top w:val="none" w:sz="0" w:space="0" w:color="auto"/>
                <w:left w:val="none" w:sz="0" w:space="0" w:color="auto"/>
                <w:bottom w:val="none" w:sz="0" w:space="0" w:color="auto"/>
                <w:right w:val="none" w:sz="0" w:space="0" w:color="auto"/>
              </w:divBdr>
              <w:divsChild>
                <w:div w:id="356931803">
                  <w:marLeft w:val="0"/>
                  <w:marRight w:val="0"/>
                  <w:marTop w:val="0"/>
                  <w:marBottom w:val="0"/>
                  <w:divBdr>
                    <w:top w:val="none" w:sz="0" w:space="0" w:color="auto"/>
                    <w:left w:val="none" w:sz="0" w:space="0" w:color="auto"/>
                    <w:bottom w:val="none" w:sz="0" w:space="0" w:color="auto"/>
                    <w:right w:val="none" w:sz="0" w:space="0" w:color="auto"/>
                  </w:divBdr>
                  <w:divsChild>
                    <w:div w:id="6604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2869">
      <w:bodyDiv w:val="1"/>
      <w:marLeft w:val="0"/>
      <w:marRight w:val="0"/>
      <w:marTop w:val="0"/>
      <w:marBottom w:val="0"/>
      <w:divBdr>
        <w:top w:val="none" w:sz="0" w:space="0" w:color="auto"/>
        <w:left w:val="none" w:sz="0" w:space="0" w:color="auto"/>
        <w:bottom w:val="none" w:sz="0" w:space="0" w:color="auto"/>
        <w:right w:val="none" w:sz="0" w:space="0" w:color="auto"/>
      </w:divBdr>
      <w:divsChild>
        <w:div w:id="1692411382">
          <w:marLeft w:val="0"/>
          <w:marRight w:val="0"/>
          <w:marTop w:val="0"/>
          <w:marBottom w:val="0"/>
          <w:divBdr>
            <w:top w:val="none" w:sz="0" w:space="0" w:color="auto"/>
            <w:left w:val="none" w:sz="0" w:space="0" w:color="auto"/>
            <w:bottom w:val="none" w:sz="0" w:space="0" w:color="auto"/>
            <w:right w:val="none" w:sz="0" w:space="0" w:color="auto"/>
          </w:divBdr>
          <w:divsChild>
            <w:div w:id="522091064">
              <w:marLeft w:val="0"/>
              <w:marRight w:val="0"/>
              <w:marTop w:val="0"/>
              <w:marBottom w:val="0"/>
              <w:divBdr>
                <w:top w:val="none" w:sz="0" w:space="0" w:color="auto"/>
                <w:left w:val="none" w:sz="0" w:space="0" w:color="auto"/>
                <w:bottom w:val="none" w:sz="0" w:space="0" w:color="auto"/>
                <w:right w:val="none" w:sz="0" w:space="0" w:color="auto"/>
              </w:divBdr>
              <w:divsChild>
                <w:div w:id="2074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4513">
      <w:bodyDiv w:val="1"/>
      <w:marLeft w:val="0"/>
      <w:marRight w:val="0"/>
      <w:marTop w:val="0"/>
      <w:marBottom w:val="0"/>
      <w:divBdr>
        <w:top w:val="none" w:sz="0" w:space="0" w:color="auto"/>
        <w:left w:val="none" w:sz="0" w:space="0" w:color="auto"/>
        <w:bottom w:val="none" w:sz="0" w:space="0" w:color="auto"/>
        <w:right w:val="none" w:sz="0" w:space="0" w:color="auto"/>
      </w:divBdr>
      <w:divsChild>
        <w:div w:id="1466048460">
          <w:marLeft w:val="0"/>
          <w:marRight w:val="0"/>
          <w:marTop w:val="0"/>
          <w:marBottom w:val="0"/>
          <w:divBdr>
            <w:top w:val="none" w:sz="0" w:space="0" w:color="auto"/>
            <w:left w:val="none" w:sz="0" w:space="0" w:color="auto"/>
            <w:bottom w:val="none" w:sz="0" w:space="0" w:color="auto"/>
            <w:right w:val="none" w:sz="0" w:space="0" w:color="auto"/>
          </w:divBdr>
          <w:divsChild>
            <w:div w:id="1495603517">
              <w:marLeft w:val="0"/>
              <w:marRight w:val="0"/>
              <w:marTop w:val="0"/>
              <w:marBottom w:val="0"/>
              <w:divBdr>
                <w:top w:val="none" w:sz="0" w:space="0" w:color="auto"/>
                <w:left w:val="none" w:sz="0" w:space="0" w:color="auto"/>
                <w:bottom w:val="none" w:sz="0" w:space="0" w:color="auto"/>
                <w:right w:val="none" w:sz="0" w:space="0" w:color="auto"/>
              </w:divBdr>
              <w:divsChild>
                <w:div w:id="8263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83363">
      <w:bodyDiv w:val="1"/>
      <w:marLeft w:val="0"/>
      <w:marRight w:val="0"/>
      <w:marTop w:val="0"/>
      <w:marBottom w:val="0"/>
      <w:divBdr>
        <w:top w:val="none" w:sz="0" w:space="0" w:color="auto"/>
        <w:left w:val="none" w:sz="0" w:space="0" w:color="auto"/>
        <w:bottom w:val="none" w:sz="0" w:space="0" w:color="auto"/>
        <w:right w:val="none" w:sz="0" w:space="0" w:color="auto"/>
      </w:divBdr>
    </w:div>
    <w:div w:id="1758939519">
      <w:bodyDiv w:val="1"/>
      <w:marLeft w:val="0"/>
      <w:marRight w:val="0"/>
      <w:marTop w:val="0"/>
      <w:marBottom w:val="0"/>
      <w:divBdr>
        <w:top w:val="none" w:sz="0" w:space="0" w:color="auto"/>
        <w:left w:val="none" w:sz="0" w:space="0" w:color="auto"/>
        <w:bottom w:val="none" w:sz="0" w:space="0" w:color="auto"/>
        <w:right w:val="none" w:sz="0" w:space="0" w:color="auto"/>
      </w:divBdr>
      <w:divsChild>
        <w:div w:id="874083010">
          <w:marLeft w:val="0"/>
          <w:marRight w:val="0"/>
          <w:marTop w:val="0"/>
          <w:marBottom w:val="0"/>
          <w:divBdr>
            <w:top w:val="none" w:sz="0" w:space="0" w:color="auto"/>
            <w:left w:val="none" w:sz="0" w:space="0" w:color="auto"/>
            <w:bottom w:val="none" w:sz="0" w:space="0" w:color="auto"/>
            <w:right w:val="none" w:sz="0" w:space="0" w:color="auto"/>
          </w:divBdr>
          <w:divsChild>
            <w:div w:id="1116485517">
              <w:marLeft w:val="0"/>
              <w:marRight w:val="0"/>
              <w:marTop w:val="0"/>
              <w:marBottom w:val="0"/>
              <w:divBdr>
                <w:top w:val="none" w:sz="0" w:space="0" w:color="auto"/>
                <w:left w:val="none" w:sz="0" w:space="0" w:color="auto"/>
                <w:bottom w:val="none" w:sz="0" w:space="0" w:color="auto"/>
                <w:right w:val="none" w:sz="0" w:space="0" w:color="auto"/>
              </w:divBdr>
              <w:divsChild>
                <w:div w:id="1788505264">
                  <w:marLeft w:val="0"/>
                  <w:marRight w:val="0"/>
                  <w:marTop w:val="0"/>
                  <w:marBottom w:val="0"/>
                  <w:divBdr>
                    <w:top w:val="none" w:sz="0" w:space="0" w:color="auto"/>
                    <w:left w:val="none" w:sz="0" w:space="0" w:color="auto"/>
                    <w:bottom w:val="none" w:sz="0" w:space="0" w:color="auto"/>
                    <w:right w:val="none" w:sz="0" w:space="0" w:color="auto"/>
                  </w:divBdr>
                </w:div>
              </w:divsChild>
            </w:div>
            <w:div w:id="1923055022">
              <w:marLeft w:val="0"/>
              <w:marRight w:val="0"/>
              <w:marTop w:val="0"/>
              <w:marBottom w:val="0"/>
              <w:divBdr>
                <w:top w:val="none" w:sz="0" w:space="0" w:color="auto"/>
                <w:left w:val="none" w:sz="0" w:space="0" w:color="auto"/>
                <w:bottom w:val="none" w:sz="0" w:space="0" w:color="auto"/>
                <w:right w:val="none" w:sz="0" w:space="0" w:color="auto"/>
              </w:divBdr>
              <w:divsChild>
                <w:div w:id="676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3824">
          <w:marLeft w:val="0"/>
          <w:marRight w:val="0"/>
          <w:marTop w:val="0"/>
          <w:marBottom w:val="0"/>
          <w:divBdr>
            <w:top w:val="none" w:sz="0" w:space="0" w:color="auto"/>
            <w:left w:val="none" w:sz="0" w:space="0" w:color="auto"/>
            <w:bottom w:val="none" w:sz="0" w:space="0" w:color="auto"/>
            <w:right w:val="none" w:sz="0" w:space="0" w:color="auto"/>
          </w:divBdr>
          <w:divsChild>
            <w:div w:id="1844970017">
              <w:marLeft w:val="0"/>
              <w:marRight w:val="0"/>
              <w:marTop w:val="0"/>
              <w:marBottom w:val="0"/>
              <w:divBdr>
                <w:top w:val="none" w:sz="0" w:space="0" w:color="auto"/>
                <w:left w:val="none" w:sz="0" w:space="0" w:color="auto"/>
                <w:bottom w:val="none" w:sz="0" w:space="0" w:color="auto"/>
                <w:right w:val="none" w:sz="0" w:space="0" w:color="auto"/>
              </w:divBdr>
              <w:divsChild>
                <w:div w:id="6830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7691">
      <w:bodyDiv w:val="1"/>
      <w:marLeft w:val="0"/>
      <w:marRight w:val="0"/>
      <w:marTop w:val="0"/>
      <w:marBottom w:val="0"/>
      <w:divBdr>
        <w:top w:val="none" w:sz="0" w:space="0" w:color="auto"/>
        <w:left w:val="none" w:sz="0" w:space="0" w:color="auto"/>
        <w:bottom w:val="none" w:sz="0" w:space="0" w:color="auto"/>
        <w:right w:val="none" w:sz="0" w:space="0" w:color="auto"/>
      </w:divBdr>
      <w:divsChild>
        <w:div w:id="20669029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88157710">
      <w:bodyDiv w:val="1"/>
      <w:marLeft w:val="0"/>
      <w:marRight w:val="0"/>
      <w:marTop w:val="0"/>
      <w:marBottom w:val="0"/>
      <w:divBdr>
        <w:top w:val="none" w:sz="0" w:space="0" w:color="auto"/>
        <w:left w:val="none" w:sz="0" w:space="0" w:color="auto"/>
        <w:bottom w:val="none" w:sz="0" w:space="0" w:color="auto"/>
        <w:right w:val="none" w:sz="0" w:space="0" w:color="auto"/>
      </w:divBdr>
      <w:divsChild>
        <w:div w:id="1508791551">
          <w:marLeft w:val="0"/>
          <w:marRight w:val="0"/>
          <w:marTop w:val="0"/>
          <w:marBottom w:val="0"/>
          <w:divBdr>
            <w:top w:val="none" w:sz="0" w:space="0" w:color="auto"/>
            <w:left w:val="none" w:sz="0" w:space="0" w:color="auto"/>
            <w:bottom w:val="none" w:sz="0" w:space="0" w:color="auto"/>
            <w:right w:val="none" w:sz="0" w:space="0" w:color="auto"/>
          </w:divBdr>
          <w:divsChild>
            <w:div w:id="1371956130">
              <w:marLeft w:val="0"/>
              <w:marRight w:val="0"/>
              <w:marTop w:val="0"/>
              <w:marBottom w:val="0"/>
              <w:divBdr>
                <w:top w:val="none" w:sz="0" w:space="0" w:color="auto"/>
                <w:left w:val="none" w:sz="0" w:space="0" w:color="auto"/>
                <w:bottom w:val="none" w:sz="0" w:space="0" w:color="auto"/>
                <w:right w:val="none" w:sz="0" w:space="0" w:color="auto"/>
              </w:divBdr>
              <w:divsChild>
                <w:div w:id="1558972742">
                  <w:marLeft w:val="0"/>
                  <w:marRight w:val="0"/>
                  <w:marTop w:val="0"/>
                  <w:marBottom w:val="0"/>
                  <w:divBdr>
                    <w:top w:val="none" w:sz="0" w:space="0" w:color="auto"/>
                    <w:left w:val="none" w:sz="0" w:space="0" w:color="auto"/>
                    <w:bottom w:val="none" w:sz="0" w:space="0" w:color="auto"/>
                    <w:right w:val="none" w:sz="0" w:space="0" w:color="auto"/>
                  </w:divBdr>
                  <w:divsChild>
                    <w:div w:id="20518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7425">
      <w:bodyDiv w:val="1"/>
      <w:marLeft w:val="0"/>
      <w:marRight w:val="0"/>
      <w:marTop w:val="0"/>
      <w:marBottom w:val="0"/>
      <w:divBdr>
        <w:top w:val="none" w:sz="0" w:space="0" w:color="auto"/>
        <w:left w:val="none" w:sz="0" w:space="0" w:color="auto"/>
        <w:bottom w:val="none" w:sz="0" w:space="0" w:color="auto"/>
        <w:right w:val="none" w:sz="0" w:space="0" w:color="auto"/>
      </w:divBdr>
      <w:divsChild>
        <w:div w:id="1561596091">
          <w:marLeft w:val="0"/>
          <w:marRight w:val="0"/>
          <w:marTop w:val="0"/>
          <w:marBottom w:val="0"/>
          <w:divBdr>
            <w:top w:val="none" w:sz="0" w:space="0" w:color="auto"/>
            <w:left w:val="none" w:sz="0" w:space="0" w:color="auto"/>
            <w:bottom w:val="none" w:sz="0" w:space="0" w:color="auto"/>
            <w:right w:val="none" w:sz="0" w:space="0" w:color="auto"/>
          </w:divBdr>
          <w:divsChild>
            <w:div w:id="364672401">
              <w:marLeft w:val="0"/>
              <w:marRight w:val="0"/>
              <w:marTop w:val="0"/>
              <w:marBottom w:val="0"/>
              <w:divBdr>
                <w:top w:val="none" w:sz="0" w:space="0" w:color="auto"/>
                <w:left w:val="none" w:sz="0" w:space="0" w:color="auto"/>
                <w:bottom w:val="none" w:sz="0" w:space="0" w:color="auto"/>
                <w:right w:val="none" w:sz="0" w:space="0" w:color="auto"/>
              </w:divBdr>
              <w:divsChild>
                <w:div w:id="46804262">
                  <w:marLeft w:val="0"/>
                  <w:marRight w:val="0"/>
                  <w:marTop w:val="0"/>
                  <w:marBottom w:val="0"/>
                  <w:divBdr>
                    <w:top w:val="none" w:sz="0" w:space="0" w:color="auto"/>
                    <w:left w:val="none" w:sz="0" w:space="0" w:color="auto"/>
                    <w:bottom w:val="none" w:sz="0" w:space="0" w:color="auto"/>
                    <w:right w:val="none" w:sz="0" w:space="0" w:color="auto"/>
                  </w:divBdr>
                  <w:divsChild>
                    <w:div w:id="11648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1968">
      <w:bodyDiv w:val="1"/>
      <w:marLeft w:val="0"/>
      <w:marRight w:val="0"/>
      <w:marTop w:val="0"/>
      <w:marBottom w:val="0"/>
      <w:divBdr>
        <w:top w:val="none" w:sz="0" w:space="0" w:color="auto"/>
        <w:left w:val="none" w:sz="0" w:space="0" w:color="auto"/>
        <w:bottom w:val="none" w:sz="0" w:space="0" w:color="auto"/>
        <w:right w:val="none" w:sz="0" w:space="0" w:color="auto"/>
      </w:divBdr>
      <w:divsChild>
        <w:div w:id="1414011712">
          <w:marLeft w:val="0"/>
          <w:marRight w:val="0"/>
          <w:marTop w:val="0"/>
          <w:marBottom w:val="0"/>
          <w:divBdr>
            <w:top w:val="none" w:sz="0" w:space="0" w:color="auto"/>
            <w:left w:val="none" w:sz="0" w:space="0" w:color="auto"/>
            <w:bottom w:val="none" w:sz="0" w:space="0" w:color="auto"/>
            <w:right w:val="none" w:sz="0" w:space="0" w:color="auto"/>
          </w:divBdr>
          <w:divsChild>
            <w:div w:id="724455248">
              <w:marLeft w:val="0"/>
              <w:marRight w:val="0"/>
              <w:marTop w:val="0"/>
              <w:marBottom w:val="0"/>
              <w:divBdr>
                <w:top w:val="none" w:sz="0" w:space="0" w:color="auto"/>
                <w:left w:val="none" w:sz="0" w:space="0" w:color="auto"/>
                <w:bottom w:val="none" w:sz="0" w:space="0" w:color="auto"/>
                <w:right w:val="none" w:sz="0" w:space="0" w:color="auto"/>
              </w:divBdr>
              <w:divsChild>
                <w:div w:id="8688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7635">
      <w:bodyDiv w:val="1"/>
      <w:marLeft w:val="0"/>
      <w:marRight w:val="0"/>
      <w:marTop w:val="0"/>
      <w:marBottom w:val="0"/>
      <w:divBdr>
        <w:top w:val="none" w:sz="0" w:space="0" w:color="auto"/>
        <w:left w:val="none" w:sz="0" w:space="0" w:color="auto"/>
        <w:bottom w:val="none" w:sz="0" w:space="0" w:color="auto"/>
        <w:right w:val="none" w:sz="0" w:space="0" w:color="auto"/>
      </w:divBdr>
      <w:divsChild>
        <w:div w:id="1941446955">
          <w:marLeft w:val="0"/>
          <w:marRight w:val="0"/>
          <w:marTop w:val="0"/>
          <w:marBottom w:val="0"/>
          <w:divBdr>
            <w:top w:val="none" w:sz="0" w:space="0" w:color="auto"/>
            <w:left w:val="none" w:sz="0" w:space="0" w:color="auto"/>
            <w:bottom w:val="none" w:sz="0" w:space="0" w:color="auto"/>
            <w:right w:val="none" w:sz="0" w:space="0" w:color="auto"/>
          </w:divBdr>
          <w:divsChild>
            <w:div w:id="43994714">
              <w:marLeft w:val="0"/>
              <w:marRight w:val="0"/>
              <w:marTop w:val="0"/>
              <w:marBottom w:val="0"/>
              <w:divBdr>
                <w:top w:val="none" w:sz="0" w:space="0" w:color="auto"/>
                <w:left w:val="none" w:sz="0" w:space="0" w:color="auto"/>
                <w:bottom w:val="none" w:sz="0" w:space="0" w:color="auto"/>
                <w:right w:val="none" w:sz="0" w:space="0" w:color="auto"/>
              </w:divBdr>
              <w:divsChild>
                <w:div w:id="372852214">
                  <w:marLeft w:val="0"/>
                  <w:marRight w:val="0"/>
                  <w:marTop w:val="0"/>
                  <w:marBottom w:val="0"/>
                  <w:divBdr>
                    <w:top w:val="none" w:sz="0" w:space="0" w:color="auto"/>
                    <w:left w:val="none" w:sz="0" w:space="0" w:color="auto"/>
                    <w:bottom w:val="none" w:sz="0" w:space="0" w:color="auto"/>
                    <w:right w:val="none" w:sz="0" w:space="0" w:color="auto"/>
                  </w:divBdr>
                  <w:divsChild>
                    <w:div w:id="6485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85612">
      <w:bodyDiv w:val="1"/>
      <w:marLeft w:val="0"/>
      <w:marRight w:val="0"/>
      <w:marTop w:val="0"/>
      <w:marBottom w:val="0"/>
      <w:divBdr>
        <w:top w:val="none" w:sz="0" w:space="0" w:color="auto"/>
        <w:left w:val="none" w:sz="0" w:space="0" w:color="auto"/>
        <w:bottom w:val="none" w:sz="0" w:space="0" w:color="auto"/>
        <w:right w:val="none" w:sz="0" w:space="0" w:color="auto"/>
      </w:divBdr>
      <w:divsChild>
        <w:div w:id="293830154">
          <w:marLeft w:val="0"/>
          <w:marRight w:val="0"/>
          <w:marTop w:val="0"/>
          <w:marBottom w:val="0"/>
          <w:divBdr>
            <w:top w:val="none" w:sz="0" w:space="0" w:color="auto"/>
            <w:left w:val="none" w:sz="0" w:space="0" w:color="auto"/>
            <w:bottom w:val="none" w:sz="0" w:space="0" w:color="auto"/>
            <w:right w:val="none" w:sz="0" w:space="0" w:color="auto"/>
          </w:divBdr>
          <w:divsChild>
            <w:div w:id="1300644645">
              <w:marLeft w:val="0"/>
              <w:marRight w:val="0"/>
              <w:marTop w:val="0"/>
              <w:marBottom w:val="0"/>
              <w:divBdr>
                <w:top w:val="none" w:sz="0" w:space="0" w:color="auto"/>
                <w:left w:val="none" w:sz="0" w:space="0" w:color="auto"/>
                <w:bottom w:val="none" w:sz="0" w:space="0" w:color="auto"/>
                <w:right w:val="none" w:sz="0" w:space="0" w:color="auto"/>
              </w:divBdr>
              <w:divsChild>
                <w:div w:id="906113650">
                  <w:marLeft w:val="0"/>
                  <w:marRight w:val="0"/>
                  <w:marTop w:val="0"/>
                  <w:marBottom w:val="0"/>
                  <w:divBdr>
                    <w:top w:val="none" w:sz="0" w:space="0" w:color="auto"/>
                    <w:left w:val="none" w:sz="0" w:space="0" w:color="auto"/>
                    <w:bottom w:val="none" w:sz="0" w:space="0" w:color="auto"/>
                    <w:right w:val="none" w:sz="0" w:space="0" w:color="auto"/>
                  </w:divBdr>
                  <w:divsChild>
                    <w:div w:id="15057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6380">
      <w:bodyDiv w:val="1"/>
      <w:marLeft w:val="0"/>
      <w:marRight w:val="0"/>
      <w:marTop w:val="0"/>
      <w:marBottom w:val="0"/>
      <w:divBdr>
        <w:top w:val="none" w:sz="0" w:space="0" w:color="auto"/>
        <w:left w:val="none" w:sz="0" w:space="0" w:color="auto"/>
        <w:bottom w:val="none" w:sz="0" w:space="0" w:color="auto"/>
        <w:right w:val="none" w:sz="0" w:space="0" w:color="auto"/>
      </w:divBdr>
      <w:divsChild>
        <w:div w:id="724329008">
          <w:marLeft w:val="0"/>
          <w:marRight w:val="0"/>
          <w:marTop w:val="0"/>
          <w:marBottom w:val="0"/>
          <w:divBdr>
            <w:top w:val="none" w:sz="0" w:space="0" w:color="auto"/>
            <w:left w:val="none" w:sz="0" w:space="0" w:color="auto"/>
            <w:bottom w:val="none" w:sz="0" w:space="0" w:color="auto"/>
            <w:right w:val="none" w:sz="0" w:space="0" w:color="auto"/>
          </w:divBdr>
          <w:divsChild>
            <w:div w:id="1076438273">
              <w:marLeft w:val="0"/>
              <w:marRight w:val="0"/>
              <w:marTop w:val="0"/>
              <w:marBottom w:val="0"/>
              <w:divBdr>
                <w:top w:val="none" w:sz="0" w:space="0" w:color="auto"/>
                <w:left w:val="none" w:sz="0" w:space="0" w:color="auto"/>
                <w:bottom w:val="none" w:sz="0" w:space="0" w:color="auto"/>
                <w:right w:val="none" w:sz="0" w:space="0" w:color="auto"/>
              </w:divBdr>
              <w:divsChild>
                <w:div w:id="56980360">
                  <w:marLeft w:val="0"/>
                  <w:marRight w:val="0"/>
                  <w:marTop w:val="0"/>
                  <w:marBottom w:val="0"/>
                  <w:divBdr>
                    <w:top w:val="none" w:sz="0" w:space="0" w:color="auto"/>
                    <w:left w:val="none" w:sz="0" w:space="0" w:color="auto"/>
                    <w:bottom w:val="none" w:sz="0" w:space="0" w:color="auto"/>
                    <w:right w:val="none" w:sz="0" w:space="0" w:color="auto"/>
                  </w:divBdr>
                  <w:divsChild>
                    <w:div w:id="11377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6127">
      <w:bodyDiv w:val="1"/>
      <w:marLeft w:val="0"/>
      <w:marRight w:val="0"/>
      <w:marTop w:val="0"/>
      <w:marBottom w:val="0"/>
      <w:divBdr>
        <w:top w:val="none" w:sz="0" w:space="0" w:color="auto"/>
        <w:left w:val="none" w:sz="0" w:space="0" w:color="auto"/>
        <w:bottom w:val="none" w:sz="0" w:space="0" w:color="auto"/>
        <w:right w:val="none" w:sz="0" w:space="0" w:color="auto"/>
      </w:divBdr>
      <w:divsChild>
        <w:div w:id="1649168956">
          <w:marLeft w:val="0"/>
          <w:marRight w:val="0"/>
          <w:marTop w:val="0"/>
          <w:marBottom w:val="0"/>
          <w:divBdr>
            <w:top w:val="none" w:sz="0" w:space="0" w:color="auto"/>
            <w:left w:val="none" w:sz="0" w:space="0" w:color="auto"/>
            <w:bottom w:val="none" w:sz="0" w:space="0" w:color="auto"/>
            <w:right w:val="none" w:sz="0" w:space="0" w:color="auto"/>
          </w:divBdr>
          <w:divsChild>
            <w:div w:id="136923964">
              <w:marLeft w:val="0"/>
              <w:marRight w:val="0"/>
              <w:marTop w:val="0"/>
              <w:marBottom w:val="0"/>
              <w:divBdr>
                <w:top w:val="none" w:sz="0" w:space="0" w:color="auto"/>
                <w:left w:val="none" w:sz="0" w:space="0" w:color="auto"/>
                <w:bottom w:val="none" w:sz="0" w:space="0" w:color="auto"/>
                <w:right w:val="none" w:sz="0" w:space="0" w:color="auto"/>
              </w:divBdr>
              <w:divsChild>
                <w:div w:id="1595702971">
                  <w:marLeft w:val="0"/>
                  <w:marRight w:val="0"/>
                  <w:marTop w:val="0"/>
                  <w:marBottom w:val="0"/>
                  <w:divBdr>
                    <w:top w:val="none" w:sz="0" w:space="0" w:color="auto"/>
                    <w:left w:val="none" w:sz="0" w:space="0" w:color="auto"/>
                    <w:bottom w:val="none" w:sz="0" w:space="0" w:color="auto"/>
                    <w:right w:val="none" w:sz="0" w:space="0" w:color="auto"/>
                  </w:divBdr>
                  <w:divsChild>
                    <w:div w:id="12226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7353">
      <w:bodyDiv w:val="1"/>
      <w:marLeft w:val="0"/>
      <w:marRight w:val="0"/>
      <w:marTop w:val="0"/>
      <w:marBottom w:val="0"/>
      <w:divBdr>
        <w:top w:val="none" w:sz="0" w:space="0" w:color="auto"/>
        <w:left w:val="none" w:sz="0" w:space="0" w:color="auto"/>
        <w:bottom w:val="none" w:sz="0" w:space="0" w:color="auto"/>
        <w:right w:val="none" w:sz="0" w:space="0" w:color="auto"/>
      </w:divBdr>
      <w:divsChild>
        <w:div w:id="2044020020">
          <w:marLeft w:val="0"/>
          <w:marRight w:val="0"/>
          <w:marTop w:val="0"/>
          <w:marBottom w:val="0"/>
          <w:divBdr>
            <w:top w:val="none" w:sz="0" w:space="0" w:color="auto"/>
            <w:left w:val="none" w:sz="0" w:space="0" w:color="auto"/>
            <w:bottom w:val="none" w:sz="0" w:space="0" w:color="auto"/>
            <w:right w:val="none" w:sz="0" w:space="0" w:color="auto"/>
          </w:divBdr>
          <w:divsChild>
            <w:div w:id="1385833367">
              <w:marLeft w:val="0"/>
              <w:marRight w:val="0"/>
              <w:marTop w:val="0"/>
              <w:marBottom w:val="0"/>
              <w:divBdr>
                <w:top w:val="none" w:sz="0" w:space="0" w:color="auto"/>
                <w:left w:val="none" w:sz="0" w:space="0" w:color="auto"/>
                <w:bottom w:val="none" w:sz="0" w:space="0" w:color="auto"/>
                <w:right w:val="none" w:sz="0" w:space="0" w:color="auto"/>
              </w:divBdr>
              <w:divsChild>
                <w:div w:id="1874539856">
                  <w:marLeft w:val="0"/>
                  <w:marRight w:val="0"/>
                  <w:marTop w:val="0"/>
                  <w:marBottom w:val="0"/>
                  <w:divBdr>
                    <w:top w:val="none" w:sz="0" w:space="0" w:color="auto"/>
                    <w:left w:val="none" w:sz="0" w:space="0" w:color="auto"/>
                    <w:bottom w:val="none" w:sz="0" w:space="0" w:color="auto"/>
                    <w:right w:val="none" w:sz="0" w:space="0" w:color="auto"/>
                  </w:divBdr>
                  <w:divsChild>
                    <w:div w:id="2139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3310">
      <w:bodyDiv w:val="1"/>
      <w:marLeft w:val="0"/>
      <w:marRight w:val="0"/>
      <w:marTop w:val="0"/>
      <w:marBottom w:val="0"/>
      <w:divBdr>
        <w:top w:val="none" w:sz="0" w:space="0" w:color="auto"/>
        <w:left w:val="none" w:sz="0" w:space="0" w:color="auto"/>
        <w:bottom w:val="none" w:sz="0" w:space="0" w:color="auto"/>
        <w:right w:val="none" w:sz="0" w:space="0" w:color="auto"/>
      </w:divBdr>
      <w:divsChild>
        <w:div w:id="505482534">
          <w:marLeft w:val="0"/>
          <w:marRight w:val="0"/>
          <w:marTop w:val="0"/>
          <w:marBottom w:val="0"/>
          <w:divBdr>
            <w:top w:val="none" w:sz="0" w:space="0" w:color="auto"/>
            <w:left w:val="none" w:sz="0" w:space="0" w:color="auto"/>
            <w:bottom w:val="none" w:sz="0" w:space="0" w:color="auto"/>
            <w:right w:val="none" w:sz="0" w:space="0" w:color="auto"/>
          </w:divBdr>
          <w:divsChild>
            <w:div w:id="889263593">
              <w:marLeft w:val="0"/>
              <w:marRight w:val="0"/>
              <w:marTop w:val="0"/>
              <w:marBottom w:val="0"/>
              <w:divBdr>
                <w:top w:val="none" w:sz="0" w:space="0" w:color="auto"/>
                <w:left w:val="none" w:sz="0" w:space="0" w:color="auto"/>
                <w:bottom w:val="none" w:sz="0" w:space="0" w:color="auto"/>
                <w:right w:val="none" w:sz="0" w:space="0" w:color="auto"/>
              </w:divBdr>
              <w:divsChild>
                <w:div w:id="1872375779">
                  <w:marLeft w:val="0"/>
                  <w:marRight w:val="0"/>
                  <w:marTop w:val="0"/>
                  <w:marBottom w:val="0"/>
                  <w:divBdr>
                    <w:top w:val="none" w:sz="0" w:space="0" w:color="auto"/>
                    <w:left w:val="none" w:sz="0" w:space="0" w:color="auto"/>
                    <w:bottom w:val="none" w:sz="0" w:space="0" w:color="auto"/>
                    <w:right w:val="none" w:sz="0" w:space="0" w:color="auto"/>
                  </w:divBdr>
                  <w:divsChild>
                    <w:div w:id="11647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ivadvirag.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15905</Words>
  <Characters>109749</Characters>
  <Application>Microsoft Office Word</Application>
  <DocSecurity>4</DocSecurity>
  <Lines>914</Lines>
  <Paragraphs>250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Pásti Zsuzsanna</cp:lastModifiedBy>
  <cp:revision>2</cp:revision>
  <dcterms:created xsi:type="dcterms:W3CDTF">2021-09-23T11:43:00Z</dcterms:created>
  <dcterms:modified xsi:type="dcterms:W3CDTF">2021-09-23T11:43:00Z</dcterms:modified>
</cp:coreProperties>
</file>