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04BD0" w14:textId="77777777" w:rsidR="001B604B" w:rsidRDefault="001B604B" w:rsidP="00764B7E">
      <w:pPr>
        <w:jc w:val="center"/>
        <w:rPr>
          <w:rFonts w:ascii="Arial" w:hAnsi="Arial" w:cs="Arial"/>
          <w:b/>
          <w:sz w:val="22"/>
          <w:szCs w:val="22"/>
          <w:u w:val="single"/>
        </w:rPr>
      </w:pPr>
    </w:p>
    <w:p w14:paraId="4E089404" w14:textId="77777777" w:rsidR="00764B7E" w:rsidRDefault="006B6B0E" w:rsidP="00764B7E">
      <w:pPr>
        <w:jc w:val="center"/>
        <w:rPr>
          <w:rFonts w:ascii="Arial" w:hAnsi="Arial" w:cs="Arial"/>
          <w:b/>
          <w:sz w:val="22"/>
          <w:szCs w:val="22"/>
          <w:u w:val="single"/>
        </w:rPr>
      </w:pPr>
      <w:r w:rsidRPr="00EB705F">
        <w:rPr>
          <w:rFonts w:ascii="Arial" w:hAnsi="Arial" w:cs="Arial"/>
          <w:b/>
          <w:sz w:val="22"/>
          <w:szCs w:val="22"/>
          <w:u w:val="single"/>
        </w:rPr>
        <w:t xml:space="preserve"> </w:t>
      </w:r>
      <w:r w:rsidR="00764B7E" w:rsidRPr="00EB705F">
        <w:rPr>
          <w:rFonts w:ascii="Arial" w:hAnsi="Arial" w:cs="Arial"/>
          <w:b/>
          <w:sz w:val="22"/>
          <w:szCs w:val="22"/>
          <w:u w:val="single"/>
        </w:rPr>
        <w:t>ELŐTERJESZTÉS</w:t>
      </w:r>
    </w:p>
    <w:p w14:paraId="553786E6" w14:textId="77777777" w:rsidR="00FE28BE" w:rsidRDefault="00FE28BE" w:rsidP="00764B7E">
      <w:pPr>
        <w:jc w:val="center"/>
        <w:rPr>
          <w:rFonts w:ascii="Arial" w:hAnsi="Arial" w:cs="Arial"/>
          <w:b/>
          <w:sz w:val="22"/>
          <w:szCs w:val="22"/>
          <w:u w:val="single"/>
        </w:rPr>
      </w:pPr>
    </w:p>
    <w:p w14:paraId="4E3F09CF" w14:textId="77777777" w:rsidR="00FE28BE" w:rsidRDefault="00FE28BE" w:rsidP="00764B7E">
      <w:pPr>
        <w:jc w:val="center"/>
        <w:rPr>
          <w:rFonts w:ascii="Arial" w:hAnsi="Arial" w:cs="Arial"/>
          <w:b/>
          <w:sz w:val="22"/>
          <w:szCs w:val="22"/>
          <w:u w:val="single"/>
        </w:rPr>
      </w:pPr>
    </w:p>
    <w:p w14:paraId="7CC55B74" w14:textId="68ED14DA" w:rsidR="00FE28BE" w:rsidRPr="00A935A1" w:rsidRDefault="00FE28BE" w:rsidP="00FE28BE">
      <w:pPr>
        <w:jc w:val="center"/>
        <w:rPr>
          <w:rFonts w:ascii="Arial" w:hAnsi="Arial" w:cs="Arial"/>
          <w:b/>
          <w:bCs/>
          <w:sz w:val="22"/>
          <w:szCs w:val="22"/>
        </w:rPr>
      </w:pPr>
      <w:r>
        <w:rPr>
          <w:rFonts w:ascii="Arial" w:hAnsi="Arial" w:cs="Arial"/>
          <w:b/>
          <w:bCs/>
          <w:sz w:val="22"/>
          <w:szCs w:val="22"/>
        </w:rPr>
        <w:t>Szombathely Megyei J</w:t>
      </w:r>
      <w:r w:rsidRPr="00A935A1">
        <w:rPr>
          <w:rFonts w:ascii="Arial" w:hAnsi="Arial" w:cs="Arial"/>
          <w:b/>
          <w:bCs/>
          <w:sz w:val="22"/>
          <w:szCs w:val="22"/>
        </w:rPr>
        <w:t xml:space="preserve">ogú Város </w:t>
      </w:r>
      <w:r>
        <w:rPr>
          <w:rFonts w:ascii="Arial" w:hAnsi="Arial" w:cs="Arial"/>
          <w:b/>
          <w:bCs/>
          <w:sz w:val="22"/>
          <w:szCs w:val="22"/>
        </w:rPr>
        <w:t>Közgyűlésének 2021. szeptember 30-i</w:t>
      </w:r>
      <w:r w:rsidRPr="00A935A1">
        <w:rPr>
          <w:rFonts w:ascii="Arial" w:hAnsi="Arial" w:cs="Arial"/>
          <w:b/>
          <w:bCs/>
          <w:sz w:val="22"/>
          <w:szCs w:val="22"/>
        </w:rPr>
        <w:t xml:space="preserve"> ülésére</w:t>
      </w:r>
    </w:p>
    <w:p w14:paraId="63682563" w14:textId="77777777" w:rsidR="00FE28BE" w:rsidRPr="00EB705F" w:rsidRDefault="00FE28BE" w:rsidP="00764B7E">
      <w:pPr>
        <w:jc w:val="center"/>
        <w:rPr>
          <w:rFonts w:ascii="Arial" w:hAnsi="Arial" w:cs="Arial"/>
          <w:b/>
          <w:sz w:val="22"/>
          <w:szCs w:val="22"/>
          <w:u w:val="single"/>
        </w:rPr>
      </w:pPr>
    </w:p>
    <w:p w14:paraId="7C3FF14B" w14:textId="77777777" w:rsidR="00BF3AA1" w:rsidRDefault="00BF3AA1" w:rsidP="00764B7E">
      <w:pPr>
        <w:jc w:val="center"/>
        <w:rPr>
          <w:rFonts w:ascii="Arial" w:hAnsi="Arial" w:cs="Arial"/>
          <w:b/>
          <w:sz w:val="22"/>
          <w:szCs w:val="22"/>
          <w:u w:val="single"/>
        </w:rPr>
      </w:pPr>
    </w:p>
    <w:p w14:paraId="326827DC" w14:textId="663EE8E5" w:rsidR="00876DF0" w:rsidRPr="006705CB" w:rsidRDefault="006705CB" w:rsidP="00764B7E">
      <w:pPr>
        <w:jc w:val="center"/>
        <w:rPr>
          <w:rFonts w:ascii="Arial" w:hAnsi="Arial" w:cs="Arial"/>
          <w:b/>
          <w:sz w:val="22"/>
          <w:szCs w:val="22"/>
        </w:rPr>
      </w:pPr>
      <w:bookmarkStart w:id="0" w:name="_GoBack"/>
      <w:r w:rsidRPr="006705CB">
        <w:rPr>
          <w:rFonts w:ascii="Arial" w:hAnsi="Arial" w:cs="Arial"/>
          <w:b/>
          <w:sz w:val="22"/>
          <w:szCs w:val="22"/>
        </w:rPr>
        <w:t>Javaslat ingatlanokkal kapcsolatos döntések meghozatalára</w:t>
      </w:r>
    </w:p>
    <w:bookmarkEnd w:id="0"/>
    <w:p w14:paraId="247F181E" w14:textId="77777777" w:rsidR="006705CB" w:rsidRDefault="006705CB" w:rsidP="00764B7E">
      <w:pPr>
        <w:jc w:val="center"/>
        <w:rPr>
          <w:rFonts w:ascii="Arial" w:hAnsi="Arial" w:cs="Arial"/>
          <w:b/>
          <w:sz w:val="22"/>
          <w:szCs w:val="22"/>
          <w:u w:val="single"/>
        </w:rPr>
      </w:pPr>
    </w:p>
    <w:p w14:paraId="167975A8" w14:textId="77777777" w:rsidR="006705CB" w:rsidRPr="00EB705F" w:rsidRDefault="006705CB" w:rsidP="00764B7E">
      <w:pPr>
        <w:jc w:val="center"/>
        <w:rPr>
          <w:rFonts w:ascii="Arial" w:hAnsi="Arial" w:cs="Arial"/>
          <w:b/>
          <w:sz w:val="22"/>
          <w:szCs w:val="22"/>
          <w:u w:val="single"/>
        </w:rPr>
      </w:pPr>
    </w:p>
    <w:p w14:paraId="3B8AB95F" w14:textId="1C61C402" w:rsidR="006705CB" w:rsidRDefault="006705CB" w:rsidP="006D0BE5">
      <w:pPr>
        <w:pStyle w:val="Listaszerbekezds"/>
        <w:numPr>
          <w:ilvl w:val="0"/>
          <w:numId w:val="15"/>
        </w:numPr>
        <w:ind w:left="709" w:hanging="425"/>
        <w:jc w:val="both"/>
        <w:rPr>
          <w:rFonts w:ascii="Arial" w:hAnsi="Arial" w:cs="Arial"/>
          <w:b/>
          <w:sz w:val="22"/>
          <w:szCs w:val="22"/>
        </w:rPr>
      </w:pPr>
      <w:r>
        <w:rPr>
          <w:rFonts w:ascii="Arial" w:hAnsi="Arial" w:cs="Arial"/>
          <w:b/>
          <w:sz w:val="22"/>
          <w:szCs w:val="22"/>
        </w:rPr>
        <w:t>Javaslat önkormányzati tulajdonú ingatlan értékesítésére kiírt pályázati felhívás elfogadására</w:t>
      </w:r>
    </w:p>
    <w:p w14:paraId="0FDFB995" w14:textId="77777777" w:rsidR="006705CB" w:rsidRDefault="006705CB" w:rsidP="006705CB">
      <w:pPr>
        <w:rPr>
          <w:rFonts w:ascii="Arial" w:hAnsi="Arial" w:cs="Arial"/>
          <w:b/>
          <w:sz w:val="22"/>
          <w:szCs w:val="22"/>
        </w:rPr>
      </w:pPr>
    </w:p>
    <w:p w14:paraId="14DF43CD" w14:textId="448BABD1" w:rsidR="006705CB" w:rsidRPr="006705CB" w:rsidRDefault="006705CB" w:rsidP="006705CB">
      <w:pPr>
        <w:jc w:val="both"/>
        <w:rPr>
          <w:rFonts w:ascii="Arial" w:hAnsi="Arial" w:cs="Arial"/>
          <w:sz w:val="22"/>
          <w:szCs w:val="22"/>
        </w:rPr>
      </w:pPr>
      <w:r w:rsidRPr="006705CB">
        <w:rPr>
          <w:rFonts w:ascii="Arial" w:hAnsi="Arial" w:cs="Arial"/>
          <w:sz w:val="22"/>
          <w:szCs w:val="22"/>
        </w:rPr>
        <w:t>Tájékoztatom a Tisztelt Közgyűlést</w:t>
      </w:r>
      <w:r>
        <w:rPr>
          <w:rFonts w:ascii="Arial" w:hAnsi="Arial" w:cs="Arial"/>
          <w:sz w:val="22"/>
          <w:szCs w:val="22"/>
        </w:rPr>
        <w:t xml:space="preserve">, hogy vételi szándék érkezett Önkormányzatunkhoz a szombathelyi 2008/11 hrsz.-ú, 4000 m² alapterületű, Söptei úti kivett telephely megnevezésű ingatlan vonatkozásában. </w:t>
      </w:r>
    </w:p>
    <w:p w14:paraId="5438CB90" w14:textId="77777777" w:rsidR="006705CB" w:rsidRDefault="006705CB" w:rsidP="006705CB">
      <w:pPr>
        <w:rPr>
          <w:rFonts w:ascii="Arial" w:hAnsi="Arial" w:cs="Arial"/>
          <w:b/>
          <w:sz w:val="22"/>
          <w:szCs w:val="22"/>
        </w:rPr>
      </w:pPr>
    </w:p>
    <w:p w14:paraId="18C8FEFF" w14:textId="05B70CDC" w:rsidR="006705CB" w:rsidRDefault="005B7253" w:rsidP="00D979BC">
      <w:pPr>
        <w:jc w:val="both"/>
        <w:rPr>
          <w:rFonts w:ascii="Arial" w:hAnsi="Arial" w:cs="Arial"/>
          <w:sz w:val="22"/>
          <w:szCs w:val="22"/>
        </w:rPr>
      </w:pPr>
      <w:r>
        <w:rPr>
          <w:rFonts w:ascii="Arial" w:hAnsi="Arial" w:cs="Arial"/>
          <w:sz w:val="22"/>
          <w:szCs w:val="22"/>
        </w:rPr>
        <w:t xml:space="preserve">A földrészlet </w:t>
      </w:r>
      <w:r w:rsidR="00D979BC" w:rsidRPr="00D979BC">
        <w:rPr>
          <w:rFonts w:ascii="Arial" w:hAnsi="Arial" w:cs="Arial"/>
          <w:sz w:val="22"/>
          <w:szCs w:val="22"/>
        </w:rPr>
        <w:t xml:space="preserve">Szombathely MJV Közgyűlésének </w:t>
      </w:r>
      <w:r w:rsidR="00D979BC" w:rsidRPr="00D979BC">
        <w:rPr>
          <w:rFonts w:ascii="Arial" w:hAnsi="Arial" w:cs="Arial"/>
          <w:i/>
          <w:sz w:val="22"/>
          <w:szCs w:val="22"/>
        </w:rPr>
        <w:t>Szombathely Megyei Jogú Város Helyi Építési Szabályzatáról, valamint Szabályozási Tervének jóváhagyásáról</w:t>
      </w:r>
      <w:r w:rsidR="00D979BC" w:rsidRPr="00D979BC">
        <w:rPr>
          <w:rFonts w:ascii="Arial" w:hAnsi="Arial" w:cs="Arial"/>
          <w:sz w:val="22"/>
          <w:szCs w:val="22"/>
        </w:rPr>
        <w:t xml:space="preserve"> szóló 30/2006. (IX. 7.) önkormányzati rendelete (továbbiakban: HÉSZ) értelmében</w:t>
      </w:r>
      <w:r w:rsidR="00D979BC">
        <w:rPr>
          <w:rFonts w:ascii="Arial" w:hAnsi="Arial" w:cs="Arial"/>
          <w:sz w:val="22"/>
          <w:szCs w:val="22"/>
        </w:rPr>
        <w:t xml:space="preserve"> „</w:t>
      </w:r>
      <w:proofErr w:type="spellStart"/>
      <w:r w:rsidR="00D979BC">
        <w:rPr>
          <w:rFonts w:ascii="Arial" w:hAnsi="Arial" w:cs="Arial"/>
          <w:sz w:val="22"/>
          <w:szCs w:val="22"/>
        </w:rPr>
        <w:t>Gip</w:t>
      </w:r>
      <w:proofErr w:type="spellEnd"/>
      <w:r w:rsidR="00D979BC">
        <w:rPr>
          <w:rFonts w:ascii="Arial" w:hAnsi="Arial" w:cs="Arial"/>
          <w:sz w:val="22"/>
          <w:szCs w:val="22"/>
        </w:rPr>
        <w:t xml:space="preserve"> – </w:t>
      </w:r>
      <w:r w:rsidR="00142D8A">
        <w:rPr>
          <w:rFonts w:ascii="Arial" w:hAnsi="Arial" w:cs="Arial"/>
          <w:sz w:val="22"/>
          <w:szCs w:val="22"/>
        </w:rPr>
        <w:t xml:space="preserve">gazdasági </w:t>
      </w:r>
      <w:r w:rsidR="00D979BC">
        <w:rPr>
          <w:rFonts w:ascii="Arial" w:hAnsi="Arial" w:cs="Arial"/>
          <w:sz w:val="22"/>
          <w:szCs w:val="22"/>
        </w:rPr>
        <w:t>egyéb ipari terület” besorolású, mely terület</w:t>
      </w:r>
      <w:r>
        <w:rPr>
          <w:rFonts w:ascii="Arial" w:hAnsi="Arial" w:cs="Arial"/>
          <w:sz w:val="22"/>
          <w:szCs w:val="22"/>
        </w:rPr>
        <w:t>-</w:t>
      </w:r>
      <w:r w:rsidR="00D979BC">
        <w:rPr>
          <w:rFonts w:ascii="Arial" w:hAnsi="Arial" w:cs="Arial"/>
          <w:sz w:val="22"/>
          <w:szCs w:val="22"/>
        </w:rPr>
        <w:t xml:space="preserve">felhasználási egységre az országos településrendezési és építési követelményekről szóló 253/1997. (XII. 20.) Korm. rendelet 20. §-ban, valamint a HÉSZ 13.§-ban foglalt előírások vonatkoznak. Az ingatlan beépítési módja </w:t>
      </w:r>
      <w:proofErr w:type="spellStart"/>
      <w:r w:rsidR="00D979BC">
        <w:rPr>
          <w:rFonts w:ascii="Arial" w:hAnsi="Arial" w:cs="Arial"/>
          <w:sz w:val="22"/>
          <w:szCs w:val="22"/>
        </w:rPr>
        <w:t>szabadonálló</w:t>
      </w:r>
      <w:proofErr w:type="spellEnd"/>
      <w:r w:rsidR="00D979BC">
        <w:rPr>
          <w:rFonts w:ascii="Arial" w:hAnsi="Arial" w:cs="Arial"/>
          <w:sz w:val="22"/>
          <w:szCs w:val="22"/>
        </w:rPr>
        <w:t xml:space="preserve">, a maximális beépítési mérték 50 %, az építménymagasság 12,5 m, a minimális telekméret 2000 m². </w:t>
      </w:r>
      <w:r w:rsidR="00142D8A">
        <w:rPr>
          <w:rFonts w:ascii="Arial" w:hAnsi="Arial" w:cs="Arial"/>
          <w:sz w:val="22"/>
          <w:szCs w:val="22"/>
        </w:rPr>
        <w:t xml:space="preserve">Területén megvalósíthatók kereskedelmi és szolgáltató épületek is. </w:t>
      </w:r>
    </w:p>
    <w:p w14:paraId="435828EE" w14:textId="77777777" w:rsidR="004B4FD1" w:rsidRDefault="004B4FD1" w:rsidP="00D979BC">
      <w:pPr>
        <w:jc w:val="both"/>
        <w:rPr>
          <w:rFonts w:ascii="Arial" w:hAnsi="Arial" w:cs="Arial"/>
          <w:sz w:val="22"/>
          <w:szCs w:val="22"/>
        </w:rPr>
      </w:pPr>
    </w:p>
    <w:p w14:paraId="7E7FA716" w14:textId="3A7BCD43" w:rsidR="004B4FD1" w:rsidRPr="00D979BC" w:rsidRDefault="004B4FD1" w:rsidP="004B4FD1">
      <w:pPr>
        <w:jc w:val="both"/>
        <w:rPr>
          <w:rFonts w:ascii="Arial" w:hAnsi="Arial" w:cs="Arial"/>
          <w:b/>
          <w:sz w:val="22"/>
          <w:szCs w:val="22"/>
        </w:rPr>
      </w:pPr>
      <w:r>
        <w:rPr>
          <w:rFonts w:ascii="Arial" w:hAnsi="Arial" w:cs="Arial"/>
          <w:sz w:val="22"/>
          <w:szCs w:val="22"/>
        </w:rPr>
        <w:t xml:space="preserve">Az ingatlan északnyugati, a közforgalmi vasút üzemi területével szomszédos része beültetési kötelezettség jelöléssel lehatárolt, melyen a meglévő, kialakult fás növényzet jellegében megtartandó, az nem bontható meg. Ezen a telekterületen épület és 20 m²-nél nagyobb építmény, műtárgy nem helyezhető el. </w:t>
      </w:r>
    </w:p>
    <w:p w14:paraId="70EC8A4A" w14:textId="77777777" w:rsidR="00D979BC" w:rsidRDefault="00D979BC" w:rsidP="00D979BC">
      <w:pPr>
        <w:jc w:val="both"/>
        <w:rPr>
          <w:rFonts w:ascii="Arial" w:hAnsi="Arial" w:cs="Arial"/>
          <w:sz w:val="22"/>
          <w:szCs w:val="22"/>
        </w:rPr>
      </w:pPr>
    </w:p>
    <w:p w14:paraId="1309E8B7" w14:textId="77777777" w:rsidR="006F5FF2" w:rsidRDefault="00D979BC" w:rsidP="004036E1">
      <w:pPr>
        <w:jc w:val="both"/>
        <w:rPr>
          <w:rFonts w:ascii="Arial" w:hAnsi="Arial" w:cs="Arial"/>
          <w:sz w:val="22"/>
          <w:szCs w:val="22"/>
        </w:rPr>
      </w:pPr>
      <w:r>
        <w:rPr>
          <w:rFonts w:ascii="Arial" w:hAnsi="Arial" w:cs="Arial"/>
          <w:sz w:val="22"/>
          <w:szCs w:val="22"/>
        </w:rPr>
        <w:t xml:space="preserve">A város északi területén fekvő telek </w:t>
      </w:r>
      <w:r w:rsidR="00142D8A">
        <w:rPr>
          <w:rFonts w:ascii="Arial" w:hAnsi="Arial" w:cs="Arial"/>
          <w:sz w:val="22"/>
          <w:szCs w:val="22"/>
        </w:rPr>
        <w:t xml:space="preserve">gépkocsival könnyen megközelíthető, </w:t>
      </w:r>
      <w:r>
        <w:rPr>
          <w:rFonts w:ascii="Arial" w:hAnsi="Arial" w:cs="Arial"/>
          <w:sz w:val="22"/>
          <w:szCs w:val="22"/>
        </w:rPr>
        <w:t>közműellátása a földré</w:t>
      </w:r>
      <w:r w:rsidR="00142D8A">
        <w:rPr>
          <w:rFonts w:ascii="Arial" w:hAnsi="Arial" w:cs="Arial"/>
          <w:sz w:val="22"/>
          <w:szCs w:val="22"/>
        </w:rPr>
        <w:t xml:space="preserve">szlet előtt húzódó vezetékekről biztosítható. Az ingatlan fejleszthető, hasznosítása </w:t>
      </w:r>
    </w:p>
    <w:p w14:paraId="3D822CDF" w14:textId="460FB4EF" w:rsidR="00D979BC" w:rsidRDefault="00142D8A" w:rsidP="004036E1">
      <w:pPr>
        <w:jc w:val="both"/>
        <w:rPr>
          <w:rFonts w:ascii="Arial" w:hAnsi="Arial" w:cs="Arial"/>
          <w:sz w:val="22"/>
          <w:szCs w:val="22"/>
        </w:rPr>
      </w:pPr>
      <w:r>
        <w:rPr>
          <w:rFonts w:ascii="Arial" w:hAnsi="Arial" w:cs="Arial"/>
          <w:sz w:val="22"/>
          <w:szCs w:val="22"/>
        </w:rPr>
        <w:lastRenderedPageBreak/>
        <w:t xml:space="preserve">hosszútávon funkcióváltás nélkül lehetséges. </w:t>
      </w:r>
      <w:r w:rsidR="006F5FF2" w:rsidRPr="006F5FF2">
        <w:rPr>
          <w:rFonts w:ascii="Arial" w:hAnsi="Arial" w:cs="Arial"/>
          <w:sz w:val="22"/>
          <w:szCs w:val="22"/>
        </w:rPr>
        <w:t>Az ingatlan nyugati része a közforgalmi vasútvonalhoz tartozó 50 méter széles védősávba tartozik, mely területen építményt elhelyezni csak a vasúti szakhatóság engedélyével lehet. Az ingatlan szomszédos a GYSEV 2004/3 hrsz.-ú ingatlanával, amelyen található egy – szintén a GYSEV tulajdonában lévő, bérbe adott – raktárépület, melynek jobb első sarka az Önkormányzat telkére átnyúlik.</w:t>
      </w:r>
    </w:p>
    <w:p w14:paraId="7AA2C6BF" w14:textId="77777777" w:rsidR="006F5FF2" w:rsidRDefault="006F5FF2" w:rsidP="00D979BC">
      <w:pPr>
        <w:jc w:val="both"/>
        <w:rPr>
          <w:rFonts w:ascii="Arial" w:hAnsi="Arial" w:cs="Arial"/>
          <w:sz w:val="22"/>
          <w:szCs w:val="22"/>
        </w:rPr>
      </w:pPr>
    </w:p>
    <w:p w14:paraId="05D91496" w14:textId="7766028E" w:rsidR="006705CB" w:rsidRPr="000006A2" w:rsidRDefault="006705CB" w:rsidP="006705CB">
      <w:pPr>
        <w:tabs>
          <w:tab w:val="left" w:pos="426"/>
        </w:tabs>
        <w:jc w:val="both"/>
        <w:rPr>
          <w:rFonts w:ascii="Arial" w:hAnsi="Arial" w:cs="Arial"/>
          <w:sz w:val="22"/>
          <w:szCs w:val="22"/>
        </w:rPr>
      </w:pPr>
      <w:r>
        <w:rPr>
          <w:rFonts w:ascii="Arial" w:hAnsi="Arial" w:cs="Arial"/>
          <w:sz w:val="22"/>
          <w:szCs w:val="22"/>
        </w:rPr>
        <w:t>Az ingatlan</w:t>
      </w:r>
      <w:r w:rsidRPr="00303298">
        <w:rPr>
          <w:rFonts w:ascii="Arial" w:hAnsi="Arial" w:cs="Arial"/>
          <w:sz w:val="22"/>
          <w:szCs w:val="22"/>
        </w:rPr>
        <w:t xml:space="preserve"> forgalmi értékét a Heckenast Ingatlanközvetítő és Forgalmazó Kft. </w:t>
      </w:r>
      <w:r>
        <w:rPr>
          <w:rFonts w:ascii="Arial" w:hAnsi="Arial" w:cs="Arial"/>
          <w:sz w:val="22"/>
          <w:szCs w:val="22"/>
        </w:rPr>
        <w:t>35.094.000</w:t>
      </w:r>
      <w:r w:rsidRPr="00303298">
        <w:rPr>
          <w:rFonts w:ascii="Arial" w:hAnsi="Arial" w:cs="Arial"/>
          <w:sz w:val="22"/>
          <w:szCs w:val="22"/>
        </w:rPr>
        <w:t xml:space="preserve"> </w:t>
      </w:r>
      <w:r>
        <w:rPr>
          <w:rFonts w:ascii="Arial" w:hAnsi="Arial" w:cs="Arial"/>
          <w:sz w:val="22"/>
          <w:szCs w:val="22"/>
        </w:rPr>
        <w:t>Ft,- + ÁFA összegben határozta meg.</w:t>
      </w:r>
      <w:r w:rsidRPr="00303298">
        <w:rPr>
          <w:rFonts w:ascii="Arial" w:hAnsi="Arial" w:cs="Arial"/>
          <w:sz w:val="22"/>
          <w:szCs w:val="22"/>
        </w:rPr>
        <w:t xml:space="preserve"> </w:t>
      </w:r>
      <w:r>
        <w:rPr>
          <w:rFonts w:ascii="Arial" w:hAnsi="Arial" w:cs="Arial"/>
          <w:sz w:val="22"/>
          <w:szCs w:val="22"/>
        </w:rPr>
        <w:t>A</w:t>
      </w:r>
      <w:r w:rsidRPr="00303298">
        <w:rPr>
          <w:rFonts w:ascii="Arial" w:hAnsi="Arial" w:cs="Arial"/>
          <w:sz w:val="22"/>
          <w:szCs w:val="22"/>
        </w:rPr>
        <w:t xml:space="preserve">z értékbecslés az </w:t>
      </w:r>
      <w:r w:rsidRPr="000006A2">
        <w:rPr>
          <w:rFonts w:ascii="Arial" w:hAnsi="Arial" w:cs="Arial"/>
          <w:sz w:val="22"/>
          <w:szCs w:val="22"/>
        </w:rPr>
        <w:t xml:space="preserve">előterjesztés 1. számú melléklete. </w:t>
      </w:r>
    </w:p>
    <w:p w14:paraId="142D84BD" w14:textId="77777777" w:rsidR="006705CB" w:rsidRPr="000006A2" w:rsidRDefault="006705CB" w:rsidP="006705CB">
      <w:pPr>
        <w:rPr>
          <w:rFonts w:ascii="Arial" w:hAnsi="Arial" w:cs="Arial"/>
          <w:b/>
          <w:sz w:val="22"/>
          <w:szCs w:val="22"/>
        </w:rPr>
      </w:pPr>
    </w:p>
    <w:p w14:paraId="76A13EC1" w14:textId="77777777" w:rsidR="006705CB" w:rsidRPr="000006A2" w:rsidRDefault="006705CB" w:rsidP="006705CB">
      <w:pPr>
        <w:jc w:val="both"/>
        <w:rPr>
          <w:rFonts w:ascii="Arial" w:hAnsi="Arial" w:cs="Arial"/>
          <w:sz w:val="22"/>
          <w:szCs w:val="22"/>
        </w:rPr>
      </w:pPr>
      <w:r w:rsidRPr="000006A2">
        <w:rPr>
          <w:rFonts w:ascii="Arial" w:hAnsi="Arial" w:cs="Arial"/>
          <w:sz w:val="22"/>
          <w:szCs w:val="22"/>
        </w:rPr>
        <w:t xml:space="preserve">Szombathely Megyei Jogú Város Önkormányzata vagyonáról szóló 40/2014. (XII. 23.) önkormányzati rendelet (továbbiakban: Vagyonrendelet) Versenyeztetési Szabályzatának 7. pontja szerint a pályázatra szóló felhívást a Vagyonrendeletben meghatározott tulajdonosi jogok gyakorlója írja ki. A Vagyonrendelet 8. § (1) bekezdés c) pontja rögzíti, hogy a forgalomképes önkormányzati vagyon tekintetében a 35 millió forint egyedi forgalmi értéket elérő vagy azt meghaladó ingatlan esetében a tulajdonosi jogokat a Közgyűlés gyakorolja. </w:t>
      </w:r>
    </w:p>
    <w:p w14:paraId="21E64714" w14:textId="77777777" w:rsidR="006705CB" w:rsidRPr="000006A2" w:rsidRDefault="006705CB" w:rsidP="006705CB">
      <w:pPr>
        <w:rPr>
          <w:rFonts w:ascii="Arial" w:hAnsi="Arial" w:cs="Arial"/>
          <w:b/>
          <w:sz w:val="22"/>
          <w:szCs w:val="22"/>
        </w:rPr>
      </w:pPr>
    </w:p>
    <w:p w14:paraId="02A2C58B" w14:textId="7E422F48" w:rsidR="006705CB" w:rsidRPr="000006A2" w:rsidRDefault="006705CB" w:rsidP="006705CB">
      <w:pPr>
        <w:jc w:val="both"/>
        <w:rPr>
          <w:rFonts w:ascii="Arial" w:hAnsi="Arial" w:cs="Arial"/>
          <w:sz w:val="22"/>
          <w:szCs w:val="22"/>
        </w:rPr>
      </w:pPr>
      <w:r w:rsidRPr="000006A2">
        <w:rPr>
          <w:rFonts w:ascii="Arial" w:hAnsi="Arial" w:cs="Arial"/>
          <w:sz w:val="22"/>
          <w:szCs w:val="22"/>
        </w:rPr>
        <w:t xml:space="preserve">Javaslom, hogy a Tisztelt Közgyűlés a szombathelyi 2008/11 hrsz.-ú ingatlant emelje be a 2021. évi vagyonkoncepció keretében értékesítendő ingatlanok közé, illetve döntsön </w:t>
      </w:r>
      <w:r w:rsidR="00FD63FE" w:rsidRPr="000006A2">
        <w:rPr>
          <w:rFonts w:ascii="Arial" w:hAnsi="Arial" w:cs="Arial"/>
          <w:sz w:val="22"/>
          <w:szCs w:val="22"/>
        </w:rPr>
        <w:t xml:space="preserve">annak nyilvános </w:t>
      </w:r>
      <w:r w:rsidR="005C63BF">
        <w:rPr>
          <w:rFonts w:ascii="Arial" w:hAnsi="Arial" w:cs="Arial"/>
          <w:sz w:val="22"/>
          <w:szCs w:val="22"/>
        </w:rPr>
        <w:t xml:space="preserve">liciteljárás </w:t>
      </w:r>
      <w:r w:rsidRPr="000006A2">
        <w:rPr>
          <w:rFonts w:ascii="Arial" w:hAnsi="Arial" w:cs="Arial"/>
          <w:sz w:val="22"/>
          <w:szCs w:val="22"/>
        </w:rPr>
        <w:t>útján történő értékesítéséről 35.094.000 Ft,- + ÁFA vételáron, és hatalmazzon fel a 2. sz. melléklet szerinti pályázati felhívás kiírására.</w:t>
      </w:r>
    </w:p>
    <w:p w14:paraId="5ABC1952" w14:textId="77777777" w:rsidR="006705CB" w:rsidRPr="000006A2" w:rsidRDefault="006705CB" w:rsidP="006705CB">
      <w:pPr>
        <w:rPr>
          <w:rFonts w:ascii="Arial" w:hAnsi="Arial" w:cs="Arial"/>
          <w:b/>
          <w:sz w:val="22"/>
          <w:szCs w:val="22"/>
        </w:rPr>
      </w:pPr>
    </w:p>
    <w:p w14:paraId="793B55BD" w14:textId="5356CDA7" w:rsidR="00EB705F" w:rsidRPr="000006A2" w:rsidRDefault="00EB705F" w:rsidP="006D0BE5">
      <w:pPr>
        <w:pStyle w:val="Listaszerbekezds"/>
        <w:numPr>
          <w:ilvl w:val="0"/>
          <w:numId w:val="15"/>
        </w:numPr>
        <w:ind w:left="709" w:hanging="425"/>
        <w:jc w:val="both"/>
        <w:rPr>
          <w:rFonts w:ascii="Arial" w:hAnsi="Arial" w:cs="Arial"/>
          <w:b/>
          <w:sz w:val="22"/>
          <w:szCs w:val="22"/>
        </w:rPr>
      </w:pPr>
      <w:r w:rsidRPr="000006A2">
        <w:rPr>
          <w:rFonts w:ascii="Arial" w:hAnsi="Arial" w:cs="Arial"/>
          <w:b/>
          <w:sz w:val="22"/>
          <w:szCs w:val="22"/>
        </w:rPr>
        <w:t xml:space="preserve">Javaslat </w:t>
      </w:r>
      <w:r w:rsidR="006705CB" w:rsidRPr="000006A2">
        <w:rPr>
          <w:rFonts w:ascii="Arial" w:hAnsi="Arial" w:cs="Arial"/>
          <w:b/>
          <w:sz w:val="22"/>
          <w:szCs w:val="22"/>
        </w:rPr>
        <w:t xml:space="preserve">utakkal </w:t>
      </w:r>
      <w:r w:rsidRPr="000006A2">
        <w:rPr>
          <w:rFonts w:ascii="Arial" w:hAnsi="Arial" w:cs="Arial"/>
          <w:b/>
          <w:sz w:val="22"/>
          <w:szCs w:val="22"/>
        </w:rPr>
        <w:t>kapcsolatos döntések meghozatalára</w:t>
      </w:r>
    </w:p>
    <w:p w14:paraId="60CDF424" w14:textId="77777777" w:rsidR="00876DF0" w:rsidRPr="000006A2" w:rsidRDefault="00876DF0" w:rsidP="006705CB">
      <w:pPr>
        <w:rPr>
          <w:rFonts w:ascii="Arial" w:hAnsi="Arial" w:cs="Arial"/>
          <w:b/>
          <w:sz w:val="22"/>
          <w:szCs w:val="22"/>
        </w:rPr>
      </w:pPr>
    </w:p>
    <w:p w14:paraId="3E769E72" w14:textId="633F7B00" w:rsidR="00607FA1" w:rsidRPr="000006A2" w:rsidRDefault="00607FA1" w:rsidP="00DA2ACC">
      <w:pPr>
        <w:pStyle w:val="Listaszerbekezds"/>
        <w:numPr>
          <w:ilvl w:val="0"/>
          <w:numId w:val="16"/>
        </w:numPr>
        <w:jc w:val="both"/>
        <w:rPr>
          <w:rFonts w:ascii="Arial" w:hAnsi="Arial" w:cs="Arial"/>
          <w:b/>
          <w:sz w:val="22"/>
          <w:szCs w:val="22"/>
        </w:rPr>
      </w:pPr>
      <w:r w:rsidRPr="000006A2">
        <w:rPr>
          <w:rFonts w:ascii="Arial" w:hAnsi="Arial" w:cs="Arial"/>
          <w:b/>
          <w:sz w:val="22"/>
          <w:szCs w:val="22"/>
        </w:rPr>
        <w:t xml:space="preserve">Javaslat állami tulajdonú utak </w:t>
      </w:r>
      <w:r w:rsidR="00475FFB" w:rsidRPr="000006A2">
        <w:rPr>
          <w:rFonts w:ascii="Arial" w:hAnsi="Arial" w:cs="Arial"/>
          <w:b/>
          <w:sz w:val="22"/>
          <w:szCs w:val="22"/>
        </w:rPr>
        <w:t xml:space="preserve">(01226/1 hrsz. és 01226/16 hrsz.) </w:t>
      </w:r>
      <w:r w:rsidRPr="000006A2">
        <w:rPr>
          <w:rFonts w:ascii="Arial" w:hAnsi="Arial" w:cs="Arial"/>
          <w:b/>
          <w:sz w:val="22"/>
          <w:szCs w:val="22"/>
        </w:rPr>
        <w:t>önkormányzati tulajdonba vételére</w:t>
      </w:r>
    </w:p>
    <w:p w14:paraId="67A94CC9" w14:textId="77777777" w:rsidR="00607FA1" w:rsidRPr="000006A2" w:rsidRDefault="00607FA1" w:rsidP="00607FA1">
      <w:pPr>
        <w:jc w:val="center"/>
        <w:rPr>
          <w:rFonts w:ascii="Arial" w:hAnsi="Arial" w:cs="Arial"/>
          <w:sz w:val="22"/>
          <w:szCs w:val="22"/>
        </w:rPr>
      </w:pPr>
    </w:p>
    <w:p w14:paraId="7123BC43" w14:textId="51BE8A8D" w:rsidR="00607FA1" w:rsidRPr="00EB705F" w:rsidRDefault="00607FA1" w:rsidP="00607FA1">
      <w:pPr>
        <w:jc w:val="both"/>
        <w:rPr>
          <w:rFonts w:ascii="Arial" w:hAnsi="Arial" w:cs="Arial"/>
          <w:sz w:val="22"/>
          <w:szCs w:val="22"/>
        </w:rPr>
      </w:pPr>
      <w:r w:rsidRPr="000006A2">
        <w:rPr>
          <w:rFonts w:ascii="Arial" w:hAnsi="Arial" w:cs="Arial"/>
          <w:sz w:val="22"/>
          <w:szCs w:val="22"/>
        </w:rPr>
        <w:t>A Magyar Közút Nonprofit Zrt. megkeresésében jelezte Önkormányzatunk felé, hogy a Magyar Állam tulajdonában és a társaság vagyonkezelésében lévő szombathelyi 01226/1 hrsz.-ú és 01226/16 hrsz.-ú k</w:t>
      </w:r>
      <w:r w:rsidR="00C10520" w:rsidRPr="000006A2">
        <w:rPr>
          <w:rFonts w:ascii="Arial" w:hAnsi="Arial" w:cs="Arial"/>
          <w:sz w:val="22"/>
          <w:szCs w:val="22"/>
        </w:rPr>
        <w:t>ivett közutaknak (ténylegesen a</w:t>
      </w:r>
      <w:r w:rsidRPr="000006A2">
        <w:rPr>
          <w:rFonts w:ascii="Arial" w:hAnsi="Arial" w:cs="Arial"/>
          <w:sz w:val="22"/>
          <w:szCs w:val="22"/>
        </w:rPr>
        <w:t xml:space="preserve"> </w:t>
      </w:r>
      <w:r w:rsidR="006705CB" w:rsidRPr="000006A2">
        <w:rPr>
          <w:rFonts w:ascii="Arial" w:hAnsi="Arial" w:cs="Arial"/>
          <w:sz w:val="22"/>
          <w:szCs w:val="22"/>
        </w:rPr>
        <w:t>3</w:t>
      </w:r>
      <w:r w:rsidRPr="000006A2">
        <w:rPr>
          <w:rFonts w:ascii="Arial" w:hAnsi="Arial" w:cs="Arial"/>
          <w:sz w:val="22"/>
          <w:szCs w:val="22"/>
        </w:rPr>
        <w:t xml:space="preserve">. számú térképmellékleten jelölt </w:t>
      </w:r>
      <w:r w:rsidRPr="00EB705F">
        <w:rPr>
          <w:rFonts w:ascii="Arial" w:hAnsi="Arial" w:cs="Arial"/>
          <w:sz w:val="22"/>
          <w:szCs w:val="22"/>
        </w:rPr>
        <w:t xml:space="preserve">mezőgazdasági utak) a közúti közlekedésről szóló 1988. évi I. törvény 33. § (1) bekezdés </w:t>
      </w:r>
      <w:proofErr w:type="spellStart"/>
      <w:r w:rsidRPr="00EB705F">
        <w:rPr>
          <w:rFonts w:ascii="Arial" w:hAnsi="Arial" w:cs="Arial"/>
          <w:sz w:val="22"/>
          <w:szCs w:val="22"/>
        </w:rPr>
        <w:t>bb</w:t>
      </w:r>
      <w:proofErr w:type="spellEnd"/>
      <w:r w:rsidRPr="00EB705F">
        <w:rPr>
          <w:rFonts w:ascii="Arial" w:hAnsi="Arial" w:cs="Arial"/>
          <w:sz w:val="22"/>
          <w:szCs w:val="22"/>
        </w:rPr>
        <w:t>) alpontja értelmében a törvény erejénél fogva a helyi önkormányzat kezelésébe kellene tartozniuk, ezért az ingatlan-nyilvántartási állapot rendezése érdekében a tulajdonátadást megállapodás-kötéssel kívánják rendezni. A helyi közutak átadás-átvételi eljárása során az útügyi hatóság közreműködése nem szükséges, hiszen az ingatlan-nyilvántartási megjelölés a tényleges állapothoz, funkcióhoz igazodik, az átminősítés nem indokolt.</w:t>
      </w:r>
      <w:r w:rsidR="008F7072">
        <w:rPr>
          <w:rFonts w:ascii="Arial" w:hAnsi="Arial" w:cs="Arial"/>
          <w:sz w:val="22"/>
          <w:szCs w:val="22"/>
        </w:rPr>
        <w:t xml:space="preserve"> Az ingatlanok per-, igény- és tehermentesek.</w:t>
      </w:r>
    </w:p>
    <w:p w14:paraId="02FA46F6" w14:textId="77777777" w:rsidR="00607FA1" w:rsidRPr="00EB705F" w:rsidRDefault="00607FA1" w:rsidP="00607FA1">
      <w:pPr>
        <w:jc w:val="both"/>
        <w:rPr>
          <w:rFonts w:ascii="Arial" w:hAnsi="Arial" w:cs="Arial"/>
          <w:sz w:val="22"/>
          <w:szCs w:val="22"/>
        </w:rPr>
      </w:pPr>
    </w:p>
    <w:p w14:paraId="5680FF24" w14:textId="77777777" w:rsidR="00607FA1" w:rsidRPr="00EB705F" w:rsidRDefault="00607FA1" w:rsidP="00607FA1">
      <w:pPr>
        <w:jc w:val="both"/>
        <w:rPr>
          <w:rFonts w:ascii="Arial" w:hAnsi="Arial" w:cs="Arial"/>
          <w:sz w:val="22"/>
          <w:szCs w:val="22"/>
        </w:rPr>
      </w:pPr>
      <w:r w:rsidRPr="00EB705F">
        <w:rPr>
          <w:rFonts w:ascii="Arial" w:hAnsi="Arial" w:cs="Arial"/>
          <w:sz w:val="22"/>
          <w:szCs w:val="22"/>
        </w:rPr>
        <w:t xml:space="preserve">Javaslom a Tisztelt Közgyűlésnek, hogy támogassa a szombathelyi 01226/1 hrsz.-ú és 01226/16 hrsz.-ú ingatlanok térítésmentes önkormányzati tulajdonba vételét az 1988. évi I. törvény 33. § (1) bekezdés </w:t>
      </w:r>
      <w:proofErr w:type="spellStart"/>
      <w:r w:rsidRPr="00EB705F">
        <w:rPr>
          <w:rFonts w:ascii="Arial" w:hAnsi="Arial" w:cs="Arial"/>
          <w:sz w:val="22"/>
          <w:szCs w:val="22"/>
        </w:rPr>
        <w:t>bb</w:t>
      </w:r>
      <w:proofErr w:type="spellEnd"/>
      <w:r w:rsidRPr="00EB705F">
        <w:rPr>
          <w:rFonts w:ascii="Arial" w:hAnsi="Arial" w:cs="Arial"/>
          <w:sz w:val="22"/>
          <w:szCs w:val="22"/>
        </w:rPr>
        <w:t>) alpontja alapján, és hatalmazza fel a polgármestert az átadás-átvételhez szükséges megállapodások aláírására.</w:t>
      </w:r>
    </w:p>
    <w:p w14:paraId="2DC8F5A1" w14:textId="77777777" w:rsidR="00607FA1" w:rsidRDefault="00607FA1" w:rsidP="00607FA1">
      <w:pPr>
        <w:jc w:val="both"/>
        <w:rPr>
          <w:rFonts w:ascii="Arial" w:hAnsi="Arial" w:cs="Arial"/>
          <w:sz w:val="22"/>
          <w:szCs w:val="22"/>
        </w:rPr>
      </w:pPr>
    </w:p>
    <w:p w14:paraId="08670D42" w14:textId="78A0485D" w:rsidR="00EB705F" w:rsidRPr="006705CB" w:rsidRDefault="00EB705F" w:rsidP="006705CB">
      <w:pPr>
        <w:pStyle w:val="Listaszerbekezds"/>
        <w:numPr>
          <w:ilvl w:val="0"/>
          <w:numId w:val="16"/>
        </w:numPr>
        <w:jc w:val="both"/>
        <w:rPr>
          <w:rFonts w:ascii="Arial" w:hAnsi="Arial" w:cs="Arial"/>
          <w:b/>
          <w:sz w:val="22"/>
          <w:szCs w:val="22"/>
        </w:rPr>
      </w:pPr>
      <w:r w:rsidRPr="006705CB">
        <w:rPr>
          <w:rFonts w:ascii="Arial" w:hAnsi="Arial" w:cs="Arial"/>
          <w:b/>
          <w:sz w:val="22"/>
          <w:szCs w:val="22"/>
        </w:rPr>
        <w:t xml:space="preserve">Javaslat önkormányzati tulajdonú út </w:t>
      </w:r>
      <w:r w:rsidR="00475FFB" w:rsidRPr="006705CB">
        <w:rPr>
          <w:rFonts w:ascii="Arial" w:hAnsi="Arial" w:cs="Arial"/>
          <w:b/>
          <w:sz w:val="22"/>
          <w:szCs w:val="22"/>
        </w:rPr>
        <w:t xml:space="preserve">(10599 hrsz.) </w:t>
      </w:r>
      <w:r w:rsidRPr="006705CB">
        <w:rPr>
          <w:rFonts w:ascii="Arial" w:hAnsi="Arial" w:cs="Arial"/>
          <w:b/>
          <w:sz w:val="22"/>
          <w:szCs w:val="22"/>
        </w:rPr>
        <w:t xml:space="preserve">állami tulajdonba adására </w:t>
      </w:r>
    </w:p>
    <w:p w14:paraId="3FA8241F" w14:textId="77777777" w:rsidR="00EB705F" w:rsidRDefault="00EB705F" w:rsidP="00EB705F">
      <w:pPr>
        <w:jc w:val="both"/>
        <w:rPr>
          <w:rFonts w:ascii="Arial" w:hAnsi="Arial" w:cs="Arial"/>
          <w:sz w:val="22"/>
          <w:szCs w:val="22"/>
        </w:rPr>
      </w:pPr>
    </w:p>
    <w:p w14:paraId="307E7CB3" w14:textId="43FE7DD5" w:rsidR="00EB705F" w:rsidRDefault="00EB705F" w:rsidP="00EB705F">
      <w:pPr>
        <w:jc w:val="both"/>
        <w:rPr>
          <w:rFonts w:ascii="Arial" w:hAnsi="Arial" w:cs="Arial"/>
          <w:sz w:val="22"/>
          <w:szCs w:val="22"/>
        </w:rPr>
      </w:pPr>
      <w:r>
        <w:rPr>
          <w:rFonts w:ascii="Arial" w:hAnsi="Arial" w:cs="Arial"/>
          <w:sz w:val="22"/>
          <w:szCs w:val="22"/>
        </w:rPr>
        <w:t xml:space="preserve">A Magyar Közút Nonprofit </w:t>
      </w:r>
      <w:r w:rsidR="0085326D">
        <w:rPr>
          <w:rFonts w:ascii="Arial" w:hAnsi="Arial" w:cs="Arial"/>
          <w:sz w:val="22"/>
          <w:szCs w:val="22"/>
        </w:rPr>
        <w:t>Zrt.</w:t>
      </w:r>
      <w:r>
        <w:rPr>
          <w:rFonts w:ascii="Arial" w:hAnsi="Arial" w:cs="Arial"/>
          <w:sz w:val="22"/>
          <w:szCs w:val="22"/>
        </w:rPr>
        <w:t xml:space="preserve"> arról tájékoztatta Önkormányzatunkat, hogy a szombathelyi 10599 hrsz.-ú ingatlan (Temesvár utca) az Önkormányzat tulajdonában és </w:t>
      </w:r>
      <w:r w:rsidR="00A1077E">
        <w:rPr>
          <w:rFonts w:ascii="Arial" w:hAnsi="Arial" w:cs="Arial"/>
          <w:sz w:val="22"/>
          <w:szCs w:val="22"/>
        </w:rPr>
        <w:t xml:space="preserve">a Magyar Közút Nonprofit Zrt. </w:t>
      </w:r>
      <w:r>
        <w:rPr>
          <w:rFonts w:ascii="Arial" w:hAnsi="Arial" w:cs="Arial"/>
          <w:sz w:val="22"/>
          <w:szCs w:val="22"/>
        </w:rPr>
        <w:t xml:space="preserve">közútkezelésében áll. Az ingatlan egy helyrajzi számon belül tartalmazza az országos közúti területet és a járdát. </w:t>
      </w:r>
    </w:p>
    <w:p w14:paraId="2A481C4F" w14:textId="77777777" w:rsidR="00EB705F" w:rsidRDefault="00EB705F" w:rsidP="00EB705F">
      <w:pPr>
        <w:jc w:val="both"/>
        <w:rPr>
          <w:rFonts w:ascii="Arial" w:hAnsi="Arial" w:cs="Arial"/>
          <w:sz w:val="22"/>
          <w:szCs w:val="22"/>
        </w:rPr>
      </w:pPr>
    </w:p>
    <w:p w14:paraId="351A6D08" w14:textId="77777777" w:rsidR="0085326D" w:rsidRDefault="00EB705F" w:rsidP="00EB705F">
      <w:pPr>
        <w:jc w:val="both"/>
        <w:rPr>
          <w:rFonts w:ascii="Arial" w:hAnsi="Arial" w:cs="Arial"/>
          <w:sz w:val="22"/>
          <w:szCs w:val="22"/>
        </w:rPr>
      </w:pPr>
      <w:r>
        <w:rPr>
          <w:rFonts w:ascii="Arial" w:hAnsi="Arial" w:cs="Arial"/>
          <w:sz w:val="22"/>
          <w:szCs w:val="22"/>
        </w:rPr>
        <w:t xml:space="preserve">A közúti közlekedésről szóló 1988. évi I. törvény 9. § (2) bekezdés b) pontja szerint – többek között – a járdák, gyalogutak fenntartásáról a helyi önkormányzat gondoskodik, </w:t>
      </w:r>
      <w:r w:rsidR="0085326D">
        <w:rPr>
          <w:rFonts w:ascii="Arial" w:hAnsi="Arial" w:cs="Arial"/>
          <w:sz w:val="22"/>
          <w:szCs w:val="22"/>
        </w:rPr>
        <w:t xml:space="preserve">míg a 32. § (6) bekezdése értelmében az állami tulajdonban lévő országos közutak vagyonkezelője a Magyar Közút Nonprofit Zrt. </w:t>
      </w:r>
    </w:p>
    <w:p w14:paraId="4DBC4404" w14:textId="77777777" w:rsidR="00876DF0" w:rsidRDefault="00876DF0" w:rsidP="00EB705F">
      <w:pPr>
        <w:jc w:val="both"/>
        <w:rPr>
          <w:rFonts w:ascii="Arial" w:hAnsi="Arial" w:cs="Arial"/>
          <w:sz w:val="22"/>
          <w:szCs w:val="22"/>
        </w:rPr>
      </w:pPr>
    </w:p>
    <w:p w14:paraId="2B72BCB2" w14:textId="642C25DC" w:rsidR="00EB705F" w:rsidRDefault="0085326D" w:rsidP="00EB705F">
      <w:pPr>
        <w:jc w:val="both"/>
        <w:rPr>
          <w:rFonts w:ascii="Arial" w:hAnsi="Arial" w:cs="Arial"/>
          <w:sz w:val="22"/>
          <w:szCs w:val="22"/>
        </w:rPr>
      </w:pPr>
      <w:r>
        <w:rPr>
          <w:rFonts w:ascii="Arial" w:hAnsi="Arial" w:cs="Arial"/>
          <w:sz w:val="22"/>
          <w:szCs w:val="22"/>
        </w:rPr>
        <w:t>Az ingatlan országos közút részének leválasztása, és állami tulajdonba adása adminisztratív elmaradás, ezért javaslom a Tisztelt Közgyűlésnek a T</w:t>
      </w:r>
      <w:r w:rsidR="00876DF0">
        <w:rPr>
          <w:rFonts w:ascii="Arial" w:hAnsi="Arial" w:cs="Arial"/>
          <w:sz w:val="22"/>
          <w:szCs w:val="22"/>
        </w:rPr>
        <w:t>emesvár utca járdái</w:t>
      </w:r>
      <w:r>
        <w:rPr>
          <w:rFonts w:ascii="Arial" w:hAnsi="Arial" w:cs="Arial"/>
          <w:sz w:val="22"/>
          <w:szCs w:val="22"/>
        </w:rPr>
        <w:t xml:space="preserve">nak – telekalakítással – önálló helyrajzi számokon történő kialakítását, </w:t>
      </w:r>
      <w:r w:rsidR="00D04E4E">
        <w:rPr>
          <w:rFonts w:ascii="Arial" w:hAnsi="Arial" w:cs="Arial"/>
          <w:sz w:val="22"/>
          <w:szCs w:val="22"/>
        </w:rPr>
        <w:t>illetve</w:t>
      </w:r>
      <w:r w:rsidR="00B847EE">
        <w:rPr>
          <w:rFonts w:ascii="Arial" w:hAnsi="Arial" w:cs="Arial"/>
          <w:sz w:val="22"/>
          <w:szCs w:val="22"/>
        </w:rPr>
        <w:t xml:space="preserve"> </w:t>
      </w:r>
      <w:r w:rsidR="00876DF0">
        <w:rPr>
          <w:rFonts w:ascii="Arial" w:hAnsi="Arial" w:cs="Arial"/>
          <w:sz w:val="22"/>
          <w:szCs w:val="22"/>
        </w:rPr>
        <w:t xml:space="preserve">önkormányzati </w:t>
      </w:r>
      <w:r w:rsidR="00AB4DF9">
        <w:rPr>
          <w:rFonts w:ascii="Arial" w:hAnsi="Arial" w:cs="Arial"/>
          <w:sz w:val="22"/>
          <w:szCs w:val="22"/>
        </w:rPr>
        <w:t>ke</w:t>
      </w:r>
      <w:r w:rsidR="00B847EE">
        <w:rPr>
          <w:rFonts w:ascii="Arial" w:hAnsi="Arial" w:cs="Arial"/>
          <w:sz w:val="22"/>
          <w:szCs w:val="22"/>
        </w:rPr>
        <w:t>zelésbe vételét, valamint</w:t>
      </w:r>
      <w:r>
        <w:rPr>
          <w:rFonts w:ascii="Arial" w:hAnsi="Arial" w:cs="Arial"/>
          <w:sz w:val="22"/>
          <w:szCs w:val="22"/>
        </w:rPr>
        <w:t xml:space="preserve"> a fennmaradó közút terület térítésm</w:t>
      </w:r>
      <w:r w:rsidR="00D04E4E">
        <w:rPr>
          <w:rFonts w:ascii="Arial" w:hAnsi="Arial" w:cs="Arial"/>
          <w:sz w:val="22"/>
          <w:szCs w:val="22"/>
        </w:rPr>
        <w:t xml:space="preserve">entes állami tulajdonba adását, </w:t>
      </w:r>
      <w:r w:rsidR="00D04E4E" w:rsidRPr="00EB705F">
        <w:rPr>
          <w:rFonts w:ascii="Arial" w:hAnsi="Arial" w:cs="Arial"/>
          <w:sz w:val="22"/>
          <w:szCs w:val="22"/>
        </w:rPr>
        <w:t>és hatalmazza fel a polgármestert az átadás-átvételhez szükséges megállapodások aláírására.</w:t>
      </w:r>
    </w:p>
    <w:p w14:paraId="2EF2D08C" w14:textId="779623E4" w:rsidR="00475FFB" w:rsidRDefault="00475FFB" w:rsidP="006705CB">
      <w:pPr>
        <w:pStyle w:val="Listaszerbekezds"/>
        <w:numPr>
          <w:ilvl w:val="0"/>
          <w:numId w:val="16"/>
        </w:numPr>
        <w:jc w:val="both"/>
        <w:rPr>
          <w:rFonts w:ascii="Arial" w:hAnsi="Arial" w:cs="Arial"/>
          <w:b/>
          <w:sz w:val="22"/>
          <w:szCs w:val="22"/>
        </w:rPr>
      </w:pPr>
      <w:r w:rsidRPr="00475FFB">
        <w:rPr>
          <w:rFonts w:ascii="Arial" w:hAnsi="Arial" w:cs="Arial"/>
          <w:b/>
          <w:sz w:val="22"/>
          <w:szCs w:val="22"/>
        </w:rPr>
        <w:lastRenderedPageBreak/>
        <w:t xml:space="preserve">Javaslat önkormányzati tulajdonú út </w:t>
      </w:r>
      <w:r>
        <w:rPr>
          <w:rFonts w:ascii="Arial" w:hAnsi="Arial" w:cs="Arial"/>
          <w:b/>
          <w:sz w:val="22"/>
          <w:szCs w:val="22"/>
        </w:rPr>
        <w:t xml:space="preserve">(10811/47 hrsz.) </w:t>
      </w:r>
      <w:r w:rsidRPr="00475FFB">
        <w:rPr>
          <w:rFonts w:ascii="Arial" w:hAnsi="Arial" w:cs="Arial"/>
          <w:b/>
          <w:sz w:val="22"/>
          <w:szCs w:val="22"/>
        </w:rPr>
        <w:t>állami tulajdonba adására</w:t>
      </w:r>
    </w:p>
    <w:p w14:paraId="55EBE8A0" w14:textId="77777777" w:rsidR="00475FFB" w:rsidRDefault="00475FFB" w:rsidP="00475FFB">
      <w:pPr>
        <w:jc w:val="both"/>
        <w:rPr>
          <w:rFonts w:ascii="Arial" w:hAnsi="Arial" w:cs="Arial"/>
          <w:b/>
          <w:sz w:val="22"/>
          <w:szCs w:val="22"/>
        </w:rPr>
      </w:pPr>
    </w:p>
    <w:p w14:paraId="3D5514BD" w14:textId="79644DB6" w:rsidR="00C01E27" w:rsidRDefault="00C01E27" w:rsidP="00C01E27">
      <w:pPr>
        <w:jc w:val="both"/>
        <w:rPr>
          <w:rFonts w:ascii="Arial" w:hAnsi="Arial" w:cs="Arial"/>
          <w:sz w:val="22"/>
          <w:szCs w:val="22"/>
        </w:rPr>
      </w:pPr>
      <w:r w:rsidRPr="00C01E27">
        <w:rPr>
          <w:rFonts w:ascii="Arial" w:hAnsi="Arial" w:cs="Arial"/>
          <w:sz w:val="22"/>
          <w:szCs w:val="22"/>
        </w:rPr>
        <w:t>Tájékoztatom a Tisztelt Közgyűlést</w:t>
      </w:r>
      <w:r>
        <w:rPr>
          <w:rFonts w:ascii="Arial" w:hAnsi="Arial" w:cs="Arial"/>
          <w:sz w:val="22"/>
          <w:szCs w:val="22"/>
        </w:rPr>
        <w:t xml:space="preserve">, hogy Önkormányzatunkhoz </w:t>
      </w:r>
      <w:r w:rsidRPr="00C01E27">
        <w:rPr>
          <w:rFonts w:ascii="Arial" w:hAnsi="Arial" w:cs="Arial"/>
          <w:sz w:val="22"/>
          <w:szCs w:val="22"/>
        </w:rPr>
        <w:t>vételi szándékkal kapcsolatos megkeresés érkezett az önkormányzat tulajdonában álló szombathelyi 10811/12 hrsz.-ú, „kert” művelési ágú földrészletre vonatkozóan.</w:t>
      </w:r>
    </w:p>
    <w:p w14:paraId="426A61F4" w14:textId="77777777" w:rsidR="00C01E27" w:rsidRDefault="00C01E27" w:rsidP="00C01E27">
      <w:pPr>
        <w:jc w:val="both"/>
        <w:rPr>
          <w:rFonts w:ascii="Arial" w:hAnsi="Arial" w:cs="Arial"/>
          <w:sz w:val="22"/>
          <w:szCs w:val="22"/>
        </w:rPr>
      </w:pPr>
    </w:p>
    <w:p w14:paraId="3993B64E" w14:textId="77777777" w:rsidR="00C01E27" w:rsidRPr="00C01E27" w:rsidRDefault="00C01E27" w:rsidP="00C01E27">
      <w:pPr>
        <w:jc w:val="both"/>
        <w:rPr>
          <w:rFonts w:ascii="Arial" w:hAnsi="Arial" w:cs="Arial"/>
          <w:sz w:val="22"/>
          <w:szCs w:val="22"/>
        </w:rPr>
      </w:pPr>
      <w:r w:rsidRPr="00C01E27">
        <w:rPr>
          <w:rFonts w:ascii="Arial" w:hAnsi="Arial" w:cs="Arial"/>
          <w:sz w:val="22"/>
          <w:szCs w:val="22"/>
        </w:rPr>
        <w:t xml:space="preserve">A telek elidegenítése lehetőségének vizsgálata közben megállapítottuk, hogy a szóban forgó ingatlanon, valamint az attól nyugatra eső földrészleteken a 8707. számú úttal közös körforgalmi csomópont déli bevezető részéig a 86. számú Rédics-Szombathely-Mosonmagyaróvár másodrendű főút úgy halad keresztül, hogy a főút nyomvonala nincs kiszabályozva. </w:t>
      </w:r>
    </w:p>
    <w:p w14:paraId="063CA336" w14:textId="77777777" w:rsidR="00C01E27" w:rsidRDefault="00C01E27" w:rsidP="00C01E27">
      <w:pPr>
        <w:jc w:val="both"/>
        <w:rPr>
          <w:rFonts w:ascii="Arial" w:hAnsi="Arial" w:cs="Arial"/>
          <w:sz w:val="22"/>
          <w:szCs w:val="22"/>
        </w:rPr>
      </w:pPr>
    </w:p>
    <w:p w14:paraId="2216EBF0" w14:textId="3F24DFB1" w:rsidR="00C01E27" w:rsidRDefault="00C01E27" w:rsidP="00C01E27">
      <w:pPr>
        <w:jc w:val="both"/>
        <w:rPr>
          <w:rFonts w:ascii="Arial" w:hAnsi="Arial" w:cs="Arial"/>
          <w:sz w:val="22"/>
          <w:szCs w:val="22"/>
        </w:rPr>
      </w:pPr>
      <w:r w:rsidRPr="00C01E27">
        <w:rPr>
          <w:rFonts w:ascii="Arial" w:hAnsi="Arial" w:cs="Arial"/>
          <w:sz w:val="22"/>
          <w:szCs w:val="22"/>
        </w:rPr>
        <w:t xml:space="preserve">A KIRA Közlekedési Információs Rendszer és Adatbázisban fellelhető információk szerint a </w:t>
      </w:r>
      <w:r>
        <w:rPr>
          <w:rFonts w:ascii="Arial" w:hAnsi="Arial" w:cs="Arial"/>
          <w:sz w:val="22"/>
          <w:szCs w:val="22"/>
        </w:rPr>
        <w:t>tárgyi</w:t>
      </w:r>
      <w:r w:rsidRPr="00C01E27">
        <w:rPr>
          <w:rFonts w:ascii="Arial" w:hAnsi="Arial" w:cs="Arial"/>
          <w:sz w:val="22"/>
          <w:szCs w:val="22"/>
        </w:rPr>
        <w:t xml:space="preserve"> útrészletet a Magyar Közút Nonprofit Kft. kezeli (Vas Megyei Igazgatóság), ugyanakkor a földhivatali adatok alapján a 86-os főút ezen szakasza „nem létezik”, a területen kivett beépítetlen terület, valamint kert és rét művelési ágú ingatlanok találhatók, kialakított közúti közterület nem</w:t>
      </w:r>
      <w:r>
        <w:rPr>
          <w:rFonts w:ascii="Arial" w:hAnsi="Arial" w:cs="Arial"/>
          <w:sz w:val="22"/>
          <w:szCs w:val="22"/>
        </w:rPr>
        <w:t>.</w:t>
      </w:r>
    </w:p>
    <w:p w14:paraId="58FF2F27" w14:textId="77777777" w:rsidR="00C01E27" w:rsidRDefault="00C01E27" w:rsidP="00C01E27">
      <w:pPr>
        <w:jc w:val="both"/>
        <w:rPr>
          <w:rFonts w:ascii="Arial" w:hAnsi="Arial" w:cs="Arial"/>
          <w:sz w:val="22"/>
          <w:szCs w:val="22"/>
        </w:rPr>
      </w:pPr>
    </w:p>
    <w:p w14:paraId="50C0CDFF" w14:textId="56910F92" w:rsidR="00C01E27" w:rsidRDefault="00C01E27" w:rsidP="00C01E27">
      <w:pPr>
        <w:jc w:val="both"/>
        <w:rPr>
          <w:rFonts w:ascii="Arial" w:hAnsi="Arial" w:cs="Arial"/>
          <w:sz w:val="22"/>
          <w:szCs w:val="22"/>
        </w:rPr>
      </w:pPr>
      <w:r>
        <w:rPr>
          <w:rFonts w:ascii="Arial" w:hAnsi="Arial" w:cs="Arial"/>
          <w:sz w:val="22"/>
          <w:szCs w:val="22"/>
        </w:rPr>
        <w:t xml:space="preserve">Önkormányzatunk megkeresésére a Magyar Közút </w:t>
      </w:r>
      <w:proofErr w:type="spellStart"/>
      <w:r>
        <w:rPr>
          <w:rFonts w:ascii="Arial" w:hAnsi="Arial" w:cs="Arial"/>
          <w:sz w:val="22"/>
          <w:szCs w:val="22"/>
        </w:rPr>
        <w:t>Nkft</w:t>
      </w:r>
      <w:proofErr w:type="spellEnd"/>
      <w:r>
        <w:rPr>
          <w:rFonts w:ascii="Arial" w:hAnsi="Arial" w:cs="Arial"/>
          <w:sz w:val="22"/>
          <w:szCs w:val="22"/>
        </w:rPr>
        <w:t xml:space="preserve">. azt a tájékoztatást adta, hogy </w:t>
      </w:r>
      <w:r w:rsidR="00D04E4E">
        <w:rPr>
          <w:rFonts w:ascii="Arial" w:hAnsi="Arial" w:cs="Arial"/>
          <w:sz w:val="22"/>
          <w:szCs w:val="22"/>
        </w:rPr>
        <w:t xml:space="preserve">a jelzett országos közúti szakasz által elfoglalt ingatlanrész jogállása az útépítés során nem került rendezésre, ezért a tulajdonunkban nyilvántartott területek ténylegesen országos közúttá vált részének telekosztással történő kialakítását követő térítésmentes állami tulajdonba adására van szükség.  </w:t>
      </w:r>
    </w:p>
    <w:p w14:paraId="7D444556" w14:textId="77777777" w:rsidR="00C01E27" w:rsidRDefault="00C01E27" w:rsidP="00C01E27">
      <w:pPr>
        <w:jc w:val="both"/>
        <w:rPr>
          <w:rFonts w:ascii="Arial" w:hAnsi="Arial" w:cs="Arial"/>
          <w:sz w:val="22"/>
          <w:szCs w:val="22"/>
        </w:rPr>
      </w:pPr>
    </w:p>
    <w:p w14:paraId="2BE71D92" w14:textId="004A804D" w:rsidR="00C01E27" w:rsidRPr="00C01E27" w:rsidRDefault="00C01E27" w:rsidP="00C01E27">
      <w:pPr>
        <w:jc w:val="both"/>
        <w:rPr>
          <w:rFonts w:ascii="Arial" w:hAnsi="Arial" w:cs="Arial"/>
          <w:sz w:val="22"/>
          <w:szCs w:val="22"/>
        </w:rPr>
      </w:pPr>
      <w:r w:rsidRPr="00C01E27">
        <w:rPr>
          <w:rFonts w:ascii="Arial" w:hAnsi="Arial" w:cs="Arial"/>
          <w:sz w:val="22"/>
          <w:szCs w:val="22"/>
        </w:rPr>
        <w:t>A közúti közlekedésről szóló 1988. évi I. törvény 32. § (3a) bekezdése alapján, ha a közlekedési hatóság önkormányzati tulajdonú ingatlanon megépített utat országos közúttá minősít vagy akként helyez forgalomba, az érintett ingatlan tulajdonosa és országos közút esetén a magyar állam képviseletében eljáró szerv a közút tulajdonjogának átruházására köteles megállapodást kötni, és köteles azt átadni és átvenni. Az átruházásra ingyenesen, könyv szerinti értéken kerül sor.</w:t>
      </w:r>
    </w:p>
    <w:p w14:paraId="04A64F10" w14:textId="77777777" w:rsidR="00C01E27" w:rsidRPr="00C01E27" w:rsidRDefault="00C01E27" w:rsidP="00C01E27">
      <w:pPr>
        <w:jc w:val="both"/>
        <w:rPr>
          <w:rFonts w:ascii="Arial" w:hAnsi="Arial" w:cs="Arial"/>
          <w:sz w:val="22"/>
          <w:szCs w:val="22"/>
        </w:rPr>
      </w:pPr>
    </w:p>
    <w:p w14:paraId="2457AB6E" w14:textId="65A264B4" w:rsidR="00D04E4E" w:rsidRDefault="00D04E4E" w:rsidP="00D04E4E">
      <w:pPr>
        <w:jc w:val="both"/>
        <w:rPr>
          <w:rFonts w:ascii="Arial" w:hAnsi="Arial" w:cs="Arial"/>
          <w:sz w:val="22"/>
          <w:szCs w:val="22"/>
        </w:rPr>
      </w:pPr>
      <w:r>
        <w:rPr>
          <w:rFonts w:ascii="Arial" w:hAnsi="Arial" w:cs="Arial"/>
          <w:sz w:val="22"/>
          <w:szCs w:val="22"/>
        </w:rPr>
        <w:t xml:space="preserve">Fentiek alapján javaslom a Tisztelt Közgyűlésnek a 86-os számú főút szóban forgó szakaszának – a 10811/12 hrsz.-ú ingatlan telekosztásával – önálló helyrajzi számon történő kialakítását, valamint ezt követően az </w:t>
      </w:r>
      <w:r w:rsidRPr="000006A2">
        <w:rPr>
          <w:rFonts w:ascii="Arial" w:hAnsi="Arial" w:cs="Arial"/>
          <w:sz w:val="22"/>
          <w:szCs w:val="22"/>
        </w:rPr>
        <w:t xml:space="preserve">előterjesztés </w:t>
      </w:r>
      <w:r w:rsidR="006705CB" w:rsidRPr="000006A2">
        <w:rPr>
          <w:rFonts w:ascii="Arial" w:hAnsi="Arial" w:cs="Arial"/>
          <w:sz w:val="22"/>
          <w:szCs w:val="22"/>
        </w:rPr>
        <w:t>4</w:t>
      </w:r>
      <w:r w:rsidRPr="000006A2">
        <w:rPr>
          <w:rFonts w:ascii="Arial" w:hAnsi="Arial" w:cs="Arial"/>
          <w:sz w:val="22"/>
          <w:szCs w:val="22"/>
        </w:rPr>
        <w:t>. számú mellékletét ké</w:t>
      </w:r>
      <w:r>
        <w:rPr>
          <w:rFonts w:ascii="Arial" w:hAnsi="Arial" w:cs="Arial"/>
          <w:sz w:val="22"/>
          <w:szCs w:val="22"/>
        </w:rPr>
        <w:t xml:space="preserve">pező változási vázrajz szerint </w:t>
      </w:r>
      <w:r w:rsidR="006A030B">
        <w:rPr>
          <w:rFonts w:ascii="Arial" w:hAnsi="Arial" w:cs="Arial"/>
          <w:sz w:val="22"/>
          <w:szCs w:val="22"/>
        </w:rPr>
        <w:t>létrejövő</w:t>
      </w:r>
      <w:r>
        <w:rPr>
          <w:rFonts w:ascii="Arial" w:hAnsi="Arial" w:cs="Arial"/>
          <w:sz w:val="22"/>
          <w:szCs w:val="22"/>
        </w:rPr>
        <w:t xml:space="preserve"> 10811/47 hrsz.-ú országos közút térítésmentes állami tulajdonba adását, </w:t>
      </w:r>
      <w:r w:rsidRPr="00EB705F">
        <w:rPr>
          <w:rFonts w:ascii="Arial" w:hAnsi="Arial" w:cs="Arial"/>
          <w:sz w:val="22"/>
          <w:szCs w:val="22"/>
        </w:rPr>
        <w:t>és hatalmazza fel a polgármestert az átadás-átvételhez szükséges megállapodások aláírására.</w:t>
      </w:r>
    </w:p>
    <w:p w14:paraId="2838936C" w14:textId="77777777" w:rsidR="00D723E9" w:rsidRDefault="00D723E9" w:rsidP="00D04E4E">
      <w:pPr>
        <w:jc w:val="both"/>
        <w:rPr>
          <w:rFonts w:ascii="Arial" w:hAnsi="Arial" w:cs="Arial"/>
          <w:sz w:val="22"/>
          <w:szCs w:val="22"/>
        </w:rPr>
      </w:pPr>
    </w:p>
    <w:p w14:paraId="1D7C6B5B" w14:textId="612FD514" w:rsidR="00D723E9" w:rsidRDefault="00D723E9" w:rsidP="006D0BE5">
      <w:pPr>
        <w:pStyle w:val="Listaszerbekezds"/>
        <w:numPr>
          <w:ilvl w:val="0"/>
          <w:numId w:val="15"/>
        </w:numPr>
        <w:ind w:left="709" w:hanging="425"/>
        <w:jc w:val="both"/>
        <w:rPr>
          <w:rFonts w:ascii="Arial" w:hAnsi="Arial" w:cs="Arial"/>
          <w:b/>
          <w:sz w:val="22"/>
          <w:szCs w:val="22"/>
        </w:rPr>
      </w:pPr>
      <w:r w:rsidRPr="00D723E9">
        <w:rPr>
          <w:rFonts w:ascii="Arial" w:hAnsi="Arial" w:cs="Arial"/>
          <w:b/>
          <w:sz w:val="22"/>
          <w:szCs w:val="22"/>
        </w:rPr>
        <w:t>Javaslat állami tulajdonú ingatlan (7276/1 hrsz.) önkormányzati tulajdonba vételére</w:t>
      </w:r>
    </w:p>
    <w:p w14:paraId="030E5DB3" w14:textId="77777777" w:rsidR="00D723E9" w:rsidRDefault="00D723E9" w:rsidP="00D723E9">
      <w:pPr>
        <w:jc w:val="both"/>
        <w:rPr>
          <w:rFonts w:ascii="Arial" w:hAnsi="Arial" w:cs="Arial"/>
          <w:b/>
          <w:sz w:val="22"/>
          <w:szCs w:val="22"/>
        </w:rPr>
      </w:pPr>
    </w:p>
    <w:p w14:paraId="0F785C81" w14:textId="0B76EC1B" w:rsidR="00D723E9" w:rsidRDefault="00286285" w:rsidP="00D723E9">
      <w:pPr>
        <w:jc w:val="both"/>
        <w:rPr>
          <w:rFonts w:ascii="Arial" w:hAnsi="Arial" w:cs="Arial"/>
          <w:sz w:val="22"/>
          <w:szCs w:val="22"/>
        </w:rPr>
      </w:pPr>
      <w:r w:rsidRPr="00286285">
        <w:rPr>
          <w:rFonts w:ascii="Arial" w:hAnsi="Arial" w:cs="Arial"/>
          <w:sz w:val="22"/>
          <w:szCs w:val="22"/>
        </w:rPr>
        <w:t>Tájékoztat</w:t>
      </w:r>
      <w:r>
        <w:rPr>
          <w:rFonts w:ascii="Arial" w:hAnsi="Arial" w:cs="Arial"/>
          <w:sz w:val="22"/>
          <w:szCs w:val="22"/>
        </w:rPr>
        <w:t xml:space="preserve">om a Tisztelt Közgyűlést, hogy 2019-ben az </w:t>
      </w:r>
      <w:proofErr w:type="spellStart"/>
      <w:r>
        <w:rPr>
          <w:rFonts w:ascii="Arial" w:hAnsi="Arial" w:cs="Arial"/>
          <w:sz w:val="22"/>
          <w:szCs w:val="22"/>
        </w:rPr>
        <w:t>Aptive</w:t>
      </w:r>
      <w:proofErr w:type="spellEnd"/>
      <w:r>
        <w:rPr>
          <w:rFonts w:ascii="Arial" w:hAnsi="Arial" w:cs="Arial"/>
          <w:sz w:val="22"/>
          <w:szCs w:val="22"/>
        </w:rPr>
        <w:t xml:space="preserve"> Service Hungary Kft. a szombathelyi 7276 hrsz.-ú</w:t>
      </w:r>
      <w:r w:rsidR="00647CF1">
        <w:rPr>
          <w:rFonts w:ascii="Arial" w:hAnsi="Arial" w:cs="Arial"/>
          <w:sz w:val="22"/>
          <w:szCs w:val="22"/>
        </w:rPr>
        <w:t>, kivett beépítetlen terület megnevezésű</w:t>
      </w:r>
      <w:r>
        <w:rPr>
          <w:rFonts w:ascii="Arial" w:hAnsi="Arial" w:cs="Arial"/>
          <w:sz w:val="22"/>
          <w:szCs w:val="22"/>
        </w:rPr>
        <w:t xml:space="preserve"> ingatlan egy részén történő új parkolók kialakítása érdekében Önkormányzatunk </w:t>
      </w:r>
      <w:r w:rsidR="00123F3E">
        <w:rPr>
          <w:rFonts w:ascii="Arial" w:hAnsi="Arial" w:cs="Arial"/>
          <w:sz w:val="22"/>
          <w:szCs w:val="22"/>
        </w:rPr>
        <w:t xml:space="preserve">segítségét, </w:t>
      </w:r>
      <w:r>
        <w:rPr>
          <w:rFonts w:ascii="Arial" w:hAnsi="Arial" w:cs="Arial"/>
          <w:sz w:val="22"/>
          <w:szCs w:val="22"/>
        </w:rPr>
        <w:t xml:space="preserve">közbenjárását kérte. A várakozóhelyek építése iránti igény a megnövekedett dolgozói létszám és a közlekedési szokások megváltozása miatt merült fel. </w:t>
      </w:r>
    </w:p>
    <w:p w14:paraId="10455EF8" w14:textId="77777777" w:rsidR="00286285" w:rsidRDefault="00286285" w:rsidP="00D723E9">
      <w:pPr>
        <w:jc w:val="both"/>
        <w:rPr>
          <w:rFonts w:ascii="Arial" w:hAnsi="Arial" w:cs="Arial"/>
          <w:sz w:val="22"/>
          <w:szCs w:val="22"/>
        </w:rPr>
      </w:pPr>
    </w:p>
    <w:p w14:paraId="041E305E" w14:textId="4E840149" w:rsidR="00286285" w:rsidRDefault="00286285" w:rsidP="00D723E9">
      <w:pPr>
        <w:jc w:val="both"/>
        <w:rPr>
          <w:rFonts w:ascii="Arial" w:hAnsi="Arial" w:cs="Arial"/>
          <w:sz w:val="22"/>
          <w:szCs w:val="22"/>
        </w:rPr>
      </w:pPr>
      <w:r>
        <w:rPr>
          <w:rFonts w:ascii="Arial" w:hAnsi="Arial" w:cs="Arial"/>
          <w:sz w:val="22"/>
          <w:szCs w:val="22"/>
        </w:rPr>
        <w:t xml:space="preserve">A szóban forgó földrészlet </w:t>
      </w:r>
      <w:r w:rsidRPr="00286285">
        <w:rPr>
          <w:rFonts w:ascii="Arial" w:hAnsi="Arial" w:cs="Arial"/>
          <w:i/>
          <w:sz w:val="22"/>
          <w:szCs w:val="22"/>
        </w:rPr>
        <w:t>Szombathely Megyei Jogú Város Helyi Építési Szabályzatáról, valamint Szabályozási Tervének jóváhagyásáról</w:t>
      </w:r>
      <w:r w:rsidRPr="00286285">
        <w:rPr>
          <w:rFonts w:ascii="Arial" w:hAnsi="Arial" w:cs="Arial"/>
          <w:sz w:val="22"/>
          <w:szCs w:val="22"/>
        </w:rPr>
        <w:t xml:space="preserve"> szóló 30/2006. (IX. 7.) számú</w:t>
      </w:r>
      <w:r>
        <w:rPr>
          <w:rFonts w:ascii="Arial" w:hAnsi="Arial" w:cs="Arial"/>
          <w:sz w:val="22"/>
          <w:szCs w:val="22"/>
        </w:rPr>
        <w:t xml:space="preserve"> önkormányzati rendeletének 1. mellékletét képező szabályozási terv értelmében kifejezetten telken belüli új parkolók kialakítására szolgáló terület, ezért </w:t>
      </w:r>
      <w:r w:rsidR="00B24146">
        <w:rPr>
          <w:rFonts w:ascii="Arial" w:hAnsi="Arial" w:cs="Arial"/>
          <w:sz w:val="22"/>
          <w:szCs w:val="22"/>
        </w:rPr>
        <w:t xml:space="preserve">- </w:t>
      </w:r>
      <w:r>
        <w:rPr>
          <w:rFonts w:ascii="Arial" w:hAnsi="Arial" w:cs="Arial"/>
          <w:sz w:val="22"/>
          <w:szCs w:val="22"/>
        </w:rPr>
        <w:t xml:space="preserve">a területrész </w:t>
      </w:r>
      <w:r w:rsidR="00B24146">
        <w:rPr>
          <w:rFonts w:ascii="Arial" w:hAnsi="Arial" w:cs="Arial"/>
          <w:sz w:val="22"/>
          <w:szCs w:val="22"/>
        </w:rPr>
        <w:t>esetleges térítésmentes önkormányzati tulajdonba adására</w:t>
      </w:r>
      <w:r>
        <w:rPr>
          <w:rFonts w:ascii="Arial" w:hAnsi="Arial" w:cs="Arial"/>
          <w:sz w:val="22"/>
          <w:szCs w:val="22"/>
        </w:rPr>
        <w:t xml:space="preserve"> vonatkozó eljárásrend</w:t>
      </w:r>
      <w:r w:rsidR="00B24146">
        <w:rPr>
          <w:rFonts w:ascii="Arial" w:hAnsi="Arial" w:cs="Arial"/>
          <w:sz w:val="22"/>
          <w:szCs w:val="22"/>
        </w:rPr>
        <w:t xml:space="preserve">del kapcsolatos tájékoztatás kérése érdekében - </w:t>
      </w:r>
      <w:r>
        <w:rPr>
          <w:rFonts w:ascii="Arial" w:hAnsi="Arial" w:cs="Arial"/>
          <w:sz w:val="22"/>
          <w:szCs w:val="22"/>
        </w:rPr>
        <w:t xml:space="preserve">Önkormányzatunk megkereste a tulajdonos Magyar Állam tulajdonosi jogait gyakorló Magyar Nemzeti Vagyonkezelő Zrt.-t, valamint </w:t>
      </w:r>
      <w:r w:rsidR="00B24146">
        <w:rPr>
          <w:rFonts w:ascii="Arial" w:hAnsi="Arial" w:cs="Arial"/>
          <w:sz w:val="22"/>
          <w:szCs w:val="22"/>
        </w:rPr>
        <w:t>a vagyonkezelő</w:t>
      </w:r>
      <w:r w:rsidR="00123F3E">
        <w:rPr>
          <w:rFonts w:ascii="Arial" w:hAnsi="Arial" w:cs="Arial"/>
          <w:sz w:val="22"/>
          <w:szCs w:val="22"/>
        </w:rPr>
        <w:t xml:space="preserve"> Magyar Közút Nonprofit Zrt.-t.</w:t>
      </w:r>
      <w:r w:rsidR="00B24146">
        <w:rPr>
          <w:rFonts w:ascii="Arial" w:hAnsi="Arial" w:cs="Arial"/>
          <w:sz w:val="22"/>
          <w:szCs w:val="22"/>
        </w:rPr>
        <w:t xml:space="preserve"> </w:t>
      </w:r>
    </w:p>
    <w:p w14:paraId="2F826AC0" w14:textId="77777777" w:rsidR="00B24146" w:rsidRDefault="00B24146" w:rsidP="00D723E9">
      <w:pPr>
        <w:jc w:val="both"/>
        <w:rPr>
          <w:rFonts w:ascii="Arial" w:hAnsi="Arial" w:cs="Arial"/>
          <w:sz w:val="22"/>
          <w:szCs w:val="22"/>
        </w:rPr>
      </w:pPr>
    </w:p>
    <w:p w14:paraId="521074B3" w14:textId="52D514D6" w:rsidR="00B24146" w:rsidRDefault="00B24146" w:rsidP="00D723E9">
      <w:pPr>
        <w:jc w:val="both"/>
        <w:rPr>
          <w:rFonts w:ascii="Arial" w:hAnsi="Arial" w:cs="Arial"/>
          <w:sz w:val="22"/>
          <w:szCs w:val="22"/>
        </w:rPr>
      </w:pPr>
      <w:r>
        <w:rPr>
          <w:rFonts w:ascii="Arial" w:hAnsi="Arial" w:cs="Arial"/>
          <w:sz w:val="22"/>
          <w:szCs w:val="22"/>
        </w:rPr>
        <w:t>Az MNV Zrt. válaszlevelében jelezte, hogy a tulajdonjog átruházására abban az esetben lát elvi lehetőséget, amennyiben az ingatlan nem szükséges a vagy</w:t>
      </w:r>
      <w:r w:rsidR="00123F3E">
        <w:rPr>
          <w:rFonts w:ascii="Arial" w:hAnsi="Arial" w:cs="Arial"/>
          <w:sz w:val="22"/>
          <w:szCs w:val="22"/>
        </w:rPr>
        <w:t>onkezelő feladatainak ellátásához</w:t>
      </w:r>
      <w:r>
        <w:rPr>
          <w:rFonts w:ascii="Arial" w:hAnsi="Arial" w:cs="Arial"/>
          <w:sz w:val="22"/>
          <w:szCs w:val="22"/>
        </w:rPr>
        <w:t>.</w:t>
      </w:r>
    </w:p>
    <w:p w14:paraId="7523439E" w14:textId="77777777" w:rsidR="00B24146" w:rsidRDefault="00B24146" w:rsidP="00D723E9">
      <w:pPr>
        <w:jc w:val="both"/>
        <w:rPr>
          <w:rFonts w:ascii="Arial" w:hAnsi="Arial" w:cs="Arial"/>
          <w:sz w:val="22"/>
          <w:szCs w:val="22"/>
        </w:rPr>
      </w:pPr>
    </w:p>
    <w:p w14:paraId="6E749E04" w14:textId="4508C782" w:rsidR="00AE2201" w:rsidRDefault="00B24146" w:rsidP="00D723E9">
      <w:pPr>
        <w:jc w:val="both"/>
        <w:rPr>
          <w:rFonts w:ascii="Arial" w:hAnsi="Arial" w:cs="Arial"/>
          <w:sz w:val="22"/>
          <w:szCs w:val="22"/>
        </w:rPr>
      </w:pPr>
      <w:r>
        <w:rPr>
          <w:rFonts w:ascii="Arial" w:hAnsi="Arial" w:cs="Arial"/>
          <w:sz w:val="22"/>
          <w:szCs w:val="22"/>
        </w:rPr>
        <w:t xml:space="preserve">A Magyar Közúttól kapott tájékoztatás szerint </w:t>
      </w:r>
      <w:r w:rsidR="00647CF1">
        <w:rPr>
          <w:rFonts w:ascii="Arial" w:hAnsi="Arial" w:cs="Arial"/>
          <w:sz w:val="22"/>
          <w:szCs w:val="22"/>
        </w:rPr>
        <w:t xml:space="preserve">a 7276 hrsz.-ú, 8541 m² nagyságú földrészlet nagy része rendeltetése szerint nem szükséges a közútkezelői alapfeladatok ellátásához. Ez a terület természetben közműsáv, ezáltal kizárólag helyi érdekeket szolgál. Mivel az ingatlanon található a </w:t>
      </w:r>
      <w:proofErr w:type="spellStart"/>
      <w:r w:rsidR="00647CF1">
        <w:rPr>
          <w:rFonts w:ascii="Arial" w:hAnsi="Arial" w:cs="Arial"/>
          <w:sz w:val="22"/>
          <w:szCs w:val="22"/>
        </w:rPr>
        <w:t>Zanati</w:t>
      </w:r>
      <w:proofErr w:type="spellEnd"/>
      <w:r w:rsidR="00647CF1">
        <w:rPr>
          <w:rFonts w:ascii="Arial" w:hAnsi="Arial" w:cs="Arial"/>
          <w:sz w:val="22"/>
          <w:szCs w:val="22"/>
        </w:rPr>
        <w:t xml:space="preserve"> úti MOL </w:t>
      </w:r>
      <w:r w:rsidR="00123F3E">
        <w:rPr>
          <w:rFonts w:ascii="Arial" w:hAnsi="Arial" w:cs="Arial"/>
          <w:sz w:val="22"/>
          <w:szCs w:val="22"/>
        </w:rPr>
        <w:t>üzemanyagtöltő-állomás</w:t>
      </w:r>
      <w:r w:rsidR="00647CF1">
        <w:rPr>
          <w:rFonts w:ascii="Arial" w:hAnsi="Arial" w:cs="Arial"/>
          <w:sz w:val="22"/>
          <w:szCs w:val="22"/>
        </w:rPr>
        <w:t xml:space="preserve"> lehajtó ága, valamint a körforgalom kis része, így a tervezett parkolók kialakításával érintett területrész átadása csak az ingatlan megosztása után képzelhető el. </w:t>
      </w:r>
    </w:p>
    <w:p w14:paraId="5C87924F" w14:textId="568C7E19" w:rsidR="00DF2BD6" w:rsidRDefault="00DF2BD6" w:rsidP="00D723E9">
      <w:pPr>
        <w:jc w:val="both"/>
        <w:rPr>
          <w:rFonts w:ascii="Arial" w:hAnsi="Arial" w:cs="Arial"/>
          <w:sz w:val="22"/>
          <w:szCs w:val="22"/>
        </w:rPr>
      </w:pPr>
      <w:proofErr w:type="gramStart"/>
      <w:r>
        <w:rPr>
          <w:rFonts w:ascii="Arial" w:hAnsi="Arial" w:cs="Arial"/>
          <w:sz w:val="22"/>
          <w:szCs w:val="22"/>
        </w:rPr>
        <w:lastRenderedPageBreak/>
        <w:t xml:space="preserve">A Varga Geodézia Kft. által VG-31/2020. számon készített, és a Vas Megyei Kormányhivatal által 7445/377/2020. számon záradékolt változási vázrajzban foglaltakkal a Magyar Közút egyetértett, és a parkoló építése céljára </w:t>
      </w:r>
      <w:r w:rsidR="00EF57D7">
        <w:rPr>
          <w:rFonts w:ascii="Arial" w:hAnsi="Arial" w:cs="Arial"/>
          <w:sz w:val="22"/>
          <w:szCs w:val="22"/>
        </w:rPr>
        <w:t>jelölt, a telekosztás után kialakuló 7276/1 hrsz.-ú, 4265 m² nagyságú kivett beépítetlen terület megnevezésű ingatlan térítésmentes önkormányzati tulajdonba adását támogatta, mivel ezen terület nem képezi az országos közúthálózat részét, és közútkezelői alapfeladatainak ellátásához nem szükséges.</w:t>
      </w:r>
      <w:proofErr w:type="gramEnd"/>
      <w:r w:rsidR="00EF57D7">
        <w:rPr>
          <w:rFonts w:ascii="Arial" w:hAnsi="Arial" w:cs="Arial"/>
          <w:sz w:val="22"/>
          <w:szCs w:val="22"/>
        </w:rPr>
        <w:t xml:space="preserve"> </w:t>
      </w:r>
    </w:p>
    <w:p w14:paraId="656669F4" w14:textId="77777777" w:rsidR="00EF57D7" w:rsidRDefault="00EF57D7" w:rsidP="00D723E9">
      <w:pPr>
        <w:jc w:val="both"/>
        <w:rPr>
          <w:rFonts w:ascii="Arial" w:hAnsi="Arial" w:cs="Arial"/>
          <w:sz w:val="22"/>
          <w:szCs w:val="22"/>
        </w:rPr>
      </w:pPr>
    </w:p>
    <w:p w14:paraId="24FB95ED" w14:textId="15F18A36" w:rsidR="00EF57D7" w:rsidRDefault="00EF57D7" w:rsidP="00D723E9">
      <w:pPr>
        <w:jc w:val="both"/>
        <w:rPr>
          <w:rFonts w:ascii="Arial" w:hAnsi="Arial" w:cs="Arial"/>
          <w:sz w:val="22"/>
          <w:szCs w:val="22"/>
        </w:rPr>
      </w:pPr>
      <w:r>
        <w:rPr>
          <w:rFonts w:ascii="Arial" w:hAnsi="Arial" w:cs="Arial"/>
          <w:sz w:val="22"/>
          <w:szCs w:val="22"/>
        </w:rPr>
        <w:t xml:space="preserve">A nemzeti vagyonról szóló 2011. évi CXCVI. törvény </w:t>
      </w:r>
      <w:r w:rsidR="001D3E78">
        <w:rPr>
          <w:rFonts w:ascii="Arial" w:hAnsi="Arial" w:cs="Arial"/>
          <w:sz w:val="22"/>
          <w:szCs w:val="22"/>
        </w:rPr>
        <w:t xml:space="preserve">(továbbiakban: </w:t>
      </w:r>
      <w:proofErr w:type="spellStart"/>
      <w:r w:rsidR="001D3E78">
        <w:rPr>
          <w:rFonts w:ascii="Arial" w:hAnsi="Arial" w:cs="Arial"/>
          <w:sz w:val="22"/>
          <w:szCs w:val="22"/>
        </w:rPr>
        <w:t>Nvtv</w:t>
      </w:r>
      <w:proofErr w:type="spellEnd"/>
      <w:r w:rsidR="001D3E78">
        <w:rPr>
          <w:rFonts w:ascii="Arial" w:hAnsi="Arial" w:cs="Arial"/>
          <w:sz w:val="22"/>
          <w:szCs w:val="22"/>
        </w:rPr>
        <w:t xml:space="preserve">.) </w:t>
      </w:r>
      <w:r>
        <w:rPr>
          <w:rFonts w:ascii="Arial" w:hAnsi="Arial" w:cs="Arial"/>
          <w:sz w:val="22"/>
          <w:szCs w:val="22"/>
        </w:rPr>
        <w:t xml:space="preserve">13. §-a, valamint az állami vagyonról szóló 2007. évi CVI. törvény 36. § (2) bekezdés c) pontja alapján az állami vagyon tulajdonjoga ingyenesen átruházható helyi önkormányzat javára törvényben vagy törvény felhatalmazása alapján kiadott jogszabályban foglalt feladatai elősegítése érdekében. </w:t>
      </w:r>
    </w:p>
    <w:p w14:paraId="1EF64331" w14:textId="77777777" w:rsidR="00EF57D7" w:rsidRDefault="00EF57D7" w:rsidP="00D723E9">
      <w:pPr>
        <w:jc w:val="both"/>
        <w:rPr>
          <w:rFonts w:ascii="Arial" w:hAnsi="Arial" w:cs="Arial"/>
          <w:sz w:val="22"/>
          <w:szCs w:val="22"/>
        </w:rPr>
      </w:pPr>
    </w:p>
    <w:p w14:paraId="07010D66" w14:textId="34B5209C" w:rsidR="00EF57D7" w:rsidRDefault="0021238A" w:rsidP="00D723E9">
      <w:pPr>
        <w:jc w:val="both"/>
        <w:rPr>
          <w:rFonts w:ascii="Arial" w:hAnsi="Arial" w:cs="Arial"/>
          <w:sz w:val="22"/>
          <w:szCs w:val="22"/>
        </w:rPr>
      </w:pPr>
      <w:r>
        <w:rPr>
          <w:rFonts w:ascii="Arial" w:hAnsi="Arial" w:cs="Arial"/>
          <w:sz w:val="22"/>
          <w:szCs w:val="22"/>
        </w:rPr>
        <w:t>A parkolók kialakításával az önkormányzat Magyarország helyi önkormányzatairól szóló 2011. évi CLXXXIX. törvény 13. § (1) bekezdés 1. pontjában meghatározott településfejlesztés és településrendezés</w:t>
      </w:r>
      <w:r w:rsidR="004579A4">
        <w:rPr>
          <w:rFonts w:ascii="Arial" w:hAnsi="Arial" w:cs="Arial"/>
          <w:sz w:val="22"/>
          <w:szCs w:val="22"/>
        </w:rPr>
        <w:t xml:space="preserve"> közfeladat-ellátásnak</w:t>
      </w:r>
      <w:r>
        <w:rPr>
          <w:rFonts w:ascii="Arial" w:hAnsi="Arial" w:cs="Arial"/>
          <w:sz w:val="22"/>
          <w:szCs w:val="22"/>
        </w:rPr>
        <w:t xml:space="preserve">, mint </w:t>
      </w:r>
      <w:r w:rsidRPr="0021238A">
        <w:rPr>
          <w:rFonts w:ascii="Arial" w:hAnsi="Arial" w:cs="Arial"/>
          <w:sz w:val="22"/>
          <w:szCs w:val="22"/>
        </w:rPr>
        <w:t>helyben biztosítható közfeladatok körében elláta</w:t>
      </w:r>
      <w:r>
        <w:rPr>
          <w:rFonts w:ascii="Arial" w:hAnsi="Arial" w:cs="Arial"/>
          <w:sz w:val="22"/>
          <w:szCs w:val="22"/>
        </w:rPr>
        <w:t>ndó helyi önkorm</w:t>
      </w:r>
      <w:r w:rsidR="00123F3E">
        <w:rPr>
          <w:rFonts w:ascii="Arial" w:hAnsi="Arial" w:cs="Arial"/>
          <w:sz w:val="22"/>
          <w:szCs w:val="22"/>
        </w:rPr>
        <w:t xml:space="preserve">ányzati feladatnak tenne eleget, mivel </w:t>
      </w:r>
      <w:r>
        <w:rPr>
          <w:rFonts w:ascii="Arial" w:hAnsi="Arial" w:cs="Arial"/>
          <w:sz w:val="22"/>
          <w:szCs w:val="22"/>
        </w:rPr>
        <w:t>a település szempontjából kiemelten fontos közlekedési helyzet javulna a város ipari zónájában.</w:t>
      </w:r>
    </w:p>
    <w:p w14:paraId="5CDCA16F" w14:textId="77777777" w:rsidR="0021238A" w:rsidRDefault="0021238A" w:rsidP="00D723E9">
      <w:pPr>
        <w:jc w:val="both"/>
        <w:rPr>
          <w:rFonts w:ascii="Arial" w:hAnsi="Arial" w:cs="Arial"/>
          <w:sz w:val="22"/>
          <w:szCs w:val="22"/>
        </w:rPr>
      </w:pPr>
    </w:p>
    <w:p w14:paraId="77C32888" w14:textId="1B1FF9B1" w:rsidR="004579A4" w:rsidRPr="004579A4" w:rsidRDefault="004579A4" w:rsidP="004579A4">
      <w:pPr>
        <w:jc w:val="both"/>
        <w:rPr>
          <w:rFonts w:ascii="Arial" w:hAnsi="Arial" w:cs="Arial"/>
          <w:sz w:val="22"/>
          <w:szCs w:val="22"/>
        </w:rPr>
      </w:pPr>
      <w:r w:rsidRPr="004579A4">
        <w:rPr>
          <w:rFonts w:ascii="Arial" w:hAnsi="Arial" w:cs="Arial"/>
          <w:sz w:val="22"/>
          <w:szCs w:val="22"/>
        </w:rPr>
        <w:t xml:space="preserve">Az ingyenes önkormányzati tulajdonba adással kapcsolatban a Közgyűlés döntésének az állami vagyonnal való gazdálkodásról szóló 254/2007. (X.4.) Korm. rendelet </w:t>
      </w:r>
      <w:r>
        <w:rPr>
          <w:rFonts w:ascii="Arial" w:hAnsi="Arial" w:cs="Arial"/>
          <w:sz w:val="22"/>
          <w:szCs w:val="22"/>
        </w:rPr>
        <w:t xml:space="preserve">(továbbiakban: Vhr.) </w:t>
      </w:r>
      <w:r w:rsidRPr="004579A4">
        <w:rPr>
          <w:rFonts w:ascii="Arial" w:hAnsi="Arial" w:cs="Arial"/>
          <w:sz w:val="22"/>
          <w:szCs w:val="22"/>
        </w:rPr>
        <w:t>50. § (2) bekezdésének megfelelőség érdekében az alábbiakat kell tartalmaznia:</w:t>
      </w:r>
    </w:p>
    <w:p w14:paraId="14F6D023" w14:textId="77777777" w:rsidR="004579A4" w:rsidRPr="004579A4" w:rsidRDefault="004579A4" w:rsidP="004579A4">
      <w:pPr>
        <w:jc w:val="both"/>
        <w:rPr>
          <w:rFonts w:ascii="Arial" w:hAnsi="Arial" w:cs="Arial"/>
          <w:sz w:val="22"/>
          <w:szCs w:val="22"/>
        </w:rPr>
      </w:pPr>
      <w:r w:rsidRPr="004579A4">
        <w:rPr>
          <w:rFonts w:ascii="Arial" w:hAnsi="Arial" w:cs="Arial"/>
          <w:sz w:val="22"/>
          <w:szCs w:val="22"/>
        </w:rPr>
        <w:t>a) a tulajdonba adásra vonatkozó igényt, megjelölve a felhasználási célt, valamint a segítendő feladatot és az azt előíró jogszabályi rendelkezést,</w:t>
      </w:r>
    </w:p>
    <w:p w14:paraId="5B9B8363" w14:textId="77777777" w:rsidR="004579A4" w:rsidRPr="004579A4" w:rsidRDefault="004579A4" w:rsidP="004579A4">
      <w:pPr>
        <w:jc w:val="both"/>
        <w:rPr>
          <w:rFonts w:ascii="Arial" w:hAnsi="Arial" w:cs="Arial"/>
          <w:sz w:val="22"/>
          <w:szCs w:val="22"/>
        </w:rPr>
      </w:pPr>
      <w:r w:rsidRPr="004579A4">
        <w:rPr>
          <w:rFonts w:ascii="Arial" w:hAnsi="Arial" w:cs="Arial"/>
          <w:sz w:val="22"/>
          <w:szCs w:val="22"/>
        </w:rPr>
        <w:t>b) a kezdeményező nyilatkozatát arról, hogy vállalja a tulajdonba adás érdekében felmerülő költségek megtérítését.</w:t>
      </w:r>
    </w:p>
    <w:p w14:paraId="172A02D5" w14:textId="77777777" w:rsidR="0021238A" w:rsidRDefault="0021238A" w:rsidP="00D723E9">
      <w:pPr>
        <w:jc w:val="both"/>
        <w:rPr>
          <w:rFonts w:ascii="Arial" w:hAnsi="Arial" w:cs="Arial"/>
          <w:sz w:val="22"/>
          <w:szCs w:val="22"/>
        </w:rPr>
      </w:pPr>
    </w:p>
    <w:p w14:paraId="5705FBCD" w14:textId="03215985" w:rsidR="001D3E78" w:rsidRDefault="001D3E78" w:rsidP="00D723E9">
      <w:pPr>
        <w:jc w:val="both"/>
        <w:rPr>
          <w:rFonts w:ascii="Arial" w:hAnsi="Arial" w:cs="Arial"/>
          <w:sz w:val="22"/>
          <w:szCs w:val="22"/>
        </w:rPr>
      </w:pPr>
      <w:r>
        <w:rPr>
          <w:rFonts w:ascii="Arial" w:hAnsi="Arial" w:cs="Arial"/>
          <w:sz w:val="22"/>
          <w:szCs w:val="22"/>
        </w:rPr>
        <w:t xml:space="preserve">Tájékoztatom a Tisztelt Közgyűlést, hogy – kérelmünk pozitív elbírálása esetén </w:t>
      </w:r>
      <w:r w:rsidR="00367601">
        <w:rPr>
          <w:rFonts w:ascii="Arial" w:hAnsi="Arial" w:cs="Arial"/>
          <w:sz w:val="22"/>
          <w:szCs w:val="22"/>
        </w:rPr>
        <w:t>–</w:t>
      </w:r>
      <w:r>
        <w:rPr>
          <w:rFonts w:ascii="Arial" w:hAnsi="Arial" w:cs="Arial"/>
          <w:sz w:val="22"/>
          <w:szCs w:val="22"/>
        </w:rPr>
        <w:t xml:space="preserve"> az </w:t>
      </w:r>
      <w:proofErr w:type="spellStart"/>
      <w:r>
        <w:rPr>
          <w:rFonts w:ascii="Arial" w:hAnsi="Arial" w:cs="Arial"/>
          <w:sz w:val="22"/>
          <w:szCs w:val="22"/>
        </w:rPr>
        <w:t>Nvtv</w:t>
      </w:r>
      <w:proofErr w:type="spellEnd"/>
      <w:r>
        <w:rPr>
          <w:rFonts w:ascii="Arial" w:hAnsi="Arial" w:cs="Arial"/>
          <w:sz w:val="22"/>
          <w:szCs w:val="22"/>
        </w:rPr>
        <w:t>. 13. § (4) bekezdésében foglaltak értelmében az ingyenesen tulajdonba adott ingatlant az Önkormányzat a tulajdonjog megszerzésétől számított 15 évig nem idegenítheti el, és a juttatás céljának megfelelően köteles hasznosítani.</w:t>
      </w:r>
    </w:p>
    <w:p w14:paraId="1010A047" w14:textId="77777777" w:rsidR="001D3E78" w:rsidRPr="000006A2" w:rsidRDefault="001D3E78" w:rsidP="00D723E9">
      <w:pPr>
        <w:jc w:val="both"/>
        <w:rPr>
          <w:rFonts w:ascii="Arial" w:hAnsi="Arial" w:cs="Arial"/>
          <w:sz w:val="22"/>
          <w:szCs w:val="22"/>
        </w:rPr>
      </w:pPr>
    </w:p>
    <w:p w14:paraId="69919934" w14:textId="61EFE661" w:rsidR="004579A4" w:rsidRDefault="004579A4" w:rsidP="004579A4">
      <w:pPr>
        <w:jc w:val="both"/>
        <w:rPr>
          <w:rFonts w:ascii="Arial" w:hAnsi="Arial" w:cs="Arial"/>
          <w:sz w:val="22"/>
          <w:szCs w:val="22"/>
        </w:rPr>
      </w:pPr>
      <w:r w:rsidRPr="000006A2">
        <w:rPr>
          <w:rFonts w:ascii="Arial" w:hAnsi="Arial" w:cs="Arial"/>
          <w:sz w:val="22"/>
          <w:szCs w:val="22"/>
        </w:rPr>
        <w:t xml:space="preserve">Fentiek alapján javaslom a Tisztelt Közgyűlésnek, hogy kezdeményezze az előterjesztés 5. számú mellékletét képező változási vázrajz szerint létrejövő 7276/1 hrsz.-ú kivett beépítetlen </w:t>
      </w:r>
      <w:r>
        <w:rPr>
          <w:rFonts w:ascii="Arial" w:hAnsi="Arial" w:cs="Arial"/>
          <w:sz w:val="22"/>
          <w:szCs w:val="22"/>
        </w:rPr>
        <w:t xml:space="preserve">terület térítésmentes önkormányzati tulajdonba adását, </w:t>
      </w:r>
      <w:r w:rsidRPr="00EB705F">
        <w:rPr>
          <w:rFonts w:ascii="Arial" w:hAnsi="Arial" w:cs="Arial"/>
          <w:sz w:val="22"/>
          <w:szCs w:val="22"/>
        </w:rPr>
        <w:t xml:space="preserve">és hatalmazza fel a polgármestert az </w:t>
      </w:r>
      <w:r>
        <w:rPr>
          <w:rFonts w:ascii="Arial" w:hAnsi="Arial" w:cs="Arial"/>
          <w:sz w:val="22"/>
          <w:szCs w:val="22"/>
        </w:rPr>
        <w:t xml:space="preserve">igénybejelentés megtételére, valamint az átadás-átvételhez szükséges egyéb jognyilatkozatok, költségek viseléséről szóló nyilatkozat aláírására. </w:t>
      </w:r>
    </w:p>
    <w:p w14:paraId="386DC93B" w14:textId="77777777" w:rsidR="004579A4" w:rsidRPr="00286285" w:rsidRDefault="004579A4" w:rsidP="00D723E9">
      <w:pPr>
        <w:jc w:val="both"/>
        <w:rPr>
          <w:rFonts w:ascii="Arial" w:hAnsi="Arial" w:cs="Arial"/>
          <w:sz w:val="22"/>
          <w:szCs w:val="22"/>
        </w:rPr>
      </w:pPr>
    </w:p>
    <w:p w14:paraId="0A76AEEE" w14:textId="4E876503" w:rsidR="00607FA1" w:rsidRDefault="00607FA1" w:rsidP="00607FA1">
      <w:pPr>
        <w:jc w:val="both"/>
        <w:rPr>
          <w:rFonts w:ascii="Arial" w:hAnsi="Arial" w:cs="Arial"/>
          <w:sz w:val="22"/>
          <w:szCs w:val="22"/>
        </w:rPr>
      </w:pPr>
    </w:p>
    <w:p w14:paraId="3B3AF4F0" w14:textId="5FD374A6" w:rsidR="00822806" w:rsidRDefault="00822806" w:rsidP="00607FA1">
      <w:pPr>
        <w:jc w:val="both"/>
        <w:rPr>
          <w:rFonts w:ascii="Arial" w:hAnsi="Arial" w:cs="Arial"/>
          <w:sz w:val="22"/>
          <w:szCs w:val="22"/>
        </w:rPr>
      </w:pPr>
    </w:p>
    <w:p w14:paraId="041BF0E9" w14:textId="4FFACA1A" w:rsidR="00B61652" w:rsidRDefault="00B61652" w:rsidP="006D0BE5">
      <w:pPr>
        <w:pStyle w:val="Listaszerbekezds"/>
        <w:numPr>
          <w:ilvl w:val="0"/>
          <w:numId w:val="15"/>
        </w:numPr>
        <w:ind w:left="709" w:hanging="425"/>
        <w:jc w:val="both"/>
        <w:rPr>
          <w:rFonts w:ascii="Arial" w:hAnsi="Arial" w:cs="Arial"/>
          <w:b/>
          <w:sz w:val="22"/>
          <w:szCs w:val="22"/>
        </w:rPr>
      </w:pPr>
      <w:r>
        <w:rPr>
          <w:rFonts w:ascii="Arial" w:hAnsi="Arial" w:cs="Arial"/>
          <w:b/>
          <w:sz w:val="22"/>
          <w:szCs w:val="22"/>
        </w:rPr>
        <w:t>Javaslat a szombathelyi 4686 hrsz.-ú ingatlan egy részének forgalomképessé nyilvánítására</w:t>
      </w:r>
    </w:p>
    <w:p w14:paraId="75881D18" w14:textId="77777777" w:rsidR="00B61652" w:rsidRDefault="00B61652" w:rsidP="00B61652">
      <w:pPr>
        <w:rPr>
          <w:rFonts w:ascii="Arial" w:hAnsi="Arial" w:cs="Arial"/>
          <w:b/>
          <w:sz w:val="22"/>
          <w:szCs w:val="22"/>
        </w:rPr>
      </w:pPr>
    </w:p>
    <w:p w14:paraId="0A4ADD4E" w14:textId="73EFBA68" w:rsidR="00B61652" w:rsidRDefault="00B61652" w:rsidP="00B61652">
      <w:pPr>
        <w:jc w:val="both"/>
        <w:rPr>
          <w:rFonts w:ascii="Arial" w:hAnsi="Arial" w:cs="Arial"/>
          <w:sz w:val="22"/>
          <w:szCs w:val="22"/>
        </w:rPr>
      </w:pPr>
      <w:r w:rsidRPr="00B61652">
        <w:rPr>
          <w:rFonts w:ascii="Arial" w:hAnsi="Arial" w:cs="Arial"/>
          <w:sz w:val="22"/>
          <w:szCs w:val="22"/>
        </w:rPr>
        <w:t>Tájékoztatom a</w:t>
      </w:r>
      <w:r>
        <w:rPr>
          <w:rFonts w:ascii="Arial" w:hAnsi="Arial" w:cs="Arial"/>
          <w:sz w:val="22"/>
          <w:szCs w:val="22"/>
        </w:rPr>
        <w:t xml:space="preserve"> Tisztelt Közgyűlést, hogy a szombathelyi 4687/3 hrsz.-ú ingatlan tulajdonosa vételi szándékát jelezte a szomszédos, 4686 hrsz.-ú, kivett közpark megnevezésű földrészlet szabályozási vonallal leválasztott részére. </w:t>
      </w:r>
    </w:p>
    <w:p w14:paraId="7E6CD9F8" w14:textId="77777777" w:rsidR="00B61652" w:rsidRDefault="00B61652" w:rsidP="00B61652">
      <w:pPr>
        <w:jc w:val="both"/>
        <w:rPr>
          <w:rFonts w:ascii="Arial" w:hAnsi="Arial" w:cs="Arial"/>
          <w:sz w:val="22"/>
          <w:szCs w:val="22"/>
        </w:rPr>
      </w:pPr>
    </w:p>
    <w:p w14:paraId="6B5F8D98" w14:textId="0FBA577C" w:rsidR="00B61652" w:rsidRPr="00B61652" w:rsidRDefault="00B61652" w:rsidP="00B61652">
      <w:pPr>
        <w:jc w:val="both"/>
        <w:rPr>
          <w:rFonts w:ascii="Arial" w:hAnsi="Arial" w:cs="Arial"/>
          <w:sz w:val="22"/>
          <w:szCs w:val="22"/>
        </w:rPr>
      </w:pPr>
      <w:r w:rsidRPr="00B61652">
        <w:rPr>
          <w:rFonts w:ascii="Arial" w:hAnsi="Arial" w:cs="Arial"/>
          <w:sz w:val="22"/>
          <w:szCs w:val="22"/>
        </w:rPr>
        <w:t xml:space="preserve">A </w:t>
      </w:r>
      <w:r>
        <w:rPr>
          <w:rFonts w:ascii="Arial" w:hAnsi="Arial" w:cs="Arial"/>
          <w:sz w:val="22"/>
          <w:szCs w:val="22"/>
        </w:rPr>
        <w:t>4686 hrsz.-ú ingatlanra</w:t>
      </w:r>
      <w:r w:rsidRPr="00B61652">
        <w:rPr>
          <w:rFonts w:ascii="Arial" w:hAnsi="Arial" w:cs="Arial"/>
          <w:sz w:val="22"/>
          <w:szCs w:val="22"/>
        </w:rPr>
        <w:t xml:space="preserve"> Szombathely MJV Közgyűlésének </w:t>
      </w:r>
      <w:r w:rsidRPr="00B61652">
        <w:rPr>
          <w:rFonts w:ascii="Arial" w:hAnsi="Arial" w:cs="Arial"/>
          <w:i/>
          <w:sz w:val="22"/>
          <w:szCs w:val="22"/>
        </w:rPr>
        <w:t>Szombathely Megyei Jogú Város Helyi Építési Szabályzatáról, valamint Szabályozási Tervének jóváhagyásáról</w:t>
      </w:r>
      <w:r w:rsidRPr="00B61652">
        <w:rPr>
          <w:rFonts w:ascii="Arial" w:hAnsi="Arial" w:cs="Arial"/>
          <w:sz w:val="22"/>
          <w:szCs w:val="22"/>
        </w:rPr>
        <w:t xml:space="preserve"> szóló 30/2006. (IX. 7.) számú önkormányzati rendeletének (továbbiakban: HÉSZ) előírásai vonatkoznak. A HÉSZ 1. számú mellékletét képező szabályozási tervi szándék szerint a </w:t>
      </w:r>
      <w:r w:rsidR="0093315C">
        <w:rPr>
          <w:rFonts w:ascii="Arial" w:hAnsi="Arial" w:cs="Arial"/>
          <w:sz w:val="22"/>
          <w:szCs w:val="22"/>
        </w:rPr>
        <w:t>közterület</w:t>
      </w:r>
      <w:r w:rsidRPr="00B61652">
        <w:rPr>
          <w:rFonts w:ascii="Arial" w:hAnsi="Arial" w:cs="Arial"/>
          <w:sz w:val="22"/>
          <w:szCs w:val="22"/>
        </w:rPr>
        <w:t xml:space="preserve"> északnyugati</w:t>
      </w:r>
      <w:r w:rsidR="0093315C">
        <w:rPr>
          <w:rFonts w:ascii="Arial" w:hAnsi="Arial" w:cs="Arial"/>
          <w:sz w:val="22"/>
          <w:szCs w:val="22"/>
        </w:rPr>
        <w:t>183</w:t>
      </w:r>
      <w:r w:rsidRPr="00B61652">
        <w:rPr>
          <w:rFonts w:ascii="Arial" w:hAnsi="Arial" w:cs="Arial"/>
          <w:sz w:val="22"/>
          <w:szCs w:val="22"/>
        </w:rPr>
        <w:t xml:space="preserve"> m² nagyságú – övezethatárral leválasztott - részét telekhatár-rendezéssel a 4687/3 hrsz.-ú beépítetlen területhez lehet csatolni.</w:t>
      </w:r>
    </w:p>
    <w:p w14:paraId="30F30D75" w14:textId="2B841A55" w:rsidR="00B61652" w:rsidRDefault="0093315C" w:rsidP="00B61652">
      <w:pPr>
        <w:jc w:val="both"/>
        <w:rPr>
          <w:rFonts w:ascii="Arial" w:hAnsi="Arial" w:cs="Arial"/>
          <w:sz w:val="22"/>
          <w:szCs w:val="22"/>
        </w:rPr>
      </w:pPr>
      <w:r w:rsidRPr="0093315C">
        <w:rPr>
          <w:rFonts w:ascii="Arial" w:hAnsi="Arial" w:cs="Arial"/>
          <w:i/>
          <w:sz w:val="22"/>
          <w:szCs w:val="22"/>
        </w:rPr>
        <w:t>A nemzeti vagyonról</w:t>
      </w:r>
      <w:r w:rsidRPr="0093315C">
        <w:rPr>
          <w:rFonts w:ascii="Arial" w:hAnsi="Arial" w:cs="Arial"/>
          <w:sz w:val="22"/>
          <w:szCs w:val="22"/>
        </w:rPr>
        <w:t xml:space="preserve"> szóló 2011. évi CXCVI. törvény 3. § 3. pontja, 5. § (3) bekezdés b) pontja, valamint 6. § (1) bekezdése értelmében az önkormányzat tulajdonában álló parkok az önkormányzat forgalomképtelen nemzeti vagyonába tartoznak.</w:t>
      </w:r>
    </w:p>
    <w:p w14:paraId="769B35DA" w14:textId="77777777" w:rsidR="0093315C" w:rsidRDefault="0093315C" w:rsidP="0093315C">
      <w:pPr>
        <w:jc w:val="both"/>
        <w:rPr>
          <w:rFonts w:ascii="Arial" w:hAnsi="Arial" w:cs="Arial"/>
          <w:sz w:val="22"/>
          <w:szCs w:val="22"/>
        </w:rPr>
      </w:pPr>
      <w:r w:rsidRPr="0093315C">
        <w:rPr>
          <w:rFonts w:ascii="Arial" w:hAnsi="Arial" w:cs="Arial"/>
          <w:sz w:val="22"/>
          <w:szCs w:val="22"/>
        </w:rPr>
        <w:t xml:space="preserve">Szombathely MJV Közgyűlésének </w:t>
      </w:r>
      <w:r w:rsidRPr="0093315C">
        <w:rPr>
          <w:rFonts w:ascii="Arial" w:hAnsi="Arial" w:cs="Arial"/>
          <w:i/>
          <w:sz w:val="22"/>
          <w:szCs w:val="22"/>
        </w:rPr>
        <w:t xml:space="preserve">Szombathely Megyei Jogú Város Önkormányzata vagyonáról </w:t>
      </w:r>
      <w:r w:rsidRPr="0093315C">
        <w:rPr>
          <w:rFonts w:ascii="Arial" w:hAnsi="Arial" w:cs="Arial"/>
          <w:sz w:val="22"/>
          <w:szCs w:val="22"/>
        </w:rPr>
        <w:t xml:space="preserve">szóló 40/2014. (XII. 23.) önkormányzati rendelete 2. § (7)-(8) bekezdései alapján az ingatlan vagy ingatlanrész forgalomképtelensége megszűnik, ha a helyi építési szabályzattal nem ellentétes </w:t>
      </w:r>
      <w:r w:rsidRPr="0093315C">
        <w:rPr>
          <w:rFonts w:ascii="Arial" w:hAnsi="Arial" w:cs="Arial"/>
          <w:sz w:val="22"/>
          <w:szCs w:val="22"/>
        </w:rPr>
        <w:lastRenderedPageBreak/>
        <w:t xml:space="preserve">telekrendezési szándék alapján lefolytatott telekalakítási eljárásban hozott jogerős határozat alapján az ingatlan közterület rendeltetése megszűnik. Az ingatlant vagy ingatlanrészt a telekalakítási határozat alapján kialakult megnevezése vagy rendeltetése szerint korlátozottan forgalomképes vagy üzleti vagyonba kell átsorolni. </w:t>
      </w:r>
    </w:p>
    <w:p w14:paraId="047A2691" w14:textId="77777777" w:rsidR="0093315C" w:rsidRDefault="0093315C" w:rsidP="0093315C">
      <w:pPr>
        <w:jc w:val="both"/>
        <w:rPr>
          <w:rFonts w:ascii="Arial" w:hAnsi="Arial" w:cs="Arial"/>
          <w:sz w:val="22"/>
          <w:szCs w:val="22"/>
        </w:rPr>
      </w:pPr>
    </w:p>
    <w:p w14:paraId="018E704C" w14:textId="3B6DF5C4" w:rsidR="0093315C" w:rsidRPr="0093315C" w:rsidRDefault="0093315C" w:rsidP="0093315C">
      <w:pPr>
        <w:jc w:val="both"/>
        <w:rPr>
          <w:rFonts w:ascii="Arial" w:hAnsi="Arial" w:cs="Arial"/>
          <w:sz w:val="22"/>
          <w:szCs w:val="22"/>
        </w:rPr>
      </w:pPr>
      <w:r w:rsidRPr="0093315C">
        <w:rPr>
          <w:rFonts w:ascii="Arial" w:hAnsi="Arial" w:cs="Arial"/>
          <w:sz w:val="22"/>
          <w:szCs w:val="22"/>
        </w:rPr>
        <w:t>A forgalomképtelen törzsvagyon átsorolásáról a telekalakítási eljárás lefolytatását megelőzően a Közgyűlés dönt.</w:t>
      </w:r>
    </w:p>
    <w:p w14:paraId="209790EA" w14:textId="77777777" w:rsidR="0093315C" w:rsidRDefault="0093315C" w:rsidP="00B61652">
      <w:pPr>
        <w:jc w:val="both"/>
        <w:rPr>
          <w:rFonts w:ascii="Arial" w:hAnsi="Arial" w:cs="Arial"/>
          <w:sz w:val="22"/>
          <w:szCs w:val="22"/>
        </w:rPr>
      </w:pPr>
    </w:p>
    <w:p w14:paraId="5931A5E7" w14:textId="05D1F021" w:rsidR="0093315C" w:rsidRDefault="0093315C" w:rsidP="0093315C">
      <w:pPr>
        <w:jc w:val="both"/>
        <w:rPr>
          <w:rFonts w:ascii="Arial" w:hAnsi="Arial" w:cs="Arial"/>
          <w:sz w:val="22"/>
          <w:szCs w:val="22"/>
        </w:rPr>
      </w:pPr>
      <w:r w:rsidRPr="0093315C">
        <w:rPr>
          <w:rFonts w:ascii="Arial" w:hAnsi="Arial" w:cs="Arial"/>
          <w:sz w:val="22"/>
          <w:szCs w:val="22"/>
        </w:rPr>
        <w:t xml:space="preserve">Javaslom, hogy a </w:t>
      </w:r>
      <w:r>
        <w:rPr>
          <w:rFonts w:ascii="Arial" w:hAnsi="Arial" w:cs="Arial"/>
          <w:sz w:val="22"/>
          <w:szCs w:val="22"/>
        </w:rPr>
        <w:t xml:space="preserve">Tisztelt </w:t>
      </w:r>
      <w:r w:rsidRPr="0093315C">
        <w:rPr>
          <w:rFonts w:ascii="Arial" w:hAnsi="Arial" w:cs="Arial"/>
          <w:sz w:val="22"/>
          <w:szCs w:val="22"/>
        </w:rPr>
        <w:t xml:space="preserve">Közgyűlés a Vagyonrendelet 2. § (7)-(8) bekezdése szerint Szombathely Megyei Jogú Város Önkormányzata tulajdonát képező szombathelyi </w:t>
      </w:r>
      <w:r>
        <w:rPr>
          <w:rFonts w:ascii="Arial" w:hAnsi="Arial" w:cs="Arial"/>
          <w:sz w:val="22"/>
          <w:szCs w:val="22"/>
        </w:rPr>
        <w:t>4686</w:t>
      </w:r>
      <w:r w:rsidRPr="0093315C">
        <w:rPr>
          <w:rFonts w:ascii="Arial" w:hAnsi="Arial" w:cs="Arial"/>
          <w:sz w:val="22"/>
          <w:szCs w:val="22"/>
        </w:rPr>
        <w:t xml:space="preserve"> hrsz.-ú kivett </w:t>
      </w:r>
      <w:r>
        <w:rPr>
          <w:rFonts w:ascii="Arial" w:hAnsi="Arial" w:cs="Arial"/>
          <w:sz w:val="22"/>
          <w:szCs w:val="22"/>
        </w:rPr>
        <w:t xml:space="preserve">közpark </w:t>
      </w:r>
      <w:r w:rsidRPr="0093315C">
        <w:rPr>
          <w:rFonts w:ascii="Arial" w:hAnsi="Arial" w:cs="Arial"/>
          <w:sz w:val="22"/>
          <w:szCs w:val="22"/>
        </w:rPr>
        <w:t xml:space="preserve">ingatlannak a szombathelyi </w:t>
      </w:r>
      <w:r>
        <w:rPr>
          <w:rFonts w:ascii="Arial" w:hAnsi="Arial" w:cs="Arial"/>
          <w:bCs/>
          <w:sz w:val="22"/>
          <w:szCs w:val="22"/>
        </w:rPr>
        <w:t>4687/3</w:t>
      </w:r>
      <w:r w:rsidRPr="0093315C">
        <w:rPr>
          <w:rFonts w:ascii="Arial" w:hAnsi="Arial" w:cs="Arial"/>
          <w:bCs/>
          <w:sz w:val="22"/>
          <w:szCs w:val="22"/>
        </w:rPr>
        <w:t xml:space="preserve"> hrsz.-ú földrészlethez csatolandó – a szabályozási tervi szándéknak megfelelően elkészített </w:t>
      </w:r>
      <w:r w:rsidRPr="0093315C">
        <w:rPr>
          <w:rFonts w:ascii="Arial" w:hAnsi="Arial" w:cs="Arial"/>
          <w:sz w:val="22"/>
          <w:szCs w:val="22"/>
        </w:rPr>
        <w:t>változási vázrajz szerinti</w:t>
      </w:r>
      <w:r w:rsidRPr="0093315C">
        <w:rPr>
          <w:rFonts w:ascii="Arial" w:hAnsi="Arial" w:cs="Arial"/>
          <w:bCs/>
          <w:sz w:val="22"/>
          <w:szCs w:val="22"/>
        </w:rPr>
        <w:t xml:space="preserve"> – részét </w:t>
      </w:r>
      <w:r w:rsidRPr="0093315C">
        <w:rPr>
          <w:rFonts w:ascii="Arial" w:hAnsi="Arial" w:cs="Arial"/>
          <w:sz w:val="22"/>
          <w:szCs w:val="22"/>
        </w:rPr>
        <w:t>sorolja á</w:t>
      </w:r>
      <w:r w:rsidR="000120EC">
        <w:rPr>
          <w:rFonts w:ascii="Arial" w:hAnsi="Arial" w:cs="Arial"/>
          <w:sz w:val="22"/>
          <w:szCs w:val="22"/>
        </w:rPr>
        <w:t>t a forgalomképes vagyon körébe, mivel az közfe</w:t>
      </w:r>
      <w:r w:rsidR="00F41DD9">
        <w:rPr>
          <w:rFonts w:ascii="Arial" w:hAnsi="Arial" w:cs="Arial"/>
          <w:sz w:val="22"/>
          <w:szCs w:val="22"/>
        </w:rPr>
        <w:t>ladat ellátását nem szolgálja, és az ingatlanrész átcsatolása nem befolyásolja a közpark funkció fenntartását.</w:t>
      </w:r>
    </w:p>
    <w:p w14:paraId="441E425E" w14:textId="77777777" w:rsidR="0093315C" w:rsidRDefault="0093315C" w:rsidP="0093315C">
      <w:pPr>
        <w:jc w:val="both"/>
        <w:rPr>
          <w:rFonts w:ascii="Arial" w:hAnsi="Arial" w:cs="Arial"/>
          <w:sz w:val="22"/>
          <w:szCs w:val="22"/>
        </w:rPr>
      </w:pPr>
    </w:p>
    <w:p w14:paraId="099C3CCF" w14:textId="21CAF5F1" w:rsidR="0093315C" w:rsidRPr="000006A2" w:rsidRDefault="0093315C" w:rsidP="0093315C">
      <w:pPr>
        <w:jc w:val="both"/>
        <w:rPr>
          <w:rFonts w:ascii="Arial" w:hAnsi="Arial" w:cs="Arial"/>
          <w:sz w:val="22"/>
          <w:szCs w:val="22"/>
        </w:rPr>
      </w:pPr>
      <w:r>
        <w:rPr>
          <w:rFonts w:ascii="Arial" w:hAnsi="Arial" w:cs="Arial"/>
          <w:sz w:val="22"/>
          <w:szCs w:val="22"/>
        </w:rPr>
        <w:t xml:space="preserve">A telekhatár-rendezés változási vázrajza és a szabályozási tervi kivonat jelen </w:t>
      </w:r>
      <w:r w:rsidRPr="000006A2">
        <w:rPr>
          <w:rFonts w:ascii="Arial" w:hAnsi="Arial" w:cs="Arial"/>
          <w:sz w:val="22"/>
          <w:szCs w:val="22"/>
        </w:rPr>
        <w:t>előterjesztés 6. számú melléklete.</w:t>
      </w:r>
    </w:p>
    <w:p w14:paraId="0DF127FD" w14:textId="77777777" w:rsidR="00D57F03" w:rsidRDefault="00D57F03" w:rsidP="006D0BE5">
      <w:pPr>
        <w:rPr>
          <w:rFonts w:ascii="Arial" w:hAnsi="Arial" w:cs="Arial"/>
          <w:b/>
          <w:sz w:val="22"/>
          <w:szCs w:val="22"/>
        </w:rPr>
      </w:pPr>
    </w:p>
    <w:p w14:paraId="0811BE37" w14:textId="77777777" w:rsidR="00D57F03" w:rsidRPr="00D57F03" w:rsidRDefault="00D57F03" w:rsidP="00D57F03">
      <w:pPr>
        <w:ind w:left="360"/>
        <w:rPr>
          <w:rFonts w:ascii="Arial" w:hAnsi="Arial" w:cs="Arial"/>
          <w:b/>
          <w:sz w:val="22"/>
          <w:szCs w:val="22"/>
        </w:rPr>
      </w:pPr>
    </w:p>
    <w:p w14:paraId="7C1A88EA" w14:textId="6FA0DC41" w:rsidR="00822806" w:rsidRPr="00D57F03" w:rsidRDefault="00822806" w:rsidP="006D0BE5">
      <w:pPr>
        <w:pStyle w:val="Listaszerbekezds"/>
        <w:numPr>
          <w:ilvl w:val="0"/>
          <w:numId w:val="15"/>
        </w:numPr>
        <w:ind w:left="709" w:hanging="425"/>
        <w:rPr>
          <w:rFonts w:ascii="Arial" w:hAnsi="Arial" w:cs="Arial"/>
          <w:b/>
          <w:sz w:val="22"/>
          <w:szCs w:val="22"/>
        </w:rPr>
      </w:pPr>
      <w:r w:rsidRPr="00D57F03">
        <w:rPr>
          <w:rFonts w:ascii="Arial" w:hAnsi="Arial" w:cs="Arial"/>
          <w:b/>
          <w:sz w:val="22"/>
          <w:szCs w:val="22"/>
        </w:rPr>
        <w:t>Javaslat ingyenes használati jogviszony meghosszabbítására (Szombathelyi Szív a Szívért Egyesület – Rohonci u. 14.)</w:t>
      </w:r>
    </w:p>
    <w:p w14:paraId="1B4875A5" w14:textId="77777777" w:rsidR="00822806" w:rsidRPr="00822806" w:rsidRDefault="00822806" w:rsidP="00822806">
      <w:pPr>
        <w:jc w:val="both"/>
        <w:rPr>
          <w:rFonts w:ascii="Arial" w:hAnsi="Arial" w:cs="Arial"/>
          <w:sz w:val="22"/>
          <w:szCs w:val="22"/>
        </w:rPr>
      </w:pPr>
    </w:p>
    <w:p w14:paraId="45D601D3" w14:textId="3173EB08" w:rsidR="00822806" w:rsidRPr="00822806" w:rsidRDefault="00822806" w:rsidP="00822806">
      <w:pPr>
        <w:jc w:val="both"/>
        <w:rPr>
          <w:rFonts w:ascii="Arial" w:hAnsi="Arial" w:cs="Arial"/>
          <w:sz w:val="22"/>
          <w:szCs w:val="22"/>
        </w:rPr>
      </w:pPr>
      <w:r w:rsidRPr="00822806">
        <w:rPr>
          <w:rFonts w:ascii="Arial" w:hAnsi="Arial" w:cs="Arial"/>
          <w:sz w:val="22"/>
          <w:szCs w:val="22"/>
        </w:rPr>
        <w:t>Tájékoztatom a Tisztelt Közgyűlést, hogy a Szombathelyi Szív a Szívért Egyesület elnöke, Hajdú Endre kérelemmel fordult Önkormányzatunkhoz, amelyben a 3379/A/23 hrsz</w:t>
      </w:r>
      <w:r w:rsidR="00367601">
        <w:rPr>
          <w:rFonts w:ascii="Arial" w:hAnsi="Arial" w:cs="Arial"/>
          <w:sz w:val="22"/>
          <w:szCs w:val="22"/>
        </w:rPr>
        <w:t>.</w:t>
      </w:r>
      <w:r w:rsidRPr="00822806">
        <w:rPr>
          <w:rFonts w:ascii="Arial" w:hAnsi="Arial" w:cs="Arial"/>
          <w:sz w:val="22"/>
          <w:szCs w:val="22"/>
        </w:rPr>
        <w:t>-ú, Rohonci u. 14. szám alatt található, összesen 79,86 m</w:t>
      </w:r>
      <w:r w:rsidRPr="00822806">
        <w:rPr>
          <w:rFonts w:ascii="Arial" w:hAnsi="Arial" w:cs="Arial"/>
          <w:sz w:val="22"/>
          <w:szCs w:val="22"/>
          <w:vertAlign w:val="superscript"/>
        </w:rPr>
        <w:t>2</w:t>
      </w:r>
      <w:r w:rsidRPr="00822806">
        <w:rPr>
          <w:rFonts w:ascii="Arial" w:hAnsi="Arial" w:cs="Arial"/>
          <w:sz w:val="22"/>
          <w:szCs w:val="22"/>
        </w:rPr>
        <w:t xml:space="preserve"> alapterületű helyiségre vonatkozóan fennálló ingyenes használati jogviszonyuk meghosszabbítását kérte.</w:t>
      </w:r>
    </w:p>
    <w:p w14:paraId="25E3DF92" w14:textId="77777777" w:rsidR="00822806" w:rsidRPr="00822806" w:rsidRDefault="00822806" w:rsidP="00822806">
      <w:pPr>
        <w:jc w:val="both"/>
        <w:rPr>
          <w:rFonts w:ascii="Arial" w:hAnsi="Arial" w:cs="Arial"/>
          <w:sz w:val="22"/>
          <w:szCs w:val="22"/>
        </w:rPr>
      </w:pPr>
    </w:p>
    <w:p w14:paraId="3204A035" w14:textId="6AB0C340" w:rsidR="00822806" w:rsidRPr="00822806" w:rsidRDefault="00367601" w:rsidP="00822806">
      <w:pPr>
        <w:jc w:val="both"/>
        <w:rPr>
          <w:rFonts w:ascii="Arial" w:hAnsi="Arial" w:cs="Arial"/>
          <w:sz w:val="22"/>
          <w:szCs w:val="22"/>
        </w:rPr>
      </w:pPr>
      <w:r>
        <w:rPr>
          <w:rFonts w:ascii="Arial" w:hAnsi="Arial" w:cs="Arial"/>
          <w:sz w:val="22"/>
          <w:szCs w:val="22"/>
        </w:rPr>
        <w:t>A</w:t>
      </w:r>
      <w:r w:rsidR="00822806" w:rsidRPr="00822806">
        <w:rPr>
          <w:rFonts w:ascii="Arial" w:hAnsi="Arial" w:cs="Arial"/>
          <w:sz w:val="22"/>
          <w:szCs w:val="22"/>
        </w:rPr>
        <w:t xml:space="preserve"> Közgyűlés </w:t>
      </w:r>
      <w:r>
        <w:rPr>
          <w:rFonts w:ascii="Arial" w:hAnsi="Arial" w:cs="Arial"/>
          <w:sz w:val="22"/>
          <w:szCs w:val="22"/>
        </w:rPr>
        <w:t xml:space="preserve">a </w:t>
      </w:r>
      <w:r w:rsidR="00822806" w:rsidRPr="00822806">
        <w:rPr>
          <w:rFonts w:ascii="Arial" w:hAnsi="Arial" w:cs="Arial"/>
          <w:sz w:val="22"/>
          <w:szCs w:val="22"/>
        </w:rPr>
        <w:t>fenti helyiséget a 294/2006.</w:t>
      </w:r>
      <w:r>
        <w:rPr>
          <w:rFonts w:ascii="Arial" w:hAnsi="Arial" w:cs="Arial"/>
          <w:sz w:val="22"/>
          <w:szCs w:val="22"/>
        </w:rPr>
        <w:t xml:space="preserve"> </w:t>
      </w:r>
      <w:r w:rsidR="00822806" w:rsidRPr="00822806">
        <w:rPr>
          <w:rFonts w:ascii="Arial" w:hAnsi="Arial" w:cs="Arial"/>
          <w:sz w:val="22"/>
          <w:szCs w:val="22"/>
        </w:rPr>
        <w:t>(IX.7.) számú Kgy. határozattal 10 évre, működésük elősegítése céljából az Egyesület ingyenes használatába adta. Ezen használati jogviszony – vál</w:t>
      </w:r>
      <w:r>
        <w:rPr>
          <w:rFonts w:ascii="Arial" w:hAnsi="Arial" w:cs="Arial"/>
          <w:sz w:val="22"/>
          <w:szCs w:val="22"/>
        </w:rPr>
        <w:t xml:space="preserve">tozatlan feltételek mellett – a </w:t>
      </w:r>
      <w:r w:rsidR="00822806" w:rsidRPr="00822806">
        <w:rPr>
          <w:rFonts w:ascii="Arial" w:hAnsi="Arial" w:cs="Arial"/>
          <w:sz w:val="22"/>
          <w:szCs w:val="22"/>
        </w:rPr>
        <w:t>281/2016.</w:t>
      </w:r>
      <w:r>
        <w:rPr>
          <w:rFonts w:ascii="Arial" w:hAnsi="Arial" w:cs="Arial"/>
          <w:sz w:val="22"/>
          <w:szCs w:val="22"/>
        </w:rPr>
        <w:t xml:space="preserve"> </w:t>
      </w:r>
      <w:r w:rsidR="00822806" w:rsidRPr="00822806">
        <w:rPr>
          <w:rFonts w:ascii="Arial" w:hAnsi="Arial" w:cs="Arial"/>
          <w:sz w:val="22"/>
          <w:szCs w:val="22"/>
        </w:rPr>
        <w:t>(IX.15.) Kgy. számú határozattal további 5 évre meghosszabbításra került.</w:t>
      </w:r>
    </w:p>
    <w:p w14:paraId="7682E59F" w14:textId="1A3F568E" w:rsidR="00822806" w:rsidRPr="00822806" w:rsidRDefault="00822806" w:rsidP="00822806">
      <w:pPr>
        <w:jc w:val="both"/>
        <w:rPr>
          <w:rFonts w:ascii="Arial" w:hAnsi="Arial" w:cs="Arial"/>
          <w:sz w:val="22"/>
          <w:szCs w:val="22"/>
        </w:rPr>
      </w:pPr>
      <w:r w:rsidRPr="00822806">
        <w:rPr>
          <w:rFonts w:ascii="Arial" w:hAnsi="Arial" w:cs="Arial"/>
          <w:sz w:val="22"/>
          <w:szCs w:val="22"/>
        </w:rPr>
        <w:t>Az Egyesület 2021. szeptember 30. napjáig rendelkezik érvényes jogviszonnyal,</w:t>
      </w:r>
      <w:r w:rsidR="00367601">
        <w:rPr>
          <w:rFonts w:ascii="Arial" w:hAnsi="Arial" w:cs="Arial"/>
          <w:sz w:val="22"/>
          <w:szCs w:val="22"/>
        </w:rPr>
        <w:t xml:space="preserve"> ezért</w:t>
      </w:r>
      <w:r w:rsidRPr="00822806">
        <w:rPr>
          <w:rFonts w:ascii="Arial" w:hAnsi="Arial" w:cs="Arial"/>
          <w:sz w:val="22"/>
          <w:szCs w:val="22"/>
        </w:rPr>
        <w:t xml:space="preserve"> az ingyenes használati jogviszony 5 évvel történő meghosszabbítását kérik.</w:t>
      </w:r>
    </w:p>
    <w:p w14:paraId="16AFF2D6" w14:textId="77777777" w:rsidR="00822806" w:rsidRPr="00822806" w:rsidRDefault="00822806" w:rsidP="00822806">
      <w:pPr>
        <w:jc w:val="both"/>
        <w:rPr>
          <w:rFonts w:ascii="Arial" w:hAnsi="Arial" w:cs="Arial"/>
          <w:sz w:val="22"/>
          <w:szCs w:val="22"/>
        </w:rPr>
      </w:pPr>
    </w:p>
    <w:p w14:paraId="7703A8C5" w14:textId="0E9D073E" w:rsidR="00822806" w:rsidRPr="00822806" w:rsidRDefault="00822806" w:rsidP="00822806">
      <w:pPr>
        <w:jc w:val="both"/>
        <w:rPr>
          <w:rFonts w:ascii="Arial" w:hAnsi="Arial" w:cs="Arial"/>
          <w:sz w:val="22"/>
          <w:szCs w:val="22"/>
        </w:rPr>
      </w:pPr>
      <w:r w:rsidRPr="00822806">
        <w:rPr>
          <w:rFonts w:ascii="Arial" w:hAnsi="Arial" w:cs="Arial"/>
          <w:sz w:val="22"/>
          <w:szCs w:val="22"/>
        </w:rPr>
        <w:t xml:space="preserve"> A Szombathelyi Szív a Szívért Egyesület 21 éve működő egészségügyi szervezet, </w:t>
      </w:r>
      <w:r w:rsidR="003839A1">
        <w:rPr>
          <w:rFonts w:ascii="Arial" w:hAnsi="Arial" w:cs="Arial"/>
          <w:sz w:val="22"/>
          <w:szCs w:val="22"/>
        </w:rPr>
        <w:t>a</w:t>
      </w:r>
      <w:r w:rsidRPr="00822806">
        <w:rPr>
          <w:rFonts w:ascii="Arial" w:hAnsi="Arial" w:cs="Arial"/>
          <w:sz w:val="22"/>
          <w:szCs w:val="22"/>
        </w:rPr>
        <w:t>melynek célja egészségügyi felvilágosító tevékenység végzése és a prevenció.</w:t>
      </w:r>
    </w:p>
    <w:p w14:paraId="4735E53F" w14:textId="392BA04D" w:rsidR="00822806" w:rsidRPr="00822806" w:rsidRDefault="00822806" w:rsidP="00822806">
      <w:pPr>
        <w:jc w:val="both"/>
        <w:rPr>
          <w:rFonts w:ascii="Arial" w:hAnsi="Arial" w:cs="Arial"/>
          <w:sz w:val="22"/>
          <w:szCs w:val="22"/>
        </w:rPr>
      </w:pPr>
      <w:r w:rsidRPr="00822806">
        <w:rPr>
          <w:rFonts w:ascii="Arial" w:hAnsi="Arial" w:cs="Arial"/>
          <w:sz w:val="22"/>
          <w:szCs w:val="22"/>
        </w:rPr>
        <w:t>A Rohonci u. 14. szám alatti helyiségben heti rendszerességgel találkoznak az egyesület tagjai. Itt tárolják a szűrőprogramjaikhoz használt eszközöket, illetve a működésük során keletkezett iratokat és az előadásaikhoz használt oktatástechnikai eszközöket, mérőműszereket.</w:t>
      </w:r>
    </w:p>
    <w:p w14:paraId="79A87641" w14:textId="77777777" w:rsidR="00822806" w:rsidRPr="00822806" w:rsidRDefault="00822806" w:rsidP="00822806">
      <w:pPr>
        <w:tabs>
          <w:tab w:val="left" w:pos="900"/>
          <w:tab w:val="center" w:pos="4536"/>
          <w:tab w:val="right" w:pos="9072"/>
        </w:tabs>
        <w:jc w:val="both"/>
        <w:rPr>
          <w:rFonts w:ascii="Arial" w:eastAsiaTheme="minorHAnsi" w:hAnsi="Arial" w:cs="Arial"/>
          <w:sz w:val="22"/>
          <w:szCs w:val="22"/>
          <w:lang w:eastAsia="en-US"/>
        </w:rPr>
      </w:pPr>
      <w:r w:rsidRPr="00822806">
        <w:rPr>
          <w:rFonts w:ascii="Arial" w:hAnsi="Arial" w:cs="Arial"/>
          <w:sz w:val="22"/>
          <w:szCs w:val="22"/>
        </w:rPr>
        <w:t xml:space="preserve">A nemzeti vagyonról szóló 2011. évi CXCVI törvény 11. § (13) bekezdése </w:t>
      </w:r>
      <w:r w:rsidRPr="00822806">
        <w:rPr>
          <w:rFonts w:ascii="Arial" w:eastAsiaTheme="minorHAnsi" w:hAnsi="Arial" w:cs="Arial"/>
          <w:sz w:val="22"/>
          <w:szCs w:val="22"/>
          <w:lang w:eastAsia="en-US"/>
        </w:rPr>
        <w:t>rögzíti, hogy nemzeti vagyon ingyenesen kizárólag közfeladat ellátása, a lakosság közszolgáltatásokkal ellátása, valamint e feladatok ellátásához szükséges infrastruktúra biztosítása céljából az ahhoz szükséges mértékben hasznosítható, valamint adható vagyonkezelésbe.</w:t>
      </w:r>
    </w:p>
    <w:p w14:paraId="4ECD89AF" w14:textId="77777777" w:rsidR="00822806" w:rsidRPr="00822806" w:rsidRDefault="00822806" w:rsidP="00822806">
      <w:pPr>
        <w:tabs>
          <w:tab w:val="left" w:pos="900"/>
          <w:tab w:val="center" w:pos="4536"/>
          <w:tab w:val="right" w:pos="9072"/>
        </w:tabs>
        <w:jc w:val="both"/>
        <w:rPr>
          <w:rFonts w:ascii="Arial" w:eastAsiaTheme="minorHAnsi" w:hAnsi="Arial" w:cs="Arial"/>
          <w:sz w:val="22"/>
          <w:szCs w:val="22"/>
          <w:lang w:eastAsia="en-US"/>
        </w:rPr>
      </w:pPr>
    </w:p>
    <w:p w14:paraId="3E27D1F8" w14:textId="558111E8" w:rsidR="00822806" w:rsidRPr="00822806" w:rsidRDefault="00822806" w:rsidP="00822806">
      <w:pPr>
        <w:tabs>
          <w:tab w:val="left" w:pos="900"/>
          <w:tab w:val="center" w:pos="4536"/>
          <w:tab w:val="right" w:pos="9072"/>
        </w:tabs>
        <w:jc w:val="both"/>
        <w:rPr>
          <w:rFonts w:ascii="Arial" w:eastAsiaTheme="minorHAnsi" w:hAnsi="Arial" w:cs="Arial"/>
          <w:sz w:val="22"/>
          <w:szCs w:val="22"/>
          <w:lang w:eastAsia="en-US"/>
        </w:rPr>
      </w:pPr>
      <w:r w:rsidRPr="00822806">
        <w:rPr>
          <w:rFonts w:ascii="Arial" w:eastAsiaTheme="minorHAnsi" w:hAnsi="Arial" w:cs="Arial"/>
          <w:sz w:val="22"/>
          <w:szCs w:val="22"/>
          <w:lang w:eastAsia="en-US"/>
        </w:rPr>
        <w:t xml:space="preserve">A Magyarország helyi önkormányzatairól szóló 2011. évi CLXXXIX. törvény 13. § (1) bekezdésének 4. </w:t>
      </w:r>
      <w:r w:rsidRPr="00822806">
        <w:rPr>
          <w:rFonts w:ascii="Arial" w:hAnsi="Arial" w:cs="Arial"/>
          <w:sz w:val="22"/>
          <w:szCs w:val="22"/>
        </w:rPr>
        <w:t xml:space="preserve">pontja a helyben biztosítható közfeladatok közé sorolja az </w:t>
      </w:r>
      <w:r w:rsidRPr="00822806">
        <w:rPr>
          <w:rFonts w:ascii="Arial" w:eastAsiaTheme="minorHAnsi" w:hAnsi="Arial" w:cs="Arial"/>
          <w:sz w:val="22"/>
          <w:szCs w:val="22"/>
          <w:lang w:eastAsia="en-US"/>
        </w:rPr>
        <w:t xml:space="preserve">egészségügyi alapellátás mellett az egészséges életmód segítését célzó szolgáltatásokat is, </w:t>
      </w:r>
      <w:r w:rsidR="00C37E62">
        <w:rPr>
          <w:rFonts w:ascii="Arial" w:eastAsiaTheme="minorHAnsi" w:hAnsi="Arial" w:cs="Arial"/>
          <w:sz w:val="22"/>
          <w:szCs w:val="22"/>
          <w:lang w:eastAsia="en-US"/>
        </w:rPr>
        <w:t>a</w:t>
      </w:r>
      <w:r w:rsidRPr="00822806">
        <w:rPr>
          <w:rFonts w:ascii="Arial" w:eastAsiaTheme="minorHAnsi" w:hAnsi="Arial" w:cs="Arial"/>
          <w:sz w:val="22"/>
          <w:szCs w:val="22"/>
          <w:lang w:eastAsia="en-US"/>
        </w:rPr>
        <w:t>mely tevékenység az Egyesület fő profilja.</w:t>
      </w:r>
    </w:p>
    <w:p w14:paraId="18AEF74E" w14:textId="77777777" w:rsidR="00822806" w:rsidRPr="00822806" w:rsidRDefault="00822806" w:rsidP="00822806">
      <w:pPr>
        <w:tabs>
          <w:tab w:val="left" w:pos="900"/>
          <w:tab w:val="center" w:pos="4536"/>
          <w:tab w:val="right" w:pos="9072"/>
        </w:tabs>
        <w:jc w:val="both"/>
        <w:rPr>
          <w:rFonts w:ascii="Arial" w:eastAsiaTheme="minorHAnsi" w:hAnsi="Arial" w:cs="Arial"/>
          <w:sz w:val="22"/>
          <w:szCs w:val="22"/>
          <w:lang w:eastAsia="en-US"/>
        </w:rPr>
      </w:pPr>
    </w:p>
    <w:p w14:paraId="0B522782" w14:textId="77777777" w:rsidR="00822806" w:rsidRPr="00822806" w:rsidRDefault="00822806" w:rsidP="00822806">
      <w:pPr>
        <w:jc w:val="both"/>
        <w:rPr>
          <w:rFonts w:ascii="Arial" w:eastAsiaTheme="minorHAnsi" w:hAnsi="Arial" w:cs="Arial"/>
          <w:sz w:val="22"/>
          <w:szCs w:val="22"/>
          <w:lang w:eastAsia="en-US"/>
        </w:rPr>
      </w:pPr>
      <w:r w:rsidRPr="00822806">
        <w:rPr>
          <w:rFonts w:ascii="Arial" w:eastAsiaTheme="minorHAnsi" w:hAnsi="Arial" w:cs="Arial"/>
          <w:sz w:val="22"/>
          <w:szCs w:val="22"/>
          <w:lang w:eastAsia="en-US"/>
        </w:rPr>
        <w:t>Szombathely Megyei Jogú Város Önkormányzata vagyonáról szóló 40/2014. (XII.23.) önkormányzati rendelet 11. § a) pontja alapján 3 éves időtartamot meghaladó tartós ingyenes használatot engedélyezni a Közgyűlés jogosult.</w:t>
      </w:r>
    </w:p>
    <w:p w14:paraId="69C2543B" w14:textId="77777777" w:rsidR="00822806" w:rsidRPr="00822806" w:rsidRDefault="00822806" w:rsidP="00822806">
      <w:pPr>
        <w:jc w:val="both"/>
        <w:rPr>
          <w:rFonts w:ascii="Arial" w:hAnsi="Arial" w:cs="Arial"/>
          <w:b/>
          <w:sz w:val="22"/>
          <w:szCs w:val="22"/>
        </w:rPr>
      </w:pPr>
    </w:p>
    <w:p w14:paraId="346513A3" w14:textId="1396F2A5" w:rsidR="00876DF0" w:rsidRPr="00F01E63" w:rsidRDefault="00822806" w:rsidP="00607FA1">
      <w:pPr>
        <w:jc w:val="both"/>
        <w:rPr>
          <w:rFonts w:ascii="Arial" w:hAnsi="Arial" w:cs="Arial"/>
          <w:sz w:val="22"/>
          <w:szCs w:val="22"/>
        </w:rPr>
      </w:pPr>
      <w:r w:rsidRPr="00822806">
        <w:rPr>
          <w:rFonts w:ascii="Arial" w:hAnsi="Arial" w:cs="Arial"/>
          <w:sz w:val="22"/>
          <w:szCs w:val="22"/>
        </w:rPr>
        <w:t>Fentiek alapján javaslom, hogy a 3379/A/23 hrsz</w:t>
      </w:r>
      <w:r w:rsidR="00EA411C">
        <w:rPr>
          <w:rFonts w:ascii="Arial" w:hAnsi="Arial" w:cs="Arial"/>
          <w:sz w:val="22"/>
          <w:szCs w:val="22"/>
        </w:rPr>
        <w:t>.</w:t>
      </w:r>
      <w:r w:rsidRPr="00822806">
        <w:rPr>
          <w:rFonts w:ascii="Arial" w:hAnsi="Arial" w:cs="Arial"/>
          <w:sz w:val="22"/>
          <w:szCs w:val="22"/>
        </w:rPr>
        <w:t>-ú ingatlan 79,86 m</w:t>
      </w:r>
      <w:r w:rsidRPr="00822806">
        <w:rPr>
          <w:rFonts w:ascii="Arial" w:hAnsi="Arial" w:cs="Arial"/>
          <w:sz w:val="22"/>
          <w:szCs w:val="22"/>
          <w:vertAlign w:val="superscript"/>
        </w:rPr>
        <w:t>2</w:t>
      </w:r>
      <w:r w:rsidRPr="00822806">
        <w:rPr>
          <w:rFonts w:ascii="Arial" w:hAnsi="Arial" w:cs="Arial"/>
          <w:sz w:val="22"/>
          <w:szCs w:val="22"/>
        </w:rPr>
        <w:t>-es</w:t>
      </w:r>
      <w:r w:rsidRPr="00822806">
        <w:rPr>
          <w:rFonts w:ascii="Arial" w:hAnsi="Arial" w:cs="Arial"/>
          <w:sz w:val="22"/>
          <w:szCs w:val="22"/>
          <w:vertAlign w:val="superscript"/>
        </w:rPr>
        <w:t xml:space="preserve"> </w:t>
      </w:r>
      <w:r w:rsidRPr="00822806">
        <w:rPr>
          <w:rFonts w:ascii="Arial" w:hAnsi="Arial" w:cs="Arial"/>
          <w:sz w:val="22"/>
          <w:szCs w:val="22"/>
        </w:rPr>
        <w:t xml:space="preserve">helyiségére a Tisztelt Közgyűlés a Szombathelyi Szív a Szívért Egyesület részére </w:t>
      </w:r>
      <w:r w:rsidRPr="00822806">
        <w:rPr>
          <w:rFonts w:ascii="Arial" w:hAnsi="Arial" w:cs="Arial"/>
          <w:bCs/>
          <w:sz w:val="22"/>
          <w:szCs w:val="22"/>
        </w:rPr>
        <w:t xml:space="preserve">2026. szeptember 30. napjáig </w:t>
      </w:r>
      <w:r w:rsidRPr="00822806">
        <w:rPr>
          <w:rFonts w:ascii="Arial" w:hAnsi="Arial" w:cs="Arial"/>
          <w:sz w:val="22"/>
          <w:szCs w:val="22"/>
        </w:rPr>
        <w:t>terjedő határozott időtartamra biztosítson ingyenes használatot.</w:t>
      </w:r>
    </w:p>
    <w:p w14:paraId="554F1CF2" w14:textId="571657C3" w:rsidR="00501529" w:rsidRDefault="00501529" w:rsidP="00607FA1">
      <w:pPr>
        <w:jc w:val="both"/>
        <w:rPr>
          <w:rFonts w:ascii="Arial" w:hAnsi="Arial" w:cs="Arial"/>
          <w:b/>
          <w:sz w:val="22"/>
          <w:szCs w:val="22"/>
        </w:rPr>
      </w:pPr>
    </w:p>
    <w:p w14:paraId="6BA7575B" w14:textId="77777777" w:rsidR="000D3D7F" w:rsidRDefault="000D3D7F" w:rsidP="00607FA1">
      <w:pPr>
        <w:jc w:val="both"/>
        <w:rPr>
          <w:rFonts w:ascii="Arial" w:hAnsi="Arial" w:cs="Arial"/>
          <w:b/>
          <w:sz w:val="22"/>
          <w:szCs w:val="22"/>
        </w:rPr>
      </w:pPr>
    </w:p>
    <w:p w14:paraId="0DCF41B6" w14:textId="77777777" w:rsidR="000D3D7F" w:rsidRDefault="000D3D7F" w:rsidP="00607FA1">
      <w:pPr>
        <w:jc w:val="both"/>
        <w:rPr>
          <w:rFonts w:ascii="Arial" w:hAnsi="Arial" w:cs="Arial"/>
          <w:b/>
          <w:sz w:val="22"/>
          <w:szCs w:val="22"/>
        </w:rPr>
      </w:pPr>
    </w:p>
    <w:p w14:paraId="04364BF8" w14:textId="56490A27" w:rsidR="00501529" w:rsidRPr="00C37E62" w:rsidRDefault="00501529" w:rsidP="006D0BE5">
      <w:pPr>
        <w:pStyle w:val="Listaszerbekezds"/>
        <w:numPr>
          <w:ilvl w:val="0"/>
          <w:numId w:val="15"/>
        </w:numPr>
        <w:ind w:left="709" w:hanging="425"/>
        <w:jc w:val="both"/>
        <w:rPr>
          <w:rFonts w:ascii="Arial" w:hAnsi="Arial" w:cs="Arial"/>
          <w:b/>
          <w:bCs/>
          <w:sz w:val="22"/>
          <w:szCs w:val="22"/>
        </w:rPr>
      </w:pPr>
      <w:r w:rsidRPr="00C37E62">
        <w:rPr>
          <w:rFonts w:ascii="Arial" w:hAnsi="Arial" w:cs="Arial"/>
          <w:b/>
          <w:bCs/>
          <w:sz w:val="22"/>
          <w:szCs w:val="22"/>
        </w:rPr>
        <w:lastRenderedPageBreak/>
        <w:t>Javaslat HM bérlőkijelölési jogú lakások rendelkezési jogának átvételére</w:t>
      </w:r>
    </w:p>
    <w:p w14:paraId="320D0A4A" w14:textId="77777777" w:rsidR="00501529" w:rsidRPr="00C37E62" w:rsidRDefault="00501529" w:rsidP="00501529">
      <w:pPr>
        <w:jc w:val="both"/>
        <w:rPr>
          <w:rFonts w:ascii="Arial" w:hAnsi="Arial" w:cs="Arial"/>
          <w:sz w:val="22"/>
          <w:szCs w:val="22"/>
          <w:u w:val="single"/>
        </w:rPr>
      </w:pPr>
    </w:p>
    <w:p w14:paraId="39507E44" w14:textId="11D61932" w:rsidR="00501529" w:rsidRPr="00C37E62" w:rsidRDefault="008B6A60" w:rsidP="00501529">
      <w:pPr>
        <w:jc w:val="both"/>
        <w:rPr>
          <w:rFonts w:ascii="Arial" w:hAnsi="Arial" w:cs="Arial"/>
          <w:sz w:val="22"/>
          <w:szCs w:val="22"/>
        </w:rPr>
      </w:pPr>
      <w:r>
        <w:rPr>
          <w:rFonts w:ascii="Arial" w:hAnsi="Arial" w:cs="Arial"/>
          <w:sz w:val="22"/>
          <w:szCs w:val="22"/>
        </w:rPr>
        <w:t>Tájékoztatom a Tisztelt Közgyűlést</w:t>
      </w:r>
      <w:r w:rsidR="00501529" w:rsidRPr="00C37E62">
        <w:rPr>
          <w:rFonts w:ascii="Arial" w:hAnsi="Arial" w:cs="Arial"/>
          <w:sz w:val="22"/>
          <w:szCs w:val="22"/>
        </w:rPr>
        <w:t xml:space="preserve">, hogy Szombathely Megyei Jogú Város Önkormányzata és a Magyar Honvédség Parancsnoksága között 1993. januárjában megállapodás jött létre, </w:t>
      </w:r>
      <w:r>
        <w:rPr>
          <w:rFonts w:ascii="Arial" w:hAnsi="Arial" w:cs="Arial"/>
          <w:sz w:val="22"/>
          <w:szCs w:val="22"/>
        </w:rPr>
        <w:t>a</w:t>
      </w:r>
      <w:r w:rsidR="00501529" w:rsidRPr="00C37E62">
        <w:rPr>
          <w:rFonts w:ascii="Arial" w:hAnsi="Arial" w:cs="Arial"/>
          <w:sz w:val="22"/>
          <w:szCs w:val="22"/>
        </w:rPr>
        <w:t>melyben rögzítésre került, hogy az egyes állami tulajdonban lévő vagyontárgyak önkormányzatok tulajdonába adásáról szóló 1991. évi XXXIII. tv. 43.§ (1)-(3) bekezdése értelmében, ha az önkormányzat a tulajdonába került állami bérlakást a rendelkezési jogról (szolgálati jelleg megszüntetése, bérlőkijelölési jogról történő lemondás) történt lemondást követően elidegeníti, a vételár meghatározott hányada a rendelkezési jogról lemondó szervet illeti meg. A megállapodás értelmében a bérlőkiválasztási jogról való lemondás esetén ez a hányad a vételár 50%-ának, míg a lakás HM szolgálati jellegének megszüntetése esetén a vételár 70%-</w:t>
      </w:r>
      <w:r w:rsidR="000C0647" w:rsidRPr="00C37E62">
        <w:rPr>
          <w:rFonts w:ascii="Arial" w:hAnsi="Arial" w:cs="Arial"/>
          <w:sz w:val="22"/>
          <w:szCs w:val="22"/>
        </w:rPr>
        <w:t>á</w:t>
      </w:r>
      <w:r w:rsidR="00501529" w:rsidRPr="00C37E62">
        <w:rPr>
          <w:rFonts w:ascii="Arial" w:hAnsi="Arial" w:cs="Arial"/>
          <w:sz w:val="22"/>
          <w:szCs w:val="22"/>
        </w:rPr>
        <w:t>nak megfelelő összeg.</w:t>
      </w:r>
    </w:p>
    <w:p w14:paraId="6008D82F" w14:textId="77777777" w:rsidR="00501529" w:rsidRPr="00C37E62" w:rsidRDefault="00501529" w:rsidP="00501529">
      <w:pPr>
        <w:jc w:val="both"/>
        <w:rPr>
          <w:rFonts w:ascii="Arial" w:hAnsi="Arial" w:cs="Arial"/>
          <w:sz w:val="22"/>
          <w:szCs w:val="22"/>
        </w:rPr>
      </w:pPr>
    </w:p>
    <w:p w14:paraId="4E5A68FA" w14:textId="44D1354C" w:rsidR="00501529" w:rsidRDefault="00501529" w:rsidP="00501529">
      <w:pPr>
        <w:jc w:val="both"/>
        <w:rPr>
          <w:rFonts w:ascii="Arial" w:hAnsi="Arial" w:cs="Arial"/>
          <w:sz w:val="22"/>
          <w:szCs w:val="22"/>
        </w:rPr>
      </w:pPr>
      <w:r w:rsidRPr="00C37E62">
        <w:rPr>
          <w:rFonts w:ascii="Arial" w:hAnsi="Arial" w:cs="Arial"/>
          <w:sz w:val="22"/>
          <w:szCs w:val="22"/>
        </w:rPr>
        <w:t>A Magyar Honvédség Helyőrségparancsnoka azzal keres</w:t>
      </w:r>
      <w:r w:rsidR="00C37E62">
        <w:rPr>
          <w:rFonts w:ascii="Arial" w:hAnsi="Arial" w:cs="Arial"/>
          <w:sz w:val="22"/>
          <w:szCs w:val="22"/>
        </w:rPr>
        <w:t xml:space="preserve">te meg önkormányzatunkat, hogy </w:t>
      </w:r>
      <w:r w:rsidRPr="00C37E62">
        <w:rPr>
          <w:rFonts w:ascii="Arial" w:hAnsi="Arial" w:cs="Arial"/>
          <w:sz w:val="22"/>
          <w:szCs w:val="22"/>
        </w:rPr>
        <w:t xml:space="preserve">az alábbi két lakásra vonatkozóan, </w:t>
      </w:r>
      <w:r w:rsidR="00C37E62">
        <w:rPr>
          <w:rFonts w:ascii="Arial" w:hAnsi="Arial" w:cs="Arial"/>
          <w:sz w:val="22"/>
          <w:szCs w:val="22"/>
        </w:rPr>
        <w:t>a</w:t>
      </w:r>
      <w:r w:rsidRPr="00C37E62">
        <w:rPr>
          <w:rFonts w:ascii="Arial" w:hAnsi="Arial" w:cs="Arial"/>
          <w:sz w:val="22"/>
          <w:szCs w:val="22"/>
        </w:rPr>
        <w:t>melyekre a Honvédelmi Minisztérium vagyoni értékű bérlőkijelölési joggal rendelkezik</w:t>
      </w:r>
      <w:r w:rsidR="00C37E62">
        <w:rPr>
          <w:rFonts w:ascii="Arial" w:hAnsi="Arial" w:cs="Arial"/>
          <w:sz w:val="22"/>
          <w:szCs w:val="22"/>
        </w:rPr>
        <w:t>,</w:t>
      </w:r>
      <w:r w:rsidRPr="00C37E62">
        <w:rPr>
          <w:rFonts w:ascii="Arial" w:hAnsi="Arial" w:cs="Arial"/>
          <w:sz w:val="22"/>
          <w:szCs w:val="22"/>
        </w:rPr>
        <w:t xml:space="preserve"> lakásgazdálkodási szervük nem tart igényt. Bérlőkijelölési joguk visszterhes megszüntetését kezdeményezik.</w:t>
      </w:r>
    </w:p>
    <w:p w14:paraId="28F6783B" w14:textId="126F3E30" w:rsidR="00AF28EE" w:rsidRDefault="00AF28EE" w:rsidP="00501529">
      <w:pPr>
        <w:jc w:val="both"/>
        <w:rPr>
          <w:rFonts w:ascii="Arial" w:hAnsi="Arial" w:cs="Arial"/>
          <w:sz w:val="22"/>
          <w:szCs w:val="22"/>
        </w:rPr>
      </w:pPr>
    </w:p>
    <w:p w14:paraId="50B1673E" w14:textId="77777777" w:rsidR="00AF28EE" w:rsidRPr="00C37E62" w:rsidRDefault="00AF28EE" w:rsidP="00501529">
      <w:pPr>
        <w:jc w:val="both"/>
        <w:rPr>
          <w:rFonts w:ascii="Arial" w:hAnsi="Arial" w:cs="Arial"/>
          <w:sz w:val="22"/>
          <w:szCs w:val="22"/>
        </w:rPr>
      </w:pPr>
    </w:p>
    <w:p w14:paraId="7D7A19DB" w14:textId="77777777" w:rsidR="00501529" w:rsidRPr="00C37E62" w:rsidRDefault="00501529" w:rsidP="00501529">
      <w:pPr>
        <w:jc w:val="both"/>
        <w:rPr>
          <w:rFonts w:ascii="Arial" w:hAnsi="Arial" w:cs="Arial"/>
          <w:sz w:val="22"/>
          <w:szCs w:val="22"/>
        </w:rPr>
      </w:pPr>
    </w:p>
    <w:tbl>
      <w:tblPr>
        <w:tblStyle w:val="Rcsostblzat"/>
        <w:tblW w:w="0" w:type="auto"/>
        <w:tblLook w:val="04A0" w:firstRow="1" w:lastRow="0" w:firstColumn="1" w:lastColumn="0" w:noHBand="0" w:noVBand="1"/>
      </w:tblPr>
      <w:tblGrid>
        <w:gridCol w:w="1488"/>
        <w:gridCol w:w="1024"/>
        <w:gridCol w:w="883"/>
        <w:gridCol w:w="852"/>
        <w:gridCol w:w="857"/>
        <w:gridCol w:w="1329"/>
        <w:gridCol w:w="1390"/>
        <w:gridCol w:w="1805"/>
      </w:tblGrid>
      <w:tr w:rsidR="00501529" w:rsidRPr="00C37E62" w14:paraId="743FD8B8" w14:textId="77777777" w:rsidTr="004B6338">
        <w:trPr>
          <w:trHeight w:val="409"/>
        </w:trPr>
        <w:tc>
          <w:tcPr>
            <w:tcW w:w="1006" w:type="dxa"/>
          </w:tcPr>
          <w:p w14:paraId="503EDAFF" w14:textId="77777777" w:rsidR="00501529" w:rsidRPr="00C37E62" w:rsidRDefault="00501529" w:rsidP="004B6338">
            <w:pPr>
              <w:jc w:val="both"/>
              <w:rPr>
                <w:rFonts w:ascii="Arial" w:hAnsi="Arial" w:cs="Arial"/>
                <w:b/>
                <w:bCs/>
                <w:sz w:val="22"/>
                <w:szCs w:val="22"/>
              </w:rPr>
            </w:pPr>
            <w:r w:rsidRPr="00C37E62">
              <w:rPr>
                <w:rFonts w:ascii="Arial" w:hAnsi="Arial" w:cs="Arial"/>
                <w:b/>
                <w:bCs/>
                <w:sz w:val="22"/>
                <w:szCs w:val="22"/>
              </w:rPr>
              <w:t>Település</w:t>
            </w:r>
          </w:p>
        </w:tc>
        <w:tc>
          <w:tcPr>
            <w:tcW w:w="1006" w:type="dxa"/>
          </w:tcPr>
          <w:p w14:paraId="16644CF8" w14:textId="77777777" w:rsidR="00501529" w:rsidRPr="00C37E62" w:rsidRDefault="00501529" w:rsidP="004B6338">
            <w:pPr>
              <w:jc w:val="both"/>
              <w:rPr>
                <w:rFonts w:ascii="Arial" w:hAnsi="Arial" w:cs="Arial"/>
                <w:b/>
                <w:bCs/>
                <w:sz w:val="22"/>
                <w:szCs w:val="22"/>
              </w:rPr>
            </w:pPr>
            <w:r w:rsidRPr="00C37E62">
              <w:rPr>
                <w:rFonts w:ascii="Arial" w:hAnsi="Arial" w:cs="Arial"/>
                <w:b/>
                <w:bCs/>
                <w:sz w:val="22"/>
                <w:szCs w:val="22"/>
              </w:rPr>
              <w:t>Út/utca</w:t>
            </w:r>
          </w:p>
        </w:tc>
        <w:tc>
          <w:tcPr>
            <w:tcW w:w="1006" w:type="dxa"/>
          </w:tcPr>
          <w:p w14:paraId="20E981E4" w14:textId="77777777" w:rsidR="00501529" w:rsidRPr="00C37E62" w:rsidRDefault="00501529" w:rsidP="004B6338">
            <w:pPr>
              <w:jc w:val="both"/>
              <w:rPr>
                <w:rFonts w:ascii="Arial" w:hAnsi="Arial" w:cs="Arial"/>
                <w:b/>
                <w:bCs/>
                <w:sz w:val="22"/>
                <w:szCs w:val="22"/>
              </w:rPr>
            </w:pPr>
            <w:r w:rsidRPr="00C37E62">
              <w:rPr>
                <w:rFonts w:ascii="Arial" w:hAnsi="Arial" w:cs="Arial"/>
                <w:b/>
                <w:bCs/>
                <w:sz w:val="22"/>
                <w:szCs w:val="22"/>
              </w:rPr>
              <w:t>hsz.</w:t>
            </w:r>
          </w:p>
        </w:tc>
        <w:tc>
          <w:tcPr>
            <w:tcW w:w="1007" w:type="dxa"/>
          </w:tcPr>
          <w:p w14:paraId="3928B95B" w14:textId="77777777" w:rsidR="00501529" w:rsidRPr="00C37E62" w:rsidRDefault="00501529" w:rsidP="004B6338">
            <w:pPr>
              <w:jc w:val="both"/>
              <w:rPr>
                <w:rFonts w:ascii="Arial" w:hAnsi="Arial" w:cs="Arial"/>
                <w:b/>
                <w:bCs/>
                <w:sz w:val="22"/>
                <w:szCs w:val="22"/>
              </w:rPr>
            </w:pPr>
            <w:r w:rsidRPr="00C37E62">
              <w:rPr>
                <w:rFonts w:ascii="Arial" w:hAnsi="Arial" w:cs="Arial"/>
                <w:b/>
                <w:bCs/>
                <w:sz w:val="22"/>
                <w:szCs w:val="22"/>
              </w:rPr>
              <w:t>em.</w:t>
            </w:r>
          </w:p>
        </w:tc>
        <w:tc>
          <w:tcPr>
            <w:tcW w:w="1007" w:type="dxa"/>
          </w:tcPr>
          <w:p w14:paraId="6A5BB45E" w14:textId="77777777" w:rsidR="00501529" w:rsidRPr="00C37E62" w:rsidRDefault="00501529" w:rsidP="004B6338">
            <w:pPr>
              <w:jc w:val="both"/>
              <w:rPr>
                <w:rFonts w:ascii="Arial" w:hAnsi="Arial" w:cs="Arial"/>
                <w:b/>
                <w:bCs/>
                <w:sz w:val="22"/>
                <w:szCs w:val="22"/>
              </w:rPr>
            </w:pPr>
            <w:r w:rsidRPr="00C37E62">
              <w:rPr>
                <w:rFonts w:ascii="Arial" w:hAnsi="Arial" w:cs="Arial"/>
                <w:b/>
                <w:bCs/>
                <w:sz w:val="22"/>
                <w:szCs w:val="22"/>
              </w:rPr>
              <w:t>ajtó</w:t>
            </w:r>
          </w:p>
        </w:tc>
        <w:tc>
          <w:tcPr>
            <w:tcW w:w="1007" w:type="dxa"/>
          </w:tcPr>
          <w:p w14:paraId="5B2371F5" w14:textId="77777777" w:rsidR="00501529" w:rsidRPr="00C37E62" w:rsidRDefault="00501529" w:rsidP="004B6338">
            <w:pPr>
              <w:jc w:val="both"/>
              <w:rPr>
                <w:rFonts w:ascii="Arial" w:hAnsi="Arial" w:cs="Arial"/>
                <w:b/>
                <w:bCs/>
                <w:sz w:val="22"/>
                <w:szCs w:val="22"/>
              </w:rPr>
            </w:pPr>
            <w:r w:rsidRPr="00C37E62">
              <w:rPr>
                <w:rFonts w:ascii="Arial" w:hAnsi="Arial" w:cs="Arial"/>
                <w:b/>
                <w:bCs/>
                <w:sz w:val="22"/>
                <w:szCs w:val="22"/>
              </w:rPr>
              <w:t>alapterület</w:t>
            </w:r>
          </w:p>
        </w:tc>
        <w:tc>
          <w:tcPr>
            <w:tcW w:w="1007" w:type="dxa"/>
          </w:tcPr>
          <w:p w14:paraId="79D7AED9" w14:textId="77777777" w:rsidR="00501529" w:rsidRPr="00C37E62" w:rsidRDefault="00501529" w:rsidP="004B6338">
            <w:pPr>
              <w:jc w:val="both"/>
              <w:rPr>
                <w:rFonts w:ascii="Arial" w:hAnsi="Arial" w:cs="Arial"/>
                <w:b/>
                <w:bCs/>
                <w:sz w:val="22"/>
                <w:szCs w:val="22"/>
              </w:rPr>
            </w:pPr>
            <w:r w:rsidRPr="00C37E62">
              <w:rPr>
                <w:rFonts w:ascii="Arial" w:hAnsi="Arial" w:cs="Arial"/>
                <w:b/>
                <w:bCs/>
                <w:sz w:val="22"/>
                <w:szCs w:val="22"/>
              </w:rPr>
              <w:t>szobaszám</w:t>
            </w:r>
          </w:p>
        </w:tc>
        <w:tc>
          <w:tcPr>
            <w:tcW w:w="1007" w:type="dxa"/>
          </w:tcPr>
          <w:p w14:paraId="625BBBC8" w14:textId="77777777" w:rsidR="00501529" w:rsidRPr="00C37E62" w:rsidRDefault="00501529" w:rsidP="004B6338">
            <w:pPr>
              <w:jc w:val="both"/>
              <w:rPr>
                <w:rFonts w:ascii="Arial" w:hAnsi="Arial" w:cs="Arial"/>
                <w:b/>
                <w:bCs/>
                <w:sz w:val="22"/>
                <w:szCs w:val="22"/>
              </w:rPr>
            </w:pPr>
            <w:r w:rsidRPr="00C37E62">
              <w:rPr>
                <w:rFonts w:ascii="Arial" w:hAnsi="Arial" w:cs="Arial"/>
                <w:b/>
                <w:bCs/>
                <w:sz w:val="22"/>
                <w:szCs w:val="22"/>
              </w:rPr>
              <w:t>komfortfokozat</w:t>
            </w:r>
          </w:p>
        </w:tc>
      </w:tr>
      <w:tr w:rsidR="00501529" w:rsidRPr="00C37E62" w14:paraId="6F01D310" w14:textId="77777777" w:rsidTr="004B6338">
        <w:tc>
          <w:tcPr>
            <w:tcW w:w="1006" w:type="dxa"/>
          </w:tcPr>
          <w:p w14:paraId="506A0EB8" w14:textId="77777777" w:rsidR="00501529" w:rsidRPr="00C37E62" w:rsidRDefault="00501529" w:rsidP="004B6338">
            <w:pPr>
              <w:jc w:val="both"/>
              <w:rPr>
                <w:rFonts w:ascii="Arial" w:hAnsi="Arial" w:cs="Arial"/>
                <w:sz w:val="22"/>
                <w:szCs w:val="22"/>
              </w:rPr>
            </w:pPr>
            <w:r w:rsidRPr="00C37E62">
              <w:rPr>
                <w:rFonts w:ascii="Arial" w:hAnsi="Arial" w:cs="Arial"/>
                <w:sz w:val="22"/>
                <w:szCs w:val="22"/>
              </w:rPr>
              <w:t>Szombathely</w:t>
            </w:r>
          </w:p>
        </w:tc>
        <w:tc>
          <w:tcPr>
            <w:tcW w:w="1006" w:type="dxa"/>
          </w:tcPr>
          <w:p w14:paraId="0FC376B3" w14:textId="77777777" w:rsidR="00501529" w:rsidRPr="00C37E62" w:rsidRDefault="00501529" w:rsidP="004B6338">
            <w:pPr>
              <w:jc w:val="both"/>
              <w:rPr>
                <w:rFonts w:ascii="Arial" w:hAnsi="Arial" w:cs="Arial"/>
                <w:sz w:val="22"/>
                <w:szCs w:val="22"/>
              </w:rPr>
            </w:pPr>
            <w:r w:rsidRPr="00C37E62">
              <w:rPr>
                <w:rFonts w:ascii="Arial" w:hAnsi="Arial" w:cs="Arial"/>
                <w:sz w:val="22"/>
                <w:szCs w:val="22"/>
              </w:rPr>
              <w:t>Rohonci</w:t>
            </w:r>
          </w:p>
        </w:tc>
        <w:tc>
          <w:tcPr>
            <w:tcW w:w="1006" w:type="dxa"/>
          </w:tcPr>
          <w:p w14:paraId="58AD59F0" w14:textId="77777777" w:rsidR="00501529" w:rsidRPr="00C37E62" w:rsidRDefault="00501529" w:rsidP="004B6338">
            <w:pPr>
              <w:jc w:val="both"/>
              <w:rPr>
                <w:rFonts w:ascii="Arial" w:hAnsi="Arial" w:cs="Arial"/>
                <w:sz w:val="22"/>
                <w:szCs w:val="22"/>
              </w:rPr>
            </w:pPr>
            <w:r w:rsidRPr="00C37E62">
              <w:rPr>
                <w:rFonts w:ascii="Arial" w:hAnsi="Arial" w:cs="Arial"/>
                <w:sz w:val="22"/>
                <w:szCs w:val="22"/>
              </w:rPr>
              <w:t>34.</w:t>
            </w:r>
          </w:p>
        </w:tc>
        <w:tc>
          <w:tcPr>
            <w:tcW w:w="1007" w:type="dxa"/>
          </w:tcPr>
          <w:p w14:paraId="0D602CC6" w14:textId="77777777" w:rsidR="00501529" w:rsidRPr="00C37E62" w:rsidRDefault="00501529" w:rsidP="004B6338">
            <w:pPr>
              <w:jc w:val="both"/>
              <w:rPr>
                <w:rFonts w:ascii="Arial" w:hAnsi="Arial" w:cs="Arial"/>
                <w:sz w:val="22"/>
                <w:szCs w:val="22"/>
              </w:rPr>
            </w:pPr>
            <w:r w:rsidRPr="00C37E62">
              <w:rPr>
                <w:rFonts w:ascii="Arial" w:hAnsi="Arial" w:cs="Arial"/>
                <w:sz w:val="22"/>
                <w:szCs w:val="22"/>
              </w:rPr>
              <w:t>3</w:t>
            </w:r>
          </w:p>
        </w:tc>
        <w:tc>
          <w:tcPr>
            <w:tcW w:w="1007" w:type="dxa"/>
          </w:tcPr>
          <w:p w14:paraId="3DA26093" w14:textId="77777777" w:rsidR="00501529" w:rsidRPr="00C37E62" w:rsidRDefault="00501529" w:rsidP="004B6338">
            <w:pPr>
              <w:jc w:val="both"/>
              <w:rPr>
                <w:rFonts w:ascii="Arial" w:hAnsi="Arial" w:cs="Arial"/>
                <w:sz w:val="22"/>
                <w:szCs w:val="22"/>
              </w:rPr>
            </w:pPr>
            <w:r w:rsidRPr="00C37E62">
              <w:rPr>
                <w:rFonts w:ascii="Arial" w:hAnsi="Arial" w:cs="Arial"/>
                <w:sz w:val="22"/>
                <w:szCs w:val="22"/>
              </w:rPr>
              <w:t>11</w:t>
            </w:r>
          </w:p>
        </w:tc>
        <w:tc>
          <w:tcPr>
            <w:tcW w:w="1007" w:type="dxa"/>
          </w:tcPr>
          <w:p w14:paraId="195FCD88" w14:textId="77777777" w:rsidR="00501529" w:rsidRPr="00C37E62" w:rsidRDefault="00501529" w:rsidP="004B6338">
            <w:pPr>
              <w:jc w:val="both"/>
              <w:rPr>
                <w:rFonts w:ascii="Arial" w:hAnsi="Arial" w:cs="Arial"/>
                <w:sz w:val="22"/>
                <w:szCs w:val="22"/>
              </w:rPr>
            </w:pPr>
            <w:r w:rsidRPr="00C37E62">
              <w:rPr>
                <w:rFonts w:ascii="Arial" w:hAnsi="Arial" w:cs="Arial"/>
                <w:sz w:val="22"/>
                <w:szCs w:val="22"/>
              </w:rPr>
              <w:t>48</w:t>
            </w:r>
          </w:p>
        </w:tc>
        <w:tc>
          <w:tcPr>
            <w:tcW w:w="1007" w:type="dxa"/>
          </w:tcPr>
          <w:p w14:paraId="0B5CA3FD" w14:textId="77777777" w:rsidR="00501529" w:rsidRPr="00C37E62" w:rsidRDefault="00501529" w:rsidP="004B6338">
            <w:pPr>
              <w:jc w:val="both"/>
              <w:rPr>
                <w:rFonts w:ascii="Arial" w:hAnsi="Arial" w:cs="Arial"/>
                <w:sz w:val="22"/>
                <w:szCs w:val="22"/>
              </w:rPr>
            </w:pPr>
            <w:r w:rsidRPr="00C37E62">
              <w:rPr>
                <w:rFonts w:ascii="Arial" w:hAnsi="Arial" w:cs="Arial"/>
                <w:sz w:val="22"/>
                <w:szCs w:val="22"/>
              </w:rPr>
              <w:t>2</w:t>
            </w:r>
          </w:p>
        </w:tc>
        <w:tc>
          <w:tcPr>
            <w:tcW w:w="1007" w:type="dxa"/>
          </w:tcPr>
          <w:p w14:paraId="7C0BE29E" w14:textId="77777777" w:rsidR="00501529" w:rsidRPr="00C37E62" w:rsidRDefault="00501529" w:rsidP="004B6338">
            <w:pPr>
              <w:jc w:val="both"/>
              <w:rPr>
                <w:rFonts w:ascii="Arial" w:hAnsi="Arial" w:cs="Arial"/>
                <w:sz w:val="22"/>
                <w:szCs w:val="22"/>
              </w:rPr>
            </w:pPr>
            <w:r w:rsidRPr="00C37E62">
              <w:rPr>
                <w:rFonts w:ascii="Arial" w:hAnsi="Arial" w:cs="Arial"/>
                <w:sz w:val="22"/>
                <w:szCs w:val="22"/>
              </w:rPr>
              <w:t>összkomfortos</w:t>
            </w:r>
          </w:p>
        </w:tc>
      </w:tr>
      <w:tr w:rsidR="00501529" w:rsidRPr="00C37E62" w14:paraId="2954664C" w14:textId="77777777" w:rsidTr="004B6338">
        <w:tc>
          <w:tcPr>
            <w:tcW w:w="1006" w:type="dxa"/>
          </w:tcPr>
          <w:p w14:paraId="340AFCD5" w14:textId="77777777" w:rsidR="00501529" w:rsidRPr="00C37E62" w:rsidRDefault="00501529" w:rsidP="004B6338">
            <w:pPr>
              <w:jc w:val="both"/>
              <w:rPr>
                <w:rFonts w:ascii="Arial" w:hAnsi="Arial" w:cs="Arial"/>
                <w:sz w:val="22"/>
                <w:szCs w:val="22"/>
              </w:rPr>
            </w:pPr>
            <w:r w:rsidRPr="00C37E62">
              <w:rPr>
                <w:rFonts w:ascii="Arial" w:hAnsi="Arial" w:cs="Arial"/>
                <w:sz w:val="22"/>
                <w:szCs w:val="22"/>
              </w:rPr>
              <w:t>Szombathely</w:t>
            </w:r>
          </w:p>
        </w:tc>
        <w:tc>
          <w:tcPr>
            <w:tcW w:w="1006" w:type="dxa"/>
          </w:tcPr>
          <w:p w14:paraId="24924023" w14:textId="77777777" w:rsidR="00501529" w:rsidRPr="00C37E62" w:rsidRDefault="00501529" w:rsidP="004B6338">
            <w:pPr>
              <w:jc w:val="both"/>
              <w:rPr>
                <w:rFonts w:ascii="Arial" w:hAnsi="Arial" w:cs="Arial"/>
                <w:sz w:val="22"/>
                <w:szCs w:val="22"/>
              </w:rPr>
            </w:pPr>
            <w:r w:rsidRPr="00C37E62">
              <w:rPr>
                <w:rFonts w:ascii="Arial" w:hAnsi="Arial" w:cs="Arial"/>
                <w:sz w:val="22"/>
                <w:szCs w:val="22"/>
              </w:rPr>
              <w:t>Bem J.</w:t>
            </w:r>
          </w:p>
        </w:tc>
        <w:tc>
          <w:tcPr>
            <w:tcW w:w="1006" w:type="dxa"/>
          </w:tcPr>
          <w:p w14:paraId="19B34081" w14:textId="77777777" w:rsidR="00501529" w:rsidRPr="00C37E62" w:rsidRDefault="00501529" w:rsidP="004B6338">
            <w:pPr>
              <w:jc w:val="both"/>
              <w:rPr>
                <w:rFonts w:ascii="Arial" w:hAnsi="Arial" w:cs="Arial"/>
                <w:sz w:val="22"/>
                <w:szCs w:val="22"/>
              </w:rPr>
            </w:pPr>
            <w:r w:rsidRPr="00C37E62">
              <w:rPr>
                <w:rFonts w:ascii="Arial" w:hAnsi="Arial" w:cs="Arial"/>
                <w:sz w:val="22"/>
                <w:szCs w:val="22"/>
              </w:rPr>
              <w:t>19/D</w:t>
            </w:r>
          </w:p>
        </w:tc>
        <w:tc>
          <w:tcPr>
            <w:tcW w:w="1007" w:type="dxa"/>
          </w:tcPr>
          <w:p w14:paraId="0CBE5AC6" w14:textId="77777777" w:rsidR="00501529" w:rsidRPr="00C37E62" w:rsidRDefault="00501529" w:rsidP="004B6338">
            <w:pPr>
              <w:jc w:val="both"/>
              <w:rPr>
                <w:rFonts w:ascii="Arial" w:hAnsi="Arial" w:cs="Arial"/>
                <w:sz w:val="22"/>
                <w:szCs w:val="22"/>
              </w:rPr>
            </w:pPr>
            <w:r w:rsidRPr="00C37E62">
              <w:rPr>
                <w:rFonts w:ascii="Arial" w:hAnsi="Arial" w:cs="Arial"/>
                <w:sz w:val="22"/>
                <w:szCs w:val="22"/>
              </w:rPr>
              <w:t>2</w:t>
            </w:r>
          </w:p>
        </w:tc>
        <w:tc>
          <w:tcPr>
            <w:tcW w:w="1007" w:type="dxa"/>
          </w:tcPr>
          <w:p w14:paraId="7DAD2376" w14:textId="77777777" w:rsidR="00501529" w:rsidRPr="00C37E62" w:rsidRDefault="00501529" w:rsidP="004B6338">
            <w:pPr>
              <w:jc w:val="both"/>
              <w:rPr>
                <w:rFonts w:ascii="Arial" w:hAnsi="Arial" w:cs="Arial"/>
                <w:sz w:val="22"/>
                <w:szCs w:val="22"/>
              </w:rPr>
            </w:pPr>
            <w:r w:rsidRPr="00C37E62">
              <w:rPr>
                <w:rFonts w:ascii="Arial" w:hAnsi="Arial" w:cs="Arial"/>
                <w:sz w:val="22"/>
                <w:szCs w:val="22"/>
              </w:rPr>
              <w:t>7</w:t>
            </w:r>
          </w:p>
        </w:tc>
        <w:tc>
          <w:tcPr>
            <w:tcW w:w="1007" w:type="dxa"/>
          </w:tcPr>
          <w:p w14:paraId="76365548" w14:textId="77777777" w:rsidR="00501529" w:rsidRPr="00C37E62" w:rsidRDefault="00501529" w:rsidP="004B6338">
            <w:pPr>
              <w:jc w:val="both"/>
              <w:rPr>
                <w:rFonts w:ascii="Arial" w:hAnsi="Arial" w:cs="Arial"/>
                <w:sz w:val="22"/>
                <w:szCs w:val="22"/>
              </w:rPr>
            </w:pPr>
            <w:r w:rsidRPr="00C37E62">
              <w:rPr>
                <w:rFonts w:ascii="Arial" w:hAnsi="Arial" w:cs="Arial"/>
                <w:sz w:val="22"/>
                <w:szCs w:val="22"/>
              </w:rPr>
              <w:t>48</w:t>
            </w:r>
          </w:p>
        </w:tc>
        <w:tc>
          <w:tcPr>
            <w:tcW w:w="1007" w:type="dxa"/>
          </w:tcPr>
          <w:p w14:paraId="1D72AF42" w14:textId="77777777" w:rsidR="00501529" w:rsidRPr="00C37E62" w:rsidRDefault="00501529" w:rsidP="004B6338">
            <w:pPr>
              <w:jc w:val="both"/>
              <w:rPr>
                <w:rFonts w:ascii="Arial" w:hAnsi="Arial" w:cs="Arial"/>
                <w:sz w:val="22"/>
                <w:szCs w:val="22"/>
              </w:rPr>
            </w:pPr>
            <w:r w:rsidRPr="00C37E62">
              <w:rPr>
                <w:rFonts w:ascii="Arial" w:hAnsi="Arial" w:cs="Arial"/>
                <w:sz w:val="22"/>
                <w:szCs w:val="22"/>
              </w:rPr>
              <w:t>2</w:t>
            </w:r>
          </w:p>
        </w:tc>
        <w:tc>
          <w:tcPr>
            <w:tcW w:w="1007" w:type="dxa"/>
          </w:tcPr>
          <w:p w14:paraId="53BA3371" w14:textId="77777777" w:rsidR="00501529" w:rsidRPr="00C37E62" w:rsidRDefault="00501529" w:rsidP="004B6338">
            <w:pPr>
              <w:jc w:val="both"/>
              <w:rPr>
                <w:rFonts w:ascii="Arial" w:hAnsi="Arial" w:cs="Arial"/>
                <w:sz w:val="22"/>
                <w:szCs w:val="22"/>
              </w:rPr>
            </w:pPr>
            <w:r w:rsidRPr="00C37E62">
              <w:rPr>
                <w:rFonts w:ascii="Arial" w:hAnsi="Arial" w:cs="Arial"/>
                <w:sz w:val="22"/>
                <w:szCs w:val="22"/>
              </w:rPr>
              <w:t>komfortos</w:t>
            </w:r>
          </w:p>
        </w:tc>
      </w:tr>
    </w:tbl>
    <w:p w14:paraId="25E528D5" w14:textId="77777777" w:rsidR="00501529" w:rsidRPr="00C37E62" w:rsidRDefault="00501529" w:rsidP="00501529">
      <w:pPr>
        <w:jc w:val="both"/>
        <w:rPr>
          <w:rFonts w:ascii="Arial" w:hAnsi="Arial" w:cs="Arial"/>
          <w:sz w:val="22"/>
          <w:szCs w:val="22"/>
        </w:rPr>
      </w:pPr>
    </w:p>
    <w:p w14:paraId="635C4832" w14:textId="53AF3DE9" w:rsidR="00501529" w:rsidRPr="00C37E62" w:rsidRDefault="00C37E62" w:rsidP="00501529">
      <w:pPr>
        <w:jc w:val="both"/>
        <w:rPr>
          <w:rFonts w:ascii="Arial" w:hAnsi="Arial" w:cs="Arial"/>
          <w:sz w:val="22"/>
          <w:szCs w:val="22"/>
        </w:rPr>
      </w:pPr>
      <w:r>
        <w:rPr>
          <w:rFonts w:ascii="Arial" w:hAnsi="Arial" w:cs="Arial"/>
          <w:sz w:val="22"/>
          <w:szCs w:val="22"/>
        </w:rPr>
        <w:t>Megküldték</w:t>
      </w:r>
      <w:r w:rsidR="00501529" w:rsidRPr="00C37E62">
        <w:rPr>
          <w:rFonts w:ascii="Arial" w:hAnsi="Arial" w:cs="Arial"/>
          <w:sz w:val="22"/>
          <w:szCs w:val="22"/>
        </w:rPr>
        <w:t xml:space="preserve"> a rendelkezési jog átadására vonatkozó megállapodás-tervezetet, illetve a – vételárból a jogról lemondó szervet megillető vételárrész biztosítása érdekében megkötendő – zálogjog</w:t>
      </w:r>
      <w:r w:rsidR="007B3940">
        <w:rPr>
          <w:rFonts w:ascii="Arial" w:hAnsi="Arial" w:cs="Arial"/>
          <w:sz w:val="22"/>
          <w:szCs w:val="22"/>
        </w:rPr>
        <w:t>ot alapító szerződés-tervezetet, amelyek végleges tartalma még egyeztetés alatt van.</w:t>
      </w:r>
    </w:p>
    <w:p w14:paraId="664A97AE" w14:textId="77777777" w:rsidR="00501529" w:rsidRPr="00C37E62" w:rsidRDefault="00501529" w:rsidP="00501529">
      <w:pPr>
        <w:jc w:val="both"/>
        <w:rPr>
          <w:rFonts w:ascii="Arial" w:hAnsi="Arial" w:cs="Arial"/>
          <w:sz w:val="22"/>
          <w:szCs w:val="22"/>
        </w:rPr>
      </w:pPr>
    </w:p>
    <w:p w14:paraId="56A9CF2B" w14:textId="77777777" w:rsidR="00501529" w:rsidRPr="00C37E62" w:rsidRDefault="00501529" w:rsidP="00501529">
      <w:pPr>
        <w:jc w:val="both"/>
        <w:rPr>
          <w:rFonts w:ascii="Arial" w:hAnsi="Arial" w:cs="Arial"/>
          <w:sz w:val="22"/>
          <w:szCs w:val="22"/>
        </w:rPr>
      </w:pPr>
      <w:r w:rsidRPr="00C37E62">
        <w:rPr>
          <w:rFonts w:ascii="Arial" w:hAnsi="Arial" w:cs="Arial"/>
          <w:sz w:val="22"/>
          <w:szCs w:val="22"/>
        </w:rPr>
        <w:t>A megállapodás-tervezet lényeges tartalmi elemei:</w:t>
      </w:r>
    </w:p>
    <w:p w14:paraId="4B7D801C" w14:textId="17B169A9" w:rsidR="00501529" w:rsidRPr="00C37E62" w:rsidRDefault="00501529" w:rsidP="00501529">
      <w:pPr>
        <w:pStyle w:val="Listaszerbekezds"/>
        <w:numPr>
          <w:ilvl w:val="0"/>
          <w:numId w:val="22"/>
        </w:numPr>
        <w:jc w:val="both"/>
        <w:rPr>
          <w:rFonts w:ascii="Arial" w:hAnsi="Arial" w:cs="Arial"/>
          <w:sz w:val="22"/>
          <w:szCs w:val="22"/>
        </w:rPr>
      </w:pPr>
      <w:r w:rsidRPr="00C37E62">
        <w:rPr>
          <w:rFonts w:ascii="Arial" w:hAnsi="Arial" w:cs="Arial"/>
          <w:sz w:val="22"/>
          <w:szCs w:val="22"/>
        </w:rPr>
        <w:t>a jogengedésre ellenérték megfizetése mellett kerül sor</w:t>
      </w:r>
      <w:r w:rsidR="000C0647" w:rsidRPr="00C37E62">
        <w:rPr>
          <w:rFonts w:ascii="Arial" w:hAnsi="Arial" w:cs="Arial"/>
          <w:sz w:val="22"/>
          <w:szCs w:val="22"/>
        </w:rPr>
        <w:t>,</w:t>
      </w:r>
    </w:p>
    <w:p w14:paraId="28A883B2" w14:textId="024DE474" w:rsidR="00501529" w:rsidRPr="00C37E62" w:rsidRDefault="00501529" w:rsidP="00501529">
      <w:pPr>
        <w:pStyle w:val="Listaszerbekezds"/>
        <w:numPr>
          <w:ilvl w:val="0"/>
          <w:numId w:val="22"/>
        </w:numPr>
        <w:jc w:val="both"/>
        <w:rPr>
          <w:rFonts w:ascii="Arial" w:hAnsi="Arial" w:cs="Arial"/>
          <w:sz w:val="22"/>
          <w:szCs w:val="22"/>
        </w:rPr>
      </w:pPr>
      <w:r w:rsidRPr="00C37E62">
        <w:rPr>
          <w:rFonts w:ascii="Arial" w:hAnsi="Arial" w:cs="Arial"/>
          <w:sz w:val="22"/>
          <w:szCs w:val="22"/>
        </w:rPr>
        <w:t>az ellenértéket a szerződő felek az egyes állami tulajdonban lévő vagyontárgyak önkormányzati tulajdonba adásáról szóló 1991. évi XXXIII. törvény 43.§ (3) bekezdésére figyelemmel a lakások elidegenítési vételárának 50</w:t>
      </w:r>
      <w:r w:rsidR="008B6A60">
        <w:rPr>
          <w:rFonts w:ascii="Arial" w:hAnsi="Arial" w:cs="Arial"/>
          <w:sz w:val="22"/>
          <w:szCs w:val="22"/>
        </w:rPr>
        <w:t xml:space="preserve"> %</w:t>
      </w:r>
      <w:r w:rsidRPr="00C37E62">
        <w:rPr>
          <w:rFonts w:ascii="Arial" w:hAnsi="Arial" w:cs="Arial"/>
          <w:sz w:val="22"/>
          <w:szCs w:val="22"/>
        </w:rPr>
        <w:t>-ában állapítják meg, azzal, hogy az átadót megillető ellenértékből annak megfizetésekor az átvevő jogosult levonni az adott ingatlanra átadó javára alapított zálogjog bejegyzésének és törlésének átvevő által viselt díjának, költségének 50%-át,</w:t>
      </w:r>
    </w:p>
    <w:p w14:paraId="63D10F1D" w14:textId="77777777" w:rsidR="00501529" w:rsidRPr="00C37E62" w:rsidRDefault="00501529" w:rsidP="00501529">
      <w:pPr>
        <w:pStyle w:val="Listaszerbekezds"/>
        <w:numPr>
          <w:ilvl w:val="0"/>
          <w:numId w:val="22"/>
        </w:numPr>
        <w:jc w:val="both"/>
        <w:rPr>
          <w:rFonts w:ascii="Arial" w:hAnsi="Arial" w:cs="Arial"/>
          <w:sz w:val="22"/>
          <w:szCs w:val="22"/>
        </w:rPr>
      </w:pPr>
      <w:r w:rsidRPr="00C37E62">
        <w:rPr>
          <w:rFonts w:ascii="Arial" w:hAnsi="Arial" w:cs="Arial"/>
          <w:sz w:val="22"/>
          <w:szCs w:val="22"/>
        </w:rPr>
        <w:t>a lakások értékesítésének idejéről kizárólag átvevő dönt,</w:t>
      </w:r>
    </w:p>
    <w:p w14:paraId="663DC85D" w14:textId="09D24EC1" w:rsidR="00501529" w:rsidRPr="00C37E62" w:rsidRDefault="00501529" w:rsidP="00501529">
      <w:pPr>
        <w:pStyle w:val="Listaszerbekezds"/>
        <w:numPr>
          <w:ilvl w:val="0"/>
          <w:numId w:val="22"/>
        </w:numPr>
        <w:jc w:val="both"/>
        <w:rPr>
          <w:rFonts w:ascii="Arial" w:hAnsi="Arial" w:cs="Arial"/>
          <w:sz w:val="22"/>
          <w:szCs w:val="22"/>
        </w:rPr>
      </w:pPr>
      <w:r w:rsidRPr="00C37E62">
        <w:rPr>
          <w:rFonts w:ascii="Arial" w:hAnsi="Arial" w:cs="Arial"/>
          <w:sz w:val="22"/>
          <w:szCs w:val="22"/>
        </w:rPr>
        <w:t>teljesítésnek az ellenérték megállapodásban rögzített számlaszámra történő maradéktalan átutalása minősül,</w:t>
      </w:r>
    </w:p>
    <w:p w14:paraId="77B1F9A7" w14:textId="77777777" w:rsidR="000C0647" w:rsidRPr="00C37E62" w:rsidRDefault="00501529" w:rsidP="00501529">
      <w:pPr>
        <w:pStyle w:val="Listaszerbekezds"/>
        <w:numPr>
          <w:ilvl w:val="0"/>
          <w:numId w:val="22"/>
        </w:numPr>
        <w:jc w:val="both"/>
        <w:rPr>
          <w:rFonts w:ascii="Arial" w:hAnsi="Arial" w:cs="Arial"/>
          <w:sz w:val="22"/>
          <w:szCs w:val="22"/>
        </w:rPr>
      </w:pPr>
      <w:r w:rsidRPr="00C37E62">
        <w:rPr>
          <w:rFonts w:ascii="Arial" w:hAnsi="Arial" w:cs="Arial"/>
          <w:sz w:val="22"/>
          <w:szCs w:val="22"/>
        </w:rPr>
        <w:t>teljesítési határidő</w:t>
      </w:r>
      <w:r w:rsidR="000C0647" w:rsidRPr="00C37E62">
        <w:rPr>
          <w:rFonts w:ascii="Arial" w:hAnsi="Arial" w:cs="Arial"/>
          <w:sz w:val="22"/>
          <w:szCs w:val="22"/>
        </w:rPr>
        <w:t>:</w:t>
      </w:r>
      <w:r w:rsidRPr="00C37E62">
        <w:rPr>
          <w:rFonts w:ascii="Arial" w:hAnsi="Arial" w:cs="Arial"/>
          <w:sz w:val="22"/>
          <w:szCs w:val="22"/>
        </w:rPr>
        <w:t xml:space="preserve"> az átadó által kiállított számla átvételét követő 30 napon belül,</w:t>
      </w:r>
    </w:p>
    <w:p w14:paraId="6B3C8926" w14:textId="60FDE3C0" w:rsidR="00501529" w:rsidRPr="00C37E62" w:rsidRDefault="00501529" w:rsidP="00501529">
      <w:pPr>
        <w:pStyle w:val="Listaszerbekezds"/>
        <w:numPr>
          <w:ilvl w:val="0"/>
          <w:numId w:val="22"/>
        </w:numPr>
        <w:jc w:val="both"/>
        <w:rPr>
          <w:rFonts w:ascii="Arial" w:hAnsi="Arial" w:cs="Arial"/>
          <w:sz w:val="22"/>
          <w:szCs w:val="22"/>
        </w:rPr>
      </w:pPr>
      <w:r w:rsidRPr="00C37E62">
        <w:rPr>
          <w:rFonts w:ascii="Arial" w:hAnsi="Arial" w:cs="Arial"/>
          <w:sz w:val="22"/>
          <w:szCs w:val="22"/>
        </w:rPr>
        <w:t>késedelmes teljesítés esetén az átvevő Ptk. szerinti késedelmi kamat megfizetésér</w:t>
      </w:r>
      <w:r w:rsidR="000C0647" w:rsidRPr="00C37E62">
        <w:rPr>
          <w:rFonts w:ascii="Arial" w:hAnsi="Arial" w:cs="Arial"/>
          <w:sz w:val="22"/>
          <w:szCs w:val="22"/>
        </w:rPr>
        <w:t>e</w:t>
      </w:r>
      <w:r w:rsidRPr="00C37E62">
        <w:rPr>
          <w:rFonts w:ascii="Arial" w:hAnsi="Arial" w:cs="Arial"/>
          <w:sz w:val="22"/>
          <w:szCs w:val="22"/>
        </w:rPr>
        <w:t xml:space="preserve"> köteles</w:t>
      </w:r>
      <w:r w:rsidR="000C0647" w:rsidRPr="00C37E62">
        <w:rPr>
          <w:rFonts w:ascii="Arial" w:hAnsi="Arial" w:cs="Arial"/>
          <w:sz w:val="22"/>
          <w:szCs w:val="22"/>
        </w:rPr>
        <w:t>,</w:t>
      </w:r>
    </w:p>
    <w:p w14:paraId="0C667031" w14:textId="47C36A26" w:rsidR="00501529" w:rsidRPr="00C37E62" w:rsidRDefault="00501529" w:rsidP="00501529">
      <w:pPr>
        <w:pStyle w:val="Listaszerbekezds"/>
        <w:numPr>
          <w:ilvl w:val="0"/>
          <w:numId w:val="22"/>
        </w:numPr>
        <w:jc w:val="both"/>
        <w:rPr>
          <w:rFonts w:ascii="Arial" w:hAnsi="Arial" w:cs="Arial"/>
          <w:sz w:val="22"/>
          <w:szCs w:val="22"/>
        </w:rPr>
      </w:pPr>
      <w:r w:rsidRPr="00C37E62">
        <w:rPr>
          <w:rFonts w:ascii="Arial" w:hAnsi="Arial" w:cs="Arial"/>
          <w:sz w:val="22"/>
          <w:szCs w:val="22"/>
        </w:rPr>
        <w:t xml:space="preserve">az ellenérték biztosítékaként a lakásokra átadó részére jelzálogjog kerül bejegyzésre az ingatlan nyilvántartásba külön szerződés alapján, mely szerződés </w:t>
      </w:r>
      <w:r w:rsidR="000006A2">
        <w:rPr>
          <w:rFonts w:ascii="Arial" w:hAnsi="Arial" w:cs="Arial"/>
          <w:sz w:val="22"/>
          <w:szCs w:val="22"/>
        </w:rPr>
        <w:t xml:space="preserve">a </w:t>
      </w:r>
      <w:r w:rsidRPr="00C37E62">
        <w:rPr>
          <w:rFonts w:ascii="Arial" w:hAnsi="Arial" w:cs="Arial"/>
          <w:sz w:val="22"/>
          <w:szCs w:val="22"/>
        </w:rPr>
        <w:t>megállapodás elválaszthatatlan részét képezi,</w:t>
      </w:r>
    </w:p>
    <w:p w14:paraId="50EAC52B" w14:textId="1FEF20CF" w:rsidR="00501529" w:rsidRPr="00C37E62" w:rsidRDefault="00501529" w:rsidP="00501529">
      <w:pPr>
        <w:pStyle w:val="Listaszerbekezds"/>
        <w:numPr>
          <w:ilvl w:val="0"/>
          <w:numId w:val="22"/>
        </w:numPr>
        <w:jc w:val="both"/>
        <w:rPr>
          <w:rFonts w:ascii="Arial" w:hAnsi="Arial" w:cs="Arial"/>
          <w:sz w:val="22"/>
          <w:szCs w:val="22"/>
        </w:rPr>
      </w:pPr>
      <w:r w:rsidRPr="00C37E62">
        <w:rPr>
          <w:rFonts w:ascii="Arial" w:hAnsi="Arial" w:cs="Arial"/>
          <w:sz w:val="22"/>
          <w:szCs w:val="22"/>
        </w:rPr>
        <w:t>a lakások átadására a megállapodás hatályba lépését követő 30 napon belül kerül sor</w:t>
      </w:r>
      <w:r w:rsidR="000C0647" w:rsidRPr="00C37E62">
        <w:rPr>
          <w:rFonts w:ascii="Arial" w:hAnsi="Arial" w:cs="Arial"/>
          <w:sz w:val="22"/>
          <w:szCs w:val="22"/>
        </w:rPr>
        <w:t>,</w:t>
      </w:r>
    </w:p>
    <w:p w14:paraId="599AD364" w14:textId="77777777" w:rsidR="00501529" w:rsidRPr="00C37E62" w:rsidRDefault="00501529" w:rsidP="00501529">
      <w:pPr>
        <w:pStyle w:val="Listaszerbekezds"/>
        <w:numPr>
          <w:ilvl w:val="0"/>
          <w:numId w:val="22"/>
        </w:numPr>
        <w:jc w:val="both"/>
        <w:rPr>
          <w:rFonts w:ascii="Arial" w:hAnsi="Arial" w:cs="Arial"/>
          <w:sz w:val="22"/>
          <w:szCs w:val="22"/>
        </w:rPr>
      </w:pPr>
      <w:r w:rsidRPr="00C37E62">
        <w:rPr>
          <w:rFonts w:ascii="Arial" w:hAnsi="Arial" w:cs="Arial"/>
          <w:sz w:val="22"/>
          <w:szCs w:val="22"/>
        </w:rPr>
        <w:t>az átadás-átvétel megtörténtét követően a lakások fenntartásával, üzemeltetésével kapcsolatos költségeket az átvevő viseli,</w:t>
      </w:r>
    </w:p>
    <w:p w14:paraId="23AC9C31" w14:textId="33CA6617" w:rsidR="00501529" w:rsidRPr="00C37E62" w:rsidRDefault="00501529" w:rsidP="00501529">
      <w:pPr>
        <w:pStyle w:val="Listaszerbekezds"/>
        <w:numPr>
          <w:ilvl w:val="0"/>
          <w:numId w:val="22"/>
        </w:numPr>
        <w:jc w:val="both"/>
        <w:rPr>
          <w:rFonts w:ascii="Arial" w:hAnsi="Arial" w:cs="Arial"/>
          <w:sz w:val="22"/>
          <w:szCs w:val="22"/>
        </w:rPr>
      </w:pPr>
      <w:r w:rsidRPr="00C37E62">
        <w:rPr>
          <w:rFonts w:ascii="Arial" w:hAnsi="Arial" w:cs="Arial"/>
          <w:sz w:val="22"/>
          <w:szCs w:val="22"/>
        </w:rPr>
        <w:t>az átadott lakások műszaki állapotával kapcsolatban (a második francia bekezdésben foglaltakon túl) átadóval szemben semmilyen követelés nem támasztható</w:t>
      </w:r>
      <w:r w:rsidR="000C0647" w:rsidRPr="00C37E62">
        <w:rPr>
          <w:rFonts w:ascii="Arial" w:hAnsi="Arial" w:cs="Arial"/>
          <w:sz w:val="22"/>
          <w:szCs w:val="22"/>
        </w:rPr>
        <w:t>,</w:t>
      </w:r>
    </w:p>
    <w:p w14:paraId="409FD15F" w14:textId="77777777" w:rsidR="00501529" w:rsidRPr="00C37E62" w:rsidRDefault="00501529" w:rsidP="00501529">
      <w:pPr>
        <w:ind w:left="360"/>
        <w:jc w:val="both"/>
        <w:rPr>
          <w:rFonts w:ascii="Arial" w:hAnsi="Arial" w:cs="Arial"/>
          <w:color w:val="FF0000"/>
          <w:sz w:val="22"/>
          <w:szCs w:val="22"/>
        </w:rPr>
      </w:pPr>
    </w:p>
    <w:p w14:paraId="4E2FF962" w14:textId="15F85259" w:rsidR="00501529" w:rsidRPr="00C37E62" w:rsidRDefault="00501529" w:rsidP="009677DD">
      <w:pPr>
        <w:ind w:left="360"/>
        <w:jc w:val="both"/>
        <w:rPr>
          <w:rFonts w:ascii="Arial" w:hAnsi="Arial" w:cs="Arial"/>
          <w:sz w:val="22"/>
          <w:szCs w:val="22"/>
        </w:rPr>
      </w:pPr>
      <w:r w:rsidRPr="00C37E62">
        <w:rPr>
          <w:rFonts w:ascii="Arial" w:hAnsi="Arial" w:cs="Arial"/>
          <w:sz w:val="22"/>
          <w:szCs w:val="22"/>
        </w:rPr>
        <w:t xml:space="preserve">A zálogjogot alapító szerződés-tervezet tartalmazza, hogy a Rohonci u. 34. 3/11. szám alatti és a Bem J. </w:t>
      </w:r>
      <w:proofErr w:type="gramStart"/>
      <w:r w:rsidRPr="00C37E62">
        <w:rPr>
          <w:rFonts w:ascii="Arial" w:hAnsi="Arial" w:cs="Arial"/>
          <w:sz w:val="22"/>
          <w:szCs w:val="22"/>
        </w:rPr>
        <w:t>u.</w:t>
      </w:r>
      <w:proofErr w:type="gramEnd"/>
      <w:r w:rsidRPr="00C37E62">
        <w:rPr>
          <w:rFonts w:ascii="Arial" w:hAnsi="Arial" w:cs="Arial"/>
          <w:sz w:val="22"/>
          <w:szCs w:val="22"/>
        </w:rPr>
        <w:t xml:space="preserve"> 19/D 2/7. szám alatti lakások 1/1 arányú tulajdoni hányadára a </w:t>
      </w:r>
      <w:r w:rsidR="000C0647" w:rsidRPr="00C37E62">
        <w:rPr>
          <w:rFonts w:ascii="Arial" w:hAnsi="Arial" w:cs="Arial"/>
          <w:sz w:val="22"/>
          <w:szCs w:val="22"/>
        </w:rPr>
        <w:t>z</w:t>
      </w:r>
      <w:r w:rsidRPr="00C37E62">
        <w:rPr>
          <w:rFonts w:ascii="Arial" w:hAnsi="Arial" w:cs="Arial"/>
          <w:sz w:val="22"/>
          <w:szCs w:val="22"/>
        </w:rPr>
        <w:t xml:space="preserve">álogjogosult részére </w:t>
      </w:r>
      <w:r w:rsidR="009677DD">
        <w:rPr>
          <w:rFonts w:ascii="Arial" w:hAnsi="Arial" w:cs="Arial"/>
          <w:sz w:val="22"/>
          <w:szCs w:val="22"/>
        </w:rPr>
        <w:t xml:space="preserve">– </w:t>
      </w:r>
      <w:r w:rsidRPr="00C37E62">
        <w:rPr>
          <w:rFonts w:ascii="Arial" w:hAnsi="Arial" w:cs="Arial"/>
          <w:sz w:val="22"/>
          <w:szCs w:val="22"/>
        </w:rPr>
        <w:t>a vételárból őt megillető rész biztosítására</w:t>
      </w:r>
      <w:r w:rsidR="009677DD">
        <w:rPr>
          <w:rFonts w:ascii="Arial" w:hAnsi="Arial" w:cs="Arial"/>
          <w:sz w:val="22"/>
          <w:szCs w:val="22"/>
        </w:rPr>
        <w:t>,</w:t>
      </w:r>
      <w:r w:rsidRPr="00C37E62">
        <w:rPr>
          <w:rFonts w:ascii="Arial" w:hAnsi="Arial" w:cs="Arial"/>
          <w:sz w:val="22"/>
          <w:szCs w:val="22"/>
        </w:rPr>
        <w:t xml:space="preserve"> </w:t>
      </w:r>
      <w:r w:rsidR="00433060">
        <w:rPr>
          <w:rFonts w:ascii="Arial" w:hAnsi="Arial" w:cs="Arial"/>
          <w:sz w:val="22"/>
          <w:szCs w:val="22"/>
        </w:rPr>
        <w:t>a</w:t>
      </w:r>
      <w:r w:rsidR="009677DD">
        <w:rPr>
          <w:rFonts w:ascii="Arial" w:hAnsi="Arial" w:cs="Arial"/>
          <w:sz w:val="22"/>
          <w:szCs w:val="22"/>
        </w:rPr>
        <w:t xml:space="preserve"> lakásokra vonatkozóan </w:t>
      </w:r>
      <w:r w:rsidR="00DD46AE">
        <w:rPr>
          <w:rFonts w:ascii="Arial" w:hAnsi="Arial" w:cs="Arial"/>
          <w:sz w:val="22"/>
          <w:szCs w:val="22"/>
        </w:rPr>
        <w:t xml:space="preserve">Zálogkötelezett által </w:t>
      </w:r>
      <w:r w:rsidR="009677DD">
        <w:rPr>
          <w:rFonts w:ascii="Arial" w:hAnsi="Arial" w:cs="Arial"/>
          <w:sz w:val="22"/>
          <w:szCs w:val="22"/>
        </w:rPr>
        <w:t>elkészíttetett</w:t>
      </w:r>
      <w:r w:rsidR="00433060">
        <w:rPr>
          <w:rFonts w:ascii="Arial" w:hAnsi="Arial" w:cs="Arial"/>
          <w:sz w:val="22"/>
          <w:szCs w:val="22"/>
        </w:rPr>
        <w:t xml:space="preserve"> érté</w:t>
      </w:r>
      <w:r w:rsidR="0075244A">
        <w:rPr>
          <w:rFonts w:ascii="Arial" w:hAnsi="Arial" w:cs="Arial"/>
          <w:sz w:val="22"/>
          <w:szCs w:val="22"/>
        </w:rPr>
        <w:t>kbecslésben meghatározott érték alapján</w:t>
      </w:r>
      <w:r w:rsidR="009677DD">
        <w:rPr>
          <w:rFonts w:ascii="Arial" w:hAnsi="Arial" w:cs="Arial"/>
          <w:sz w:val="22"/>
          <w:szCs w:val="22"/>
        </w:rPr>
        <w:t xml:space="preserve"> – </w:t>
      </w:r>
      <w:r w:rsidRPr="00C37E62">
        <w:rPr>
          <w:rFonts w:ascii="Arial" w:hAnsi="Arial" w:cs="Arial"/>
          <w:sz w:val="22"/>
          <w:szCs w:val="22"/>
        </w:rPr>
        <w:t>zálogjog alapítására</w:t>
      </w:r>
      <w:r w:rsidR="00433060" w:rsidRPr="00433060">
        <w:rPr>
          <w:rFonts w:ascii="Arial" w:hAnsi="Arial" w:cs="Arial"/>
          <w:sz w:val="22"/>
          <w:szCs w:val="22"/>
        </w:rPr>
        <w:t xml:space="preserve"> </w:t>
      </w:r>
      <w:r w:rsidR="00433060" w:rsidRPr="00C37E62">
        <w:rPr>
          <w:rFonts w:ascii="Arial" w:hAnsi="Arial" w:cs="Arial"/>
          <w:sz w:val="22"/>
          <w:szCs w:val="22"/>
        </w:rPr>
        <w:t>kerül sor</w:t>
      </w:r>
      <w:r w:rsidRPr="00C37E62">
        <w:rPr>
          <w:rFonts w:ascii="Arial" w:hAnsi="Arial" w:cs="Arial"/>
          <w:sz w:val="22"/>
          <w:szCs w:val="22"/>
        </w:rPr>
        <w:t>. A zálogjog ingatlan</w:t>
      </w:r>
      <w:r w:rsidR="009E177D">
        <w:rPr>
          <w:rFonts w:ascii="Arial" w:hAnsi="Arial" w:cs="Arial"/>
          <w:sz w:val="22"/>
          <w:szCs w:val="22"/>
        </w:rPr>
        <w:t>-</w:t>
      </w:r>
      <w:r w:rsidRPr="00C37E62">
        <w:rPr>
          <w:rFonts w:ascii="Arial" w:hAnsi="Arial" w:cs="Arial"/>
          <w:sz w:val="22"/>
          <w:szCs w:val="22"/>
        </w:rPr>
        <w:t xml:space="preserve">nyilvántartási bejegyeztetését zálogkötelezett kötelességévé teszi, </w:t>
      </w:r>
      <w:r w:rsidR="009E177D">
        <w:rPr>
          <w:rFonts w:ascii="Arial" w:hAnsi="Arial" w:cs="Arial"/>
          <w:sz w:val="22"/>
          <w:szCs w:val="22"/>
        </w:rPr>
        <w:t>a</w:t>
      </w:r>
      <w:r w:rsidRPr="00C37E62">
        <w:rPr>
          <w:rFonts w:ascii="Arial" w:hAnsi="Arial" w:cs="Arial"/>
          <w:sz w:val="22"/>
          <w:szCs w:val="22"/>
        </w:rPr>
        <w:t>mely eljárás költségét a megállapodásban rögzített feltételek szerint viselik, illetve számolják el a szerződő felek.</w:t>
      </w:r>
    </w:p>
    <w:p w14:paraId="217F1692" w14:textId="2E0EB3DF" w:rsidR="00501529" w:rsidRPr="00C37E62" w:rsidRDefault="00501529" w:rsidP="00501529">
      <w:pPr>
        <w:ind w:left="360"/>
        <w:jc w:val="both"/>
        <w:rPr>
          <w:rFonts w:ascii="Arial" w:hAnsi="Arial" w:cs="Arial"/>
          <w:color w:val="FF0000"/>
          <w:sz w:val="22"/>
          <w:szCs w:val="22"/>
        </w:rPr>
      </w:pPr>
    </w:p>
    <w:p w14:paraId="5D905D19" w14:textId="42F58D56" w:rsidR="00501529" w:rsidRDefault="00501529" w:rsidP="00501529">
      <w:pPr>
        <w:jc w:val="both"/>
        <w:rPr>
          <w:rFonts w:ascii="Arial" w:hAnsi="Arial" w:cs="Arial"/>
          <w:b/>
          <w:bCs/>
          <w:sz w:val="22"/>
          <w:szCs w:val="22"/>
          <w:u w:val="single"/>
        </w:rPr>
      </w:pPr>
      <w:r w:rsidRPr="00C37E62">
        <w:rPr>
          <w:rFonts w:ascii="Arial" w:hAnsi="Arial" w:cs="Arial"/>
          <w:sz w:val="22"/>
          <w:szCs w:val="22"/>
        </w:rPr>
        <w:t>A fent említett lakások rendelkezési jogának Önkormányzatra történő átruházásával önkormányzatunk bérlakásállomány</w:t>
      </w:r>
      <w:r w:rsidR="00A133D9" w:rsidRPr="00C37E62">
        <w:rPr>
          <w:rFonts w:ascii="Arial" w:hAnsi="Arial" w:cs="Arial"/>
          <w:sz w:val="22"/>
          <w:szCs w:val="22"/>
        </w:rPr>
        <w:t xml:space="preserve">a </w:t>
      </w:r>
      <w:r w:rsidRPr="00C37E62">
        <w:rPr>
          <w:rFonts w:ascii="Arial" w:hAnsi="Arial" w:cs="Arial"/>
          <w:sz w:val="22"/>
          <w:szCs w:val="22"/>
        </w:rPr>
        <w:t>növe</w:t>
      </w:r>
      <w:r w:rsidR="00A133D9" w:rsidRPr="00C37E62">
        <w:rPr>
          <w:rFonts w:ascii="Arial" w:hAnsi="Arial" w:cs="Arial"/>
          <w:sz w:val="22"/>
          <w:szCs w:val="22"/>
        </w:rPr>
        <w:t>kedne</w:t>
      </w:r>
      <w:r w:rsidRPr="00C37E62">
        <w:rPr>
          <w:rFonts w:ascii="Arial" w:hAnsi="Arial" w:cs="Arial"/>
          <w:sz w:val="22"/>
          <w:szCs w:val="22"/>
        </w:rPr>
        <w:t xml:space="preserve">, ezért </w:t>
      </w:r>
      <w:r w:rsidRPr="00C37E62">
        <w:rPr>
          <w:rFonts w:ascii="Arial" w:hAnsi="Arial" w:cs="Arial"/>
          <w:bCs/>
          <w:sz w:val="22"/>
          <w:szCs w:val="22"/>
        </w:rPr>
        <w:t>javaslom a Tisztelt Közgyűlésnek, hogy a rendelkezési jogának az önkormányzat részére történő átadásáról szóló megállapodás, illetőleg jelzálogjogot alapító szerződés lényeges feltételeit fogadja el.</w:t>
      </w:r>
      <w:r w:rsidRPr="00C37E62">
        <w:rPr>
          <w:rFonts w:ascii="Arial" w:hAnsi="Arial" w:cs="Arial"/>
          <w:b/>
          <w:bCs/>
          <w:sz w:val="22"/>
          <w:szCs w:val="22"/>
          <w:u w:val="single"/>
        </w:rPr>
        <w:t xml:space="preserve"> </w:t>
      </w:r>
    </w:p>
    <w:p w14:paraId="5365DE53" w14:textId="77777777" w:rsidR="000F2E6E" w:rsidRDefault="000F2E6E" w:rsidP="00501529">
      <w:pPr>
        <w:jc w:val="both"/>
        <w:rPr>
          <w:rFonts w:ascii="Arial" w:hAnsi="Arial" w:cs="Arial"/>
          <w:b/>
          <w:bCs/>
          <w:sz w:val="22"/>
          <w:szCs w:val="22"/>
          <w:u w:val="single"/>
        </w:rPr>
      </w:pPr>
    </w:p>
    <w:p w14:paraId="63189C23" w14:textId="77777777" w:rsidR="000D3D7F" w:rsidRDefault="000D3D7F" w:rsidP="00501529">
      <w:pPr>
        <w:jc w:val="both"/>
        <w:rPr>
          <w:rFonts w:ascii="Arial" w:hAnsi="Arial" w:cs="Arial"/>
          <w:b/>
          <w:bCs/>
          <w:sz w:val="22"/>
          <w:szCs w:val="22"/>
          <w:u w:val="single"/>
        </w:rPr>
      </w:pPr>
    </w:p>
    <w:p w14:paraId="4BA26309" w14:textId="77777777" w:rsidR="000F2E6E" w:rsidRDefault="000F2E6E" w:rsidP="000F2E6E">
      <w:pPr>
        <w:pStyle w:val="Listaszerbekezds"/>
        <w:numPr>
          <w:ilvl w:val="0"/>
          <w:numId w:val="15"/>
        </w:numPr>
        <w:spacing w:line="259" w:lineRule="auto"/>
        <w:jc w:val="both"/>
        <w:rPr>
          <w:rFonts w:ascii="Arial" w:hAnsi="Arial" w:cs="Arial"/>
          <w:b/>
          <w:sz w:val="22"/>
          <w:szCs w:val="22"/>
        </w:rPr>
      </w:pPr>
      <w:r w:rsidRPr="00265197">
        <w:rPr>
          <w:rFonts w:ascii="Arial" w:hAnsi="Arial" w:cs="Arial"/>
          <w:b/>
          <w:sz w:val="22"/>
          <w:szCs w:val="22"/>
        </w:rPr>
        <w:t xml:space="preserve">Javaslat a szombathelyi </w:t>
      </w:r>
      <w:r w:rsidRPr="00265197">
        <w:rPr>
          <w:rFonts w:ascii="Arial" w:hAnsi="Arial" w:cs="Arial"/>
          <w:b/>
          <w:bCs/>
          <w:iCs/>
          <w:sz w:val="22"/>
          <w:szCs w:val="22"/>
        </w:rPr>
        <w:t>5487/31 hrsz.-ú ingatlanból kialakuló 5487/32 hrsz.-ú kivett ipartelep megnevezésű, 4110 m</w:t>
      </w:r>
      <w:r w:rsidRPr="00265197">
        <w:rPr>
          <w:rFonts w:ascii="Arial" w:hAnsi="Arial" w:cs="Arial"/>
          <w:b/>
          <w:bCs/>
          <w:iCs/>
          <w:sz w:val="22"/>
          <w:szCs w:val="22"/>
          <w:vertAlign w:val="superscript"/>
        </w:rPr>
        <w:t xml:space="preserve">2 </w:t>
      </w:r>
      <w:r w:rsidRPr="00265197">
        <w:rPr>
          <w:rFonts w:ascii="Arial" w:hAnsi="Arial" w:cs="Arial"/>
          <w:b/>
          <w:bCs/>
          <w:iCs/>
          <w:sz w:val="22"/>
          <w:szCs w:val="22"/>
        </w:rPr>
        <w:t xml:space="preserve">nagyságú ingatlan értékesítésére </w:t>
      </w:r>
      <w:r w:rsidRPr="00265197">
        <w:rPr>
          <w:rFonts w:ascii="Arial" w:hAnsi="Arial" w:cs="Arial"/>
          <w:b/>
          <w:sz w:val="22"/>
          <w:szCs w:val="22"/>
        </w:rPr>
        <w:t>kiírt pályázat elbírálására</w:t>
      </w:r>
    </w:p>
    <w:p w14:paraId="2FBE2683" w14:textId="77777777" w:rsidR="000F2E6E" w:rsidRDefault="000F2E6E" w:rsidP="000F2E6E">
      <w:pPr>
        <w:spacing w:line="259" w:lineRule="auto"/>
        <w:jc w:val="both"/>
        <w:rPr>
          <w:rFonts w:ascii="Arial" w:hAnsi="Arial" w:cs="Arial"/>
          <w:b/>
          <w:sz w:val="22"/>
          <w:szCs w:val="22"/>
        </w:rPr>
      </w:pPr>
    </w:p>
    <w:p w14:paraId="2CD84C0E" w14:textId="77777777" w:rsidR="000F2E6E" w:rsidRPr="00A40699" w:rsidRDefault="000F2E6E" w:rsidP="000F2E6E">
      <w:pPr>
        <w:pStyle w:val="lfej"/>
        <w:tabs>
          <w:tab w:val="left" w:pos="708"/>
        </w:tabs>
        <w:jc w:val="both"/>
        <w:rPr>
          <w:rFonts w:ascii="Arial" w:hAnsi="Arial" w:cs="Arial"/>
          <w:color w:val="FF0000"/>
          <w:sz w:val="22"/>
          <w:szCs w:val="22"/>
        </w:rPr>
      </w:pPr>
      <w:r w:rsidRPr="00D92570">
        <w:rPr>
          <w:rFonts w:ascii="Arial" w:hAnsi="Arial" w:cs="Arial"/>
          <w:sz w:val="22"/>
          <w:szCs w:val="22"/>
        </w:rPr>
        <w:t xml:space="preserve">Tájékoztatom a Tisztelt Közgyűlést, hogy Szombathely Megyei Jogú Város Önkormányzata </w:t>
      </w:r>
      <w:r w:rsidRPr="00D92570">
        <w:rPr>
          <w:rFonts w:ascii="Arial" w:hAnsi="Arial" w:cs="Arial"/>
          <w:bCs/>
          <w:sz w:val="22"/>
          <w:szCs w:val="22"/>
        </w:rPr>
        <w:t xml:space="preserve">2021. augusztus 9. napján </w:t>
      </w:r>
      <w:r w:rsidRPr="00D92570">
        <w:rPr>
          <w:rFonts w:ascii="Arial" w:hAnsi="Arial" w:cs="Arial"/>
          <w:sz w:val="22"/>
          <w:szCs w:val="22"/>
        </w:rPr>
        <w:t xml:space="preserve">a 79/2021. (VIII.2.) Kgy. </w:t>
      </w:r>
      <w:proofErr w:type="gramStart"/>
      <w:r w:rsidRPr="00D92570">
        <w:rPr>
          <w:rFonts w:ascii="Arial" w:hAnsi="Arial" w:cs="Arial"/>
          <w:sz w:val="22"/>
          <w:szCs w:val="22"/>
        </w:rPr>
        <w:t>sz.</w:t>
      </w:r>
      <w:proofErr w:type="gramEnd"/>
      <w:r w:rsidRPr="00D92570">
        <w:rPr>
          <w:rFonts w:ascii="Arial" w:hAnsi="Arial" w:cs="Arial"/>
          <w:sz w:val="22"/>
          <w:szCs w:val="22"/>
        </w:rPr>
        <w:t xml:space="preserve"> határozata alapján nyilvános pályázatot írt ki a szombathelyi belterületi 5487/31 hrsz.-ú ingatlanból kialakuló 5487/32 hrsz.-ú ingatlan értékesítésére.</w:t>
      </w:r>
    </w:p>
    <w:p w14:paraId="00EA6E1C" w14:textId="77777777" w:rsidR="000F2E6E" w:rsidRPr="00265197" w:rsidRDefault="000F2E6E" w:rsidP="000F2E6E">
      <w:pPr>
        <w:spacing w:line="259" w:lineRule="auto"/>
        <w:jc w:val="both"/>
        <w:rPr>
          <w:rFonts w:ascii="Arial" w:hAnsi="Arial" w:cs="Arial"/>
          <w:b/>
          <w:sz w:val="22"/>
          <w:szCs w:val="22"/>
        </w:rPr>
      </w:pPr>
      <w:r>
        <w:rPr>
          <w:rFonts w:ascii="Arial" w:hAnsi="Arial" w:cs="Arial"/>
          <w:sz w:val="22"/>
          <w:szCs w:val="22"/>
        </w:rPr>
        <w:t>A pályázati felhívás az alábbi szempontrendszert tartalmazta:</w:t>
      </w:r>
    </w:p>
    <w:p w14:paraId="3C8EE46A" w14:textId="77777777" w:rsidR="000F2E6E" w:rsidRDefault="000F2E6E" w:rsidP="000F2E6E">
      <w:pPr>
        <w:spacing w:line="259" w:lineRule="auto"/>
        <w:jc w:val="both"/>
        <w:rPr>
          <w:rFonts w:ascii="Arial" w:hAnsi="Arial" w:cs="Arial"/>
          <w:b/>
          <w:sz w:val="22"/>
          <w:szCs w:val="22"/>
        </w:rPr>
      </w:pPr>
    </w:p>
    <w:p w14:paraId="50DD91D9" w14:textId="77777777" w:rsidR="000F2E6E" w:rsidRPr="00D116CF" w:rsidRDefault="000F2E6E" w:rsidP="000F2E6E">
      <w:pPr>
        <w:jc w:val="both"/>
        <w:rPr>
          <w:rFonts w:ascii="Arial" w:hAnsi="Arial" w:cs="Arial"/>
          <w:sz w:val="22"/>
          <w:szCs w:val="22"/>
        </w:rPr>
      </w:pPr>
      <w:r>
        <w:rPr>
          <w:rFonts w:ascii="Arial" w:hAnsi="Arial" w:cs="Arial"/>
          <w:sz w:val="22"/>
          <w:szCs w:val="22"/>
        </w:rPr>
        <w:t xml:space="preserve">1. </w:t>
      </w:r>
      <w:r w:rsidRPr="00D116CF">
        <w:rPr>
          <w:rFonts w:ascii="Arial" w:hAnsi="Arial" w:cs="Arial"/>
          <w:sz w:val="22"/>
          <w:szCs w:val="22"/>
        </w:rPr>
        <w:t xml:space="preserve">A pályázónak </w:t>
      </w:r>
      <w:r w:rsidRPr="00D116CF">
        <w:rPr>
          <w:rFonts w:ascii="Arial" w:hAnsi="Arial" w:cs="Arial"/>
          <w:b/>
          <w:bCs/>
          <w:sz w:val="22"/>
          <w:szCs w:val="22"/>
        </w:rPr>
        <w:t>vázlattervben</w:t>
      </w:r>
      <w:r w:rsidRPr="00D116CF">
        <w:rPr>
          <w:rFonts w:ascii="Arial" w:hAnsi="Arial" w:cs="Arial"/>
          <w:sz w:val="22"/>
          <w:szCs w:val="22"/>
        </w:rPr>
        <w:t xml:space="preserve"> kell bemutatni, hogy mit kíván megvalósítani az ingatlanon.</w:t>
      </w:r>
    </w:p>
    <w:p w14:paraId="5F3100E1" w14:textId="77777777" w:rsidR="000F2E6E" w:rsidRDefault="000F2E6E" w:rsidP="000F2E6E">
      <w:pPr>
        <w:pStyle w:val="Listaszerbekezds"/>
        <w:ind w:left="0"/>
        <w:jc w:val="both"/>
        <w:rPr>
          <w:rFonts w:ascii="Arial" w:hAnsi="Arial" w:cs="Arial"/>
          <w:sz w:val="22"/>
          <w:szCs w:val="22"/>
        </w:rPr>
      </w:pPr>
      <w:r>
        <w:rPr>
          <w:rFonts w:ascii="Arial" w:hAnsi="Arial" w:cs="Arial"/>
          <w:sz w:val="22"/>
          <w:szCs w:val="22"/>
        </w:rPr>
        <w:t>A dokumentáció kötelező tartalmi elemei, paraméterei:</w:t>
      </w:r>
    </w:p>
    <w:p w14:paraId="75FBA9C7" w14:textId="77777777" w:rsidR="000F2E6E" w:rsidRDefault="000F2E6E" w:rsidP="000F2E6E">
      <w:pPr>
        <w:numPr>
          <w:ilvl w:val="0"/>
          <w:numId w:val="26"/>
        </w:numPr>
        <w:rPr>
          <w:rFonts w:ascii="Arial" w:hAnsi="Arial" w:cs="Arial"/>
          <w:sz w:val="22"/>
          <w:szCs w:val="22"/>
        </w:rPr>
      </w:pPr>
      <w:r>
        <w:rPr>
          <w:rFonts w:ascii="Arial" w:hAnsi="Arial" w:cs="Arial"/>
          <w:b/>
          <w:bCs/>
          <w:sz w:val="22"/>
          <w:szCs w:val="22"/>
        </w:rPr>
        <w:t>Beépítési terv</w:t>
      </w:r>
      <w:r>
        <w:rPr>
          <w:rFonts w:ascii="Arial" w:hAnsi="Arial" w:cs="Arial"/>
          <w:sz w:val="22"/>
          <w:szCs w:val="22"/>
        </w:rPr>
        <w:t>, amely tartalmazza</w:t>
      </w:r>
    </w:p>
    <w:p w14:paraId="52AD22AA" w14:textId="77777777" w:rsidR="000F2E6E" w:rsidRDefault="000F2E6E" w:rsidP="000F2E6E">
      <w:pPr>
        <w:numPr>
          <w:ilvl w:val="0"/>
          <w:numId w:val="27"/>
        </w:numPr>
        <w:rPr>
          <w:rFonts w:ascii="Arial" w:hAnsi="Arial" w:cs="Arial"/>
          <w:sz w:val="22"/>
          <w:szCs w:val="22"/>
        </w:rPr>
      </w:pPr>
      <w:r>
        <w:rPr>
          <w:rFonts w:ascii="Arial" w:hAnsi="Arial" w:cs="Arial"/>
          <w:sz w:val="22"/>
          <w:szCs w:val="22"/>
        </w:rPr>
        <w:t>a tervezési területet,</w:t>
      </w:r>
    </w:p>
    <w:p w14:paraId="5717B8D6" w14:textId="77777777" w:rsidR="000F2E6E" w:rsidRDefault="000F2E6E" w:rsidP="000F2E6E">
      <w:pPr>
        <w:numPr>
          <w:ilvl w:val="0"/>
          <w:numId w:val="27"/>
        </w:numPr>
        <w:rPr>
          <w:rFonts w:ascii="Arial" w:hAnsi="Arial" w:cs="Arial"/>
          <w:sz w:val="22"/>
          <w:szCs w:val="22"/>
        </w:rPr>
      </w:pPr>
      <w:r>
        <w:rPr>
          <w:rFonts w:ascii="Arial" w:hAnsi="Arial" w:cs="Arial"/>
          <w:sz w:val="22"/>
          <w:szCs w:val="22"/>
        </w:rPr>
        <w:t>a tervezett telekalakításokat,</w:t>
      </w:r>
    </w:p>
    <w:p w14:paraId="441AC4DB" w14:textId="77777777" w:rsidR="000F2E6E" w:rsidRDefault="000F2E6E" w:rsidP="000F2E6E">
      <w:pPr>
        <w:numPr>
          <w:ilvl w:val="0"/>
          <w:numId w:val="27"/>
        </w:numPr>
        <w:rPr>
          <w:rFonts w:ascii="Arial" w:hAnsi="Arial" w:cs="Arial"/>
          <w:sz w:val="22"/>
          <w:szCs w:val="22"/>
        </w:rPr>
      </w:pPr>
      <w:r>
        <w:rPr>
          <w:rFonts w:ascii="Arial" w:hAnsi="Arial" w:cs="Arial"/>
          <w:sz w:val="22"/>
          <w:szCs w:val="22"/>
        </w:rPr>
        <w:t>a tervezéssel érintett ingatlanon tervezett épületeket, építményeket, </w:t>
      </w:r>
    </w:p>
    <w:p w14:paraId="51FEDA9A" w14:textId="77777777" w:rsidR="000F2E6E" w:rsidRDefault="000F2E6E" w:rsidP="000F2E6E">
      <w:pPr>
        <w:numPr>
          <w:ilvl w:val="0"/>
          <w:numId w:val="27"/>
        </w:numPr>
        <w:rPr>
          <w:rFonts w:ascii="Arial" w:hAnsi="Arial" w:cs="Arial"/>
          <w:sz w:val="22"/>
          <w:szCs w:val="22"/>
        </w:rPr>
      </w:pPr>
      <w:r>
        <w:rPr>
          <w:rFonts w:ascii="Arial" w:hAnsi="Arial" w:cs="Arial"/>
          <w:sz w:val="22"/>
          <w:szCs w:val="22"/>
        </w:rPr>
        <w:t>a kapcsolódó főbb közlekedési rendszert (utak, parkolók) valamint a telek közlekedési kapcsolatát a meglévő infrastruktúrához, és</w:t>
      </w:r>
    </w:p>
    <w:p w14:paraId="39152601" w14:textId="77777777" w:rsidR="000F2E6E" w:rsidRDefault="000F2E6E" w:rsidP="000F2E6E">
      <w:pPr>
        <w:numPr>
          <w:ilvl w:val="0"/>
          <w:numId w:val="27"/>
        </w:numPr>
        <w:rPr>
          <w:rFonts w:ascii="Arial" w:hAnsi="Arial" w:cs="Arial"/>
          <w:sz w:val="22"/>
          <w:szCs w:val="22"/>
        </w:rPr>
      </w:pPr>
      <w:r>
        <w:rPr>
          <w:rFonts w:ascii="Arial" w:hAnsi="Arial" w:cs="Arial"/>
          <w:sz w:val="22"/>
          <w:szCs w:val="22"/>
        </w:rPr>
        <w:t>zöldfelületet.</w:t>
      </w:r>
    </w:p>
    <w:p w14:paraId="7B5FC8F4" w14:textId="77777777" w:rsidR="000F2E6E" w:rsidRDefault="000F2E6E" w:rsidP="000F2E6E">
      <w:pPr>
        <w:numPr>
          <w:ilvl w:val="0"/>
          <w:numId w:val="26"/>
        </w:numPr>
        <w:rPr>
          <w:rFonts w:ascii="Arial" w:hAnsi="Arial" w:cs="Arial"/>
          <w:sz w:val="22"/>
          <w:szCs w:val="22"/>
        </w:rPr>
      </w:pPr>
      <w:r>
        <w:rPr>
          <w:rFonts w:ascii="Arial" w:hAnsi="Arial" w:cs="Arial"/>
          <w:b/>
          <w:bCs/>
          <w:sz w:val="22"/>
          <w:szCs w:val="22"/>
        </w:rPr>
        <w:t>Építészeti műszaki leírás</w:t>
      </w:r>
    </w:p>
    <w:p w14:paraId="24AD3B9E" w14:textId="77777777" w:rsidR="000F2E6E" w:rsidRDefault="000F2E6E" w:rsidP="000F2E6E">
      <w:pPr>
        <w:numPr>
          <w:ilvl w:val="0"/>
          <w:numId w:val="26"/>
        </w:numPr>
        <w:rPr>
          <w:rFonts w:ascii="Arial" w:hAnsi="Arial" w:cs="Arial"/>
          <w:sz w:val="22"/>
          <w:szCs w:val="22"/>
        </w:rPr>
      </w:pPr>
      <w:r>
        <w:rPr>
          <w:rFonts w:ascii="Arial" w:hAnsi="Arial" w:cs="Arial"/>
          <w:b/>
          <w:bCs/>
          <w:sz w:val="22"/>
          <w:szCs w:val="22"/>
        </w:rPr>
        <w:t>Tervlapok</w:t>
      </w:r>
    </w:p>
    <w:p w14:paraId="24D4E35C" w14:textId="77777777" w:rsidR="000F2E6E" w:rsidRDefault="000F2E6E" w:rsidP="000F2E6E">
      <w:pPr>
        <w:numPr>
          <w:ilvl w:val="0"/>
          <w:numId w:val="28"/>
        </w:numPr>
        <w:rPr>
          <w:rFonts w:ascii="Arial" w:hAnsi="Arial" w:cs="Arial"/>
          <w:sz w:val="22"/>
          <w:szCs w:val="22"/>
        </w:rPr>
      </w:pPr>
      <w:r>
        <w:rPr>
          <w:rFonts w:ascii="Arial" w:hAnsi="Arial" w:cs="Arial"/>
          <w:b/>
          <w:bCs/>
          <w:sz w:val="22"/>
          <w:szCs w:val="22"/>
        </w:rPr>
        <w:t>helyszínrajz M=1:1000</w:t>
      </w:r>
      <w:r>
        <w:rPr>
          <w:rFonts w:ascii="Arial" w:hAnsi="Arial" w:cs="Arial"/>
          <w:sz w:val="22"/>
          <w:szCs w:val="22"/>
        </w:rPr>
        <w:t xml:space="preserve"> /</w:t>
      </w:r>
      <w:r>
        <w:rPr>
          <w:rFonts w:ascii="Arial" w:hAnsi="Arial" w:cs="Arial"/>
          <w:color w:val="000000"/>
          <w:sz w:val="22"/>
          <w:szCs w:val="22"/>
          <w:shd w:val="clear" w:color="auto" w:fill="FFFFFF"/>
        </w:rPr>
        <w:t>a tervezési területre vonatkozó jogszabályban előírt paraméterek teljesítését igazoló mutatószámokkal, jellemzőkkel (telek területe, beépítettség mértéke, építménymagasság, zöldfelület aránya, építmények egymástól való távolsága, elő-, hátsó-, oldalkertek mérete),</w:t>
      </w:r>
    </w:p>
    <w:p w14:paraId="1622F46D" w14:textId="77777777" w:rsidR="000F2E6E" w:rsidRDefault="000F2E6E" w:rsidP="000F2E6E">
      <w:pPr>
        <w:numPr>
          <w:ilvl w:val="0"/>
          <w:numId w:val="28"/>
        </w:numPr>
        <w:rPr>
          <w:rFonts w:ascii="Arial" w:hAnsi="Arial" w:cs="Arial"/>
          <w:sz w:val="22"/>
          <w:szCs w:val="22"/>
        </w:rPr>
      </w:pPr>
      <w:r>
        <w:rPr>
          <w:rFonts w:ascii="Arial" w:hAnsi="Arial" w:cs="Arial"/>
          <w:b/>
          <w:bCs/>
          <w:sz w:val="22"/>
          <w:szCs w:val="22"/>
        </w:rPr>
        <w:t>alaprajzok </w:t>
      </w:r>
      <w:r>
        <w:rPr>
          <w:rFonts w:ascii="Arial" w:hAnsi="Arial" w:cs="Arial"/>
          <w:sz w:val="22"/>
          <w:szCs w:val="22"/>
        </w:rPr>
        <w:t>valamennyi eltérő szintről</w:t>
      </w:r>
      <w:r>
        <w:rPr>
          <w:rFonts w:ascii="Arial" w:hAnsi="Arial" w:cs="Arial"/>
          <w:b/>
          <w:bCs/>
          <w:sz w:val="22"/>
          <w:szCs w:val="22"/>
        </w:rPr>
        <w:t> M=1:200,</w:t>
      </w:r>
    </w:p>
    <w:p w14:paraId="5607AF52" w14:textId="77777777" w:rsidR="000F2E6E" w:rsidRDefault="000F2E6E" w:rsidP="000F2E6E">
      <w:pPr>
        <w:numPr>
          <w:ilvl w:val="0"/>
          <w:numId w:val="28"/>
        </w:numPr>
        <w:rPr>
          <w:rFonts w:ascii="Arial" w:hAnsi="Arial" w:cs="Arial"/>
          <w:sz w:val="22"/>
          <w:szCs w:val="22"/>
        </w:rPr>
      </w:pPr>
      <w:r>
        <w:rPr>
          <w:rFonts w:ascii="Arial" w:hAnsi="Arial" w:cs="Arial"/>
          <w:b/>
          <w:bCs/>
          <w:sz w:val="22"/>
          <w:szCs w:val="22"/>
        </w:rPr>
        <w:t>metszetek </w:t>
      </w:r>
      <w:r>
        <w:rPr>
          <w:rFonts w:ascii="Arial" w:hAnsi="Arial" w:cs="Arial"/>
          <w:sz w:val="22"/>
          <w:szCs w:val="22"/>
        </w:rPr>
        <w:t>legalább egy eltérő irányban</w:t>
      </w:r>
      <w:r>
        <w:rPr>
          <w:rFonts w:ascii="Arial" w:hAnsi="Arial" w:cs="Arial"/>
          <w:b/>
          <w:bCs/>
          <w:sz w:val="22"/>
          <w:szCs w:val="22"/>
        </w:rPr>
        <w:t> M=1:200,</w:t>
      </w:r>
    </w:p>
    <w:p w14:paraId="7FDDBFB1" w14:textId="77777777" w:rsidR="000F2E6E" w:rsidRDefault="000F2E6E" w:rsidP="000F2E6E">
      <w:pPr>
        <w:numPr>
          <w:ilvl w:val="0"/>
          <w:numId w:val="28"/>
        </w:numPr>
        <w:rPr>
          <w:rFonts w:ascii="Arial" w:hAnsi="Arial" w:cs="Arial"/>
          <w:sz w:val="22"/>
          <w:szCs w:val="22"/>
        </w:rPr>
      </w:pPr>
      <w:r>
        <w:rPr>
          <w:rFonts w:ascii="Arial" w:hAnsi="Arial" w:cs="Arial"/>
          <w:b/>
          <w:bCs/>
          <w:sz w:val="22"/>
          <w:szCs w:val="22"/>
        </w:rPr>
        <w:t>homlokzatok </w:t>
      </w:r>
      <w:r>
        <w:rPr>
          <w:rFonts w:ascii="Arial" w:hAnsi="Arial" w:cs="Arial"/>
          <w:sz w:val="22"/>
          <w:szCs w:val="22"/>
        </w:rPr>
        <w:t>meghatározó külső nézetről az anyaghasználat, színezés feltüntetésével</w:t>
      </w:r>
      <w:r>
        <w:rPr>
          <w:rFonts w:ascii="Arial" w:hAnsi="Arial" w:cs="Arial"/>
          <w:b/>
          <w:bCs/>
          <w:sz w:val="22"/>
          <w:szCs w:val="22"/>
        </w:rPr>
        <w:t> M=1:200,</w:t>
      </w:r>
    </w:p>
    <w:p w14:paraId="790FE082" w14:textId="77777777" w:rsidR="000F2E6E" w:rsidRDefault="000F2E6E" w:rsidP="000F2E6E">
      <w:pPr>
        <w:numPr>
          <w:ilvl w:val="0"/>
          <w:numId w:val="28"/>
        </w:numPr>
        <w:rPr>
          <w:rFonts w:ascii="Arial" w:hAnsi="Arial" w:cs="Arial"/>
          <w:sz w:val="22"/>
          <w:szCs w:val="22"/>
        </w:rPr>
      </w:pPr>
      <w:r>
        <w:rPr>
          <w:rFonts w:ascii="Arial" w:hAnsi="Arial" w:cs="Arial"/>
          <w:b/>
          <w:bCs/>
          <w:sz w:val="22"/>
          <w:szCs w:val="22"/>
        </w:rPr>
        <w:t>látványterv, tömegvázlat</w:t>
      </w:r>
    </w:p>
    <w:p w14:paraId="7124DB20" w14:textId="77777777" w:rsidR="000F2E6E" w:rsidRPr="00793DC6" w:rsidRDefault="000F2E6E" w:rsidP="000F2E6E">
      <w:pPr>
        <w:numPr>
          <w:ilvl w:val="0"/>
          <w:numId w:val="26"/>
        </w:numPr>
        <w:rPr>
          <w:rFonts w:ascii="Arial" w:hAnsi="Arial" w:cs="Arial"/>
          <w:b/>
          <w:bCs/>
          <w:sz w:val="22"/>
          <w:szCs w:val="22"/>
        </w:rPr>
      </w:pPr>
      <w:r>
        <w:rPr>
          <w:rFonts w:ascii="Arial" w:hAnsi="Arial" w:cs="Arial"/>
          <w:b/>
          <w:bCs/>
          <w:sz w:val="22"/>
          <w:szCs w:val="22"/>
        </w:rPr>
        <w:t xml:space="preserve">Favédelmi terv </w:t>
      </w:r>
      <w:r>
        <w:rPr>
          <w:rFonts w:ascii="Arial" w:hAnsi="Arial" w:cs="Arial"/>
          <w:sz w:val="22"/>
          <w:szCs w:val="22"/>
        </w:rPr>
        <w:t>/amennyiben vonatkozik az ingatlanra/</w:t>
      </w:r>
    </w:p>
    <w:p w14:paraId="2DF75D3A" w14:textId="77777777" w:rsidR="000F2E6E" w:rsidRPr="002B00EB" w:rsidRDefault="000F2E6E" w:rsidP="000F2E6E">
      <w:pPr>
        <w:ind w:left="720"/>
        <w:rPr>
          <w:rFonts w:ascii="Arial" w:hAnsi="Arial" w:cs="Arial"/>
          <w:b/>
          <w:bCs/>
          <w:sz w:val="22"/>
          <w:szCs w:val="22"/>
        </w:rPr>
      </w:pPr>
    </w:p>
    <w:p w14:paraId="05C044A1" w14:textId="77777777" w:rsidR="000F2E6E" w:rsidRPr="00A7244D" w:rsidRDefault="000F2E6E" w:rsidP="000F2E6E">
      <w:pPr>
        <w:pStyle w:val="Listaszerbekezds"/>
        <w:tabs>
          <w:tab w:val="left" w:pos="284"/>
        </w:tabs>
        <w:ind w:left="0"/>
        <w:jc w:val="both"/>
        <w:rPr>
          <w:rFonts w:ascii="Arial" w:hAnsi="Arial" w:cs="Arial"/>
          <w:b/>
          <w:sz w:val="22"/>
          <w:szCs w:val="22"/>
        </w:rPr>
      </w:pPr>
      <w:r w:rsidRPr="00A7244D">
        <w:rPr>
          <w:rFonts w:ascii="Arial" w:hAnsi="Arial" w:cs="Arial"/>
          <w:b/>
          <w:sz w:val="22"/>
          <w:szCs w:val="22"/>
        </w:rPr>
        <w:t>A vázlattervek formai megfelelőségét a</w:t>
      </w:r>
      <w:r>
        <w:rPr>
          <w:rFonts w:ascii="Arial" w:hAnsi="Arial" w:cs="Arial"/>
          <w:b/>
          <w:sz w:val="22"/>
          <w:szCs w:val="22"/>
        </w:rPr>
        <w:t xml:space="preserve"> Szombathely Megyei Jogú Város Főépítésze</w:t>
      </w:r>
      <w:r w:rsidRPr="00A7244D">
        <w:rPr>
          <w:rFonts w:ascii="Arial" w:hAnsi="Arial" w:cs="Arial"/>
          <w:b/>
          <w:sz w:val="22"/>
          <w:szCs w:val="22"/>
        </w:rPr>
        <w:t xml:space="preserve"> véleményezi.</w:t>
      </w:r>
    </w:p>
    <w:p w14:paraId="3C157DB3" w14:textId="77777777" w:rsidR="000F2E6E" w:rsidRDefault="000F2E6E" w:rsidP="000F2E6E">
      <w:pPr>
        <w:tabs>
          <w:tab w:val="left" w:pos="284"/>
        </w:tabs>
        <w:jc w:val="both"/>
        <w:rPr>
          <w:rFonts w:ascii="Arial" w:hAnsi="Arial" w:cs="Arial"/>
          <w:sz w:val="22"/>
          <w:szCs w:val="22"/>
        </w:rPr>
      </w:pPr>
    </w:p>
    <w:p w14:paraId="1F84121F" w14:textId="77777777" w:rsidR="000F2E6E" w:rsidRDefault="000F2E6E" w:rsidP="000F2E6E">
      <w:pPr>
        <w:pStyle w:val="Szvegtrzsbehzssal3"/>
        <w:ind w:left="0"/>
        <w:jc w:val="both"/>
        <w:rPr>
          <w:rFonts w:ascii="Arial" w:hAnsi="Arial" w:cs="Arial"/>
          <w:sz w:val="22"/>
          <w:szCs w:val="22"/>
        </w:rPr>
      </w:pPr>
      <w:r>
        <w:rPr>
          <w:rFonts w:ascii="Arial" w:hAnsi="Arial" w:cs="Arial"/>
          <w:sz w:val="22"/>
          <w:szCs w:val="22"/>
        </w:rPr>
        <w:t xml:space="preserve">2. A pályázónak koncepcióban kellett bemutatnia az ingatlan hasznosításával kapcsolatos elképzeléseit, amelynek </w:t>
      </w:r>
      <w:r w:rsidRPr="0092721E">
        <w:rPr>
          <w:rFonts w:ascii="Arial" w:hAnsi="Arial" w:cs="Arial"/>
          <w:sz w:val="22"/>
          <w:szCs w:val="22"/>
        </w:rPr>
        <w:t>oktatási funkciót</w:t>
      </w:r>
      <w:r>
        <w:rPr>
          <w:rFonts w:ascii="Arial" w:hAnsi="Arial" w:cs="Arial"/>
          <w:sz w:val="22"/>
          <w:szCs w:val="22"/>
        </w:rPr>
        <w:t>, illetve az oktatási funkcióhoz kapcsolódó sport funkciót</w:t>
      </w:r>
      <w:r w:rsidRPr="0092721E">
        <w:rPr>
          <w:rFonts w:ascii="Arial" w:hAnsi="Arial" w:cs="Arial"/>
          <w:sz w:val="22"/>
          <w:szCs w:val="22"/>
        </w:rPr>
        <w:t xml:space="preserve"> kell szolgálnia, figyelemmel a jelenlegi bérlő oktatási tevékenységére</w:t>
      </w:r>
      <w:r>
        <w:rPr>
          <w:rFonts w:ascii="Arial" w:hAnsi="Arial" w:cs="Arial"/>
          <w:sz w:val="22"/>
          <w:szCs w:val="22"/>
        </w:rPr>
        <w:t xml:space="preserve"> is.</w:t>
      </w:r>
    </w:p>
    <w:p w14:paraId="28B7FDCA" w14:textId="77777777" w:rsidR="000F2E6E" w:rsidRPr="0092721E" w:rsidRDefault="000F2E6E" w:rsidP="000F2E6E">
      <w:pPr>
        <w:pStyle w:val="Szvegtrzsbehzssal3"/>
        <w:ind w:left="0"/>
        <w:jc w:val="both"/>
        <w:rPr>
          <w:rFonts w:ascii="Arial" w:hAnsi="Arial" w:cs="Arial"/>
          <w:sz w:val="22"/>
          <w:szCs w:val="22"/>
        </w:rPr>
      </w:pPr>
      <w:r>
        <w:rPr>
          <w:rFonts w:ascii="Arial" w:hAnsi="Arial" w:cs="Arial"/>
          <w:sz w:val="22"/>
          <w:szCs w:val="22"/>
        </w:rPr>
        <w:t xml:space="preserve">3. Az ingatlanon elhelyezkedő trafóház bontása a nyertes pályázó kötelezettsége, annak minden költségével együtt azzal, hogy a trafóház elbontására kizárólag az új trafó kiépítését követően kerülhet sor. </w:t>
      </w:r>
    </w:p>
    <w:p w14:paraId="358FEFA5" w14:textId="77777777" w:rsidR="000F2E6E" w:rsidRPr="00265197" w:rsidRDefault="000F2E6E" w:rsidP="000F2E6E">
      <w:pPr>
        <w:spacing w:line="259" w:lineRule="auto"/>
        <w:jc w:val="both"/>
        <w:rPr>
          <w:rFonts w:ascii="Arial" w:hAnsi="Arial" w:cs="Arial"/>
          <w:b/>
          <w:sz w:val="22"/>
          <w:szCs w:val="22"/>
        </w:rPr>
      </w:pPr>
    </w:p>
    <w:p w14:paraId="6DE96ECC" w14:textId="77777777" w:rsidR="000F2E6E" w:rsidRDefault="000F2E6E" w:rsidP="000F2E6E">
      <w:pPr>
        <w:pStyle w:val="Szvegtrzs3"/>
        <w:spacing w:after="0"/>
        <w:jc w:val="both"/>
        <w:rPr>
          <w:rFonts w:ascii="Arial" w:hAnsi="Arial" w:cs="Arial"/>
          <w:sz w:val="22"/>
          <w:szCs w:val="22"/>
        </w:rPr>
      </w:pPr>
      <w:r w:rsidRPr="009347A0">
        <w:rPr>
          <w:rFonts w:ascii="Arial" w:hAnsi="Arial" w:cs="Arial"/>
          <w:sz w:val="22"/>
          <w:szCs w:val="22"/>
        </w:rPr>
        <w:t>A</w:t>
      </w:r>
      <w:r>
        <w:rPr>
          <w:rFonts w:ascii="Arial" w:hAnsi="Arial" w:cs="Arial"/>
          <w:sz w:val="22"/>
          <w:szCs w:val="22"/>
        </w:rPr>
        <w:t xml:space="preserve"> pályázati felhívás szerint a</w:t>
      </w:r>
      <w:r w:rsidRPr="009347A0">
        <w:rPr>
          <w:rFonts w:ascii="Arial" w:hAnsi="Arial" w:cs="Arial"/>
          <w:sz w:val="22"/>
          <w:szCs w:val="22"/>
        </w:rPr>
        <w:t>z ajánlatot természetes személy legalább magánokirat formai követelményeinek megfelelő</w:t>
      </w:r>
      <w:r>
        <w:rPr>
          <w:rFonts w:ascii="Arial" w:hAnsi="Arial" w:cs="Arial"/>
          <w:sz w:val="22"/>
          <w:szCs w:val="22"/>
        </w:rPr>
        <w:t xml:space="preserve"> </w:t>
      </w:r>
      <w:r w:rsidRPr="009347A0">
        <w:rPr>
          <w:rFonts w:ascii="Arial" w:hAnsi="Arial" w:cs="Arial"/>
          <w:sz w:val="22"/>
          <w:szCs w:val="22"/>
        </w:rPr>
        <w:t xml:space="preserve">módon, jogi személy pedig cégszerűen aláírt szándéknyilatkozat formában </w:t>
      </w:r>
      <w:r>
        <w:rPr>
          <w:rFonts w:ascii="Arial" w:hAnsi="Arial" w:cs="Arial"/>
          <w:sz w:val="22"/>
          <w:szCs w:val="22"/>
        </w:rPr>
        <w:t xml:space="preserve">volt </w:t>
      </w:r>
      <w:r w:rsidRPr="009347A0">
        <w:rPr>
          <w:rFonts w:ascii="Arial" w:hAnsi="Arial" w:cs="Arial"/>
          <w:sz w:val="22"/>
          <w:szCs w:val="22"/>
        </w:rPr>
        <w:t>köteles benyújtani.</w:t>
      </w:r>
    </w:p>
    <w:p w14:paraId="2B78FA48" w14:textId="77777777" w:rsidR="000F2E6E" w:rsidRDefault="000F2E6E" w:rsidP="000F2E6E">
      <w:pPr>
        <w:pStyle w:val="Szvegtrzsbehzssal3"/>
        <w:tabs>
          <w:tab w:val="num" w:pos="360"/>
        </w:tabs>
        <w:spacing w:after="0"/>
        <w:ind w:left="0"/>
        <w:rPr>
          <w:rFonts w:ascii="Arial" w:hAnsi="Arial" w:cs="Arial"/>
          <w:sz w:val="22"/>
          <w:szCs w:val="22"/>
          <w:u w:val="single"/>
        </w:rPr>
      </w:pPr>
    </w:p>
    <w:p w14:paraId="219E2A48" w14:textId="77777777" w:rsidR="000F2E6E" w:rsidRPr="009347A0" w:rsidRDefault="000F2E6E" w:rsidP="000F2E6E">
      <w:pPr>
        <w:pStyle w:val="Szvegtrzsbehzssal3"/>
        <w:tabs>
          <w:tab w:val="num" w:pos="360"/>
        </w:tabs>
        <w:spacing w:after="0"/>
        <w:ind w:left="0"/>
        <w:rPr>
          <w:rFonts w:ascii="Arial" w:hAnsi="Arial" w:cs="Arial"/>
          <w:sz w:val="22"/>
          <w:szCs w:val="22"/>
          <w:u w:val="single"/>
        </w:rPr>
      </w:pPr>
      <w:r w:rsidRPr="009347A0">
        <w:rPr>
          <w:rFonts w:ascii="Arial" w:hAnsi="Arial" w:cs="Arial"/>
          <w:sz w:val="22"/>
          <w:szCs w:val="22"/>
          <w:u w:val="single"/>
        </w:rPr>
        <w:t xml:space="preserve">Az ajánlatnak tartalmaznia </w:t>
      </w:r>
      <w:r>
        <w:rPr>
          <w:rFonts w:ascii="Arial" w:hAnsi="Arial" w:cs="Arial"/>
          <w:sz w:val="22"/>
          <w:szCs w:val="22"/>
          <w:u w:val="single"/>
        </w:rPr>
        <w:t>kellett:</w:t>
      </w:r>
    </w:p>
    <w:p w14:paraId="4BC8E313" w14:textId="77777777" w:rsidR="000F2E6E" w:rsidRPr="009347A0" w:rsidRDefault="000F2E6E" w:rsidP="000F2E6E">
      <w:pPr>
        <w:pStyle w:val="Szvegtrzsbehzssal3"/>
        <w:numPr>
          <w:ilvl w:val="0"/>
          <w:numId w:val="24"/>
        </w:numPr>
        <w:tabs>
          <w:tab w:val="clear" w:pos="1409"/>
        </w:tabs>
        <w:spacing w:after="0"/>
        <w:ind w:left="720" w:hanging="360"/>
        <w:jc w:val="both"/>
        <w:rPr>
          <w:rFonts w:ascii="Arial" w:hAnsi="Arial" w:cs="Arial"/>
          <w:sz w:val="22"/>
          <w:szCs w:val="22"/>
        </w:rPr>
      </w:pPr>
      <w:r w:rsidRPr="009347A0">
        <w:rPr>
          <w:rFonts w:ascii="Arial" w:hAnsi="Arial" w:cs="Arial"/>
          <w:sz w:val="22"/>
          <w:szCs w:val="22"/>
        </w:rPr>
        <w:t>az ajánlattevő nevét, címét vagy székhelyét,</w:t>
      </w:r>
    </w:p>
    <w:p w14:paraId="74BC1E59" w14:textId="77777777" w:rsidR="000F2E6E" w:rsidRPr="009347A0" w:rsidRDefault="000F2E6E" w:rsidP="000F2E6E">
      <w:pPr>
        <w:pStyle w:val="Szvegtrzsbehzssal3"/>
        <w:numPr>
          <w:ilvl w:val="0"/>
          <w:numId w:val="24"/>
        </w:numPr>
        <w:tabs>
          <w:tab w:val="clear" w:pos="1409"/>
        </w:tabs>
        <w:spacing w:after="0"/>
        <w:ind w:left="720" w:hanging="360"/>
        <w:jc w:val="both"/>
        <w:rPr>
          <w:rFonts w:ascii="Arial" w:hAnsi="Arial" w:cs="Arial"/>
          <w:sz w:val="22"/>
          <w:szCs w:val="22"/>
        </w:rPr>
      </w:pPr>
      <w:r w:rsidRPr="009347A0">
        <w:rPr>
          <w:rFonts w:ascii="Arial" w:hAnsi="Arial" w:cs="Arial"/>
          <w:sz w:val="22"/>
          <w:szCs w:val="22"/>
        </w:rPr>
        <w:t>az ajánlattevő személyi, illetve cégadatait,</w:t>
      </w:r>
    </w:p>
    <w:p w14:paraId="6FE5435A" w14:textId="77777777" w:rsidR="000F2E6E" w:rsidRPr="009347A0" w:rsidRDefault="000F2E6E" w:rsidP="000F2E6E">
      <w:pPr>
        <w:pStyle w:val="Szvegtrzsbehzssal3"/>
        <w:numPr>
          <w:ilvl w:val="0"/>
          <w:numId w:val="24"/>
        </w:numPr>
        <w:tabs>
          <w:tab w:val="clear" w:pos="1409"/>
        </w:tabs>
        <w:spacing w:after="0"/>
        <w:ind w:left="720" w:hanging="360"/>
        <w:jc w:val="both"/>
        <w:rPr>
          <w:rFonts w:ascii="Arial" w:hAnsi="Arial" w:cs="Arial"/>
          <w:sz w:val="22"/>
          <w:szCs w:val="22"/>
        </w:rPr>
      </w:pPr>
      <w:r w:rsidRPr="009347A0">
        <w:rPr>
          <w:rFonts w:ascii="Arial" w:hAnsi="Arial" w:cs="Arial"/>
          <w:sz w:val="22"/>
          <w:szCs w:val="22"/>
        </w:rPr>
        <w:t>az ajánlattevő értesítési címét, a kapcsolattartó nevét és telefonszámát,</w:t>
      </w:r>
    </w:p>
    <w:p w14:paraId="4955B9D3" w14:textId="77777777" w:rsidR="000F2E6E" w:rsidRPr="00242F54" w:rsidRDefault="000F2E6E" w:rsidP="000F2E6E">
      <w:pPr>
        <w:pStyle w:val="Szvegtrzsbehzssal3"/>
        <w:numPr>
          <w:ilvl w:val="0"/>
          <w:numId w:val="24"/>
        </w:numPr>
        <w:tabs>
          <w:tab w:val="clear" w:pos="1409"/>
        </w:tabs>
        <w:spacing w:after="0"/>
        <w:ind w:left="720" w:hanging="360"/>
        <w:jc w:val="both"/>
        <w:rPr>
          <w:rFonts w:ascii="Arial" w:hAnsi="Arial" w:cs="Arial"/>
          <w:sz w:val="22"/>
          <w:szCs w:val="22"/>
        </w:rPr>
      </w:pPr>
      <w:r w:rsidRPr="009347A0">
        <w:rPr>
          <w:rFonts w:ascii="Arial" w:hAnsi="Arial" w:cs="Arial"/>
          <w:sz w:val="22"/>
          <w:szCs w:val="22"/>
        </w:rPr>
        <w:t>azt a bankszámla számot, amelyre a pályázati biztosítékot vissza lehet utalni,</w:t>
      </w:r>
    </w:p>
    <w:p w14:paraId="78C69D4E" w14:textId="77777777" w:rsidR="000F2E6E" w:rsidRDefault="000F2E6E" w:rsidP="000F2E6E">
      <w:pPr>
        <w:ind w:left="720" w:hanging="360"/>
        <w:jc w:val="both"/>
        <w:rPr>
          <w:rFonts w:ascii="Arial" w:hAnsi="Arial" w:cs="Arial"/>
          <w:sz w:val="22"/>
          <w:szCs w:val="22"/>
        </w:rPr>
      </w:pPr>
      <w:r w:rsidRPr="009347A0">
        <w:rPr>
          <w:rFonts w:ascii="Arial" w:hAnsi="Arial" w:cs="Arial"/>
          <w:sz w:val="22"/>
          <w:szCs w:val="22"/>
        </w:rPr>
        <w:t xml:space="preserve">- </w:t>
      </w:r>
      <w:r w:rsidRPr="009347A0">
        <w:rPr>
          <w:rFonts w:ascii="Arial" w:hAnsi="Arial" w:cs="Arial"/>
          <w:sz w:val="22"/>
          <w:szCs w:val="22"/>
        </w:rPr>
        <w:tab/>
        <w:t xml:space="preserve">az ajánlattevő aláírását. </w:t>
      </w:r>
    </w:p>
    <w:p w14:paraId="768DA860" w14:textId="77777777" w:rsidR="000F2E6E" w:rsidRDefault="000F2E6E" w:rsidP="000F2E6E">
      <w:pPr>
        <w:ind w:left="720" w:hanging="360"/>
        <w:jc w:val="both"/>
        <w:rPr>
          <w:rFonts w:ascii="Arial" w:hAnsi="Arial" w:cs="Arial"/>
          <w:sz w:val="22"/>
          <w:szCs w:val="22"/>
        </w:rPr>
      </w:pPr>
    </w:p>
    <w:p w14:paraId="33817292" w14:textId="77777777" w:rsidR="000F2E6E" w:rsidRPr="004B5349" w:rsidRDefault="000F2E6E" w:rsidP="000F2E6E">
      <w:pPr>
        <w:jc w:val="both"/>
        <w:rPr>
          <w:rFonts w:ascii="Arial" w:hAnsi="Arial" w:cs="Arial"/>
          <w:sz w:val="22"/>
          <w:szCs w:val="22"/>
          <w:u w:val="single"/>
        </w:rPr>
      </w:pPr>
      <w:r>
        <w:rPr>
          <w:rFonts w:ascii="Arial" w:hAnsi="Arial" w:cs="Arial"/>
          <w:sz w:val="22"/>
          <w:szCs w:val="22"/>
          <w:u w:val="single"/>
        </w:rPr>
        <w:t>Az ajánlathoz csatolni kellett:</w:t>
      </w:r>
    </w:p>
    <w:p w14:paraId="08152315" w14:textId="77777777" w:rsidR="000F2E6E" w:rsidRPr="00F767D0" w:rsidRDefault="000F2E6E" w:rsidP="000F2E6E">
      <w:pPr>
        <w:pStyle w:val="Szvegtrzsbehzssal3"/>
        <w:numPr>
          <w:ilvl w:val="1"/>
          <w:numId w:val="23"/>
        </w:numPr>
        <w:tabs>
          <w:tab w:val="clear" w:pos="360"/>
          <w:tab w:val="num" w:pos="720"/>
        </w:tabs>
        <w:spacing w:after="0"/>
        <w:ind w:left="720"/>
        <w:jc w:val="both"/>
        <w:rPr>
          <w:rFonts w:ascii="Arial" w:hAnsi="Arial" w:cs="Arial"/>
          <w:sz w:val="22"/>
          <w:szCs w:val="22"/>
        </w:rPr>
      </w:pPr>
      <w:r w:rsidRPr="002954FE">
        <w:rPr>
          <w:rFonts w:ascii="Arial" w:hAnsi="Arial" w:cs="Arial"/>
          <w:sz w:val="22"/>
          <w:szCs w:val="22"/>
        </w:rPr>
        <w:t>igazolást, hogy az ajánlattevőnek – Szombathely Megyei Jogú Város Önkormányzata és az állami adóhatóság felé – egy évnél régebben lejárt adó vagy adók módjára behajtható köztartozása nincs, továbbá az önkormányzati tulajdonú cégek (SZOVA Nonprofit Zrt</w:t>
      </w:r>
      <w:proofErr w:type="gramStart"/>
      <w:r w:rsidRPr="002954FE">
        <w:rPr>
          <w:rFonts w:ascii="Arial" w:hAnsi="Arial" w:cs="Arial"/>
          <w:sz w:val="22"/>
          <w:szCs w:val="22"/>
        </w:rPr>
        <w:t>.,</w:t>
      </w:r>
      <w:proofErr w:type="gramEnd"/>
      <w:r w:rsidRPr="002954FE">
        <w:rPr>
          <w:rFonts w:ascii="Arial" w:hAnsi="Arial" w:cs="Arial"/>
          <w:sz w:val="22"/>
          <w:szCs w:val="22"/>
        </w:rPr>
        <w:t xml:space="preserve"> VASIVÍZ Zrt., Szombathelyi Távhőszolgáltató Kft., Szombathelyi Parkfenntartási Kft.) felé tartozása nem áll fenn.</w:t>
      </w:r>
    </w:p>
    <w:p w14:paraId="2DEFA084" w14:textId="77777777" w:rsidR="000F2E6E" w:rsidRPr="004B5349" w:rsidRDefault="000F2E6E" w:rsidP="000F2E6E">
      <w:pPr>
        <w:pStyle w:val="Szvegtrzsbehzssal3"/>
        <w:numPr>
          <w:ilvl w:val="1"/>
          <w:numId w:val="23"/>
        </w:numPr>
        <w:tabs>
          <w:tab w:val="clear" w:pos="360"/>
          <w:tab w:val="num" w:pos="720"/>
        </w:tabs>
        <w:spacing w:after="0"/>
        <w:ind w:left="720"/>
        <w:jc w:val="both"/>
        <w:rPr>
          <w:rFonts w:ascii="Arial" w:hAnsi="Arial" w:cs="Arial"/>
          <w:iCs/>
          <w:sz w:val="22"/>
          <w:szCs w:val="22"/>
        </w:rPr>
      </w:pPr>
      <w:r w:rsidRPr="004B5349">
        <w:rPr>
          <w:rFonts w:ascii="Arial" w:hAnsi="Arial" w:cs="Arial"/>
          <w:sz w:val="22"/>
          <w:szCs w:val="22"/>
        </w:rPr>
        <w:t xml:space="preserve">az </w:t>
      </w:r>
      <w:r>
        <w:rPr>
          <w:rFonts w:ascii="Arial" w:hAnsi="Arial" w:cs="Arial"/>
          <w:sz w:val="22"/>
          <w:szCs w:val="22"/>
        </w:rPr>
        <w:t>IV/</w:t>
      </w:r>
      <w:r w:rsidRPr="004B5349">
        <w:rPr>
          <w:rFonts w:ascii="Arial" w:hAnsi="Arial" w:cs="Arial"/>
          <w:sz w:val="22"/>
          <w:szCs w:val="22"/>
        </w:rPr>
        <w:t xml:space="preserve">1. pont szerinti okiratok, illetve az aláírási címpéldány eredeti, vagy közjegyző által hitelesített másolati példányát, </w:t>
      </w:r>
    </w:p>
    <w:p w14:paraId="5CEDB128" w14:textId="77777777" w:rsidR="000F2E6E" w:rsidRDefault="000F2E6E" w:rsidP="000F2E6E">
      <w:pPr>
        <w:pStyle w:val="Szvegtrzsbehzssal3"/>
        <w:numPr>
          <w:ilvl w:val="1"/>
          <w:numId w:val="23"/>
        </w:numPr>
        <w:tabs>
          <w:tab w:val="clear" w:pos="360"/>
          <w:tab w:val="num" w:pos="720"/>
        </w:tabs>
        <w:spacing w:after="0"/>
        <w:ind w:left="720"/>
        <w:jc w:val="both"/>
        <w:rPr>
          <w:rFonts w:ascii="Arial" w:hAnsi="Arial" w:cs="Arial"/>
          <w:sz w:val="22"/>
          <w:szCs w:val="22"/>
        </w:rPr>
      </w:pPr>
      <w:r w:rsidRPr="004B5349">
        <w:rPr>
          <w:rFonts w:ascii="Arial" w:hAnsi="Arial" w:cs="Arial"/>
          <w:sz w:val="22"/>
          <w:szCs w:val="22"/>
        </w:rPr>
        <w:t>a pályázati biztosíték befizetésének igazolását,</w:t>
      </w:r>
    </w:p>
    <w:p w14:paraId="25B23721" w14:textId="77777777" w:rsidR="000F2E6E" w:rsidRDefault="000F2E6E" w:rsidP="000F2E6E">
      <w:pPr>
        <w:pStyle w:val="Szvegtrzsbehzssal3"/>
        <w:numPr>
          <w:ilvl w:val="1"/>
          <w:numId w:val="23"/>
        </w:numPr>
        <w:tabs>
          <w:tab w:val="clear" w:pos="360"/>
          <w:tab w:val="num" w:pos="720"/>
        </w:tabs>
        <w:spacing w:after="0"/>
        <w:ind w:left="720"/>
        <w:jc w:val="both"/>
        <w:rPr>
          <w:rFonts w:ascii="Arial" w:hAnsi="Arial" w:cs="Arial"/>
          <w:sz w:val="22"/>
          <w:szCs w:val="22"/>
        </w:rPr>
      </w:pPr>
      <w:r w:rsidRPr="0092721E">
        <w:rPr>
          <w:rFonts w:ascii="Arial" w:hAnsi="Arial" w:cs="Arial"/>
          <w:sz w:val="22"/>
          <w:szCs w:val="22"/>
        </w:rPr>
        <w:t>banki igazolást arról, hogy a vételár a pályázó bankszámláján rendelkezésre áll; hitelintézeti finanszírozás esetén banki igazolást az önerő rendelkezésre állásáról és indikatív hitelintézeti finanszírozási igazolást a vételár mértékéig, vagy egyéb, a forrás rendelkezésre állását hitelt érdemlően igazoló dokumentumot,</w:t>
      </w:r>
    </w:p>
    <w:p w14:paraId="40F9C089" w14:textId="77777777" w:rsidR="000F2E6E" w:rsidRPr="00AA5DF2" w:rsidRDefault="000F2E6E" w:rsidP="000F2E6E">
      <w:pPr>
        <w:pStyle w:val="Szvegtrzsbehzssal3"/>
        <w:numPr>
          <w:ilvl w:val="1"/>
          <w:numId w:val="23"/>
        </w:numPr>
        <w:tabs>
          <w:tab w:val="clear" w:pos="360"/>
          <w:tab w:val="num" w:pos="720"/>
        </w:tabs>
        <w:spacing w:after="0"/>
        <w:ind w:left="720"/>
        <w:jc w:val="both"/>
        <w:rPr>
          <w:rFonts w:ascii="Arial" w:hAnsi="Arial" w:cs="Arial"/>
          <w:sz w:val="22"/>
          <w:szCs w:val="22"/>
        </w:rPr>
      </w:pPr>
      <w:r w:rsidRPr="00986E5D">
        <w:rPr>
          <w:rFonts w:ascii="Arial" w:hAnsi="Arial" w:cs="Arial"/>
          <w:sz w:val="22"/>
          <w:szCs w:val="22"/>
        </w:rPr>
        <w:t>a</w:t>
      </w:r>
      <w:r>
        <w:rPr>
          <w:rFonts w:ascii="Arial" w:hAnsi="Arial" w:cs="Arial"/>
          <w:sz w:val="22"/>
          <w:szCs w:val="22"/>
        </w:rPr>
        <w:t>z III/1. pont szerinti</w:t>
      </w:r>
      <w:r w:rsidRPr="00E45187">
        <w:rPr>
          <w:rFonts w:ascii="Arial" w:hAnsi="Arial" w:cs="Arial"/>
          <w:b/>
          <w:bCs/>
          <w:sz w:val="22"/>
          <w:szCs w:val="22"/>
        </w:rPr>
        <w:t xml:space="preserve"> </w:t>
      </w:r>
      <w:r w:rsidRPr="00AA5DF2">
        <w:rPr>
          <w:rFonts w:ascii="Arial" w:hAnsi="Arial" w:cs="Arial"/>
          <w:bCs/>
          <w:sz w:val="22"/>
          <w:szCs w:val="22"/>
        </w:rPr>
        <w:t>vázlattervet</w:t>
      </w:r>
      <w:r>
        <w:rPr>
          <w:rFonts w:ascii="Arial" w:hAnsi="Arial" w:cs="Arial"/>
          <w:bCs/>
          <w:sz w:val="22"/>
          <w:szCs w:val="22"/>
        </w:rPr>
        <w:t>,</w:t>
      </w:r>
    </w:p>
    <w:p w14:paraId="485C0F8D" w14:textId="77777777" w:rsidR="000F2E6E" w:rsidRPr="0092721E" w:rsidRDefault="000F2E6E" w:rsidP="000F2E6E">
      <w:pPr>
        <w:pStyle w:val="Szvegtrzsbehzssal3"/>
        <w:numPr>
          <w:ilvl w:val="1"/>
          <w:numId w:val="23"/>
        </w:numPr>
        <w:tabs>
          <w:tab w:val="clear" w:pos="360"/>
          <w:tab w:val="num" w:pos="720"/>
        </w:tabs>
        <w:spacing w:after="0"/>
        <w:ind w:left="720"/>
        <w:jc w:val="both"/>
        <w:rPr>
          <w:rFonts w:ascii="Arial" w:hAnsi="Arial" w:cs="Arial"/>
          <w:sz w:val="22"/>
          <w:szCs w:val="22"/>
        </w:rPr>
      </w:pPr>
      <w:r w:rsidRPr="0092721E">
        <w:rPr>
          <w:rFonts w:ascii="Arial" w:hAnsi="Arial" w:cs="Arial"/>
          <w:sz w:val="22"/>
          <w:szCs w:val="22"/>
        </w:rPr>
        <w:t>a hasznosítási koncepció leírását, amelynek oktatási funkciót</w:t>
      </w:r>
      <w:r>
        <w:rPr>
          <w:rFonts w:ascii="Arial" w:hAnsi="Arial" w:cs="Arial"/>
          <w:sz w:val="22"/>
          <w:szCs w:val="22"/>
        </w:rPr>
        <w:t>, illetve az oktatási funkcióhoz kapcsolódó sport funkciót</w:t>
      </w:r>
      <w:r w:rsidRPr="0092721E">
        <w:rPr>
          <w:rFonts w:ascii="Arial" w:hAnsi="Arial" w:cs="Arial"/>
          <w:sz w:val="22"/>
          <w:szCs w:val="22"/>
        </w:rPr>
        <w:t xml:space="preserve"> kell szolgálnia, figyelemmel a jelenlegi bérlő oktatási tevékenységére is,</w:t>
      </w:r>
    </w:p>
    <w:p w14:paraId="0ECD6E84" w14:textId="77777777" w:rsidR="000F2E6E" w:rsidRPr="0092721E" w:rsidRDefault="000F2E6E" w:rsidP="000F2E6E">
      <w:pPr>
        <w:pStyle w:val="Szvegtrzsbehzssal3"/>
        <w:numPr>
          <w:ilvl w:val="1"/>
          <w:numId w:val="23"/>
        </w:numPr>
        <w:tabs>
          <w:tab w:val="clear" w:pos="360"/>
          <w:tab w:val="num" w:pos="720"/>
        </w:tabs>
        <w:spacing w:after="0"/>
        <w:ind w:left="720"/>
        <w:jc w:val="both"/>
        <w:rPr>
          <w:rFonts w:ascii="Arial" w:hAnsi="Arial" w:cs="Arial"/>
          <w:sz w:val="22"/>
          <w:szCs w:val="22"/>
        </w:rPr>
      </w:pPr>
      <w:r w:rsidRPr="0092721E">
        <w:rPr>
          <w:rFonts w:ascii="Arial" w:hAnsi="Arial" w:cs="Arial"/>
          <w:sz w:val="22"/>
          <w:szCs w:val="22"/>
        </w:rPr>
        <w:t>nyilatkozatot annak vállalásáról, hogy a pályázó az ingatlant kizárólag oktatási célra használja, illetve hasznosítja,</w:t>
      </w:r>
    </w:p>
    <w:p w14:paraId="7A156CB5" w14:textId="77777777" w:rsidR="000F2E6E" w:rsidRPr="0092721E" w:rsidRDefault="000F2E6E" w:rsidP="000F2E6E">
      <w:pPr>
        <w:pStyle w:val="Szvegtrzsbehzssal3"/>
        <w:numPr>
          <w:ilvl w:val="1"/>
          <w:numId w:val="23"/>
        </w:numPr>
        <w:tabs>
          <w:tab w:val="clear" w:pos="360"/>
          <w:tab w:val="num" w:pos="720"/>
        </w:tabs>
        <w:spacing w:after="0"/>
        <w:ind w:left="720"/>
        <w:jc w:val="both"/>
        <w:rPr>
          <w:rFonts w:ascii="Arial" w:hAnsi="Arial" w:cs="Arial"/>
          <w:sz w:val="22"/>
          <w:szCs w:val="22"/>
        </w:rPr>
      </w:pPr>
      <w:r w:rsidRPr="0092721E">
        <w:rPr>
          <w:rFonts w:ascii="Arial" w:hAnsi="Arial" w:cs="Arial"/>
          <w:bCs/>
          <w:sz w:val="22"/>
          <w:szCs w:val="22"/>
        </w:rPr>
        <w:t>nyilatkozatot arról, hogy a pályázó vállalja, hogy</w:t>
      </w:r>
      <w:r w:rsidRPr="0092721E">
        <w:rPr>
          <w:rFonts w:ascii="Arial" w:hAnsi="Arial" w:cs="Arial"/>
          <w:sz w:val="22"/>
          <w:szCs w:val="22"/>
        </w:rPr>
        <w:t xml:space="preserve"> a </w:t>
      </w:r>
      <w:proofErr w:type="spellStart"/>
      <w:r w:rsidRPr="0092721E">
        <w:rPr>
          <w:rFonts w:ascii="Arial" w:hAnsi="Arial" w:cs="Arial"/>
          <w:sz w:val="22"/>
          <w:szCs w:val="22"/>
        </w:rPr>
        <w:t>Reményik</w:t>
      </w:r>
      <w:proofErr w:type="spellEnd"/>
      <w:r w:rsidRPr="0092721E">
        <w:rPr>
          <w:rFonts w:ascii="Arial" w:hAnsi="Arial" w:cs="Arial"/>
          <w:sz w:val="22"/>
          <w:szCs w:val="22"/>
        </w:rPr>
        <w:t xml:space="preserve"> Sándor Evangélikus Általános Iskola és Alapfokú Művészeti Iskola esetében a bérleti jogviszonyt </w:t>
      </w:r>
      <w:r w:rsidRPr="0092721E">
        <w:rPr>
          <w:rFonts w:ascii="Arial" w:hAnsi="Arial" w:cs="Arial"/>
          <w:bCs/>
          <w:sz w:val="22"/>
          <w:szCs w:val="22"/>
        </w:rPr>
        <w:t xml:space="preserve">változatlan feltételekkel, illetve bérleti díj ellenében biztosítja,  </w:t>
      </w:r>
      <w:r w:rsidRPr="0092721E">
        <w:rPr>
          <w:rFonts w:ascii="Arial" w:hAnsi="Arial" w:cs="Arial"/>
          <w:sz w:val="22"/>
          <w:szCs w:val="22"/>
        </w:rPr>
        <w:t xml:space="preserve"> </w:t>
      </w:r>
    </w:p>
    <w:p w14:paraId="22F842C8" w14:textId="77777777" w:rsidR="000F2E6E" w:rsidRDefault="000F2E6E" w:rsidP="000F2E6E">
      <w:pPr>
        <w:pStyle w:val="Szvegtrzsbehzssal3"/>
        <w:numPr>
          <w:ilvl w:val="1"/>
          <w:numId w:val="23"/>
        </w:numPr>
        <w:tabs>
          <w:tab w:val="clear" w:pos="360"/>
          <w:tab w:val="num" w:pos="720"/>
        </w:tabs>
        <w:spacing w:after="0"/>
        <w:ind w:left="720"/>
        <w:jc w:val="both"/>
        <w:rPr>
          <w:rFonts w:ascii="Arial" w:hAnsi="Arial" w:cs="Arial"/>
          <w:bCs/>
          <w:sz w:val="22"/>
          <w:szCs w:val="22"/>
        </w:rPr>
      </w:pPr>
      <w:r w:rsidRPr="0092721E">
        <w:rPr>
          <w:rFonts w:ascii="Arial" w:hAnsi="Arial" w:cs="Arial"/>
          <w:bCs/>
          <w:sz w:val="22"/>
          <w:szCs w:val="22"/>
        </w:rPr>
        <w:t xml:space="preserve">nyilatkozatot annak tudomásulvételéről és elfogadásáról, hogy a kiíró a HÉSZ soron következő módosítása során a jelenleg „településközponti vegyes területek” övezeti besorolást </w:t>
      </w:r>
      <w:r w:rsidRPr="0092721E">
        <w:rPr>
          <w:rFonts w:ascii="Arial" w:hAnsi="Arial" w:cs="Arial"/>
          <w:b/>
          <w:bCs/>
          <w:sz w:val="22"/>
          <w:szCs w:val="22"/>
        </w:rPr>
        <w:t>„</w:t>
      </w:r>
      <w:r w:rsidRPr="0092721E">
        <w:rPr>
          <w:rFonts w:ascii="Arial" w:hAnsi="Arial" w:cs="Arial"/>
          <w:bCs/>
          <w:sz w:val="22"/>
          <w:szCs w:val="22"/>
        </w:rPr>
        <w:t>településközpont vegyes területek, oktatási, kulturális” (</w:t>
      </w:r>
      <w:proofErr w:type="spellStart"/>
      <w:r w:rsidRPr="008501D7">
        <w:rPr>
          <w:rFonts w:ascii="Arial" w:hAnsi="Arial" w:cs="Arial"/>
          <w:bCs/>
          <w:sz w:val="22"/>
          <w:szCs w:val="22"/>
        </w:rPr>
        <w:t>Vt</w:t>
      </w:r>
      <w:proofErr w:type="spellEnd"/>
      <w:proofErr w:type="gramStart"/>
      <w:r w:rsidRPr="008501D7">
        <w:rPr>
          <w:rFonts w:ascii="Arial" w:hAnsi="Arial" w:cs="Arial"/>
          <w:bCs/>
          <w:sz w:val="22"/>
          <w:szCs w:val="22"/>
        </w:rPr>
        <w:t>,o</w:t>
      </w:r>
      <w:proofErr w:type="gramEnd"/>
      <w:r w:rsidRPr="008501D7">
        <w:rPr>
          <w:rFonts w:ascii="Arial" w:hAnsi="Arial" w:cs="Arial"/>
          <w:bCs/>
          <w:sz w:val="22"/>
          <w:szCs w:val="22"/>
        </w:rPr>
        <w:t>)</w:t>
      </w:r>
      <w:r>
        <w:rPr>
          <w:rFonts w:ascii="Arial" w:hAnsi="Arial" w:cs="Arial"/>
          <w:bCs/>
          <w:sz w:val="22"/>
          <w:szCs w:val="22"/>
        </w:rPr>
        <w:t xml:space="preserve"> </w:t>
      </w:r>
      <w:r w:rsidRPr="008501D7">
        <w:rPr>
          <w:rFonts w:ascii="Arial" w:hAnsi="Arial" w:cs="Arial"/>
          <w:bCs/>
          <w:sz w:val="22"/>
          <w:szCs w:val="22"/>
        </w:rPr>
        <w:t>besorolásra kívánja változtatni,</w:t>
      </w:r>
    </w:p>
    <w:p w14:paraId="2926C335" w14:textId="77777777" w:rsidR="000F2E6E" w:rsidRPr="001B3115" w:rsidRDefault="000F2E6E" w:rsidP="000F2E6E">
      <w:pPr>
        <w:pStyle w:val="Szvegtrzsbehzssal3"/>
        <w:numPr>
          <w:ilvl w:val="1"/>
          <w:numId w:val="23"/>
        </w:numPr>
        <w:tabs>
          <w:tab w:val="clear" w:pos="360"/>
          <w:tab w:val="num" w:pos="720"/>
        </w:tabs>
        <w:spacing w:after="0"/>
        <w:ind w:left="720"/>
        <w:jc w:val="both"/>
        <w:rPr>
          <w:rFonts w:ascii="Arial" w:hAnsi="Arial" w:cs="Arial"/>
          <w:bCs/>
          <w:sz w:val="22"/>
          <w:szCs w:val="22"/>
        </w:rPr>
      </w:pPr>
      <w:r>
        <w:rPr>
          <w:rFonts w:ascii="Arial" w:hAnsi="Arial" w:cs="Arial"/>
          <w:bCs/>
          <w:sz w:val="22"/>
          <w:szCs w:val="22"/>
        </w:rPr>
        <w:t>nyilatkozatot annak tudomásulvételéről, hogy az</w:t>
      </w:r>
      <w:r w:rsidRPr="001B3115">
        <w:rPr>
          <w:rFonts w:ascii="Arial" w:hAnsi="Arial" w:cs="Arial"/>
          <w:sz w:val="22"/>
          <w:szCs w:val="22"/>
        </w:rPr>
        <w:t xml:space="preserve"> ingatlanon elhelyezkedő trafóház bontása a nyertes pályázó kötelezettsége, annak minden költségével együtt azzal, hogy a trafóház elbontására kizárólag az új trafó kiépítését követően</w:t>
      </w:r>
      <w:r>
        <w:rPr>
          <w:rFonts w:ascii="Arial" w:hAnsi="Arial" w:cs="Arial"/>
          <w:sz w:val="22"/>
          <w:szCs w:val="22"/>
        </w:rPr>
        <w:t>, de legkésőbb az új trafóház üzembe helyezését követő 12 hónapon belül</w:t>
      </w:r>
      <w:r w:rsidRPr="001B3115">
        <w:rPr>
          <w:rFonts w:ascii="Arial" w:hAnsi="Arial" w:cs="Arial"/>
          <w:sz w:val="22"/>
          <w:szCs w:val="22"/>
        </w:rPr>
        <w:t xml:space="preserve"> kerü</w:t>
      </w:r>
      <w:r>
        <w:rPr>
          <w:rFonts w:ascii="Arial" w:hAnsi="Arial" w:cs="Arial"/>
          <w:sz w:val="22"/>
          <w:szCs w:val="22"/>
        </w:rPr>
        <w:t>lhet sor,</w:t>
      </w:r>
    </w:p>
    <w:p w14:paraId="4F1B85D8" w14:textId="77777777" w:rsidR="000F2E6E" w:rsidRDefault="000F2E6E" w:rsidP="000F2E6E">
      <w:pPr>
        <w:pStyle w:val="Szvegtrzsbehzssal3"/>
        <w:numPr>
          <w:ilvl w:val="1"/>
          <w:numId w:val="23"/>
        </w:numPr>
        <w:tabs>
          <w:tab w:val="clear" w:pos="360"/>
          <w:tab w:val="num" w:pos="720"/>
        </w:tabs>
        <w:spacing w:after="0"/>
        <w:ind w:left="720"/>
        <w:jc w:val="both"/>
        <w:rPr>
          <w:rFonts w:ascii="Arial" w:hAnsi="Arial" w:cs="Arial"/>
          <w:sz w:val="22"/>
          <w:szCs w:val="22"/>
        </w:rPr>
      </w:pPr>
      <w:r w:rsidRPr="00AC659B">
        <w:rPr>
          <w:rFonts w:ascii="Arial" w:hAnsi="Arial" w:cs="Arial"/>
          <w:sz w:val="22"/>
          <w:szCs w:val="22"/>
        </w:rPr>
        <w:t xml:space="preserve">nyilatkozatot arról, amennyiben </w:t>
      </w:r>
      <w:r>
        <w:rPr>
          <w:rFonts w:ascii="Arial" w:hAnsi="Arial" w:cs="Arial"/>
          <w:sz w:val="22"/>
          <w:szCs w:val="22"/>
        </w:rPr>
        <w:t>vevő</w:t>
      </w:r>
      <w:r w:rsidRPr="00AC659B">
        <w:rPr>
          <w:rFonts w:ascii="Arial" w:hAnsi="Arial" w:cs="Arial"/>
          <w:sz w:val="22"/>
          <w:szCs w:val="22"/>
        </w:rPr>
        <w:t xml:space="preserve"> jogi személy gazdasági társaság, úgy a nemzeti vagyonról szóló 2011. évi CXCVI. törvény 3. § (1) bekezdése alapján átlátható szervezetnek minősül</w:t>
      </w:r>
      <w:r>
        <w:rPr>
          <w:rFonts w:ascii="Arial" w:hAnsi="Arial" w:cs="Arial"/>
          <w:sz w:val="22"/>
          <w:szCs w:val="22"/>
        </w:rPr>
        <w:t>,</w:t>
      </w:r>
    </w:p>
    <w:p w14:paraId="6DEA9525" w14:textId="77777777" w:rsidR="000F2E6E" w:rsidRDefault="000F2E6E" w:rsidP="000F2E6E">
      <w:pPr>
        <w:pStyle w:val="Szvegtrzsbehzssal3"/>
        <w:numPr>
          <w:ilvl w:val="1"/>
          <w:numId w:val="23"/>
        </w:numPr>
        <w:tabs>
          <w:tab w:val="clear" w:pos="360"/>
          <w:tab w:val="num" w:pos="720"/>
        </w:tabs>
        <w:spacing w:after="0"/>
        <w:ind w:left="720"/>
        <w:jc w:val="both"/>
        <w:rPr>
          <w:rFonts w:ascii="Arial" w:hAnsi="Arial" w:cs="Arial"/>
          <w:sz w:val="22"/>
          <w:szCs w:val="22"/>
        </w:rPr>
      </w:pPr>
      <w:r w:rsidRPr="0071084C">
        <w:rPr>
          <w:rFonts w:ascii="Arial" w:hAnsi="Arial" w:cs="Arial"/>
          <w:sz w:val="22"/>
          <w:szCs w:val="22"/>
        </w:rPr>
        <w:t>nyilatkozatot</w:t>
      </w:r>
      <w:r w:rsidRPr="00AC659B">
        <w:rPr>
          <w:rFonts w:ascii="Arial" w:hAnsi="Arial" w:cs="Arial"/>
          <w:sz w:val="22"/>
          <w:szCs w:val="22"/>
        </w:rPr>
        <w:t xml:space="preserve"> annak tudomásulvételéről, hogy a pályázat egésze nyilvános (kivéve: természetes személy ajánlattevőnél az anyja neve, lakcíme, születési ideje, helye, személyi száma, személyes okmányai másolata), </w:t>
      </w:r>
    </w:p>
    <w:p w14:paraId="5B6898F0" w14:textId="77777777" w:rsidR="000F2E6E" w:rsidRPr="00AC659B" w:rsidRDefault="000F2E6E" w:rsidP="000F2E6E">
      <w:pPr>
        <w:pStyle w:val="Szvegtrzsbehzssal3"/>
        <w:numPr>
          <w:ilvl w:val="1"/>
          <w:numId w:val="23"/>
        </w:numPr>
        <w:tabs>
          <w:tab w:val="clear" w:pos="360"/>
          <w:tab w:val="num" w:pos="720"/>
        </w:tabs>
        <w:spacing w:after="0"/>
        <w:ind w:left="720"/>
        <w:jc w:val="both"/>
        <w:rPr>
          <w:rFonts w:ascii="Arial" w:hAnsi="Arial" w:cs="Arial"/>
          <w:sz w:val="22"/>
          <w:szCs w:val="22"/>
        </w:rPr>
      </w:pPr>
      <w:r w:rsidRPr="00AC659B">
        <w:rPr>
          <w:rFonts w:ascii="Arial" w:hAnsi="Arial" w:cs="Arial"/>
          <w:sz w:val="22"/>
          <w:szCs w:val="22"/>
        </w:rPr>
        <w:t xml:space="preserve">kitöltött adatkezelési tájékoztató és hozzájáruló nyilatkozatot, amely a pályázati felhívás </w:t>
      </w:r>
      <w:r>
        <w:rPr>
          <w:rFonts w:ascii="Arial" w:hAnsi="Arial" w:cs="Arial"/>
          <w:sz w:val="22"/>
          <w:szCs w:val="22"/>
        </w:rPr>
        <w:t xml:space="preserve">3. számú </w:t>
      </w:r>
      <w:r w:rsidRPr="00AC659B">
        <w:rPr>
          <w:rFonts w:ascii="Arial" w:hAnsi="Arial" w:cs="Arial"/>
          <w:sz w:val="22"/>
          <w:szCs w:val="22"/>
        </w:rPr>
        <w:t>melléklete;</w:t>
      </w:r>
    </w:p>
    <w:p w14:paraId="56C009A0" w14:textId="77777777" w:rsidR="000F2E6E" w:rsidRPr="00AC659B" w:rsidRDefault="000F2E6E" w:rsidP="000F2E6E">
      <w:pPr>
        <w:pStyle w:val="Szvegtrzsbehzssal3"/>
        <w:numPr>
          <w:ilvl w:val="1"/>
          <w:numId w:val="23"/>
        </w:numPr>
        <w:tabs>
          <w:tab w:val="clear" w:pos="360"/>
          <w:tab w:val="num" w:pos="720"/>
        </w:tabs>
        <w:spacing w:after="0"/>
        <w:ind w:left="720"/>
        <w:jc w:val="both"/>
        <w:rPr>
          <w:rFonts w:ascii="Arial" w:hAnsi="Arial" w:cs="Arial"/>
          <w:sz w:val="22"/>
          <w:szCs w:val="22"/>
        </w:rPr>
      </w:pPr>
      <w:r w:rsidRPr="00AC659B">
        <w:rPr>
          <w:rFonts w:ascii="Arial" w:hAnsi="Arial" w:cs="Arial"/>
          <w:sz w:val="22"/>
          <w:szCs w:val="22"/>
        </w:rPr>
        <w:t>nyilatkozatot arról, hogy az ajánlattevő a pályázati felhívás feltételeit elfogadja.</w:t>
      </w:r>
    </w:p>
    <w:p w14:paraId="203E222F" w14:textId="77777777" w:rsidR="000F2E6E" w:rsidRPr="009347A0" w:rsidRDefault="000F2E6E" w:rsidP="000F2E6E">
      <w:pPr>
        <w:jc w:val="both"/>
        <w:rPr>
          <w:rFonts w:ascii="Arial" w:hAnsi="Arial" w:cs="Arial"/>
          <w:sz w:val="22"/>
          <w:szCs w:val="22"/>
        </w:rPr>
      </w:pPr>
    </w:p>
    <w:p w14:paraId="0AB21D80" w14:textId="77777777" w:rsidR="000F2E6E" w:rsidRDefault="000F2E6E" w:rsidP="000F2E6E">
      <w:pPr>
        <w:pStyle w:val="Listaszerbekezds"/>
        <w:tabs>
          <w:tab w:val="left" w:pos="426"/>
        </w:tabs>
        <w:ind w:left="357"/>
        <w:jc w:val="both"/>
        <w:rPr>
          <w:rFonts w:ascii="Arial" w:hAnsi="Arial" w:cs="Arial"/>
          <w:bCs/>
          <w:sz w:val="22"/>
          <w:szCs w:val="22"/>
        </w:rPr>
      </w:pPr>
      <w:r w:rsidRPr="000732C8">
        <w:rPr>
          <w:rFonts w:ascii="Arial" w:hAnsi="Arial" w:cs="Arial"/>
          <w:bCs/>
          <w:sz w:val="22"/>
          <w:szCs w:val="22"/>
        </w:rPr>
        <w:t>Amennyiben a IV/2. pontban felsorolt dokumentumok közül bármelyik hiányzik, vagy a I</w:t>
      </w:r>
      <w:r>
        <w:rPr>
          <w:rFonts w:ascii="Arial" w:hAnsi="Arial" w:cs="Arial"/>
          <w:bCs/>
          <w:sz w:val="22"/>
          <w:szCs w:val="22"/>
        </w:rPr>
        <w:t>I</w:t>
      </w:r>
      <w:r w:rsidRPr="000732C8">
        <w:rPr>
          <w:rFonts w:ascii="Arial" w:hAnsi="Arial" w:cs="Arial"/>
          <w:bCs/>
          <w:sz w:val="22"/>
          <w:szCs w:val="22"/>
        </w:rPr>
        <w:t xml:space="preserve">I/1. pont szerinti vázlatterv </w:t>
      </w:r>
      <w:r>
        <w:rPr>
          <w:rFonts w:ascii="Arial" w:hAnsi="Arial" w:cs="Arial"/>
          <w:sz w:val="22"/>
          <w:szCs w:val="22"/>
        </w:rPr>
        <w:t xml:space="preserve">a Főépítész </w:t>
      </w:r>
      <w:r w:rsidRPr="000732C8">
        <w:rPr>
          <w:rFonts w:ascii="Arial" w:hAnsi="Arial" w:cs="Arial"/>
          <w:bCs/>
          <w:sz w:val="22"/>
          <w:szCs w:val="22"/>
        </w:rPr>
        <w:t>véleménye szerint nem</w:t>
      </w:r>
      <w:r>
        <w:rPr>
          <w:rFonts w:ascii="Arial" w:hAnsi="Arial" w:cs="Arial"/>
          <w:bCs/>
          <w:sz w:val="22"/>
          <w:szCs w:val="22"/>
        </w:rPr>
        <w:t xml:space="preserve"> a III/1. pontban rögzített elvárásoknak </w:t>
      </w:r>
      <w:r w:rsidRPr="000732C8">
        <w:rPr>
          <w:rFonts w:ascii="Arial" w:hAnsi="Arial" w:cs="Arial"/>
          <w:bCs/>
          <w:sz w:val="22"/>
          <w:szCs w:val="22"/>
        </w:rPr>
        <w:t>megfelelő, úgy a pályázat formai szempontból érvénytelennek minősül,</w:t>
      </w:r>
      <w:r>
        <w:rPr>
          <w:rFonts w:ascii="Arial" w:hAnsi="Arial" w:cs="Arial"/>
          <w:bCs/>
          <w:sz w:val="22"/>
          <w:szCs w:val="22"/>
        </w:rPr>
        <w:t xml:space="preserve"> hiánypótlásra lehetőség nincs</w:t>
      </w:r>
      <w:r w:rsidRPr="000732C8">
        <w:rPr>
          <w:rFonts w:ascii="Arial" w:hAnsi="Arial" w:cs="Arial"/>
          <w:bCs/>
          <w:sz w:val="22"/>
          <w:szCs w:val="22"/>
        </w:rPr>
        <w:t>.</w:t>
      </w:r>
    </w:p>
    <w:p w14:paraId="6E22625B" w14:textId="77777777" w:rsidR="000F2E6E" w:rsidRDefault="000F2E6E" w:rsidP="000F2E6E">
      <w:pPr>
        <w:spacing w:line="259" w:lineRule="auto"/>
        <w:jc w:val="both"/>
        <w:rPr>
          <w:rFonts w:ascii="Arial" w:hAnsi="Arial" w:cs="Arial"/>
          <w:b/>
          <w:sz w:val="22"/>
          <w:szCs w:val="22"/>
        </w:rPr>
      </w:pPr>
    </w:p>
    <w:p w14:paraId="3824395E" w14:textId="77777777" w:rsidR="000F2E6E" w:rsidRDefault="000F2E6E" w:rsidP="000F2E6E">
      <w:pPr>
        <w:spacing w:line="259" w:lineRule="auto"/>
        <w:jc w:val="both"/>
        <w:rPr>
          <w:rFonts w:ascii="Arial" w:hAnsi="Arial" w:cs="Arial"/>
          <w:sz w:val="22"/>
          <w:szCs w:val="22"/>
        </w:rPr>
      </w:pPr>
      <w:r w:rsidRPr="007E7A24">
        <w:rPr>
          <w:rFonts w:ascii="Arial" w:hAnsi="Arial" w:cs="Arial"/>
          <w:sz w:val="22"/>
          <w:szCs w:val="22"/>
        </w:rPr>
        <w:t>Az ajánlatokat normál jogrendben a Közgyűlés, rendkívüli jogrendben a közgyűlési hatáskörben eljáró polgármester bírálja el legkésőbb 2021. október 31. napjáig. A pályázat nyertesét a vételár nagysága,</w:t>
      </w:r>
      <w:r w:rsidRPr="007E7A24">
        <w:rPr>
          <w:rFonts w:ascii="Arial" w:hAnsi="Arial" w:cs="Arial"/>
          <w:bCs/>
          <w:sz w:val="22"/>
          <w:szCs w:val="22"/>
        </w:rPr>
        <w:t xml:space="preserve"> valamint az oktatási funkcióra vonatkozó hasznosítási elképzelés együttes </w:t>
      </w:r>
      <w:r w:rsidRPr="007E7A24">
        <w:rPr>
          <w:rFonts w:ascii="Arial" w:hAnsi="Arial" w:cs="Arial"/>
          <w:sz w:val="22"/>
          <w:szCs w:val="22"/>
        </w:rPr>
        <w:t xml:space="preserve">értékelésével bírálja el.  </w:t>
      </w:r>
    </w:p>
    <w:p w14:paraId="60B98BCF" w14:textId="77777777" w:rsidR="000F2E6E" w:rsidRDefault="000F2E6E" w:rsidP="000F2E6E">
      <w:pPr>
        <w:jc w:val="both"/>
        <w:rPr>
          <w:rFonts w:ascii="Arial" w:hAnsi="Arial" w:cs="Arial"/>
          <w:sz w:val="22"/>
          <w:szCs w:val="22"/>
        </w:rPr>
      </w:pPr>
      <w:r>
        <w:rPr>
          <w:rFonts w:ascii="Arial" w:hAnsi="Arial" w:cs="Arial"/>
          <w:sz w:val="22"/>
          <w:szCs w:val="22"/>
        </w:rPr>
        <w:t xml:space="preserve"> </w:t>
      </w:r>
    </w:p>
    <w:p w14:paraId="49357B09" w14:textId="21BB898E" w:rsidR="000F2E6E" w:rsidRDefault="000F2E6E" w:rsidP="000F2E6E">
      <w:pPr>
        <w:jc w:val="both"/>
        <w:rPr>
          <w:rFonts w:ascii="Arial" w:hAnsi="Arial" w:cs="Arial"/>
          <w:sz w:val="22"/>
          <w:szCs w:val="22"/>
        </w:rPr>
      </w:pPr>
      <w:r>
        <w:rPr>
          <w:rFonts w:ascii="Arial" w:hAnsi="Arial" w:cs="Arial"/>
          <w:sz w:val="22"/>
          <w:szCs w:val="22"/>
        </w:rPr>
        <w:t xml:space="preserve">A pályázati felhívásra az előírt határidőben, 2021. szeptember 23-án 12.00 óráig </w:t>
      </w:r>
      <w:r w:rsidR="00B65C8B">
        <w:rPr>
          <w:rFonts w:ascii="Arial" w:hAnsi="Arial" w:cs="Arial"/>
          <w:sz w:val="22"/>
          <w:szCs w:val="22"/>
        </w:rPr>
        <w:t>1</w:t>
      </w:r>
      <w:r w:rsidRPr="00C26790">
        <w:rPr>
          <w:rFonts w:ascii="Arial" w:hAnsi="Arial" w:cs="Arial"/>
          <w:sz w:val="22"/>
          <w:szCs w:val="22"/>
        </w:rPr>
        <w:t xml:space="preserve"> db </w:t>
      </w:r>
      <w:r>
        <w:rPr>
          <w:rFonts w:ascii="Arial" w:hAnsi="Arial" w:cs="Arial"/>
          <w:sz w:val="22"/>
          <w:szCs w:val="22"/>
        </w:rPr>
        <w:t>pályázati ajánlat érkezett. Az ajánlat bontására 2021. szeptember 23-án 14 órakor került sor.</w:t>
      </w:r>
    </w:p>
    <w:p w14:paraId="23BDE542" w14:textId="7B90EC75" w:rsidR="000F2E6E" w:rsidRPr="00706557" w:rsidRDefault="000F2E6E" w:rsidP="000F2E6E">
      <w:pPr>
        <w:jc w:val="both"/>
        <w:rPr>
          <w:rFonts w:ascii="Arial" w:hAnsi="Arial" w:cs="Arial"/>
          <w:bCs/>
          <w:sz w:val="22"/>
          <w:szCs w:val="22"/>
        </w:rPr>
      </w:pPr>
      <w:r w:rsidRPr="002054F1">
        <w:rPr>
          <w:rFonts w:ascii="Arial" w:hAnsi="Arial" w:cs="Arial"/>
          <w:bCs/>
          <w:sz w:val="22"/>
          <w:szCs w:val="22"/>
        </w:rPr>
        <w:t>Az ajánlattevő a</w:t>
      </w:r>
      <w:r>
        <w:rPr>
          <w:rFonts w:ascii="Arial" w:hAnsi="Arial" w:cs="Arial"/>
          <w:sz w:val="22"/>
          <w:szCs w:val="22"/>
        </w:rPr>
        <w:t xml:space="preserve"> </w:t>
      </w:r>
      <w:proofErr w:type="spellStart"/>
      <w:r w:rsidR="00B65C8B" w:rsidRPr="0092721E">
        <w:rPr>
          <w:rFonts w:ascii="Arial" w:hAnsi="Arial" w:cs="Arial"/>
          <w:sz w:val="22"/>
          <w:szCs w:val="22"/>
        </w:rPr>
        <w:t>Reményik</w:t>
      </w:r>
      <w:proofErr w:type="spellEnd"/>
      <w:r w:rsidR="00B65C8B" w:rsidRPr="0092721E">
        <w:rPr>
          <w:rFonts w:ascii="Arial" w:hAnsi="Arial" w:cs="Arial"/>
          <w:sz w:val="22"/>
          <w:szCs w:val="22"/>
        </w:rPr>
        <w:t xml:space="preserve"> Sándor Evangélikus</w:t>
      </w:r>
      <w:r w:rsidR="00460D37">
        <w:rPr>
          <w:rFonts w:ascii="Arial" w:hAnsi="Arial" w:cs="Arial"/>
          <w:sz w:val="22"/>
          <w:szCs w:val="22"/>
        </w:rPr>
        <w:t xml:space="preserve"> Óvoda,</w:t>
      </w:r>
      <w:r w:rsidR="00B65C8B" w:rsidRPr="0092721E">
        <w:rPr>
          <w:rFonts w:ascii="Arial" w:hAnsi="Arial" w:cs="Arial"/>
          <w:sz w:val="22"/>
          <w:szCs w:val="22"/>
        </w:rPr>
        <w:t xml:space="preserve"> Általános Iskola és Alapfokú Művészeti Iskola</w:t>
      </w:r>
      <w:r>
        <w:rPr>
          <w:rFonts w:ascii="Arial" w:hAnsi="Arial" w:cs="Arial"/>
          <w:bCs/>
          <w:sz w:val="22"/>
          <w:szCs w:val="22"/>
        </w:rPr>
        <w:t xml:space="preserve">, </w:t>
      </w:r>
      <w:r w:rsidRPr="002054F1">
        <w:rPr>
          <w:rFonts w:ascii="Arial" w:hAnsi="Arial" w:cs="Arial"/>
          <w:bCs/>
          <w:sz w:val="22"/>
          <w:szCs w:val="22"/>
        </w:rPr>
        <w:t>az ajánlott vételár</w:t>
      </w:r>
      <w:r>
        <w:rPr>
          <w:rFonts w:ascii="Arial" w:hAnsi="Arial" w:cs="Arial"/>
          <w:sz w:val="22"/>
          <w:szCs w:val="22"/>
        </w:rPr>
        <w:t xml:space="preserve"> </w:t>
      </w:r>
      <w:r w:rsidR="00B65C8B">
        <w:rPr>
          <w:rFonts w:ascii="Arial" w:hAnsi="Arial" w:cs="Arial"/>
          <w:sz w:val="22"/>
          <w:szCs w:val="22"/>
        </w:rPr>
        <w:t>325.000.000</w:t>
      </w:r>
      <w:r w:rsidRPr="00E84868">
        <w:rPr>
          <w:rFonts w:ascii="Arial" w:hAnsi="Arial" w:cs="Arial"/>
          <w:bCs/>
          <w:sz w:val="22"/>
          <w:szCs w:val="22"/>
        </w:rPr>
        <w:t>,- Ft</w:t>
      </w:r>
      <w:r>
        <w:rPr>
          <w:rFonts w:ascii="Arial" w:hAnsi="Arial" w:cs="Arial"/>
          <w:bCs/>
          <w:sz w:val="22"/>
        </w:rPr>
        <w:t xml:space="preserve"> </w:t>
      </w:r>
      <w:r w:rsidRPr="002054F1">
        <w:rPr>
          <w:rFonts w:ascii="Arial" w:hAnsi="Arial" w:cs="Arial"/>
          <w:bCs/>
          <w:sz w:val="22"/>
          <w:szCs w:val="22"/>
        </w:rPr>
        <w:t>+ ÁFA.</w:t>
      </w:r>
      <w:r w:rsidRPr="00CE33FB">
        <w:rPr>
          <w:rFonts w:ascii="Arial" w:hAnsi="Arial" w:cs="Arial"/>
          <w:sz w:val="22"/>
          <w:szCs w:val="22"/>
        </w:rPr>
        <w:t xml:space="preserve"> </w:t>
      </w:r>
    </w:p>
    <w:p w14:paraId="4710D869" w14:textId="77777777" w:rsidR="000F2E6E" w:rsidRDefault="000F2E6E" w:rsidP="000F2E6E">
      <w:pPr>
        <w:jc w:val="both"/>
        <w:rPr>
          <w:rFonts w:ascii="Arial" w:hAnsi="Arial" w:cs="Arial"/>
          <w:sz w:val="22"/>
          <w:szCs w:val="22"/>
        </w:rPr>
      </w:pPr>
    </w:p>
    <w:p w14:paraId="6C4B2044" w14:textId="77777777" w:rsidR="000F2E6E" w:rsidRDefault="000F2E6E" w:rsidP="000F2E6E">
      <w:pPr>
        <w:jc w:val="both"/>
        <w:rPr>
          <w:rFonts w:ascii="Arial" w:hAnsi="Arial" w:cs="Arial"/>
          <w:sz w:val="22"/>
          <w:szCs w:val="22"/>
        </w:rPr>
      </w:pPr>
      <w:r>
        <w:rPr>
          <w:rFonts w:ascii="Arial" w:hAnsi="Arial" w:cs="Arial"/>
          <w:sz w:val="22"/>
          <w:szCs w:val="22"/>
        </w:rPr>
        <w:t>A pályázat</w:t>
      </w:r>
      <w:r w:rsidRPr="006E3B9D">
        <w:rPr>
          <w:rFonts w:ascii="Arial" w:hAnsi="Arial" w:cs="Arial"/>
          <w:sz w:val="22"/>
          <w:szCs w:val="22"/>
        </w:rPr>
        <w:t xml:space="preserve"> feldolgozás</w:t>
      </w:r>
      <w:r>
        <w:rPr>
          <w:rFonts w:ascii="Arial" w:hAnsi="Arial" w:cs="Arial"/>
          <w:sz w:val="22"/>
          <w:szCs w:val="22"/>
        </w:rPr>
        <w:t>a folyamatban van, amelynek eredményéről a Gazdasági és Jogi Bizottság, valamint a K</w:t>
      </w:r>
      <w:r w:rsidRPr="006E3B9D">
        <w:rPr>
          <w:rFonts w:ascii="Arial" w:hAnsi="Arial" w:cs="Arial"/>
          <w:sz w:val="22"/>
          <w:szCs w:val="22"/>
        </w:rPr>
        <w:t>özgyűlés tájékoztatást fog kapni.  </w:t>
      </w:r>
    </w:p>
    <w:p w14:paraId="1921AEAA" w14:textId="77777777" w:rsidR="000F2E6E" w:rsidRDefault="000F2E6E" w:rsidP="000F2E6E">
      <w:pPr>
        <w:jc w:val="both"/>
        <w:rPr>
          <w:rFonts w:ascii="Arial" w:hAnsi="Arial" w:cs="Arial"/>
          <w:sz w:val="22"/>
          <w:szCs w:val="22"/>
        </w:rPr>
      </w:pPr>
    </w:p>
    <w:p w14:paraId="3C368135" w14:textId="77777777" w:rsidR="000F2E6E" w:rsidRDefault="000F2E6E" w:rsidP="000F2E6E">
      <w:pPr>
        <w:jc w:val="both"/>
        <w:rPr>
          <w:rFonts w:ascii="Arial" w:hAnsi="Arial" w:cs="Arial"/>
          <w:sz w:val="22"/>
          <w:szCs w:val="22"/>
        </w:rPr>
      </w:pPr>
      <w:r>
        <w:rPr>
          <w:rFonts w:ascii="Arial" w:hAnsi="Arial" w:cs="Arial"/>
          <w:sz w:val="22"/>
          <w:szCs w:val="22"/>
        </w:rPr>
        <w:t xml:space="preserve">Javaslom, </w:t>
      </w:r>
      <w:r w:rsidRPr="006E3B9D">
        <w:rPr>
          <w:rFonts w:ascii="Arial" w:hAnsi="Arial" w:cs="Arial"/>
          <w:sz w:val="22"/>
          <w:szCs w:val="22"/>
        </w:rPr>
        <w:t xml:space="preserve">amennyiben a beadott pályázat </w:t>
      </w:r>
      <w:r>
        <w:rPr>
          <w:rFonts w:ascii="Arial" w:hAnsi="Arial" w:cs="Arial"/>
          <w:sz w:val="22"/>
          <w:szCs w:val="22"/>
        </w:rPr>
        <w:t xml:space="preserve">formai szempontból </w:t>
      </w:r>
      <w:r w:rsidRPr="006E3B9D">
        <w:rPr>
          <w:rFonts w:ascii="Arial" w:hAnsi="Arial" w:cs="Arial"/>
          <w:sz w:val="22"/>
          <w:szCs w:val="22"/>
        </w:rPr>
        <w:t xml:space="preserve">érvényes, úgy a </w:t>
      </w:r>
      <w:r>
        <w:rPr>
          <w:rFonts w:ascii="Arial" w:hAnsi="Arial" w:cs="Arial"/>
          <w:sz w:val="22"/>
          <w:szCs w:val="22"/>
        </w:rPr>
        <w:t>Közgyűlés pályázati eljárást eredményesnek, az ajánlattevő pályázatát pedig érvényesnek nyilvánítsa. Amennyiben az ajánlat formai szempontból érvénytelen, abban az esetben javaslom, hogy a Közgyűlés pályázati eljárást eredménytelennek, az ajánlattevő pályázatát pedig érvénytelennek nyilvánítsa.</w:t>
      </w:r>
    </w:p>
    <w:p w14:paraId="120792BE" w14:textId="77777777" w:rsidR="000F2E6E" w:rsidRDefault="000F2E6E" w:rsidP="000F2E6E">
      <w:pPr>
        <w:jc w:val="both"/>
        <w:rPr>
          <w:rFonts w:ascii="Arial" w:hAnsi="Arial" w:cs="Arial"/>
          <w:sz w:val="22"/>
          <w:szCs w:val="22"/>
        </w:rPr>
      </w:pPr>
    </w:p>
    <w:p w14:paraId="47953740" w14:textId="77777777" w:rsidR="000F2E6E" w:rsidRDefault="000F2E6E" w:rsidP="000F2E6E">
      <w:pPr>
        <w:jc w:val="both"/>
        <w:rPr>
          <w:rFonts w:ascii="Arial" w:hAnsi="Arial" w:cs="Arial"/>
          <w:sz w:val="22"/>
          <w:szCs w:val="22"/>
        </w:rPr>
      </w:pPr>
      <w:r w:rsidRPr="007372D6">
        <w:rPr>
          <w:rFonts w:ascii="Arial" w:hAnsi="Arial" w:cs="Arial"/>
          <w:sz w:val="22"/>
          <w:szCs w:val="22"/>
        </w:rPr>
        <w:t xml:space="preserve">A </w:t>
      </w:r>
      <w:r>
        <w:rPr>
          <w:rFonts w:ascii="Arial" w:hAnsi="Arial" w:cs="Arial"/>
          <w:sz w:val="22"/>
          <w:szCs w:val="22"/>
        </w:rPr>
        <w:t xml:space="preserve">teljes benyújtott </w:t>
      </w:r>
      <w:r w:rsidRPr="007372D6">
        <w:rPr>
          <w:rFonts w:ascii="Arial" w:hAnsi="Arial" w:cs="Arial"/>
          <w:sz w:val="22"/>
          <w:szCs w:val="22"/>
        </w:rPr>
        <w:t>pályázat a Vagyongazdálkodási Irodán megtekinthető.</w:t>
      </w:r>
    </w:p>
    <w:p w14:paraId="42755CE1" w14:textId="77777777" w:rsidR="000F2E6E" w:rsidRDefault="000F2E6E" w:rsidP="000F2E6E">
      <w:pPr>
        <w:pStyle w:val="Szvegtrzs"/>
        <w:jc w:val="both"/>
        <w:rPr>
          <w:rFonts w:ascii="Arial" w:hAnsi="Arial" w:cs="Arial"/>
          <w:b w:val="0"/>
          <w:bCs/>
          <w:sz w:val="22"/>
          <w:szCs w:val="22"/>
          <w:u w:val="none"/>
        </w:rPr>
      </w:pPr>
    </w:p>
    <w:p w14:paraId="084C1799" w14:textId="77777777" w:rsidR="00FE28BE" w:rsidRDefault="00FE28BE" w:rsidP="00501529">
      <w:pPr>
        <w:jc w:val="both"/>
        <w:rPr>
          <w:rFonts w:ascii="Arial" w:hAnsi="Arial" w:cs="Arial"/>
          <w:b/>
          <w:bCs/>
          <w:sz w:val="22"/>
          <w:szCs w:val="22"/>
          <w:u w:val="single"/>
        </w:rPr>
      </w:pPr>
    </w:p>
    <w:p w14:paraId="1EF52B02" w14:textId="1FBA293F" w:rsidR="00FB2280" w:rsidRPr="003910E2" w:rsidRDefault="00FE28BE" w:rsidP="006D0BE5">
      <w:pPr>
        <w:pStyle w:val="Listaszerbekezds"/>
        <w:numPr>
          <w:ilvl w:val="0"/>
          <w:numId w:val="15"/>
        </w:numPr>
        <w:ind w:left="851" w:hanging="567"/>
        <w:jc w:val="both"/>
        <w:rPr>
          <w:rFonts w:ascii="Arial" w:hAnsi="Arial" w:cs="Arial"/>
          <w:b/>
          <w:bCs/>
          <w:sz w:val="22"/>
          <w:szCs w:val="22"/>
        </w:rPr>
      </w:pPr>
      <w:r w:rsidRPr="00FB2280">
        <w:rPr>
          <w:rFonts w:ascii="Arial" w:hAnsi="Arial" w:cs="Arial"/>
          <w:b/>
          <w:bCs/>
          <w:sz w:val="22"/>
          <w:szCs w:val="22"/>
        </w:rPr>
        <w:t>Java</w:t>
      </w:r>
      <w:r w:rsidR="00FB2280" w:rsidRPr="00FB2280">
        <w:rPr>
          <w:rFonts w:ascii="Arial" w:hAnsi="Arial" w:cs="Arial"/>
          <w:b/>
          <w:bCs/>
          <w:sz w:val="22"/>
          <w:szCs w:val="22"/>
        </w:rPr>
        <w:t>slat</w:t>
      </w:r>
      <w:r w:rsidR="00FB2280" w:rsidRPr="00FB2280">
        <w:rPr>
          <w:rFonts w:ascii="Arial" w:hAnsi="Arial" w:cs="Arial"/>
          <w:sz w:val="22"/>
          <w:szCs w:val="22"/>
        </w:rPr>
        <w:t xml:space="preserve"> </w:t>
      </w:r>
      <w:r w:rsidR="00FB2280" w:rsidRPr="003910E2">
        <w:rPr>
          <w:rFonts w:ascii="Arial" w:hAnsi="Arial" w:cs="Arial"/>
          <w:b/>
          <w:sz w:val="22"/>
          <w:szCs w:val="22"/>
        </w:rPr>
        <w:t>„Szombathely, fejlesztési csomag” megjelölésű pályázattal kapcsolatos döntés meghozatalára</w:t>
      </w:r>
    </w:p>
    <w:p w14:paraId="32C83E7B" w14:textId="77777777" w:rsidR="003910E2" w:rsidRDefault="003910E2" w:rsidP="003910E2">
      <w:pPr>
        <w:jc w:val="both"/>
        <w:rPr>
          <w:rFonts w:ascii="Arial" w:hAnsi="Arial" w:cs="Arial"/>
          <w:b/>
          <w:bCs/>
          <w:sz w:val="22"/>
          <w:szCs w:val="22"/>
        </w:rPr>
      </w:pPr>
    </w:p>
    <w:p w14:paraId="1E013D5A" w14:textId="176BAFCD" w:rsidR="003913F8" w:rsidRPr="007917EE" w:rsidRDefault="003913F8" w:rsidP="007917EE">
      <w:pPr>
        <w:pStyle w:val="lfej"/>
        <w:tabs>
          <w:tab w:val="left" w:pos="708"/>
        </w:tabs>
        <w:jc w:val="both"/>
        <w:rPr>
          <w:rFonts w:ascii="Arial" w:hAnsi="Arial" w:cs="Arial"/>
          <w:color w:val="FF0000"/>
          <w:sz w:val="22"/>
          <w:szCs w:val="22"/>
        </w:rPr>
      </w:pPr>
      <w:r>
        <w:rPr>
          <w:rFonts w:ascii="Arial" w:hAnsi="Arial" w:cs="Arial"/>
          <w:sz w:val="22"/>
          <w:szCs w:val="22"/>
        </w:rPr>
        <w:t>Tájékoztatom a Tisztelt Közgyűlést,</w:t>
      </w:r>
      <w:r w:rsidR="00D01607" w:rsidRPr="00D01607">
        <w:rPr>
          <w:rFonts w:ascii="Arial" w:hAnsi="Arial" w:cs="Arial"/>
          <w:b/>
          <w:sz w:val="22"/>
          <w:szCs w:val="22"/>
        </w:rPr>
        <w:t xml:space="preserve"> </w:t>
      </w:r>
      <w:r w:rsidR="007917EE" w:rsidRPr="007917EE">
        <w:rPr>
          <w:rFonts w:ascii="Arial" w:hAnsi="Arial" w:cs="Arial"/>
          <w:sz w:val="22"/>
          <w:szCs w:val="22"/>
        </w:rPr>
        <w:t xml:space="preserve">hogy </w:t>
      </w:r>
      <w:r w:rsidR="00D01607" w:rsidRPr="007917EE">
        <w:rPr>
          <w:rFonts w:ascii="Arial" w:hAnsi="Arial" w:cs="Arial"/>
          <w:sz w:val="22"/>
          <w:szCs w:val="22"/>
        </w:rPr>
        <w:t>S</w:t>
      </w:r>
      <w:r w:rsidR="00D01607" w:rsidRPr="00D01607">
        <w:rPr>
          <w:rFonts w:ascii="Arial" w:hAnsi="Arial" w:cs="Arial"/>
          <w:sz w:val="22"/>
          <w:szCs w:val="22"/>
        </w:rPr>
        <w:t xml:space="preserve">zombathely Megyei Jogú Város Önkormányzata és a SZOVA </w:t>
      </w:r>
      <w:r w:rsidR="00D01607" w:rsidRPr="00D01607">
        <w:rPr>
          <w:rFonts w:ascii="Arial" w:hAnsi="Arial" w:cs="Arial"/>
          <w:bCs/>
          <w:color w:val="000000"/>
          <w:sz w:val="22"/>
          <w:szCs w:val="22"/>
        </w:rPr>
        <w:t>Szombathelyi Vagyonhasznosító és Városgazdálkodási Nonprofit Zr</w:t>
      </w:r>
      <w:r w:rsidR="00D01607" w:rsidRPr="00D01607">
        <w:rPr>
          <w:rFonts w:ascii="Arial" w:hAnsi="Arial" w:cs="Arial"/>
          <w:bCs/>
          <w:sz w:val="22"/>
          <w:szCs w:val="22"/>
        </w:rPr>
        <w:t>t.</w:t>
      </w:r>
      <w:r w:rsidR="00D01607">
        <w:rPr>
          <w:rFonts w:ascii="Arial" w:hAnsi="Arial" w:cs="Arial"/>
          <w:bCs/>
          <w:sz w:val="22"/>
          <w:szCs w:val="22"/>
        </w:rPr>
        <w:t xml:space="preserve"> 2021. június 25. napján </w:t>
      </w:r>
      <w:r w:rsidR="00D01607" w:rsidRPr="00D01607">
        <w:rPr>
          <w:rFonts w:ascii="Arial" w:hAnsi="Arial" w:cs="Arial"/>
          <w:sz w:val="22"/>
          <w:szCs w:val="22"/>
        </w:rPr>
        <w:t xml:space="preserve">a 66/2021. (VI.24) Kgy. </w:t>
      </w:r>
      <w:proofErr w:type="gramStart"/>
      <w:r w:rsidR="00D01607" w:rsidRPr="00D01607">
        <w:rPr>
          <w:rFonts w:ascii="Arial" w:hAnsi="Arial" w:cs="Arial"/>
          <w:sz w:val="22"/>
          <w:szCs w:val="22"/>
        </w:rPr>
        <w:t>sz.</w:t>
      </w:r>
      <w:proofErr w:type="gramEnd"/>
      <w:r w:rsidR="00D01607" w:rsidRPr="00D01607">
        <w:rPr>
          <w:rFonts w:ascii="Arial" w:hAnsi="Arial" w:cs="Arial"/>
          <w:sz w:val="22"/>
          <w:szCs w:val="22"/>
        </w:rPr>
        <w:t xml:space="preserve"> határozat alapján pályázatot hirdet</w:t>
      </w:r>
      <w:r w:rsidR="00056192">
        <w:rPr>
          <w:rFonts w:ascii="Arial" w:hAnsi="Arial" w:cs="Arial"/>
          <w:sz w:val="22"/>
          <w:szCs w:val="22"/>
        </w:rPr>
        <w:t>ett</w:t>
      </w:r>
      <w:r w:rsidR="00D01607" w:rsidRPr="00D01607">
        <w:rPr>
          <w:rFonts w:ascii="Arial" w:hAnsi="Arial" w:cs="Arial"/>
          <w:sz w:val="22"/>
          <w:szCs w:val="22"/>
        </w:rPr>
        <w:t xml:space="preserve"> egyfordulós </w:t>
      </w:r>
      <w:r w:rsidR="00D01607">
        <w:rPr>
          <w:rFonts w:ascii="Arial" w:hAnsi="Arial" w:cs="Arial"/>
          <w:sz w:val="22"/>
          <w:szCs w:val="22"/>
        </w:rPr>
        <w:t>liciteljárás keretében több ingatlan</w:t>
      </w:r>
      <w:r w:rsidR="00D01607" w:rsidRPr="00D01607">
        <w:rPr>
          <w:rFonts w:ascii="Arial" w:hAnsi="Arial" w:cs="Arial"/>
          <w:sz w:val="22"/>
          <w:szCs w:val="22"/>
        </w:rPr>
        <w:t xml:space="preserve"> egyben történő értékesítésére</w:t>
      </w:r>
      <w:r w:rsidR="007917EE">
        <w:rPr>
          <w:rFonts w:ascii="Arial" w:hAnsi="Arial" w:cs="Arial"/>
          <w:sz w:val="22"/>
          <w:szCs w:val="22"/>
        </w:rPr>
        <w:t xml:space="preserve"> 816.414.284</w:t>
      </w:r>
      <w:r>
        <w:rPr>
          <w:rFonts w:ascii="Arial" w:hAnsi="Arial" w:cs="Arial"/>
          <w:sz w:val="22"/>
          <w:szCs w:val="22"/>
        </w:rPr>
        <w:t>,- Ft + ÁFA</w:t>
      </w:r>
      <w:r w:rsidR="007917EE">
        <w:rPr>
          <w:rFonts w:ascii="Arial" w:hAnsi="Arial" w:cs="Arial"/>
          <w:sz w:val="22"/>
          <w:szCs w:val="22"/>
        </w:rPr>
        <w:t xml:space="preserve"> kikiáltási áron.</w:t>
      </w:r>
      <w:r w:rsidR="001C40A4">
        <w:rPr>
          <w:rFonts w:ascii="Arial" w:hAnsi="Arial" w:cs="Arial"/>
          <w:sz w:val="22"/>
          <w:szCs w:val="22"/>
        </w:rPr>
        <w:t xml:space="preserve"> A kikiáltási ár alapja minden egyes ingatlannál ingatlanforgalmi szakértői értékbecslés. A pályázati felhívásban szereplő ingatlanok esetében </w:t>
      </w:r>
      <w:r w:rsidR="004C7CA2">
        <w:rPr>
          <w:rFonts w:ascii="Arial" w:hAnsi="Arial" w:cs="Arial"/>
          <w:sz w:val="22"/>
          <w:szCs w:val="22"/>
        </w:rPr>
        <w:t>–</w:t>
      </w:r>
      <w:r w:rsidR="008939EA">
        <w:rPr>
          <w:rFonts w:ascii="Arial" w:hAnsi="Arial" w:cs="Arial"/>
          <w:sz w:val="22"/>
          <w:szCs w:val="22"/>
        </w:rPr>
        <w:t xml:space="preserve"> a szombathelyi 5487/33 hrsz.-ú ingatlan kivételével</w:t>
      </w:r>
      <w:r w:rsidR="001C40A4">
        <w:rPr>
          <w:rFonts w:ascii="Arial" w:hAnsi="Arial" w:cs="Arial"/>
          <w:sz w:val="22"/>
          <w:szCs w:val="22"/>
        </w:rPr>
        <w:t xml:space="preserve"> – két értékbecslés készült, és a kikiáltási ár megállapításánál minden esetbe</w:t>
      </w:r>
      <w:r w:rsidR="001F2CBA">
        <w:rPr>
          <w:rFonts w:ascii="Arial" w:hAnsi="Arial" w:cs="Arial"/>
          <w:sz w:val="22"/>
          <w:szCs w:val="22"/>
        </w:rPr>
        <w:t>n</w:t>
      </w:r>
      <w:r w:rsidR="001C40A4">
        <w:rPr>
          <w:rFonts w:ascii="Arial" w:hAnsi="Arial" w:cs="Arial"/>
          <w:sz w:val="22"/>
          <w:szCs w:val="22"/>
        </w:rPr>
        <w:t xml:space="preserve"> a nagyobb érték került meghatározásra.</w:t>
      </w:r>
    </w:p>
    <w:p w14:paraId="194DD68C" w14:textId="77777777" w:rsidR="003913F8" w:rsidRDefault="003913F8" w:rsidP="003913F8">
      <w:pPr>
        <w:jc w:val="both"/>
        <w:rPr>
          <w:rFonts w:ascii="Arial" w:hAnsi="Arial" w:cs="Arial"/>
          <w:sz w:val="22"/>
          <w:szCs w:val="22"/>
        </w:rPr>
      </w:pPr>
    </w:p>
    <w:p w14:paraId="24C1F94A" w14:textId="26C1C56D" w:rsidR="00BD2989" w:rsidRDefault="00BD2989" w:rsidP="003913F8">
      <w:pPr>
        <w:jc w:val="both"/>
        <w:rPr>
          <w:rFonts w:ascii="Arial" w:hAnsi="Arial" w:cs="Arial"/>
          <w:sz w:val="22"/>
          <w:szCs w:val="22"/>
        </w:rPr>
      </w:pPr>
      <w:r>
        <w:rPr>
          <w:rFonts w:ascii="Arial" w:hAnsi="Arial" w:cs="Arial"/>
          <w:sz w:val="22"/>
          <w:szCs w:val="22"/>
        </w:rPr>
        <w:t>A pályázati felhívás az alábbi szempontrendszert tartalmazta:</w:t>
      </w:r>
    </w:p>
    <w:p w14:paraId="42D94D8C" w14:textId="77777777" w:rsidR="00BD2989" w:rsidRDefault="00BD2989" w:rsidP="00BD2989">
      <w:pPr>
        <w:tabs>
          <w:tab w:val="left" w:pos="426"/>
        </w:tabs>
        <w:jc w:val="both"/>
        <w:rPr>
          <w:rFonts w:ascii="Arial" w:hAnsi="Arial" w:cs="Arial"/>
          <w:bCs/>
          <w:sz w:val="22"/>
          <w:szCs w:val="22"/>
        </w:rPr>
      </w:pPr>
    </w:p>
    <w:p w14:paraId="2580C276" w14:textId="77777777" w:rsidR="00BD2989" w:rsidRPr="00A94F1C" w:rsidRDefault="00BD2989" w:rsidP="00BD2989">
      <w:pPr>
        <w:pStyle w:val="Listaszerbekezds"/>
        <w:numPr>
          <w:ilvl w:val="0"/>
          <w:numId w:val="29"/>
        </w:numPr>
        <w:ind w:left="284" w:hanging="284"/>
        <w:jc w:val="both"/>
        <w:rPr>
          <w:rFonts w:ascii="Arial" w:hAnsi="Arial" w:cs="Arial"/>
          <w:sz w:val="22"/>
          <w:szCs w:val="22"/>
        </w:rPr>
      </w:pPr>
      <w:r w:rsidRPr="00A94F1C">
        <w:rPr>
          <w:rFonts w:ascii="Arial" w:hAnsi="Arial" w:cs="Arial"/>
          <w:sz w:val="22"/>
          <w:szCs w:val="22"/>
        </w:rPr>
        <w:t>A pályázónak</w:t>
      </w:r>
      <w:r>
        <w:rPr>
          <w:rFonts w:ascii="Arial" w:hAnsi="Arial" w:cs="Arial"/>
          <w:sz w:val="22"/>
          <w:szCs w:val="22"/>
        </w:rPr>
        <w:t xml:space="preserve"> ingatlanonként</w:t>
      </w:r>
      <w:r w:rsidRPr="00A94F1C">
        <w:rPr>
          <w:rFonts w:ascii="Arial" w:hAnsi="Arial" w:cs="Arial"/>
          <w:sz w:val="22"/>
          <w:szCs w:val="22"/>
        </w:rPr>
        <w:t xml:space="preserve"> </w:t>
      </w:r>
      <w:r w:rsidRPr="00A94F1C">
        <w:rPr>
          <w:rFonts w:ascii="Arial" w:hAnsi="Arial" w:cs="Arial"/>
          <w:b/>
          <w:bCs/>
          <w:sz w:val="22"/>
          <w:szCs w:val="22"/>
        </w:rPr>
        <w:t>vázlattervben</w:t>
      </w:r>
      <w:r w:rsidRPr="00A94F1C">
        <w:rPr>
          <w:rFonts w:ascii="Arial" w:hAnsi="Arial" w:cs="Arial"/>
          <w:sz w:val="22"/>
          <w:szCs w:val="22"/>
        </w:rPr>
        <w:t xml:space="preserve"> kell bemutatni, hogy mit kíván megvalósítani az</w:t>
      </w:r>
      <w:r>
        <w:rPr>
          <w:rFonts w:ascii="Arial" w:hAnsi="Arial" w:cs="Arial"/>
          <w:sz w:val="22"/>
          <w:szCs w:val="22"/>
        </w:rPr>
        <w:t xml:space="preserve"> egyes ingatlanokon</w:t>
      </w:r>
      <w:r w:rsidRPr="00A94F1C">
        <w:rPr>
          <w:rFonts w:ascii="Arial" w:hAnsi="Arial" w:cs="Arial"/>
          <w:sz w:val="22"/>
          <w:szCs w:val="22"/>
        </w:rPr>
        <w:t>.</w:t>
      </w:r>
    </w:p>
    <w:p w14:paraId="57B0F119" w14:textId="77777777" w:rsidR="00BD2989" w:rsidRDefault="00BD2989" w:rsidP="00BD2989">
      <w:pPr>
        <w:pStyle w:val="Listaszerbekezds"/>
        <w:ind w:left="0"/>
        <w:jc w:val="both"/>
        <w:rPr>
          <w:rFonts w:ascii="Arial" w:hAnsi="Arial" w:cs="Arial"/>
          <w:sz w:val="22"/>
          <w:szCs w:val="22"/>
        </w:rPr>
      </w:pPr>
      <w:r>
        <w:rPr>
          <w:rFonts w:ascii="Arial" w:hAnsi="Arial" w:cs="Arial"/>
          <w:sz w:val="22"/>
          <w:szCs w:val="22"/>
        </w:rPr>
        <w:t>A dokumentáció kötelező tartalmi elemei, paraméterei:</w:t>
      </w:r>
    </w:p>
    <w:p w14:paraId="3A1E29D1" w14:textId="77777777" w:rsidR="00BD2989" w:rsidRDefault="00BD2989" w:rsidP="00BD2989">
      <w:pPr>
        <w:numPr>
          <w:ilvl w:val="0"/>
          <w:numId w:val="26"/>
        </w:numPr>
        <w:rPr>
          <w:rFonts w:ascii="Arial" w:hAnsi="Arial" w:cs="Arial"/>
          <w:sz w:val="22"/>
          <w:szCs w:val="22"/>
        </w:rPr>
      </w:pPr>
      <w:r>
        <w:rPr>
          <w:rFonts w:ascii="Arial" w:hAnsi="Arial" w:cs="Arial"/>
          <w:b/>
          <w:bCs/>
          <w:sz w:val="22"/>
          <w:szCs w:val="22"/>
        </w:rPr>
        <w:t>Beépítési terv</w:t>
      </w:r>
      <w:r>
        <w:rPr>
          <w:rFonts w:ascii="Arial" w:hAnsi="Arial" w:cs="Arial"/>
          <w:sz w:val="22"/>
          <w:szCs w:val="22"/>
        </w:rPr>
        <w:t>, amely tartalmazza</w:t>
      </w:r>
    </w:p>
    <w:p w14:paraId="323719AF" w14:textId="77777777" w:rsidR="00BD2989" w:rsidRDefault="00BD2989" w:rsidP="00BD2989">
      <w:pPr>
        <w:numPr>
          <w:ilvl w:val="0"/>
          <w:numId w:val="27"/>
        </w:numPr>
        <w:rPr>
          <w:rFonts w:ascii="Arial" w:hAnsi="Arial" w:cs="Arial"/>
          <w:sz w:val="22"/>
          <w:szCs w:val="22"/>
        </w:rPr>
      </w:pPr>
      <w:r>
        <w:rPr>
          <w:rFonts w:ascii="Arial" w:hAnsi="Arial" w:cs="Arial"/>
          <w:sz w:val="22"/>
          <w:szCs w:val="22"/>
        </w:rPr>
        <w:t>a tervezési területet,</w:t>
      </w:r>
    </w:p>
    <w:p w14:paraId="06E1117D" w14:textId="77777777" w:rsidR="00BD2989" w:rsidRDefault="00BD2989" w:rsidP="00BD2989">
      <w:pPr>
        <w:numPr>
          <w:ilvl w:val="0"/>
          <w:numId w:val="27"/>
        </w:numPr>
        <w:rPr>
          <w:rFonts w:ascii="Arial" w:hAnsi="Arial" w:cs="Arial"/>
          <w:sz w:val="22"/>
          <w:szCs w:val="22"/>
        </w:rPr>
      </w:pPr>
      <w:r>
        <w:rPr>
          <w:rFonts w:ascii="Arial" w:hAnsi="Arial" w:cs="Arial"/>
          <w:sz w:val="22"/>
          <w:szCs w:val="22"/>
        </w:rPr>
        <w:t xml:space="preserve">a tervezett </w:t>
      </w:r>
      <w:proofErr w:type="spellStart"/>
      <w:r>
        <w:rPr>
          <w:rFonts w:ascii="Arial" w:hAnsi="Arial" w:cs="Arial"/>
          <w:sz w:val="22"/>
          <w:szCs w:val="22"/>
        </w:rPr>
        <w:t>telakalakításokat</w:t>
      </w:r>
      <w:proofErr w:type="spellEnd"/>
      <w:r>
        <w:rPr>
          <w:rFonts w:ascii="Arial" w:hAnsi="Arial" w:cs="Arial"/>
          <w:sz w:val="22"/>
          <w:szCs w:val="22"/>
        </w:rPr>
        <w:t>,</w:t>
      </w:r>
    </w:p>
    <w:p w14:paraId="0368A3C2" w14:textId="77777777" w:rsidR="00BD2989" w:rsidRDefault="00BD2989" w:rsidP="00BD2989">
      <w:pPr>
        <w:numPr>
          <w:ilvl w:val="0"/>
          <w:numId w:val="27"/>
        </w:numPr>
        <w:rPr>
          <w:rFonts w:ascii="Arial" w:hAnsi="Arial" w:cs="Arial"/>
          <w:sz w:val="22"/>
          <w:szCs w:val="22"/>
        </w:rPr>
      </w:pPr>
      <w:r>
        <w:rPr>
          <w:rFonts w:ascii="Arial" w:hAnsi="Arial" w:cs="Arial"/>
          <w:sz w:val="22"/>
          <w:szCs w:val="22"/>
        </w:rPr>
        <w:t>a tervezéssel érintett ingatlanon tervezett épületeket, építményeket, </w:t>
      </w:r>
    </w:p>
    <w:p w14:paraId="605EF78E" w14:textId="77777777" w:rsidR="00BD2989" w:rsidRDefault="00BD2989" w:rsidP="00BD2989">
      <w:pPr>
        <w:numPr>
          <w:ilvl w:val="0"/>
          <w:numId w:val="27"/>
        </w:numPr>
        <w:rPr>
          <w:rFonts w:ascii="Arial" w:hAnsi="Arial" w:cs="Arial"/>
          <w:sz w:val="22"/>
          <w:szCs w:val="22"/>
        </w:rPr>
      </w:pPr>
      <w:r>
        <w:rPr>
          <w:rFonts w:ascii="Arial" w:hAnsi="Arial" w:cs="Arial"/>
          <w:sz w:val="22"/>
          <w:szCs w:val="22"/>
        </w:rPr>
        <w:t>a kapcsolódó főbb közlekedési rendszert (utak, parkolók) valamint a telek közlekedési kapcsolatát a meglévő infrastruktúrához, és</w:t>
      </w:r>
    </w:p>
    <w:p w14:paraId="364BF7A0" w14:textId="77777777" w:rsidR="00BD2989" w:rsidRDefault="00BD2989" w:rsidP="00BD2989">
      <w:pPr>
        <w:numPr>
          <w:ilvl w:val="0"/>
          <w:numId w:val="27"/>
        </w:numPr>
        <w:rPr>
          <w:rFonts w:ascii="Arial" w:hAnsi="Arial" w:cs="Arial"/>
          <w:sz w:val="22"/>
          <w:szCs w:val="22"/>
        </w:rPr>
      </w:pPr>
      <w:r>
        <w:rPr>
          <w:rFonts w:ascii="Arial" w:hAnsi="Arial" w:cs="Arial"/>
          <w:sz w:val="22"/>
          <w:szCs w:val="22"/>
        </w:rPr>
        <w:t>zöldfelületet.</w:t>
      </w:r>
    </w:p>
    <w:p w14:paraId="1B678454" w14:textId="77777777" w:rsidR="00BD2989" w:rsidRDefault="00BD2989" w:rsidP="00BD2989">
      <w:pPr>
        <w:numPr>
          <w:ilvl w:val="0"/>
          <w:numId w:val="26"/>
        </w:numPr>
        <w:rPr>
          <w:rFonts w:ascii="Arial" w:hAnsi="Arial" w:cs="Arial"/>
          <w:sz w:val="22"/>
          <w:szCs w:val="22"/>
        </w:rPr>
      </w:pPr>
      <w:r>
        <w:rPr>
          <w:rFonts w:ascii="Arial" w:hAnsi="Arial" w:cs="Arial"/>
          <w:b/>
          <w:bCs/>
          <w:sz w:val="22"/>
          <w:szCs w:val="22"/>
        </w:rPr>
        <w:t>Építészeti műszaki leírás</w:t>
      </w:r>
    </w:p>
    <w:p w14:paraId="6D4C3DC4" w14:textId="77777777" w:rsidR="00BD2989" w:rsidRDefault="00BD2989" w:rsidP="00BD2989">
      <w:pPr>
        <w:numPr>
          <w:ilvl w:val="0"/>
          <w:numId w:val="26"/>
        </w:numPr>
        <w:rPr>
          <w:rFonts w:ascii="Arial" w:hAnsi="Arial" w:cs="Arial"/>
          <w:sz w:val="22"/>
          <w:szCs w:val="22"/>
        </w:rPr>
      </w:pPr>
      <w:r>
        <w:rPr>
          <w:rFonts w:ascii="Arial" w:hAnsi="Arial" w:cs="Arial"/>
          <w:b/>
          <w:bCs/>
          <w:sz w:val="22"/>
          <w:szCs w:val="22"/>
        </w:rPr>
        <w:t>Tervlapok</w:t>
      </w:r>
    </w:p>
    <w:p w14:paraId="20EA6B56" w14:textId="77777777" w:rsidR="00BD2989" w:rsidRDefault="00BD2989" w:rsidP="00BD2989">
      <w:pPr>
        <w:numPr>
          <w:ilvl w:val="0"/>
          <w:numId w:val="28"/>
        </w:numPr>
        <w:rPr>
          <w:rFonts w:ascii="Arial" w:hAnsi="Arial" w:cs="Arial"/>
          <w:sz w:val="22"/>
          <w:szCs w:val="22"/>
        </w:rPr>
      </w:pPr>
      <w:r>
        <w:rPr>
          <w:rFonts w:ascii="Arial" w:hAnsi="Arial" w:cs="Arial"/>
          <w:b/>
          <w:bCs/>
          <w:sz w:val="22"/>
          <w:szCs w:val="22"/>
        </w:rPr>
        <w:t>helyszínrajz M=1:1000</w:t>
      </w:r>
      <w:r>
        <w:rPr>
          <w:rFonts w:ascii="Arial" w:hAnsi="Arial" w:cs="Arial"/>
          <w:sz w:val="22"/>
          <w:szCs w:val="22"/>
        </w:rPr>
        <w:t xml:space="preserve"> /</w:t>
      </w:r>
      <w:r>
        <w:rPr>
          <w:rFonts w:ascii="Arial" w:hAnsi="Arial" w:cs="Arial"/>
          <w:color w:val="000000"/>
          <w:sz w:val="22"/>
          <w:szCs w:val="22"/>
          <w:shd w:val="clear" w:color="auto" w:fill="FFFFFF"/>
        </w:rPr>
        <w:t>a tervezési területre vonatkozó jogszabályban előírt paraméterek teljesítését igazoló mutatószámokkal, jellemzőkkel (telek területe, beépítettség mértéke, építménymagasság, zöldfelület aránya, építmények egymástól való távolsága, elő-, hátsó-, oldalkertek mérete),</w:t>
      </w:r>
    </w:p>
    <w:p w14:paraId="5C2481B4" w14:textId="77777777" w:rsidR="00BD2989" w:rsidRDefault="00BD2989" w:rsidP="00BD2989">
      <w:pPr>
        <w:numPr>
          <w:ilvl w:val="0"/>
          <w:numId w:val="28"/>
        </w:numPr>
        <w:rPr>
          <w:rFonts w:ascii="Arial" w:hAnsi="Arial" w:cs="Arial"/>
          <w:sz w:val="22"/>
          <w:szCs w:val="22"/>
        </w:rPr>
      </w:pPr>
      <w:r>
        <w:rPr>
          <w:rFonts w:ascii="Arial" w:hAnsi="Arial" w:cs="Arial"/>
          <w:b/>
          <w:bCs/>
          <w:sz w:val="22"/>
          <w:szCs w:val="22"/>
        </w:rPr>
        <w:t>alaprajzok </w:t>
      </w:r>
      <w:r>
        <w:rPr>
          <w:rFonts w:ascii="Arial" w:hAnsi="Arial" w:cs="Arial"/>
          <w:sz w:val="22"/>
          <w:szCs w:val="22"/>
        </w:rPr>
        <w:t>valamennyi eltérő szintről</w:t>
      </w:r>
      <w:r>
        <w:rPr>
          <w:rFonts w:ascii="Arial" w:hAnsi="Arial" w:cs="Arial"/>
          <w:b/>
          <w:bCs/>
          <w:sz w:val="22"/>
          <w:szCs w:val="22"/>
        </w:rPr>
        <w:t> M=1:200,</w:t>
      </w:r>
    </w:p>
    <w:p w14:paraId="7F90D0D2" w14:textId="77777777" w:rsidR="00BD2989" w:rsidRDefault="00BD2989" w:rsidP="00BD2989">
      <w:pPr>
        <w:numPr>
          <w:ilvl w:val="0"/>
          <w:numId w:val="28"/>
        </w:numPr>
        <w:rPr>
          <w:rFonts w:ascii="Arial" w:hAnsi="Arial" w:cs="Arial"/>
          <w:sz w:val="22"/>
          <w:szCs w:val="22"/>
        </w:rPr>
      </w:pPr>
      <w:r>
        <w:rPr>
          <w:rFonts w:ascii="Arial" w:hAnsi="Arial" w:cs="Arial"/>
          <w:b/>
          <w:bCs/>
          <w:sz w:val="22"/>
          <w:szCs w:val="22"/>
        </w:rPr>
        <w:t>metszetek </w:t>
      </w:r>
      <w:r>
        <w:rPr>
          <w:rFonts w:ascii="Arial" w:hAnsi="Arial" w:cs="Arial"/>
          <w:sz w:val="22"/>
          <w:szCs w:val="22"/>
        </w:rPr>
        <w:t>legalább egy eltérő irányban</w:t>
      </w:r>
      <w:r>
        <w:rPr>
          <w:rFonts w:ascii="Arial" w:hAnsi="Arial" w:cs="Arial"/>
          <w:b/>
          <w:bCs/>
          <w:sz w:val="22"/>
          <w:szCs w:val="22"/>
        </w:rPr>
        <w:t> M=1:200,</w:t>
      </w:r>
    </w:p>
    <w:p w14:paraId="71A800D9" w14:textId="77777777" w:rsidR="00BD2989" w:rsidRDefault="00BD2989" w:rsidP="00BD2989">
      <w:pPr>
        <w:numPr>
          <w:ilvl w:val="0"/>
          <w:numId w:val="28"/>
        </w:numPr>
        <w:rPr>
          <w:rFonts w:ascii="Arial" w:hAnsi="Arial" w:cs="Arial"/>
          <w:sz w:val="22"/>
          <w:szCs w:val="22"/>
        </w:rPr>
      </w:pPr>
      <w:r>
        <w:rPr>
          <w:rFonts w:ascii="Arial" w:hAnsi="Arial" w:cs="Arial"/>
          <w:b/>
          <w:bCs/>
          <w:sz w:val="22"/>
          <w:szCs w:val="22"/>
        </w:rPr>
        <w:t>homlokzatok </w:t>
      </w:r>
      <w:r>
        <w:rPr>
          <w:rFonts w:ascii="Arial" w:hAnsi="Arial" w:cs="Arial"/>
          <w:sz w:val="22"/>
          <w:szCs w:val="22"/>
        </w:rPr>
        <w:t>meghatározó külső nézetről az anyaghasználat, színezés feltüntetésével</w:t>
      </w:r>
      <w:r>
        <w:rPr>
          <w:rFonts w:ascii="Arial" w:hAnsi="Arial" w:cs="Arial"/>
          <w:b/>
          <w:bCs/>
          <w:sz w:val="22"/>
          <w:szCs w:val="22"/>
        </w:rPr>
        <w:t> M=1:200,</w:t>
      </w:r>
    </w:p>
    <w:p w14:paraId="553568B6" w14:textId="77777777" w:rsidR="00BD2989" w:rsidRDefault="00BD2989" w:rsidP="00BD2989">
      <w:pPr>
        <w:numPr>
          <w:ilvl w:val="0"/>
          <w:numId w:val="28"/>
        </w:numPr>
        <w:rPr>
          <w:rFonts w:ascii="Arial" w:hAnsi="Arial" w:cs="Arial"/>
          <w:sz w:val="22"/>
          <w:szCs w:val="22"/>
        </w:rPr>
      </w:pPr>
      <w:r>
        <w:rPr>
          <w:rFonts w:ascii="Arial" w:hAnsi="Arial" w:cs="Arial"/>
          <w:b/>
          <w:bCs/>
          <w:sz w:val="22"/>
          <w:szCs w:val="22"/>
        </w:rPr>
        <w:t>látványterv, tömegvázlat</w:t>
      </w:r>
    </w:p>
    <w:p w14:paraId="7CFEECE6" w14:textId="77777777" w:rsidR="00BD2989" w:rsidRPr="00793DC6" w:rsidRDefault="00BD2989" w:rsidP="00BD2989">
      <w:pPr>
        <w:numPr>
          <w:ilvl w:val="0"/>
          <w:numId w:val="26"/>
        </w:numPr>
        <w:rPr>
          <w:rFonts w:ascii="Arial" w:hAnsi="Arial" w:cs="Arial"/>
          <w:b/>
          <w:bCs/>
          <w:sz w:val="22"/>
          <w:szCs w:val="22"/>
        </w:rPr>
      </w:pPr>
      <w:r>
        <w:rPr>
          <w:rFonts w:ascii="Arial" w:hAnsi="Arial" w:cs="Arial"/>
          <w:b/>
          <w:bCs/>
          <w:sz w:val="22"/>
          <w:szCs w:val="22"/>
        </w:rPr>
        <w:t xml:space="preserve">Favédelmi terv </w:t>
      </w:r>
      <w:r>
        <w:rPr>
          <w:rFonts w:ascii="Arial" w:hAnsi="Arial" w:cs="Arial"/>
          <w:sz w:val="22"/>
          <w:szCs w:val="22"/>
        </w:rPr>
        <w:t>/amennyiben vonatkozik az ingatlanra/</w:t>
      </w:r>
    </w:p>
    <w:p w14:paraId="5AD32B24" w14:textId="77777777" w:rsidR="00BD2989" w:rsidRPr="002B00EB" w:rsidRDefault="00BD2989" w:rsidP="00BD2989">
      <w:pPr>
        <w:ind w:left="720"/>
        <w:rPr>
          <w:rFonts w:ascii="Arial" w:hAnsi="Arial" w:cs="Arial"/>
          <w:b/>
          <w:bCs/>
          <w:sz w:val="22"/>
          <w:szCs w:val="22"/>
        </w:rPr>
      </w:pPr>
    </w:p>
    <w:p w14:paraId="722ADA05" w14:textId="77777777" w:rsidR="00BD2989" w:rsidRPr="00793DC6" w:rsidRDefault="00BD2989" w:rsidP="00BD2989">
      <w:pPr>
        <w:tabs>
          <w:tab w:val="left" w:pos="284"/>
        </w:tabs>
        <w:jc w:val="both"/>
        <w:rPr>
          <w:rFonts w:ascii="Arial" w:hAnsi="Arial" w:cs="Arial"/>
          <w:b/>
          <w:sz w:val="22"/>
          <w:szCs w:val="22"/>
        </w:rPr>
      </w:pPr>
      <w:r w:rsidRPr="00793DC6">
        <w:rPr>
          <w:rFonts w:ascii="Arial" w:hAnsi="Arial" w:cs="Arial"/>
          <w:b/>
          <w:sz w:val="22"/>
          <w:szCs w:val="22"/>
        </w:rPr>
        <w:t>A vázl</w:t>
      </w:r>
      <w:r>
        <w:rPr>
          <w:rFonts w:ascii="Arial" w:hAnsi="Arial" w:cs="Arial"/>
          <w:b/>
          <w:sz w:val="22"/>
          <w:szCs w:val="22"/>
        </w:rPr>
        <w:t>attervek formai megfelelőségét 3 tagból álló bizottság véleményezi</w:t>
      </w:r>
      <w:r w:rsidRPr="00C42141">
        <w:rPr>
          <w:rFonts w:ascii="Arial" w:hAnsi="Arial" w:cs="Arial"/>
          <w:sz w:val="22"/>
          <w:szCs w:val="22"/>
        </w:rPr>
        <w:t>, amelynek tagjai:</w:t>
      </w:r>
      <w:r>
        <w:rPr>
          <w:rFonts w:ascii="Arial" w:hAnsi="Arial" w:cs="Arial"/>
          <w:b/>
          <w:sz w:val="22"/>
          <w:szCs w:val="22"/>
        </w:rPr>
        <w:t xml:space="preserve"> </w:t>
      </w:r>
      <w:r w:rsidRPr="000732C8">
        <w:rPr>
          <w:rFonts w:ascii="Arial" w:hAnsi="Arial" w:cs="Arial"/>
          <w:sz w:val="22"/>
          <w:szCs w:val="22"/>
        </w:rPr>
        <w:t>Szombathely Megyei Jogú Város Főépítésze</w:t>
      </w:r>
      <w:r>
        <w:rPr>
          <w:rFonts w:ascii="Arial" w:hAnsi="Arial" w:cs="Arial"/>
          <w:sz w:val="22"/>
          <w:szCs w:val="22"/>
        </w:rPr>
        <w:t>, a Savaria Városfejlesztési Kft. delegáltja, valamint a SZOVA Nonprofit Zrt. Igazgatóságának delegáltja.</w:t>
      </w:r>
    </w:p>
    <w:p w14:paraId="70FAD8C4" w14:textId="77777777" w:rsidR="00BD2989" w:rsidRPr="0062000C" w:rsidRDefault="00BD2989" w:rsidP="00BD2989">
      <w:pPr>
        <w:pStyle w:val="Listaszerbekezds"/>
        <w:tabs>
          <w:tab w:val="left" w:pos="284"/>
        </w:tabs>
        <w:ind w:left="0"/>
        <w:jc w:val="both"/>
        <w:rPr>
          <w:rFonts w:ascii="Arial" w:hAnsi="Arial" w:cs="Arial"/>
          <w:bCs/>
          <w:sz w:val="22"/>
          <w:szCs w:val="22"/>
        </w:rPr>
      </w:pPr>
    </w:p>
    <w:p w14:paraId="625AC738" w14:textId="4C41AEFE" w:rsidR="00BD2989" w:rsidRDefault="00BD2989" w:rsidP="00BD2989">
      <w:pPr>
        <w:pStyle w:val="Listaszerbekezds"/>
        <w:numPr>
          <w:ilvl w:val="0"/>
          <w:numId w:val="29"/>
        </w:numPr>
        <w:tabs>
          <w:tab w:val="left" w:pos="284"/>
        </w:tabs>
        <w:ind w:left="0" w:firstLine="0"/>
        <w:jc w:val="both"/>
        <w:rPr>
          <w:rFonts w:ascii="Arial" w:hAnsi="Arial" w:cs="Arial"/>
          <w:bCs/>
          <w:sz w:val="22"/>
          <w:szCs w:val="22"/>
        </w:rPr>
      </w:pPr>
      <w:r w:rsidRPr="00C32035">
        <w:rPr>
          <w:rFonts w:ascii="Arial" w:hAnsi="Arial" w:cs="Arial"/>
          <w:bCs/>
          <w:sz w:val="22"/>
          <w:szCs w:val="22"/>
        </w:rPr>
        <w:t xml:space="preserve"> </w:t>
      </w:r>
      <w:r w:rsidRPr="00C024BF">
        <w:rPr>
          <w:rFonts w:ascii="Arial" w:hAnsi="Arial" w:cs="Arial"/>
          <w:bCs/>
          <w:sz w:val="22"/>
          <w:szCs w:val="22"/>
        </w:rPr>
        <w:t>A pályázónak vállalnia kell</w:t>
      </w:r>
      <w:r w:rsidR="00056192">
        <w:rPr>
          <w:rFonts w:ascii="Arial" w:hAnsi="Arial" w:cs="Arial"/>
          <w:bCs/>
          <w:sz w:val="22"/>
          <w:szCs w:val="22"/>
        </w:rPr>
        <w:t>ett</w:t>
      </w:r>
      <w:r w:rsidRPr="00C024BF">
        <w:rPr>
          <w:rFonts w:ascii="Arial" w:hAnsi="Arial" w:cs="Arial"/>
          <w:bCs/>
          <w:sz w:val="22"/>
          <w:szCs w:val="22"/>
        </w:rPr>
        <w:t>, hogy a</w:t>
      </w:r>
      <w:r w:rsidR="00B26FC7">
        <w:rPr>
          <w:rFonts w:ascii="Arial" w:hAnsi="Arial" w:cs="Arial"/>
          <w:bCs/>
          <w:sz w:val="22"/>
          <w:szCs w:val="22"/>
        </w:rPr>
        <w:t xml:space="preserve"> pályázati felhívás I/1.1. és I/1.2. pontjaib</w:t>
      </w:r>
      <w:r>
        <w:rPr>
          <w:rFonts w:ascii="Arial" w:hAnsi="Arial" w:cs="Arial"/>
          <w:bCs/>
          <w:sz w:val="22"/>
          <w:szCs w:val="22"/>
        </w:rPr>
        <w:t>an meghatározott ingatlanok esetén a</w:t>
      </w:r>
      <w:r w:rsidRPr="00C024BF">
        <w:rPr>
          <w:rFonts w:ascii="Arial" w:hAnsi="Arial" w:cs="Arial"/>
          <w:bCs/>
          <w:sz w:val="22"/>
          <w:szCs w:val="22"/>
        </w:rPr>
        <w:t xml:space="preserve"> tulajdonjog ingatlan-nyilvántartási bejegyzését követő </w:t>
      </w:r>
      <w:r w:rsidRPr="00C024BF">
        <w:rPr>
          <w:rFonts w:ascii="Arial" w:hAnsi="Arial" w:cs="Arial"/>
          <w:b/>
          <w:bCs/>
          <w:sz w:val="22"/>
          <w:szCs w:val="22"/>
        </w:rPr>
        <w:t>24 hónapon belül</w:t>
      </w:r>
      <w:r>
        <w:rPr>
          <w:rFonts w:ascii="Arial" w:hAnsi="Arial" w:cs="Arial"/>
          <w:b/>
          <w:bCs/>
          <w:sz w:val="22"/>
          <w:szCs w:val="22"/>
        </w:rPr>
        <w:t xml:space="preserve">, </w:t>
      </w:r>
      <w:r w:rsidRPr="006D1FF0">
        <w:rPr>
          <w:rFonts w:ascii="Arial" w:hAnsi="Arial" w:cs="Arial"/>
          <w:bCs/>
          <w:sz w:val="22"/>
          <w:szCs w:val="22"/>
        </w:rPr>
        <w:t>a</w:t>
      </w:r>
      <w:r>
        <w:rPr>
          <w:rFonts w:ascii="Arial" w:hAnsi="Arial" w:cs="Arial"/>
          <w:bCs/>
          <w:sz w:val="22"/>
          <w:szCs w:val="22"/>
        </w:rPr>
        <w:t>z</w:t>
      </w:r>
      <w:r w:rsidRPr="006D1FF0">
        <w:rPr>
          <w:rFonts w:ascii="Arial" w:hAnsi="Arial" w:cs="Arial"/>
          <w:bCs/>
          <w:sz w:val="22"/>
          <w:szCs w:val="22"/>
        </w:rPr>
        <w:t xml:space="preserve"> I/1.3. pontban meghatározott ingatlan esetén</w:t>
      </w:r>
      <w:r>
        <w:rPr>
          <w:rFonts w:ascii="Arial" w:hAnsi="Arial" w:cs="Arial"/>
          <w:b/>
          <w:bCs/>
          <w:sz w:val="22"/>
          <w:szCs w:val="22"/>
        </w:rPr>
        <w:t xml:space="preserve"> </w:t>
      </w:r>
      <w:r w:rsidRPr="006D1FF0">
        <w:rPr>
          <w:rFonts w:ascii="Arial" w:hAnsi="Arial" w:cs="Arial"/>
          <w:b/>
          <w:bCs/>
          <w:sz w:val="22"/>
          <w:szCs w:val="22"/>
        </w:rPr>
        <w:t>a tulajdonjog ingatlan-nyilvántartási bejegyzését követő</w:t>
      </w:r>
      <w:r w:rsidRPr="00C024BF">
        <w:rPr>
          <w:rFonts w:ascii="Arial" w:hAnsi="Arial" w:cs="Arial"/>
          <w:bCs/>
          <w:sz w:val="22"/>
          <w:szCs w:val="22"/>
        </w:rPr>
        <w:t xml:space="preserve"> </w:t>
      </w:r>
      <w:r>
        <w:rPr>
          <w:rFonts w:ascii="Arial" w:hAnsi="Arial" w:cs="Arial"/>
          <w:b/>
          <w:bCs/>
          <w:sz w:val="22"/>
          <w:szCs w:val="22"/>
        </w:rPr>
        <w:t>12</w:t>
      </w:r>
      <w:r w:rsidRPr="00C024BF">
        <w:rPr>
          <w:rFonts w:ascii="Arial" w:hAnsi="Arial" w:cs="Arial"/>
          <w:b/>
          <w:bCs/>
          <w:sz w:val="22"/>
          <w:szCs w:val="22"/>
        </w:rPr>
        <w:t xml:space="preserve"> hónapon belül a vázlattervben bemutatottak megvalósításához szükséges kivitelezési tevékenységet megkezdi</w:t>
      </w:r>
      <w:r w:rsidRPr="00C024BF">
        <w:rPr>
          <w:rFonts w:ascii="Arial" w:hAnsi="Arial" w:cs="Arial"/>
          <w:bCs/>
          <w:sz w:val="22"/>
          <w:szCs w:val="22"/>
        </w:rPr>
        <w:t xml:space="preserve">, azaz az építési munkaterületet átadja a kivitelező részére a 191/2009. (IX. 15.) Korm. rendelet 5. § (4) bekezdésében foglalt előírások szerint. Amennyiben a pályázó e tekintetben késedelembe esik, úgy a kiíró részére naponta, </w:t>
      </w:r>
      <w:r>
        <w:rPr>
          <w:rFonts w:ascii="Arial" w:hAnsi="Arial" w:cs="Arial"/>
          <w:bCs/>
          <w:sz w:val="22"/>
          <w:szCs w:val="22"/>
        </w:rPr>
        <w:t>az egyes</w:t>
      </w:r>
      <w:r w:rsidRPr="00C024BF">
        <w:rPr>
          <w:rFonts w:ascii="Arial" w:hAnsi="Arial" w:cs="Arial"/>
          <w:bCs/>
          <w:sz w:val="22"/>
          <w:szCs w:val="22"/>
        </w:rPr>
        <w:t xml:space="preserve"> ingatlan</w:t>
      </w:r>
      <w:r>
        <w:rPr>
          <w:rFonts w:ascii="Arial" w:hAnsi="Arial" w:cs="Arial"/>
          <w:bCs/>
          <w:sz w:val="22"/>
          <w:szCs w:val="22"/>
        </w:rPr>
        <w:t>ok</w:t>
      </w:r>
      <w:r w:rsidRPr="00C024BF">
        <w:rPr>
          <w:rFonts w:ascii="Arial" w:hAnsi="Arial" w:cs="Arial"/>
          <w:bCs/>
          <w:sz w:val="22"/>
          <w:szCs w:val="22"/>
        </w:rPr>
        <w:t xml:space="preserve"> szerződés szerinti bruttó vételár 1 %-ának megfelelő összegű </w:t>
      </w:r>
      <w:r w:rsidRPr="00C024BF">
        <w:rPr>
          <w:rFonts w:ascii="Arial" w:hAnsi="Arial" w:cs="Arial"/>
          <w:b/>
          <w:bCs/>
          <w:sz w:val="22"/>
          <w:szCs w:val="22"/>
        </w:rPr>
        <w:t>késedelmi kötbér</w:t>
      </w:r>
      <w:r w:rsidRPr="00C024BF">
        <w:rPr>
          <w:rFonts w:ascii="Arial" w:hAnsi="Arial" w:cs="Arial"/>
          <w:bCs/>
          <w:sz w:val="22"/>
          <w:szCs w:val="22"/>
        </w:rPr>
        <w:t xml:space="preserve"> fizetésére köteles 30 napon keresztül.</w:t>
      </w:r>
    </w:p>
    <w:p w14:paraId="4F999E76" w14:textId="77777777" w:rsidR="00BD2989" w:rsidRDefault="00BD2989" w:rsidP="00BD2989">
      <w:pPr>
        <w:tabs>
          <w:tab w:val="left" w:pos="284"/>
        </w:tabs>
        <w:jc w:val="both"/>
        <w:rPr>
          <w:rFonts w:ascii="Arial" w:hAnsi="Arial" w:cs="Arial"/>
          <w:bCs/>
          <w:sz w:val="22"/>
          <w:szCs w:val="22"/>
        </w:rPr>
      </w:pPr>
    </w:p>
    <w:p w14:paraId="5360FD04" w14:textId="4AB84D27" w:rsidR="00BD2989" w:rsidRDefault="00BD2989" w:rsidP="00BD2989">
      <w:pPr>
        <w:tabs>
          <w:tab w:val="left" w:pos="284"/>
        </w:tabs>
        <w:jc w:val="both"/>
        <w:rPr>
          <w:rFonts w:ascii="Arial" w:hAnsi="Arial" w:cs="Arial"/>
          <w:bCs/>
          <w:sz w:val="22"/>
          <w:szCs w:val="22"/>
        </w:rPr>
      </w:pPr>
      <w:r>
        <w:rPr>
          <w:rFonts w:ascii="Arial" w:hAnsi="Arial" w:cs="Arial"/>
          <w:bCs/>
          <w:sz w:val="22"/>
          <w:szCs w:val="22"/>
        </w:rPr>
        <w:t>3. A pályázónak vállalnia kell</w:t>
      </w:r>
      <w:r w:rsidR="00056192">
        <w:rPr>
          <w:rFonts w:ascii="Arial" w:hAnsi="Arial" w:cs="Arial"/>
          <w:bCs/>
          <w:sz w:val="22"/>
          <w:szCs w:val="22"/>
        </w:rPr>
        <w:t>ett</w:t>
      </w:r>
      <w:r>
        <w:rPr>
          <w:rFonts w:ascii="Arial" w:hAnsi="Arial" w:cs="Arial"/>
          <w:bCs/>
          <w:sz w:val="22"/>
          <w:szCs w:val="22"/>
        </w:rPr>
        <w:t>, hogy az ingatlanok állapotával kapcsolatban a kiíróval szemben semmilyen igényt nem ér</w:t>
      </w:r>
      <w:r w:rsidR="00056192">
        <w:rPr>
          <w:rFonts w:ascii="Arial" w:hAnsi="Arial" w:cs="Arial"/>
          <w:bCs/>
          <w:sz w:val="22"/>
          <w:szCs w:val="22"/>
        </w:rPr>
        <w:t>vényesít, különös tekintettel a</w:t>
      </w:r>
      <w:r w:rsidR="00B26FC7">
        <w:rPr>
          <w:rFonts w:ascii="Arial" w:hAnsi="Arial" w:cs="Arial"/>
          <w:bCs/>
          <w:sz w:val="22"/>
          <w:szCs w:val="22"/>
        </w:rPr>
        <w:t xml:space="preserve"> pályázati felhívás</w:t>
      </w:r>
      <w:r>
        <w:rPr>
          <w:rFonts w:ascii="Arial" w:hAnsi="Arial" w:cs="Arial"/>
          <w:bCs/>
          <w:sz w:val="22"/>
          <w:szCs w:val="22"/>
        </w:rPr>
        <w:t xml:space="preserve"> I/1.3. pont</w:t>
      </w:r>
      <w:r w:rsidR="00B26FC7">
        <w:rPr>
          <w:rFonts w:ascii="Arial" w:hAnsi="Arial" w:cs="Arial"/>
          <w:bCs/>
          <w:sz w:val="22"/>
          <w:szCs w:val="22"/>
        </w:rPr>
        <w:t>já</w:t>
      </w:r>
      <w:r>
        <w:rPr>
          <w:rFonts w:ascii="Arial" w:hAnsi="Arial" w:cs="Arial"/>
          <w:bCs/>
          <w:sz w:val="22"/>
          <w:szCs w:val="22"/>
        </w:rPr>
        <w:t>ban foglalt ingatlan gombakárosodása vonatkozásában.</w:t>
      </w:r>
    </w:p>
    <w:p w14:paraId="4AD76EB9" w14:textId="77777777" w:rsidR="00BD2989" w:rsidRPr="007D5F3A" w:rsidRDefault="00BD2989" w:rsidP="00BD2989">
      <w:pPr>
        <w:tabs>
          <w:tab w:val="left" w:pos="284"/>
        </w:tabs>
        <w:jc w:val="both"/>
        <w:rPr>
          <w:rFonts w:ascii="Arial" w:hAnsi="Arial" w:cs="Arial"/>
          <w:bCs/>
          <w:sz w:val="22"/>
          <w:szCs w:val="22"/>
        </w:rPr>
      </w:pPr>
    </w:p>
    <w:p w14:paraId="37E51E4C" w14:textId="77777777" w:rsidR="003913F8" w:rsidRDefault="003913F8" w:rsidP="00084B5C">
      <w:pPr>
        <w:pStyle w:val="Szvegtrzs3"/>
        <w:spacing w:after="0"/>
        <w:jc w:val="both"/>
        <w:rPr>
          <w:rFonts w:ascii="Arial" w:hAnsi="Arial" w:cs="Arial"/>
          <w:sz w:val="22"/>
          <w:szCs w:val="22"/>
        </w:rPr>
      </w:pPr>
      <w:r w:rsidRPr="009347A0">
        <w:rPr>
          <w:rFonts w:ascii="Arial" w:hAnsi="Arial" w:cs="Arial"/>
          <w:sz w:val="22"/>
          <w:szCs w:val="22"/>
        </w:rPr>
        <w:t>A</w:t>
      </w:r>
      <w:r>
        <w:rPr>
          <w:rFonts w:ascii="Arial" w:hAnsi="Arial" w:cs="Arial"/>
          <w:sz w:val="22"/>
          <w:szCs w:val="22"/>
        </w:rPr>
        <w:t xml:space="preserve"> pályázati felhívás szerint a</w:t>
      </w:r>
      <w:r w:rsidRPr="009347A0">
        <w:rPr>
          <w:rFonts w:ascii="Arial" w:hAnsi="Arial" w:cs="Arial"/>
          <w:sz w:val="22"/>
          <w:szCs w:val="22"/>
        </w:rPr>
        <w:t>z ajánlatot természetes személy legalább magánokirat formai követelményeinek megfelelő</w:t>
      </w:r>
      <w:r>
        <w:rPr>
          <w:rFonts w:ascii="Arial" w:hAnsi="Arial" w:cs="Arial"/>
          <w:sz w:val="22"/>
          <w:szCs w:val="22"/>
        </w:rPr>
        <w:t xml:space="preserve"> </w:t>
      </w:r>
      <w:r w:rsidRPr="009347A0">
        <w:rPr>
          <w:rFonts w:ascii="Arial" w:hAnsi="Arial" w:cs="Arial"/>
          <w:sz w:val="22"/>
          <w:szCs w:val="22"/>
        </w:rPr>
        <w:t xml:space="preserve">módon, jogi személy pedig cégszerűen aláírt szándéknyilatkozat formában </w:t>
      </w:r>
      <w:r>
        <w:rPr>
          <w:rFonts w:ascii="Arial" w:hAnsi="Arial" w:cs="Arial"/>
          <w:sz w:val="22"/>
          <w:szCs w:val="22"/>
        </w:rPr>
        <w:t xml:space="preserve">volt </w:t>
      </w:r>
      <w:r w:rsidRPr="009347A0">
        <w:rPr>
          <w:rFonts w:ascii="Arial" w:hAnsi="Arial" w:cs="Arial"/>
          <w:sz w:val="22"/>
          <w:szCs w:val="22"/>
        </w:rPr>
        <w:t>köteles benyújtani.</w:t>
      </w:r>
    </w:p>
    <w:p w14:paraId="66E6A4FB" w14:textId="77777777" w:rsidR="00084B5C" w:rsidRDefault="00084B5C" w:rsidP="00084B5C">
      <w:pPr>
        <w:pStyle w:val="Szvegtrzs3"/>
        <w:spacing w:after="0"/>
        <w:jc w:val="both"/>
        <w:rPr>
          <w:rFonts w:ascii="Arial" w:hAnsi="Arial" w:cs="Arial"/>
          <w:sz w:val="22"/>
          <w:szCs w:val="22"/>
        </w:rPr>
      </w:pPr>
    </w:p>
    <w:p w14:paraId="4EC40CC9" w14:textId="16D65817" w:rsidR="00084B5C" w:rsidRPr="009347A0" w:rsidRDefault="00084B5C" w:rsidP="00084B5C">
      <w:pPr>
        <w:pStyle w:val="Szvegtrzsbehzssal3"/>
        <w:tabs>
          <w:tab w:val="num" w:pos="360"/>
        </w:tabs>
        <w:spacing w:after="0"/>
        <w:ind w:left="0"/>
        <w:rPr>
          <w:rFonts w:ascii="Arial" w:hAnsi="Arial" w:cs="Arial"/>
          <w:sz w:val="22"/>
          <w:szCs w:val="22"/>
          <w:u w:val="single"/>
        </w:rPr>
      </w:pPr>
      <w:r w:rsidRPr="009347A0">
        <w:rPr>
          <w:rFonts w:ascii="Arial" w:hAnsi="Arial" w:cs="Arial"/>
          <w:sz w:val="22"/>
          <w:szCs w:val="22"/>
          <w:u w:val="single"/>
        </w:rPr>
        <w:t xml:space="preserve">Az ajánlatnak tartalmaznia </w:t>
      </w:r>
      <w:r>
        <w:rPr>
          <w:rFonts w:ascii="Arial" w:hAnsi="Arial" w:cs="Arial"/>
          <w:sz w:val="22"/>
          <w:szCs w:val="22"/>
          <w:u w:val="single"/>
        </w:rPr>
        <w:t>kellett:</w:t>
      </w:r>
    </w:p>
    <w:p w14:paraId="522B4F9D" w14:textId="77777777" w:rsidR="00084B5C" w:rsidRPr="009347A0" w:rsidRDefault="00084B5C" w:rsidP="00084B5C">
      <w:pPr>
        <w:pStyle w:val="Szvegtrzsbehzssal3"/>
        <w:numPr>
          <w:ilvl w:val="0"/>
          <w:numId w:val="24"/>
        </w:numPr>
        <w:tabs>
          <w:tab w:val="clear" w:pos="1409"/>
        </w:tabs>
        <w:spacing w:after="0"/>
        <w:ind w:left="720" w:hanging="360"/>
        <w:jc w:val="both"/>
        <w:rPr>
          <w:rFonts w:ascii="Arial" w:hAnsi="Arial" w:cs="Arial"/>
          <w:sz w:val="22"/>
          <w:szCs w:val="22"/>
        </w:rPr>
      </w:pPr>
      <w:r w:rsidRPr="009347A0">
        <w:rPr>
          <w:rFonts w:ascii="Arial" w:hAnsi="Arial" w:cs="Arial"/>
          <w:sz w:val="22"/>
          <w:szCs w:val="22"/>
        </w:rPr>
        <w:t>az ajánlattevő nevét, címét vagy székhelyét,</w:t>
      </w:r>
    </w:p>
    <w:p w14:paraId="629A16A5" w14:textId="77777777" w:rsidR="00084B5C" w:rsidRPr="009347A0" w:rsidRDefault="00084B5C" w:rsidP="00084B5C">
      <w:pPr>
        <w:pStyle w:val="Szvegtrzsbehzssal3"/>
        <w:numPr>
          <w:ilvl w:val="0"/>
          <w:numId w:val="24"/>
        </w:numPr>
        <w:tabs>
          <w:tab w:val="clear" w:pos="1409"/>
        </w:tabs>
        <w:spacing w:after="0"/>
        <w:ind w:left="720" w:hanging="360"/>
        <w:jc w:val="both"/>
        <w:rPr>
          <w:rFonts w:ascii="Arial" w:hAnsi="Arial" w:cs="Arial"/>
          <w:sz w:val="22"/>
          <w:szCs w:val="22"/>
        </w:rPr>
      </w:pPr>
      <w:r w:rsidRPr="009347A0">
        <w:rPr>
          <w:rFonts w:ascii="Arial" w:hAnsi="Arial" w:cs="Arial"/>
          <w:sz w:val="22"/>
          <w:szCs w:val="22"/>
        </w:rPr>
        <w:t>az ajánlattevő személyi, illetve cégadatait,</w:t>
      </w:r>
    </w:p>
    <w:p w14:paraId="4C63A543" w14:textId="77777777" w:rsidR="00084B5C" w:rsidRPr="009347A0" w:rsidRDefault="00084B5C" w:rsidP="00084B5C">
      <w:pPr>
        <w:pStyle w:val="Szvegtrzsbehzssal3"/>
        <w:numPr>
          <w:ilvl w:val="0"/>
          <w:numId w:val="24"/>
        </w:numPr>
        <w:tabs>
          <w:tab w:val="clear" w:pos="1409"/>
        </w:tabs>
        <w:spacing w:after="0"/>
        <w:ind w:left="720" w:hanging="360"/>
        <w:jc w:val="both"/>
        <w:rPr>
          <w:rFonts w:ascii="Arial" w:hAnsi="Arial" w:cs="Arial"/>
          <w:sz w:val="22"/>
          <w:szCs w:val="22"/>
        </w:rPr>
      </w:pPr>
      <w:r w:rsidRPr="009347A0">
        <w:rPr>
          <w:rFonts w:ascii="Arial" w:hAnsi="Arial" w:cs="Arial"/>
          <w:sz w:val="22"/>
          <w:szCs w:val="22"/>
        </w:rPr>
        <w:t>az ajánlattevő értesítési címét, a kapcsolattartó nevét és telefonszámát,</w:t>
      </w:r>
    </w:p>
    <w:p w14:paraId="25C7D5B5" w14:textId="77777777" w:rsidR="00084B5C" w:rsidRPr="00242F54" w:rsidRDefault="00084B5C" w:rsidP="00084B5C">
      <w:pPr>
        <w:pStyle w:val="Szvegtrzsbehzssal3"/>
        <w:numPr>
          <w:ilvl w:val="0"/>
          <w:numId w:val="24"/>
        </w:numPr>
        <w:tabs>
          <w:tab w:val="clear" w:pos="1409"/>
        </w:tabs>
        <w:spacing w:after="0"/>
        <w:ind w:left="720" w:hanging="360"/>
        <w:jc w:val="both"/>
        <w:rPr>
          <w:rFonts w:ascii="Arial" w:hAnsi="Arial" w:cs="Arial"/>
          <w:sz w:val="22"/>
          <w:szCs w:val="22"/>
        </w:rPr>
      </w:pPr>
      <w:r w:rsidRPr="009347A0">
        <w:rPr>
          <w:rFonts w:ascii="Arial" w:hAnsi="Arial" w:cs="Arial"/>
          <w:sz w:val="22"/>
          <w:szCs w:val="22"/>
        </w:rPr>
        <w:t>azt a bankszámla számot, amelyre a pályázati biztosítékot vissza lehet utalni,</w:t>
      </w:r>
    </w:p>
    <w:p w14:paraId="7E5E3679" w14:textId="77777777" w:rsidR="00084B5C" w:rsidRPr="009347A0" w:rsidRDefault="00084B5C" w:rsidP="00084B5C">
      <w:pPr>
        <w:ind w:left="720" w:hanging="360"/>
        <w:jc w:val="both"/>
        <w:rPr>
          <w:rFonts w:ascii="Arial" w:hAnsi="Arial" w:cs="Arial"/>
          <w:sz w:val="22"/>
          <w:szCs w:val="22"/>
        </w:rPr>
      </w:pPr>
      <w:r w:rsidRPr="009347A0">
        <w:rPr>
          <w:rFonts w:ascii="Arial" w:hAnsi="Arial" w:cs="Arial"/>
          <w:sz w:val="22"/>
          <w:szCs w:val="22"/>
        </w:rPr>
        <w:t xml:space="preserve">- </w:t>
      </w:r>
      <w:r w:rsidRPr="009347A0">
        <w:rPr>
          <w:rFonts w:ascii="Arial" w:hAnsi="Arial" w:cs="Arial"/>
          <w:sz w:val="22"/>
          <w:szCs w:val="22"/>
        </w:rPr>
        <w:tab/>
        <w:t xml:space="preserve">az ajánlattevő aláírását. </w:t>
      </w:r>
    </w:p>
    <w:p w14:paraId="52AFA894" w14:textId="77777777" w:rsidR="00084B5C" w:rsidRDefault="00084B5C" w:rsidP="00084B5C">
      <w:pPr>
        <w:jc w:val="both"/>
        <w:rPr>
          <w:rFonts w:ascii="Arial" w:hAnsi="Arial" w:cs="Arial"/>
          <w:sz w:val="22"/>
          <w:szCs w:val="22"/>
        </w:rPr>
      </w:pPr>
    </w:p>
    <w:p w14:paraId="25A086EB" w14:textId="171EEFCB" w:rsidR="00084B5C" w:rsidRPr="004B5349" w:rsidRDefault="00084B5C" w:rsidP="00084B5C">
      <w:pPr>
        <w:jc w:val="both"/>
        <w:rPr>
          <w:rFonts w:ascii="Arial" w:hAnsi="Arial" w:cs="Arial"/>
          <w:sz w:val="22"/>
          <w:szCs w:val="22"/>
          <w:u w:val="single"/>
        </w:rPr>
      </w:pPr>
      <w:r>
        <w:rPr>
          <w:rFonts w:ascii="Arial" w:hAnsi="Arial" w:cs="Arial"/>
          <w:sz w:val="22"/>
          <w:szCs w:val="22"/>
          <w:u w:val="single"/>
        </w:rPr>
        <w:t>Az ajánlathoz csatolni kellett:</w:t>
      </w:r>
    </w:p>
    <w:p w14:paraId="1A64BEEA" w14:textId="7E7E4801" w:rsidR="00084B5C" w:rsidRPr="002954FE" w:rsidRDefault="00084B5C" w:rsidP="00084B5C">
      <w:pPr>
        <w:pStyle w:val="Szvegtrzsbehzssal3"/>
        <w:numPr>
          <w:ilvl w:val="1"/>
          <w:numId w:val="23"/>
        </w:numPr>
        <w:tabs>
          <w:tab w:val="clear" w:pos="360"/>
          <w:tab w:val="num" w:pos="720"/>
        </w:tabs>
        <w:spacing w:after="0"/>
        <w:ind w:left="720"/>
        <w:jc w:val="both"/>
        <w:rPr>
          <w:rFonts w:ascii="Arial" w:hAnsi="Arial" w:cs="Arial"/>
          <w:sz w:val="22"/>
          <w:szCs w:val="22"/>
        </w:rPr>
      </w:pPr>
      <w:r w:rsidRPr="002954FE">
        <w:rPr>
          <w:rFonts w:ascii="Arial" w:hAnsi="Arial" w:cs="Arial"/>
          <w:sz w:val="22"/>
          <w:szCs w:val="22"/>
        </w:rPr>
        <w:t>igazolást, hogy az ajánlattevőnek – Szombathely Megyei Jogú Város Önkormányzata és az állami adóhatóság felé – egy évnél régebben lejárt adó vagy adók módjára behajtható köztartozása nincs, továbbá az önkormányzati tulajdonú cégek (SZOVA Nonprofit Zrt., VASIVÍZ Zrt., Szombathelyi Távhőszolgáltató Kft., Szombathelyi Parkfenntartási Kft.) felé tartozása nem áll fenn.</w:t>
      </w:r>
    </w:p>
    <w:p w14:paraId="25FCCCCF" w14:textId="2603FBAD" w:rsidR="00084B5C" w:rsidRPr="009D3DA4" w:rsidRDefault="00084B5C" w:rsidP="00084B5C">
      <w:pPr>
        <w:pStyle w:val="Szvegtrzsbehzssal3"/>
        <w:numPr>
          <w:ilvl w:val="1"/>
          <w:numId w:val="23"/>
        </w:numPr>
        <w:tabs>
          <w:tab w:val="clear" w:pos="360"/>
          <w:tab w:val="num" w:pos="720"/>
        </w:tabs>
        <w:spacing w:after="0"/>
        <w:ind w:left="720"/>
        <w:jc w:val="both"/>
        <w:rPr>
          <w:rFonts w:ascii="Arial" w:hAnsi="Arial" w:cs="Arial"/>
          <w:iCs/>
          <w:sz w:val="22"/>
          <w:szCs w:val="22"/>
        </w:rPr>
      </w:pPr>
      <w:r>
        <w:rPr>
          <w:rFonts w:ascii="Arial" w:hAnsi="Arial" w:cs="Arial"/>
          <w:sz w:val="22"/>
          <w:szCs w:val="22"/>
        </w:rPr>
        <w:t>a pályázati felhívás</w:t>
      </w:r>
      <w:r w:rsidRPr="004B5349">
        <w:rPr>
          <w:rFonts w:ascii="Arial" w:hAnsi="Arial" w:cs="Arial"/>
          <w:sz w:val="22"/>
          <w:szCs w:val="22"/>
        </w:rPr>
        <w:t xml:space="preserve"> </w:t>
      </w:r>
      <w:r>
        <w:rPr>
          <w:rFonts w:ascii="Arial" w:hAnsi="Arial" w:cs="Arial"/>
          <w:sz w:val="22"/>
          <w:szCs w:val="22"/>
        </w:rPr>
        <w:t>IV/</w:t>
      </w:r>
      <w:r w:rsidRPr="004B5349">
        <w:rPr>
          <w:rFonts w:ascii="Arial" w:hAnsi="Arial" w:cs="Arial"/>
          <w:sz w:val="22"/>
          <w:szCs w:val="22"/>
        </w:rPr>
        <w:t>1. pont</w:t>
      </w:r>
      <w:r>
        <w:rPr>
          <w:rFonts w:ascii="Arial" w:hAnsi="Arial" w:cs="Arial"/>
          <w:sz w:val="22"/>
          <w:szCs w:val="22"/>
        </w:rPr>
        <w:t>ja</w:t>
      </w:r>
      <w:r w:rsidRPr="004B5349">
        <w:rPr>
          <w:rFonts w:ascii="Arial" w:hAnsi="Arial" w:cs="Arial"/>
          <w:sz w:val="22"/>
          <w:szCs w:val="22"/>
        </w:rPr>
        <w:t xml:space="preserve"> szerinti okiratok, illetve az aláírási címpéldány eredeti, vagy közjegyző által hitelesített másolati példányát, </w:t>
      </w:r>
    </w:p>
    <w:p w14:paraId="6E49E4B5" w14:textId="77777777" w:rsidR="00084B5C" w:rsidRDefault="00084B5C" w:rsidP="00084B5C">
      <w:pPr>
        <w:pStyle w:val="Szvegtrzsbehzssal3"/>
        <w:numPr>
          <w:ilvl w:val="1"/>
          <w:numId w:val="23"/>
        </w:numPr>
        <w:tabs>
          <w:tab w:val="clear" w:pos="360"/>
          <w:tab w:val="num" w:pos="720"/>
        </w:tabs>
        <w:spacing w:after="0"/>
        <w:ind w:left="720"/>
        <w:jc w:val="both"/>
        <w:rPr>
          <w:rFonts w:ascii="Arial" w:hAnsi="Arial" w:cs="Arial"/>
          <w:sz w:val="22"/>
          <w:szCs w:val="22"/>
        </w:rPr>
      </w:pPr>
      <w:r w:rsidRPr="004B5349">
        <w:rPr>
          <w:rFonts w:ascii="Arial" w:hAnsi="Arial" w:cs="Arial"/>
          <w:sz w:val="22"/>
          <w:szCs w:val="22"/>
        </w:rPr>
        <w:t>a pályázati biztosíték befizetésének igazolását,</w:t>
      </w:r>
    </w:p>
    <w:p w14:paraId="23D7E6D9" w14:textId="77777777" w:rsidR="00084B5C" w:rsidRPr="00446383" w:rsidRDefault="00084B5C" w:rsidP="00084B5C">
      <w:pPr>
        <w:pStyle w:val="Szvegtrzsbehzssal3"/>
        <w:numPr>
          <w:ilvl w:val="1"/>
          <w:numId w:val="23"/>
        </w:numPr>
        <w:tabs>
          <w:tab w:val="clear" w:pos="360"/>
          <w:tab w:val="num" w:pos="720"/>
        </w:tabs>
        <w:spacing w:after="0"/>
        <w:ind w:left="720"/>
        <w:jc w:val="both"/>
        <w:rPr>
          <w:rFonts w:ascii="Arial" w:hAnsi="Arial" w:cs="Arial"/>
          <w:sz w:val="22"/>
          <w:szCs w:val="22"/>
        </w:rPr>
      </w:pPr>
      <w:r w:rsidRPr="00446383">
        <w:rPr>
          <w:rFonts w:ascii="Arial" w:hAnsi="Arial" w:cs="Arial"/>
          <w:sz w:val="22"/>
          <w:szCs w:val="22"/>
        </w:rPr>
        <w:t>banki i</w:t>
      </w:r>
      <w:r>
        <w:rPr>
          <w:rFonts w:ascii="Arial" w:hAnsi="Arial" w:cs="Arial"/>
          <w:sz w:val="22"/>
          <w:szCs w:val="22"/>
        </w:rPr>
        <w:t>gazolást arról, hogy a</w:t>
      </w:r>
      <w:r w:rsidRPr="00446383">
        <w:rPr>
          <w:rFonts w:ascii="Arial" w:hAnsi="Arial" w:cs="Arial"/>
          <w:sz w:val="22"/>
          <w:szCs w:val="22"/>
        </w:rPr>
        <w:t xml:space="preserve"> vételár a pályázó bankszámláján rendelkezésre áll; hitelintézeti finanszírozás esetén banki igazolást az önerő rendelkezésre állásáról és indikatív hitelintézeti finanszírozási </w:t>
      </w:r>
      <w:r>
        <w:rPr>
          <w:rFonts w:ascii="Arial" w:hAnsi="Arial" w:cs="Arial"/>
          <w:sz w:val="22"/>
          <w:szCs w:val="22"/>
        </w:rPr>
        <w:t xml:space="preserve">igazolást a </w:t>
      </w:r>
      <w:r w:rsidRPr="00446383">
        <w:rPr>
          <w:rFonts w:ascii="Arial" w:hAnsi="Arial" w:cs="Arial"/>
          <w:sz w:val="22"/>
          <w:szCs w:val="22"/>
        </w:rPr>
        <w:t>vételár mértékéig,</w:t>
      </w:r>
    </w:p>
    <w:p w14:paraId="2CBFC64F" w14:textId="0CED3C73" w:rsidR="00084B5C" w:rsidRPr="005858C4" w:rsidRDefault="00084B5C" w:rsidP="00084B5C">
      <w:pPr>
        <w:pStyle w:val="Szvegtrzsbehzssal3"/>
        <w:numPr>
          <w:ilvl w:val="1"/>
          <w:numId w:val="23"/>
        </w:numPr>
        <w:tabs>
          <w:tab w:val="clear" w:pos="360"/>
          <w:tab w:val="num" w:pos="720"/>
        </w:tabs>
        <w:spacing w:after="0"/>
        <w:ind w:left="720"/>
        <w:jc w:val="both"/>
        <w:rPr>
          <w:rFonts w:ascii="Arial" w:hAnsi="Arial" w:cs="Arial"/>
          <w:sz w:val="22"/>
          <w:szCs w:val="22"/>
        </w:rPr>
      </w:pPr>
      <w:r w:rsidRPr="00986E5D">
        <w:rPr>
          <w:rFonts w:ascii="Arial" w:hAnsi="Arial" w:cs="Arial"/>
          <w:sz w:val="22"/>
          <w:szCs w:val="22"/>
        </w:rPr>
        <w:t>a</w:t>
      </w:r>
      <w:r>
        <w:rPr>
          <w:rFonts w:ascii="Arial" w:hAnsi="Arial" w:cs="Arial"/>
          <w:sz w:val="22"/>
          <w:szCs w:val="22"/>
        </w:rPr>
        <w:t xml:space="preserve"> pályázati felhívás II/1. pont szerinti</w:t>
      </w:r>
      <w:r w:rsidRPr="00E45187">
        <w:rPr>
          <w:rFonts w:ascii="Arial" w:hAnsi="Arial" w:cs="Arial"/>
          <w:b/>
          <w:bCs/>
          <w:sz w:val="22"/>
          <w:szCs w:val="22"/>
        </w:rPr>
        <w:t xml:space="preserve"> </w:t>
      </w:r>
      <w:r>
        <w:rPr>
          <w:rFonts w:ascii="Arial" w:hAnsi="Arial" w:cs="Arial"/>
          <w:b/>
          <w:bCs/>
          <w:sz w:val="22"/>
          <w:szCs w:val="22"/>
        </w:rPr>
        <w:t xml:space="preserve">vázlattervet </w:t>
      </w:r>
      <w:r>
        <w:rPr>
          <w:rFonts w:ascii="Arial" w:hAnsi="Arial" w:cs="Arial"/>
          <w:bCs/>
          <w:sz w:val="22"/>
          <w:szCs w:val="22"/>
        </w:rPr>
        <w:t>ingatlanonként,</w:t>
      </w:r>
    </w:p>
    <w:p w14:paraId="5427965F" w14:textId="1A047B00" w:rsidR="00084B5C" w:rsidRPr="00281812" w:rsidRDefault="00084B5C" w:rsidP="00084B5C">
      <w:pPr>
        <w:pStyle w:val="Szvegtrzsbehzssal3"/>
        <w:numPr>
          <w:ilvl w:val="1"/>
          <w:numId w:val="23"/>
        </w:numPr>
        <w:tabs>
          <w:tab w:val="clear" w:pos="360"/>
          <w:tab w:val="num" w:pos="720"/>
        </w:tabs>
        <w:spacing w:after="0"/>
        <w:ind w:left="720"/>
        <w:jc w:val="both"/>
        <w:rPr>
          <w:rFonts w:ascii="Arial" w:hAnsi="Arial" w:cs="Arial"/>
          <w:sz w:val="22"/>
          <w:szCs w:val="22"/>
        </w:rPr>
      </w:pPr>
      <w:r w:rsidRPr="00647474">
        <w:rPr>
          <w:rFonts w:ascii="Arial" w:hAnsi="Arial" w:cs="Arial"/>
          <w:bCs/>
          <w:sz w:val="22"/>
          <w:szCs w:val="22"/>
        </w:rPr>
        <w:t>nyilatkozatot arról,</w:t>
      </w:r>
      <w:r>
        <w:rPr>
          <w:rFonts w:ascii="Arial" w:hAnsi="Arial" w:cs="Arial"/>
          <w:bCs/>
          <w:sz w:val="22"/>
          <w:szCs w:val="22"/>
        </w:rPr>
        <w:t xml:space="preserve"> hogy a pályázó vállalja, hogy </w:t>
      </w:r>
      <w:r w:rsidRPr="00C024BF">
        <w:rPr>
          <w:rFonts w:ascii="Arial" w:hAnsi="Arial" w:cs="Arial"/>
          <w:bCs/>
          <w:sz w:val="22"/>
          <w:szCs w:val="22"/>
        </w:rPr>
        <w:t>a</w:t>
      </w:r>
      <w:r>
        <w:rPr>
          <w:rFonts w:ascii="Arial" w:hAnsi="Arial" w:cs="Arial"/>
          <w:bCs/>
          <w:sz w:val="22"/>
          <w:szCs w:val="22"/>
        </w:rPr>
        <w:t xml:space="preserve"> pályázati felhívás I/1.1. és I/1.2. pontjaiban meghatározott ingatlanok esetén</w:t>
      </w:r>
      <w:r w:rsidRPr="00647474">
        <w:rPr>
          <w:rFonts w:ascii="Arial" w:hAnsi="Arial" w:cs="Arial"/>
          <w:bCs/>
          <w:sz w:val="22"/>
          <w:szCs w:val="22"/>
        </w:rPr>
        <w:t xml:space="preserve"> </w:t>
      </w:r>
      <w:r>
        <w:rPr>
          <w:rFonts w:ascii="Arial" w:hAnsi="Arial" w:cs="Arial"/>
          <w:bCs/>
          <w:sz w:val="22"/>
          <w:szCs w:val="22"/>
        </w:rPr>
        <w:t xml:space="preserve">a </w:t>
      </w:r>
      <w:r w:rsidRPr="00647474">
        <w:rPr>
          <w:rFonts w:ascii="Arial" w:hAnsi="Arial" w:cs="Arial"/>
          <w:bCs/>
          <w:sz w:val="22"/>
          <w:szCs w:val="22"/>
        </w:rPr>
        <w:t xml:space="preserve">tulajdonjog ingatlan-nyilvántartási bejegyzését követő </w:t>
      </w:r>
      <w:r w:rsidRPr="00647474">
        <w:rPr>
          <w:rFonts w:ascii="Arial" w:hAnsi="Arial" w:cs="Arial"/>
          <w:b/>
          <w:bCs/>
          <w:sz w:val="22"/>
          <w:szCs w:val="22"/>
        </w:rPr>
        <w:t>24 hónapon belül</w:t>
      </w:r>
      <w:r>
        <w:rPr>
          <w:rFonts w:ascii="Arial" w:hAnsi="Arial" w:cs="Arial"/>
          <w:b/>
          <w:bCs/>
          <w:sz w:val="22"/>
          <w:szCs w:val="22"/>
        </w:rPr>
        <w:t xml:space="preserve">, </w:t>
      </w:r>
      <w:r w:rsidRPr="006D1FF0">
        <w:rPr>
          <w:rFonts w:ascii="Arial" w:hAnsi="Arial" w:cs="Arial"/>
          <w:bCs/>
          <w:sz w:val="22"/>
          <w:szCs w:val="22"/>
        </w:rPr>
        <w:t>a</w:t>
      </w:r>
      <w:r>
        <w:rPr>
          <w:rFonts w:ascii="Arial" w:hAnsi="Arial" w:cs="Arial"/>
          <w:bCs/>
          <w:sz w:val="22"/>
          <w:szCs w:val="22"/>
        </w:rPr>
        <w:t>z</w:t>
      </w:r>
      <w:r w:rsidRPr="006D1FF0">
        <w:rPr>
          <w:rFonts w:ascii="Arial" w:hAnsi="Arial" w:cs="Arial"/>
          <w:bCs/>
          <w:sz w:val="22"/>
          <w:szCs w:val="22"/>
        </w:rPr>
        <w:t xml:space="preserve"> I/1.3. pontban meghatározott ingatlan esetén</w:t>
      </w:r>
      <w:r>
        <w:rPr>
          <w:rFonts w:ascii="Arial" w:hAnsi="Arial" w:cs="Arial"/>
          <w:b/>
          <w:bCs/>
          <w:sz w:val="22"/>
          <w:szCs w:val="22"/>
        </w:rPr>
        <w:t xml:space="preserve"> </w:t>
      </w:r>
      <w:r w:rsidRPr="006D1FF0">
        <w:rPr>
          <w:rFonts w:ascii="Arial" w:hAnsi="Arial" w:cs="Arial"/>
          <w:b/>
          <w:bCs/>
          <w:sz w:val="22"/>
          <w:szCs w:val="22"/>
        </w:rPr>
        <w:t>a tulajdonjog ingatlan-nyilvántartási bejegyzését követő</w:t>
      </w:r>
      <w:r w:rsidRPr="00C024BF">
        <w:rPr>
          <w:rFonts w:ascii="Arial" w:hAnsi="Arial" w:cs="Arial"/>
          <w:bCs/>
          <w:sz w:val="22"/>
          <w:szCs w:val="22"/>
        </w:rPr>
        <w:t xml:space="preserve"> </w:t>
      </w:r>
      <w:r>
        <w:rPr>
          <w:rFonts w:ascii="Arial" w:hAnsi="Arial" w:cs="Arial"/>
          <w:b/>
          <w:bCs/>
          <w:sz w:val="22"/>
          <w:szCs w:val="22"/>
        </w:rPr>
        <w:t>12</w:t>
      </w:r>
      <w:r w:rsidRPr="00C024BF">
        <w:rPr>
          <w:rFonts w:ascii="Arial" w:hAnsi="Arial" w:cs="Arial"/>
          <w:b/>
          <w:bCs/>
          <w:sz w:val="22"/>
          <w:szCs w:val="22"/>
        </w:rPr>
        <w:t xml:space="preserve"> hónapon belül</w:t>
      </w:r>
      <w:r w:rsidRPr="00647474">
        <w:rPr>
          <w:rFonts w:ascii="Arial" w:hAnsi="Arial" w:cs="Arial"/>
          <w:b/>
          <w:bCs/>
          <w:sz w:val="22"/>
          <w:szCs w:val="22"/>
        </w:rPr>
        <w:t xml:space="preserve"> a kivitelezési tevékenységet megkezdi</w:t>
      </w:r>
      <w:r w:rsidRPr="00647474">
        <w:rPr>
          <w:rFonts w:ascii="Arial" w:hAnsi="Arial" w:cs="Arial"/>
          <w:bCs/>
          <w:sz w:val="22"/>
          <w:szCs w:val="22"/>
        </w:rPr>
        <w:t>, azaz az építési munkaterületet átadja a kivitelező részére a 191/2009. (IX. 15.) Korm. rendelet 5. § (4) bekezdésében foglalt előírások szerint</w:t>
      </w:r>
      <w:r>
        <w:rPr>
          <w:rFonts w:ascii="Arial" w:hAnsi="Arial" w:cs="Arial"/>
          <w:bCs/>
          <w:sz w:val="22"/>
          <w:szCs w:val="22"/>
        </w:rPr>
        <w:t>,</w:t>
      </w:r>
    </w:p>
    <w:p w14:paraId="0DC093E8" w14:textId="77777777" w:rsidR="00084B5C" w:rsidRPr="006475FD" w:rsidRDefault="00084B5C" w:rsidP="00084B5C">
      <w:pPr>
        <w:pStyle w:val="Szvegtrzsbehzssal3"/>
        <w:numPr>
          <w:ilvl w:val="1"/>
          <w:numId w:val="23"/>
        </w:numPr>
        <w:tabs>
          <w:tab w:val="clear" w:pos="360"/>
          <w:tab w:val="num" w:pos="720"/>
        </w:tabs>
        <w:spacing w:after="0"/>
        <w:ind w:left="720"/>
        <w:jc w:val="both"/>
        <w:rPr>
          <w:rFonts w:ascii="Arial" w:hAnsi="Arial" w:cs="Arial"/>
          <w:sz w:val="22"/>
          <w:szCs w:val="22"/>
        </w:rPr>
      </w:pPr>
      <w:r w:rsidRPr="00F07EDE">
        <w:rPr>
          <w:rFonts w:ascii="Arial" w:hAnsi="Arial" w:cs="Arial"/>
          <w:bCs/>
          <w:sz w:val="22"/>
          <w:szCs w:val="22"/>
        </w:rPr>
        <w:t>nyilatkozatot annak vállalásáról, amennyiben a pályázó késedelembe esik a kivitelezési tevékenység megkezdésével, úgy a kiíró részére naponta, az</w:t>
      </w:r>
      <w:r>
        <w:rPr>
          <w:rFonts w:ascii="Arial" w:hAnsi="Arial" w:cs="Arial"/>
          <w:bCs/>
          <w:sz w:val="22"/>
          <w:szCs w:val="22"/>
        </w:rPr>
        <w:t xml:space="preserve"> érintett</w:t>
      </w:r>
      <w:r w:rsidRPr="00F07EDE">
        <w:rPr>
          <w:rFonts w:ascii="Arial" w:hAnsi="Arial" w:cs="Arial"/>
          <w:bCs/>
          <w:sz w:val="22"/>
          <w:szCs w:val="22"/>
        </w:rPr>
        <w:t xml:space="preserve"> ingatlan</w:t>
      </w:r>
      <w:r>
        <w:rPr>
          <w:rFonts w:ascii="Arial" w:hAnsi="Arial" w:cs="Arial"/>
          <w:bCs/>
          <w:sz w:val="22"/>
          <w:szCs w:val="22"/>
        </w:rPr>
        <w:t>ok</w:t>
      </w:r>
      <w:r w:rsidRPr="00F07EDE">
        <w:rPr>
          <w:rFonts w:ascii="Arial" w:hAnsi="Arial" w:cs="Arial"/>
          <w:bCs/>
          <w:sz w:val="22"/>
          <w:szCs w:val="22"/>
        </w:rPr>
        <w:t xml:space="preserve"> szerződés szerinti </w:t>
      </w:r>
      <w:r>
        <w:rPr>
          <w:rFonts w:ascii="Arial" w:hAnsi="Arial" w:cs="Arial"/>
          <w:bCs/>
          <w:sz w:val="22"/>
          <w:szCs w:val="22"/>
        </w:rPr>
        <w:t xml:space="preserve">bruttó </w:t>
      </w:r>
      <w:r w:rsidRPr="00F07EDE">
        <w:rPr>
          <w:rFonts w:ascii="Arial" w:hAnsi="Arial" w:cs="Arial"/>
          <w:bCs/>
          <w:sz w:val="22"/>
          <w:szCs w:val="22"/>
        </w:rPr>
        <w:t xml:space="preserve">vételára 1 %-ának megfelelő összegű </w:t>
      </w:r>
      <w:r w:rsidRPr="00F07EDE">
        <w:rPr>
          <w:rFonts w:ascii="Arial" w:hAnsi="Arial" w:cs="Arial"/>
          <w:b/>
          <w:bCs/>
          <w:sz w:val="22"/>
          <w:szCs w:val="22"/>
        </w:rPr>
        <w:t>késedelmi kötbér</w:t>
      </w:r>
      <w:r w:rsidRPr="00F07EDE">
        <w:rPr>
          <w:rFonts w:ascii="Arial" w:hAnsi="Arial" w:cs="Arial"/>
          <w:bCs/>
          <w:sz w:val="22"/>
          <w:szCs w:val="22"/>
        </w:rPr>
        <w:t xml:space="preserve"> fizetésére köteles 30 napon keresztül,</w:t>
      </w:r>
      <w:r>
        <w:rPr>
          <w:rFonts w:ascii="Arial" w:hAnsi="Arial" w:cs="Arial"/>
          <w:bCs/>
          <w:sz w:val="22"/>
          <w:szCs w:val="22"/>
        </w:rPr>
        <w:t xml:space="preserve"> </w:t>
      </w:r>
    </w:p>
    <w:p w14:paraId="2FF6D325" w14:textId="77777777" w:rsidR="00084B5C" w:rsidRPr="00F52F00" w:rsidRDefault="00084B5C" w:rsidP="00084B5C">
      <w:pPr>
        <w:pStyle w:val="Szvegtrzsbehzssal3"/>
        <w:numPr>
          <w:ilvl w:val="1"/>
          <w:numId w:val="23"/>
        </w:numPr>
        <w:tabs>
          <w:tab w:val="clear" w:pos="360"/>
          <w:tab w:val="num" w:pos="720"/>
        </w:tabs>
        <w:spacing w:after="0"/>
        <w:ind w:left="720"/>
        <w:jc w:val="both"/>
        <w:rPr>
          <w:rFonts w:ascii="Arial" w:hAnsi="Arial" w:cs="Arial"/>
          <w:sz w:val="22"/>
          <w:szCs w:val="22"/>
        </w:rPr>
      </w:pPr>
      <w:r>
        <w:rPr>
          <w:rFonts w:ascii="Arial" w:hAnsi="Arial" w:cs="Arial"/>
          <w:bCs/>
          <w:sz w:val="22"/>
          <w:szCs w:val="22"/>
        </w:rPr>
        <w:t>1</w:t>
      </w:r>
      <w:r w:rsidRPr="006475FD">
        <w:rPr>
          <w:rFonts w:ascii="Arial" w:hAnsi="Arial" w:cs="Arial"/>
          <w:bCs/>
          <w:sz w:val="22"/>
          <w:szCs w:val="22"/>
        </w:rPr>
        <w:t xml:space="preserve"> szo</w:t>
      </w:r>
      <w:r>
        <w:rPr>
          <w:rFonts w:ascii="Arial" w:hAnsi="Arial" w:cs="Arial"/>
          <w:bCs/>
          <w:sz w:val="22"/>
          <w:szCs w:val="22"/>
        </w:rPr>
        <w:t xml:space="preserve">mbathelyi székhelyű, 2018. január 1. napját megelőzően alapított, </w:t>
      </w:r>
      <w:r w:rsidRPr="00F52F00">
        <w:rPr>
          <w:rFonts w:ascii="Arial" w:hAnsi="Arial" w:cs="Arial"/>
          <w:sz w:val="22"/>
          <w:szCs w:val="22"/>
        </w:rPr>
        <w:t>a</w:t>
      </w:r>
      <w:r w:rsidRPr="00F52F00">
        <w:rPr>
          <w:rFonts w:ascii="Arial" w:hAnsi="Arial" w:cs="Arial"/>
          <w:iCs/>
          <w:spacing w:val="-5"/>
          <w:sz w:val="22"/>
          <w:szCs w:val="22"/>
        </w:rPr>
        <w:t>z egyesülési jogról, a közhasznú jogállásról, valamint a civil szervezetek működéséről és támogatásáról</w:t>
      </w:r>
      <w:r>
        <w:rPr>
          <w:rFonts w:ascii="Arial" w:hAnsi="Arial" w:cs="Arial"/>
          <w:iCs/>
          <w:spacing w:val="-5"/>
          <w:sz w:val="22"/>
          <w:szCs w:val="22"/>
        </w:rPr>
        <w:t xml:space="preserve"> szóló 2011. </w:t>
      </w:r>
      <w:r w:rsidRPr="00F52F00">
        <w:rPr>
          <w:rFonts w:ascii="Arial" w:hAnsi="Arial" w:cs="Arial"/>
          <w:iCs/>
          <w:spacing w:val="-5"/>
          <w:sz w:val="22"/>
          <w:szCs w:val="22"/>
        </w:rPr>
        <w:t xml:space="preserve">évi </w:t>
      </w:r>
      <w:r>
        <w:rPr>
          <w:rFonts w:ascii="Arial" w:hAnsi="Arial" w:cs="Arial"/>
          <w:sz w:val="22"/>
          <w:szCs w:val="22"/>
          <w:lang w:eastAsia="en-US"/>
        </w:rPr>
        <w:t xml:space="preserve">CLXXV. törvény előírásai szerint </w:t>
      </w:r>
      <w:r w:rsidRPr="00F52F00">
        <w:rPr>
          <w:rFonts w:ascii="Arial" w:hAnsi="Arial" w:cs="Arial"/>
          <w:bCs/>
          <w:sz w:val="22"/>
          <w:szCs w:val="22"/>
        </w:rPr>
        <w:t xml:space="preserve">szabályosan működő, környezetvédelmi, épített környezetvédelmi vagy településfejlesztési tevékenységet végző </w:t>
      </w:r>
      <w:r w:rsidRPr="00F52F00">
        <w:rPr>
          <w:rFonts w:ascii="Arial" w:hAnsi="Arial" w:cs="Arial"/>
          <w:b/>
          <w:bCs/>
          <w:sz w:val="22"/>
          <w:szCs w:val="22"/>
        </w:rPr>
        <w:t>civil szervezet támogató nyilatkozatát</w:t>
      </w:r>
      <w:r>
        <w:rPr>
          <w:rFonts w:ascii="Arial" w:hAnsi="Arial" w:cs="Arial"/>
          <w:b/>
          <w:bCs/>
          <w:sz w:val="22"/>
          <w:szCs w:val="22"/>
        </w:rPr>
        <w:t xml:space="preserve"> a II/1. pont szerinti vázlattervek vonatkozásában </w:t>
      </w:r>
      <w:r w:rsidRPr="00F52F00">
        <w:rPr>
          <w:rFonts w:ascii="Arial" w:hAnsi="Arial" w:cs="Arial"/>
          <w:bCs/>
          <w:sz w:val="22"/>
          <w:szCs w:val="22"/>
        </w:rPr>
        <w:t xml:space="preserve">(a civil szervezetek adatbázisa a </w:t>
      </w:r>
      <w:hyperlink r:id="rId11" w:history="1">
        <w:r w:rsidRPr="00F52F00">
          <w:rPr>
            <w:rStyle w:val="Hiperhivatkozs"/>
            <w:rFonts w:ascii="Arial" w:hAnsi="Arial" w:cs="Arial"/>
            <w:sz w:val="22"/>
            <w:szCs w:val="22"/>
            <w:lang w:eastAsia="en-US"/>
          </w:rPr>
          <w:t>https://birosag.hu/civil-szervezetek-nevjegyzeke</w:t>
        </w:r>
      </w:hyperlink>
      <w:r w:rsidRPr="00F52F00">
        <w:rPr>
          <w:rFonts w:ascii="Arial" w:hAnsi="Arial" w:cs="Arial"/>
          <w:bCs/>
          <w:sz w:val="22"/>
          <w:szCs w:val="22"/>
        </w:rPr>
        <w:t xml:space="preserve"> linken érhető el),</w:t>
      </w:r>
    </w:p>
    <w:p w14:paraId="2B0EFE32" w14:textId="77777777" w:rsidR="00084B5C" w:rsidRDefault="00084B5C" w:rsidP="00084B5C">
      <w:pPr>
        <w:pStyle w:val="Szvegtrzsbehzssal3"/>
        <w:numPr>
          <w:ilvl w:val="1"/>
          <w:numId w:val="23"/>
        </w:numPr>
        <w:tabs>
          <w:tab w:val="clear" w:pos="360"/>
          <w:tab w:val="num" w:pos="720"/>
        </w:tabs>
        <w:spacing w:after="0"/>
        <w:ind w:left="720"/>
        <w:jc w:val="both"/>
        <w:rPr>
          <w:rFonts w:ascii="Arial" w:hAnsi="Arial" w:cs="Arial"/>
          <w:sz w:val="22"/>
          <w:szCs w:val="22"/>
        </w:rPr>
      </w:pPr>
      <w:r w:rsidRPr="00775425">
        <w:rPr>
          <w:rFonts w:ascii="Arial" w:hAnsi="Arial" w:cs="Arial"/>
          <w:sz w:val="22"/>
          <w:szCs w:val="22"/>
        </w:rPr>
        <w:t>nyilatkozatot arról, amennyiben a pályázó jogi személy gazdasági társaság, úgy a nemzeti vagyonról</w:t>
      </w:r>
      <w:r w:rsidRPr="00AC659B">
        <w:rPr>
          <w:rFonts w:ascii="Arial" w:hAnsi="Arial" w:cs="Arial"/>
          <w:sz w:val="22"/>
          <w:szCs w:val="22"/>
        </w:rPr>
        <w:t xml:space="preserve"> szóló 2011. évi CXCVI. törvény 3. § (1) bekezdése alapján átlátható szervezetnek minősül</w:t>
      </w:r>
      <w:r>
        <w:rPr>
          <w:rFonts w:ascii="Arial" w:hAnsi="Arial" w:cs="Arial"/>
          <w:sz w:val="22"/>
          <w:szCs w:val="22"/>
        </w:rPr>
        <w:t>,</w:t>
      </w:r>
    </w:p>
    <w:p w14:paraId="793A9023" w14:textId="2A0564FC" w:rsidR="00084B5C" w:rsidRPr="002F27FC" w:rsidRDefault="00084B5C" w:rsidP="00084B5C">
      <w:pPr>
        <w:pStyle w:val="Szvegtrzsbehzssal3"/>
        <w:numPr>
          <w:ilvl w:val="1"/>
          <w:numId w:val="23"/>
        </w:numPr>
        <w:tabs>
          <w:tab w:val="clear" w:pos="360"/>
          <w:tab w:val="num" w:pos="720"/>
        </w:tabs>
        <w:spacing w:after="0"/>
        <w:ind w:left="720"/>
        <w:jc w:val="both"/>
        <w:rPr>
          <w:rFonts w:ascii="Arial" w:hAnsi="Arial" w:cs="Arial"/>
          <w:sz w:val="22"/>
          <w:szCs w:val="22"/>
        </w:rPr>
      </w:pPr>
      <w:r>
        <w:rPr>
          <w:rFonts w:ascii="Arial" w:hAnsi="Arial" w:cs="Arial"/>
          <w:bCs/>
          <w:sz w:val="22"/>
          <w:szCs w:val="22"/>
        </w:rPr>
        <w:t xml:space="preserve">nyilatkozatot arról, </w:t>
      </w:r>
      <w:r w:rsidRPr="00B305C8">
        <w:rPr>
          <w:rFonts w:ascii="Arial" w:hAnsi="Arial" w:cs="Arial"/>
          <w:bCs/>
          <w:sz w:val="22"/>
          <w:szCs w:val="22"/>
        </w:rPr>
        <w:t>hogy</w:t>
      </w:r>
      <w:r>
        <w:rPr>
          <w:rFonts w:ascii="Arial" w:hAnsi="Arial" w:cs="Arial"/>
          <w:bCs/>
          <w:sz w:val="22"/>
          <w:szCs w:val="22"/>
        </w:rPr>
        <w:t xml:space="preserve"> a pályázó</w:t>
      </w:r>
      <w:r w:rsidRPr="00B305C8">
        <w:rPr>
          <w:rFonts w:ascii="Arial" w:hAnsi="Arial" w:cs="Arial"/>
          <w:bCs/>
          <w:sz w:val="22"/>
          <w:szCs w:val="22"/>
        </w:rPr>
        <w:t xml:space="preserve"> az ingatlanok állapotával kapcsolatban a kiíróval szemben semmilyen igényt nem ér</w:t>
      </w:r>
      <w:r>
        <w:rPr>
          <w:rFonts w:ascii="Arial" w:hAnsi="Arial" w:cs="Arial"/>
          <w:bCs/>
          <w:sz w:val="22"/>
          <w:szCs w:val="22"/>
        </w:rPr>
        <w:t>vényesít, különös tekintettel a pályázati felhívás</w:t>
      </w:r>
      <w:r w:rsidRPr="00B305C8">
        <w:rPr>
          <w:rFonts w:ascii="Arial" w:hAnsi="Arial" w:cs="Arial"/>
          <w:bCs/>
          <w:sz w:val="22"/>
          <w:szCs w:val="22"/>
        </w:rPr>
        <w:t xml:space="preserve"> I/1.3. pont</w:t>
      </w:r>
      <w:r>
        <w:rPr>
          <w:rFonts w:ascii="Arial" w:hAnsi="Arial" w:cs="Arial"/>
          <w:bCs/>
          <w:sz w:val="22"/>
          <w:szCs w:val="22"/>
        </w:rPr>
        <w:t>já</w:t>
      </w:r>
      <w:r w:rsidRPr="00B305C8">
        <w:rPr>
          <w:rFonts w:ascii="Arial" w:hAnsi="Arial" w:cs="Arial"/>
          <w:bCs/>
          <w:sz w:val="22"/>
          <w:szCs w:val="22"/>
        </w:rPr>
        <w:t>ban foglalt ingatlan</w:t>
      </w:r>
      <w:r>
        <w:rPr>
          <w:rFonts w:ascii="Arial" w:hAnsi="Arial" w:cs="Arial"/>
          <w:bCs/>
          <w:sz w:val="22"/>
          <w:szCs w:val="22"/>
        </w:rPr>
        <w:t xml:space="preserve"> (Szily J. u. 42.)</w:t>
      </w:r>
      <w:r w:rsidRPr="00B305C8">
        <w:rPr>
          <w:rFonts w:ascii="Arial" w:hAnsi="Arial" w:cs="Arial"/>
          <w:bCs/>
          <w:sz w:val="22"/>
          <w:szCs w:val="22"/>
        </w:rPr>
        <w:t xml:space="preserve"> gombakárosodá</w:t>
      </w:r>
      <w:r>
        <w:rPr>
          <w:rFonts w:ascii="Arial" w:hAnsi="Arial" w:cs="Arial"/>
          <w:bCs/>
          <w:sz w:val="22"/>
          <w:szCs w:val="22"/>
        </w:rPr>
        <w:t>sa vonatkozásában,</w:t>
      </w:r>
    </w:p>
    <w:p w14:paraId="56B895F6" w14:textId="14C39FE6" w:rsidR="00084B5C" w:rsidRPr="001D1399" w:rsidRDefault="00084B5C" w:rsidP="00084B5C">
      <w:pPr>
        <w:pStyle w:val="Szvegtrzsbehzssal3"/>
        <w:numPr>
          <w:ilvl w:val="1"/>
          <w:numId w:val="23"/>
        </w:numPr>
        <w:tabs>
          <w:tab w:val="clear" w:pos="360"/>
          <w:tab w:val="num" w:pos="720"/>
        </w:tabs>
        <w:spacing w:after="0"/>
        <w:ind w:left="720"/>
        <w:jc w:val="both"/>
        <w:rPr>
          <w:rFonts w:ascii="Arial" w:hAnsi="Arial" w:cs="Arial"/>
          <w:sz w:val="22"/>
          <w:szCs w:val="22"/>
        </w:rPr>
      </w:pPr>
      <w:r>
        <w:rPr>
          <w:rFonts w:ascii="Arial" w:hAnsi="Arial" w:cs="Arial"/>
          <w:bCs/>
          <w:sz w:val="22"/>
          <w:szCs w:val="22"/>
        </w:rPr>
        <w:t>nyilatkozatot arról, hogy a pályázó vállalja, hog</w:t>
      </w:r>
      <w:r w:rsidR="001E272F">
        <w:rPr>
          <w:rFonts w:ascii="Arial" w:hAnsi="Arial" w:cs="Arial"/>
          <w:bCs/>
          <w:sz w:val="22"/>
          <w:szCs w:val="22"/>
        </w:rPr>
        <w:t>y a pályázati felhívás</w:t>
      </w:r>
      <w:r>
        <w:rPr>
          <w:rFonts w:ascii="Arial" w:hAnsi="Arial" w:cs="Arial"/>
          <w:bCs/>
          <w:sz w:val="22"/>
          <w:szCs w:val="22"/>
        </w:rPr>
        <w:t xml:space="preserve"> I/1.2. pont</w:t>
      </w:r>
      <w:r w:rsidR="001E272F">
        <w:rPr>
          <w:rFonts w:ascii="Arial" w:hAnsi="Arial" w:cs="Arial"/>
          <w:bCs/>
          <w:sz w:val="22"/>
          <w:szCs w:val="22"/>
        </w:rPr>
        <w:t>já</w:t>
      </w:r>
      <w:r>
        <w:rPr>
          <w:rFonts w:ascii="Arial" w:hAnsi="Arial" w:cs="Arial"/>
          <w:bCs/>
          <w:sz w:val="22"/>
          <w:szCs w:val="22"/>
        </w:rPr>
        <w:t xml:space="preserve">ban foglalt ingatlan (kialakuló 5487/33 hrsz.) esetében a Savaria Turizmus </w:t>
      </w:r>
      <w:proofErr w:type="spellStart"/>
      <w:r>
        <w:rPr>
          <w:rFonts w:ascii="Arial" w:hAnsi="Arial" w:cs="Arial"/>
          <w:bCs/>
          <w:sz w:val="22"/>
          <w:szCs w:val="22"/>
        </w:rPr>
        <w:t>Kft.-nek</w:t>
      </w:r>
      <w:proofErr w:type="spellEnd"/>
      <w:r>
        <w:rPr>
          <w:rFonts w:ascii="Arial" w:hAnsi="Arial" w:cs="Arial"/>
          <w:bCs/>
          <w:sz w:val="22"/>
          <w:szCs w:val="22"/>
        </w:rPr>
        <w:t xml:space="preserve"> 2022. március 31. napjáig, az I/1.4. pontban foglalt ingatlan (120/52 hrsz.) esetében a haszonbérlőknek 2022. június 30. napjáig a használatot változatlan feltételekkel, illetve bérleti/használati díj ellenében biztosítja,  </w:t>
      </w:r>
    </w:p>
    <w:p w14:paraId="025DD2F7" w14:textId="77777777" w:rsidR="00084B5C" w:rsidRDefault="00084B5C" w:rsidP="00084B5C">
      <w:pPr>
        <w:pStyle w:val="Szvegtrzsbehzssal3"/>
        <w:numPr>
          <w:ilvl w:val="1"/>
          <w:numId w:val="23"/>
        </w:numPr>
        <w:tabs>
          <w:tab w:val="clear" w:pos="360"/>
          <w:tab w:val="num" w:pos="720"/>
        </w:tabs>
        <w:spacing w:after="0"/>
        <w:ind w:left="720"/>
        <w:jc w:val="both"/>
        <w:rPr>
          <w:rFonts w:ascii="Arial" w:hAnsi="Arial" w:cs="Arial"/>
          <w:sz w:val="22"/>
          <w:szCs w:val="22"/>
        </w:rPr>
      </w:pPr>
      <w:r w:rsidRPr="0071084C">
        <w:rPr>
          <w:rFonts w:ascii="Arial" w:hAnsi="Arial" w:cs="Arial"/>
          <w:sz w:val="22"/>
          <w:szCs w:val="22"/>
        </w:rPr>
        <w:t>nyilatkozatot</w:t>
      </w:r>
      <w:r w:rsidRPr="00AC659B">
        <w:rPr>
          <w:rFonts w:ascii="Arial" w:hAnsi="Arial" w:cs="Arial"/>
          <w:sz w:val="22"/>
          <w:szCs w:val="22"/>
        </w:rPr>
        <w:t xml:space="preserve"> annak tudomásulvételéről, hogy a pályázat egésze nyilvános (kivéve: természetes személy ajánlattevőnél az anyja neve, lakcíme, születési ideje, helye, személyi száma, személyes okmányai másolata), </w:t>
      </w:r>
    </w:p>
    <w:p w14:paraId="647303FA" w14:textId="77777777" w:rsidR="00084B5C" w:rsidRPr="00AC659B" w:rsidRDefault="00084B5C" w:rsidP="00084B5C">
      <w:pPr>
        <w:pStyle w:val="Szvegtrzsbehzssal3"/>
        <w:numPr>
          <w:ilvl w:val="1"/>
          <w:numId w:val="23"/>
        </w:numPr>
        <w:tabs>
          <w:tab w:val="clear" w:pos="360"/>
          <w:tab w:val="num" w:pos="720"/>
        </w:tabs>
        <w:spacing w:after="0"/>
        <w:ind w:left="720"/>
        <w:jc w:val="both"/>
        <w:rPr>
          <w:rFonts w:ascii="Arial" w:hAnsi="Arial" w:cs="Arial"/>
          <w:sz w:val="22"/>
          <w:szCs w:val="22"/>
        </w:rPr>
      </w:pPr>
      <w:r w:rsidRPr="00AC659B">
        <w:rPr>
          <w:rFonts w:ascii="Arial" w:hAnsi="Arial" w:cs="Arial"/>
          <w:sz w:val="22"/>
          <w:szCs w:val="22"/>
        </w:rPr>
        <w:t xml:space="preserve">kitöltött adatkezelési tájékoztató és hozzájáruló nyilatkozatot, amely a pályázati felhívás </w:t>
      </w:r>
      <w:r>
        <w:rPr>
          <w:rFonts w:ascii="Arial" w:hAnsi="Arial" w:cs="Arial"/>
          <w:sz w:val="22"/>
          <w:szCs w:val="22"/>
        </w:rPr>
        <w:t xml:space="preserve">4. számú </w:t>
      </w:r>
      <w:r w:rsidRPr="00AC659B">
        <w:rPr>
          <w:rFonts w:ascii="Arial" w:hAnsi="Arial" w:cs="Arial"/>
          <w:sz w:val="22"/>
          <w:szCs w:val="22"/>
        </w:rPr>
        <w:t>melléklete;</w:t>
      </w:r>
    </w:p>
    <w:p w14:paraId="2B6C7B25" w14:textId="77777777" w:rsidR="00084B5C" w:rsidRPr="00AC659B" w:rsidRDefault="00084B5C" w:rsidP="00084B5C">
      <w:pPr>
        <w:pStyle w:val="Szvegtrzsbehzssal3"/>
        <w:numPr>
          <w:ilvl w:val="1"/>
          <w:numId w:val="23"/>
        </w:numPr>
        <w:tabs>
          <w:tab w:val="clear" w:pos="360"/>
          <w:tab w:val="num" w:pos="720"/>
        </w:tabs>
        <w:spacing w:after="0"/>
        <w:ind w:left="720"/>
        <w:jc w:val="both"/>
        <w:rPr>
          <w:rFonts w:ascii="Arial" w:hAnsi="Arial" w:cs="Arial"/>
          <w:sz w:val="22"/>
          <w:szCs w:val="22"/>
        </w:rPr>
      </w:pPr>
      <w:r w:rsidRPr="00AC659B">
        <w:rPr>
          <w:rFonts w:ascii="Arial" w:hAnsi="Arial" w:cs="Arial"/>
          <w:sz w:val="22"/>
          <w:szCs w:val="22"/>
        </w:rPr>
        <w:t>nyilatkozatot arról, hogy az ajánlattevő a pályázati felhívás feltételeit elfogadja.</w:t>
      </w:r>
    </w:p>
    <w:p w14:paraId="57302770" w14:textId="77777777" w:rsidR="003913F8" w:rsidRDefault="003913F8" w:rsidP="00AB4030">
      <w:pPr>
        <w:pStyle w:val="Szvegtrzsbehzssal3"/>
        <w:ind w:left="0"/>
        <w:jc w:val="both"/>
        <w:rPr>
          <w:rFonts w:ascii="Arial" w:hAnsi="Arial" w:cs="Arial"/>
          <w:sz w:val="22"/>
          <w:szCs w:val="22"/>
        </w:rPr>
      </w:pPr>
    </w:p>
    <w:p w14:paraId="3E79D15F" w14:textId="1254B5BE" w:rsidR="00AB4030" w:rsidRPr="00A93AF6" w:rsidRDefault="00AB4030" w:rsidP="00A93AF6">
      <w:pPr>
        <w:tabs>
          <w:tab w:val="left" w:pos="426"/>
        </w:tabs>
        <w:jc w:val="both"/>
        <w:rPr>
          <w:rFonts w:ascii="Arial" w:hAnsi="Arial" w:cs="Arial"/>
          <w:sz w:val="22"/>
          <w:szCs w:val="22"/>
        </w:rPr>
      </w:pPr>
      <w:r w:rsidRPr="00AB4030">
        <w:rPr>
          <w:rFonts w:ascii="Arial" w:hAnsi="Arial" w:cs="Arial"/>
          <w:sz w:val="22"/>
          <w:szCs w:val="22"/>
        </w:rPr>
        <w:t>A pályázatok felbontását követően a vázlattervek formai megfelelőségét 3 tagú bizottság véleményezi.</w:t>
      </w:r>
    </w:p>
    <w:p w14:paraId="66F350AC" w14:textId="6CE42B8F" w:rsidR="00AB4030" w:rsidRPr="00A93AF6" w:rsidRDefault="00AB4030" w:rsidP="00A93AF6">
      <w:pPr>
        <w:tabs>
          <w:tab w:val="left" w:pos="426"/>
        </w:tabs>
        <w:jc w:val="both"/>
        <w:rPr>
          <w:rFonts w:ascii="Arial" w:hAnsi="Arial" w:cs="Arial"/>
          <w:sz w:val="22"/>
          <w:szCs w:val="22"/>
        </w:rPr>
      </w:pPr>
      <w:r w:rsidRPr="00AB4030">
        <w:rPr>
          <w:rFonts w:ascii="Arial" w:hAnsi="Arial" w:cs="Arial"/>
          <w:bCs/>
          <w:sz w:val="22"/>
          <w:szCs w:val="22"/>
        </w:rPr>
        <w:t>Amennyiben a</w:t>
      </w:r>
      <w:r>
        <w:rPr>
          <w:rFonts w:ascii="Arial" w:hAnsi="Arial" w:cs="Arial"/>
          <w:bCs/>
          <w:sz w:val="22"/>
          <w:szCs w:val="22"/>
        </w:rPr>
        <w:t xml:space="preserve"> pályázati felhívás</w:t>
      </w:r>
      <w:r w:rsidRPr="00AB4030">
        <w:rPr>
          <w:rFonts w:ascii="Arial" w:hAnsi="Arial" w:cs="Arial"/>
          <w:bCs/>
          <w:sz w:val="22"/>
          <w:szCs w:val="22"/>
        </w:rPr>
        <w:t xml:space="preserve"> IV/2. pont</w:t>
      </w:r>
      <w:r w:rsidR="00433FBE">
        <w:rPr>
          <w:rFonts w:ascii="Arial" w:hAnsi="Arial" w:cs="Arial"/>
          <w:bCs/>
          <w:sz w:val="22"/>
          <w:szCs w:val="22"/>
        </w:rPr>
        <w:t>já</w:t>
      </w:r>
      <w:r w:rsidRPr="00AB4030">
        <w:rPr>
          <w:rFonts w:ascii="Arial" w:hAnsi="Arial" w:cs="Arial"/>
          <w:bCs/>
          <w:sz w:val="22"/>
          <w:szCs w:val="22"/>
        </w:rPr>
        <w:t xml:space="preserve">ban felsorolt dokumentumok közül bármelyik hiányzik, vagy a II/1. pont szerinti bármely vázlatterv </w:t>
      </w:r>
      <w:r w:rsidRPr="00AB4030">
        <w:rPr>
          <w:rFonts w:ascii="Arial" w:hAnsi="Arial" w:cs="Arial"/>
          <w:sz w:val="22"/>
          <w:szCs w:val="22"/>
        </w:rPr>
        <w:t xml:space="preserve">a 3 tagú bizottság </w:t>
      </w:r>
      <w:r w:rsidRPr="00AB4030">
        <w:rPr>
          <w:rFonts w:ascii="Arial" w:hAnsi="Arial" w:cs="Arial"/>
          <w:bCs/>
          <w:sz w:val="22"/>
          <w:szCs w:val="22"/>
        </w:rPr>
        <w:t>véleménye szerint nem a II/1. pontban rögzített elvárásoknak megfelelő, úgy a pályázat formai szempontból érvénytelennek minősül, hiánypótlásra lehetőség nincsen.</w:t>
      </w:r>
    </w:p>
    <w:p w14:paraId="5F95BCCD" w14:textId="25B24A04" w:rsidR="00AB4030" w:rsidRPr="00A93AF6" w:rsidRDefault="00AB4030" w:rsidP="00A93AF6">
      <w:pPr>
        <w:tabs>
          <w:tab w:val="left" w:pos="426"/>
        </w:tabs>
        <w:jc w:val="both"/>
        <w:rPr>
          <w:rFonts w:ascii="Arial" w:hAnsi="Arial" w:cs="Arial"/>
          <w:sz w:val="22"/>
          <w:szCs w:val="22"/>
        </w:rPr>
      </w:pPr>
      <w:r w:rsidRPr="00AB4030">
        <w:rPr>
          <w:rFonts w:ascii="Arial" w:hAnsi="Arial" w:cs="Arial"/>
          <w:sz w:val="22"/>
          <w:szCs w:val="22"/>
        </w:rPr>
        <w:t>A pályázatok érvényességéről a Közgyűlés</w:t>
      </w:r>
      <w:r w:rsidRPr="00AB4030">
        <w:rPr>
          <w:rFonts w:ascii="Arial" w:hAnsi="Arial" w:cs="Arial"/>
          <w:b/>
          <w:sz w:val="22"/>
          <w:szCs w:val="22"/>
        </w:rPr>
        <w:t xml:space="preserve">, </w:t>
      </w:r>
      <w:r w:rsidRPr="00AB4030">
        <w:rPr>
          <w:rFonts w:ascii="Arial" w:hAnsi="Arial" w:cs="Arial"/>
          <w:sz w:val="22"/>
          <w:szCs w:val="22"/>
        </w:rPr>
        <w:t>rendkívüli jogrendben a közgyűlési hatáskörben eljáró polgármester legkésőbb 2021. szeptember 30. napjáig dönt.</w:t>
      </w:r>
    </w:p>
    <w:p w14:paraId="0E78DC38" w14:textId="5E742646" w:rsidR="00AB4030" w:rsidRDefault="00AB4030" w:rsidP="00AB4030">
      <w:pPr>
        <w:tabs>
          <w:tab w:val="left" w:pos="426"/>
        </w:tabs>
        <w:jc w:val="both"/>
        <w:rPr>
          <w:rFonts w:ascii="Arial" w:hAnsi="Arial" w:cs="Arial"/>
          <w:b/>
          <w:bCs/>
          <w:sz w:val="22"/>
          <w:szCs w:val="22"/>
        </w:rPr>
      </w:pPr>
      <w:r w:rsidRPr="00AB4030">
        <w:rPr>
          <w:rFonts w:ascii="Arial" w:hAnsi="Arial" w:cs="Arial"/>
          <w:sz w:val="22"/>
          <w:szCs w:val="22"/>
        </w:rPr>
        <w:t>A Közgyűlés</w:t>
      </w:r>
      <w:r w:rsidRPr="00AB4030">
        <w:rPr>
          <w:rFonts w:ascii="Arial" w:hAnsi="Arial" w:cs="Arial"/>
          <w:b/>
          <w:sz w:val="22"/>
          <w:szCs w:val="22"/>
        </w:rPr>
        <w:t xml:space="preserve">, </w:t>
      </w:r>
      <w:r w:rsidRPr="00AB4030">
        <w:rPr>
          <w:rFonts w:ascii="Arial" w:hAnsi="Arial" w:cs="Arial"/>
          <w:sz w:val="22"/>
          <w:szCs w:val="22"/>
        </w:rPr>
        <w:t xml:space="preserve">rendkívüli jogrendben a közgyűlési hatáskörben eljáró polgármester döntése alapján érvényes pályázatot benyújtott ajánlattevők részvételével </w:t>
      </w:r>
      <w:r w:rsidRPr="007033E1">
        <w:rPr>
          <w:rFonts w:ascii="Arial" w:hAnsi="Arial" w:cs="Arial"/>
          <w:bCs/>
          <w:sz w:val="22"/>
          <w:szCs w:val="22"/>
        </w:rPr>
        <w:t>licitre kerül sor.</w:t>
      </w:r>
      <w:r w:rsidRPr="00AB4030">
        <w:rPr>
          <w:rFonts w:ascii="Arial" w:hAnsi="Arial" w:cs="Arial"/>
          <w:b/>
          <w:bCs/>
          <w:sz w:val="22"/>
          <w:szCs w:val="22"/>
        </w:rPr>
        <w:t xml:space="preserve"> </w:t>
      </w:r>
    </w:p>
    <w:p w14:paraId="54D28A85" w14:textId="77777777" w:rsidR="00433FBE" w:rsidRDefault="00433FBE" w:rsidP="003B2901">
      <w:pPr>
        <w:jc w:val="both"/>
        <w:rPr>
          <w:rFonts w:ascii="Arial" w:hAnsi="Arial" w:cs="Arial"/>
          <w:sz w:val="22"/>
          <w:szCs w:val="22"/>
        </w:rPr>
      </w:pPr>
    </w:p>
    <w:p w14:paraId="4171650A" w14:textId="4BD95FB7" w:rsidR="003B2901" w:rsidRDefault="003913F8" w:rsidP="003B2901">
      <w:pPr>
        <w:jc w:val="both"/>
        <w:rPr>
          <w:rFonts w:ascii="Arial" w:hAnsi="Arial" w:cs="Arial"/>
          <w:sz w:val="22"/>
          <w:szCs w:val="22"/>
        </w:rPr>
      </w:pPr>
      <w:r w:rsidRPr="003B2901">
        <w:rPr>
          <w:rFonts w:ascii="Arial" w:hAnsi="Arial" w:cs="Arial"/>
          <w:sz w:val="22"/>
          <w:szCs w:val="22"/>
        </w:rPr>
        <w:t>A pályázati felhívásra az előírt határidőben, 2</w:t>
      </w:r>
      <w:r w:rsidR="007033E1" w:rsidRPr="003B2901">
        <w:rPr>
          <w:rFonts w:ascii="Arial" w:hAnsi="Arial" w:cs="Arial"/>
          <w:sz w:val="22"/>
          <w:szCs w:val="22"/>
        </w:rPr>
        <w:t>021. augusztus 9-én 12.00 óráig 2</w:t>
      </w:r>
      <w:r w:rsidRPr="003B2901">
        <w:rPr>
          <w:rFonts w:ascii="Arial" w:hAnsi="Arial" w:cs="Arial"/>
          <w:sz w:val="22"/>
          <w:szCs w:val="22"/>
        </w:rPr>
        <w:t xml:space="preserve"> db pályázati ajánlat érkezett</w:t>
      </w:r>
      <w:r w:rsidR="003B2901" w:rsidRPr="003B2901">
        <w:rPr>
          <w:rFonts w:ascii="Arial" w:hAnsi="Arial" w:cs="Arial"/>
          <w:sz w:val="22"/>
          <w:szCs w:val="22"/>
        </w:rPr>
        <w:t xml:space="preserve">: a Vas Megyei Ingatlanfejlesztő </w:t>
      </w:r>
      <w:proofErr w:type="spellStart"/>
      <w:r w:rsidR="003B2901" w:rsidRPr="003B2901">
        <w:rPr>
          <w:rFonts w:ascii="Arial" w:hAnsi="Arial" w:cs="Arial"/>
          <w:sz w:val="22"/>
          <w:szCs w:val="22"/>
        </w:rPr>
        <w:t>Zrt.-től</w:t>
      </w:r>
      <w:proofErr w:type="spellEnd"/>
      <w:r w:rsidR="003B2901" w:rsidRPr="003B2901">
        <w:rPr>
          <w:rFonts w:ascii="Arial" w:hAnsi="Arial" w:cs="Arial"/>
          <w:sz w:val="22"/>
          <w:szCs w:val="22"/>
        </w:rPr>
        <w:t xml:space="preserve"> (9700 Szombathely, Mátyás király u. 18.) és a VASI INTER-OPUS </w:t>
      </w:r>
      <w:proofErr w:type="spellStart"/>
      <w:r w:rsidR="003B2901" w:rsidRPr="003B2901">
        <w:rPr>
          <w:rFonts w:ascii="Arial" w:hAnsi="Arial" w:cs="Arial"/>
          <w:sz w:val="22"/>
          <w:szCs w:val="22"/>
        </w:rPr>
        <w:t>Kft.-től</w:t>
      </w:r>
      <w:proofErr w:type="spellEnd"/>
      <w:r w:rsidR="003B2901" w:rsidRPr="003B2901">
        <w:rPr>
          <w:rFonts w:ascii="Arial" w:hAnsi="Arial" w:cs="Arial"/>
          <w:sz w:val="22"/>
          <w:szCs w:val="22"/>
        </w:rPr>
        <w:t xml:space="preserve"> (9700 Szombathely, Söptei út 75.)</w:t>
      </w:r>
      <w:r w:rsidR="003B2901">
        <w:rPr>
          <w:rFonts w:ascii="Arial" w:hAnsi="Arial" w:cs="Arial"/>
          <w:sz w:val="22"/>
          <w:szCs w:val="22"/>
        </w:rPr>
        <w:t>.</w:t>
      </w:r>
    </w:p>
    <w:p w14:paraId="39C5514D" w14:textId="77777777" w:rsidR="00A93AF6" w:rsidRDefault="00A93AF6" w:rsidP="003B2901">
      <w:pPr>
        <w:jc w:val="both"/>
        <w:rPr>
          <w:rFonts w:ascii="Arial" w:hAnsi="Arial" w:cs="Arial"/>
          <w:sz w:val="22"/>
          <w:szCs w:val="22"/>
        </w:rPr>
      </w:pPr>
    </w:p>
    <w:p w14:paraId="7E3AAB58" w14:textId="41E740D0" w:rsidR="00A93AF6" w:rsidRPr="00A93AF6" w:rsidRDefault="00A93AF6" w:rsidP="00A93AF6">
      <w:pPr>
        <w:jc w:val="both"/>
        <w:rPr>
          <w:rFonts w:ascii="Arial" w:hAnsi="Arial" w:cs="Arial"/>
          <w:sz w:val="22"/>
          <w:szCs w:val="22"/>
        </w:rPr>
      </w:pPr>
      <w:r>
        <w:rPr>
          <w:rFonts w:ascii="Arial" w:hAnsi="Arial" w:cs="Arial"/>
          <w:sz w:val="22"/>
          <w:szCs w:val="22"/>
        </w:rPr>
        <w:t>A pályázati felhívás V./4.</w:t>
      </w:r>
      <w:r w:rsidRPr="00A93AF6">
        <w:rPr>
          <w:rFonts w:ascii="Arial" w:hAnsi="Arial" w:cs="Arial"/>
          <w:sz w:val="22"/>
          <w:szCs w:val="22"/>
        </w:rPr>
        <w:t xml:space="preserve"> </w:t>
      </w:r>
      <w:proofErr w:type="gramStart"/>
      <w:r w:rsidRPr="00A93AF6">
        <w:rPr>
          <w:rFonts w:ascii="Arial" w:hAnsi="Arial" w:cs="Arial"/>
          <w:sz w:val="22"/>
          <w:szCs w:val="22"/>
        </w:rPr>
        <w:t>pontja</w:t>
      </w:r>
      <w:proofErr w:type="gramEnd"/>
      <w:r w:rsidRPr="00A93AF6">
        <w:rPr>
          <w:rFonts w:ascii="Arial" w:hAnsi="Arial" w:cs="Arial"/>
          <w:sz w:val="22"/>
          <w:szCs w:val="22"/>
        </w:rPr>
        <w:t xml:space="preserve"> lehetőséget biztosított a pályázóknak arra, hogy az ingatlan beépítésére vonatkozó szabályokról, a Szabályozási Terv előírásairól, a vázlatterv paramétereiről Szombathely Megyei Jogú Város Polgármesteri Hivatala Főépítészi Irodájától</w:t>
      </w:r>
      <w:r>
        <w:rPr>
          <w:rFonts w:ascii="Arial" w:hAnsi="Arial" w:cs="Arial"/>
          <w:sz w:val="22"/>
          <w:szCs w:val="22"/>
        </w:rPr>
        <w:t>, az ingatlan értékesítésével kapcsolatban pedig a Vagyongazdálkodási Irodától</w:t>
      </w:r>
      <w:r w:rsidRPr="00A93AF6">
        <w:rPr>
          <w:rFonts w:ascii="Arial" w:hAnsi="Arial" w:cs="Arial"/>
          <w:sz w:val="22"/>
          <w:szCs w:val="22"/>
        </w:rPr>
        <w:t xml:space="preserve"> információt és felvilágosítást kérjenek. A vázlattervet készítő építész tervezők mindkét pályázó részéről több ingatlan esetében előzetes szakmai konzultációt folytattak le a városi főépítésszel. </w:t>
      </w:r>
      <w:r>
        <w:rPr>
          <w:rFonts w:ascii="Arial" w:hAnsi="Arial" w:cs="Arial"/>
          <w:sz w:val="22"/>
          <w:szCs w:val="22"/>
        </w:rPr>
        <w:t xml:space="preserve">A Vagyongazdálkodási Iroda pedig a </w:t>
      </w:r>
      <w:r w:rsidRPr="003B2901">
        <w:rPr>
          <w:rFonts w:ascii="Arial" w:hAnsi="Arial" w:cs="Arial"/>
          <w:sz w:val="22"/>
          <w:szCs w:val="22"/>
        </w:rPr>
        <w:t>VASI INTER-OPUS Kft</w:t>
      </w:r>
      <w:r>
        <w:rPr>
          <w:rFonts w:ascii="Arial" w:hAnsi="Arial" w:cs="Arial"/>
          <w:sz w:val="22"/>
          <w:szCs w:val="22"/>
        </w:rPr>
        <w:t>. kérésére külön i</w:t>
      </w:r>
      <w:r w:rsidR="00C32FA6">
        <w:rPr>
          <w:rFonts w:ascii="Arial" w:hAnsi="Arial" w:cs="Arial"/>
          <w:sz w:val="22"/>
          <w:szCs w:val="22"/>
        </w:rPr>
        <w:t>s rendelkezésre bocsátotta a pá</w:t>
      </w:r>
      <w:r>
        <w:rPr>
          <w:rFonts w:ascii="Arial" w:hAnsi="Arial" w:cs="Arial"/>
          <w:sz w:val="22"/>
          <w:szCs w:val="22"/>
        </w:rPr>
        <w:t>l</w:t>
      </w:r>
      <w:r w:rsidR="00C32FA6">
        <w:rPr>
          <w:rFonts w:ascii="Arial" w:hAnsi="Arial" w:cs="Arial"/>
          <w:sz w:val="22"/>
          <w:szCs w:val="22"/>
        </w:rPr>
        <w:t>yáz</w:t>
      </w:r>
      <w:r>
        <w:rPr>
          <w:rFonts w:ascii="Arial" w:hAnsi="Arial" w:cs="Arial"/>
          <w:sz w:val="22"/>
          <w:szCs w:val="22"/>
        </w:rPr>
        <w:t>a</w:t>
      </w:r>
      <w:r w:rsidR="00C32FA6">
        <w:rPr>
          <w:rFonts w:ascii="Arial" w:hAnsi="Arial" w:cs="Arial"/>
          <w:sz w:val="22"/>
          <w:szCs w:val="22"/>
        </w:rPr>
        <w:t>t</w:t>
      </w:r>
      <w:r>
        <w:rPr>
          <w:rFonts w:ascii="Arial" w:hAnsi="Arial" w:cs="Arial"/>
          <w:sz w:val="22"/>
          <w:szCs w:val="22"/>
        </w:rPr>
        <w:t>i felhívás 4. sz. mellékletét.</w:t>
      </w:r>
    </w:p>
    <w:p w14:paraId="63A99755" w14:textId="77777777" w:rsidR="00EE1283" w:rsidRDefault="00EE1283" w:rsidP="003B2901">
      <w:pPr>
        <w:jc w:val="both"/>
        <w:rPr>
          <w:rFonts w:ascii="Arial" w:hAnsi="Arial" w:cs="Arial"/>
          <w:sz w:val="22"/>
          <w:szCs w:val="22"/>
        </w:rPr>
      </w:pPr>
    </w:p>
    <w:p w14:paraId="2EF9A337" w14:textId="77777777" w:rsidR="00C63C82" w:rsidRDefault="00EE1283" w:rsidP="003B2901">
      <w:pPr>
        <w:jc w:val="both"/>
        <w:rPr>
          <w:rFonts w:ascii="Arial" w:hAnsi="Arial" w:cs="Arial"/>
          <w:sz w:val="22"/>
          <w:szCs w:val="22"/>
        </w:rPr>
      </w:pPr>
      <w:r>
        <w:rPr>
          <w:rFonts w:ascii="Arial" w:hAnsi="Arial" w:cs="Arial"/>
          <w:sz w:val="22"/>
          <w:szCs w:val="22"/>
        </w:rPr>
        <w:t xml:space="preserve">A pályázók részvételével az ajánlatok bontására, 2021. augusztus 19-én 9 órakor került sor, ahol </w:t>
      </w:r>
      <w:r w:rsidR="000330DC">
        <w:rPr>
          <w:rFonts w:ascii="Arial" w:hAnsi="Arial" w:cs="Arial"/>
          <w:sz w:val="22"/>
          <w:szCs w:val="22"/>
        </w:rPr>
        <w:t xml:space="preserve">rögzítésre kerültek </w:t>
      </w:r>
      <w:r>
        <w:rPr>
          <w:rFonts w:ascii="Arial" w:hAnsi="Arial" w:cs="Arial"/>
          <w:sz w:val="22"/>
          <w:szCs w:val="22"/>
        </w:rPr>
        <w:t>a</w:t>
      </w:r>
      <w:r w:rsidR="000330DC">
        <w:rPr>
          <w:rFonts w:ascii="Arial" w:hAnsi="Arial" w:cs="Arial"/>
          <w:sz w:val="22"/>
          <w:szCs w:val="22"/>
        </w:rPr>
        <w:t>z ajánlathoz csatolt mellékl</w:t>
      </w:r>
      <w:r w:rsidR="00C63C82">
        <w:rPr>
          <w:rFonts w:ascii="Arial" w:hAnsi="Arial" w:cs="Arial"/>
          <w:sz w:val="22"/>
          <w:szCs w:val="22"/>
        </w:rPr>
        <w:t xml:space="preserve">etek, tartalmi vizsgálat nélkül. </w:t>
      </w:r>
    </w:p>
    <w:p w14:paraId="2850DE35" w14:textId="60E2730F" w:rsidR="008479F6" w:rsidRDefault="00C63C82" w:rsidP="003B2901">
      <w:pPr>
        <w:jc w:val="both"/>
        <w:rPr>
          <w:rFonts w:ascii="Arial" w:hAnsi="Arial" w:cs="Arial"/>
          <w:sz w:val="22"/>
          <w:szCs w:val="22"/>
        </w:rPr>
      </w:pPr>
      <w:r>
        <w:rPr>
          <w:rFonts w:ascii="Arial" w:hAnsi="Arial" w:cs="Arial"/>
          <w:sz w:val="22"/>
          <w:szCs w:val="22"/>
        </w:rPr>
        <w:t xml:space="preserve">A </w:t>
      </w:r>
      <w:r w:rsidR="00207420">
        <w:rPr>
          <w:rFonts w:ascii="Arial" w:hAnsi="Arial" w:cs="Arial"/>
          <w:sz w:val="22"/>
          <w:szCs w:val="22"/>
        </w:rPr>
        <w:t xml:space="preserve">pályázati anyagok </w:t>
      </w:r>
      <w:r>
        <w:rPr>
          <w:rFonts w:ascii="Arial" w:hAnsi="Arial" w:cs="Arial"/>
          <w:sz w:val="22"/>
          <w:szCs w:val="22"/>
        </w:rPr>
        <w:t>vizsgálat</w:t>
      </w:r>
      <w:r w:rsidR="00A93AF6">
        <w:rPr>
          <w:rFonts w:ascii="Arial" w:hAnsi="Arial" w:cs="Arial"/>
          <w:sz w:val="22"/>
          <w:szCs w:val="22"/>
        </w:rPr>
        <w:t>a</w:t>
      </w:r>
      <w:r>
        <w:rPr>
          <w:rFonts w:ascii="Arial" w:hAnsi="Arial" w:cs="Arial"/>
          <w:sz w:val="22"/>
          <w:szCs w:val="22"/>
        </w:rPr>
        <w:t xml:space="preserve"> alapján megállapítást nyert, hogy </w:t>
      </w:r>
      <w:r w:rsidRPr="003B2901">
        <w:rPr>
          <w:rFonts w:ascii="Arial" w:hAnsi="Arial" w:cs="Arial"/>
          <w:sz w:val="22"/>
          <w:szCs w:val="22"/>
        </w:rPr>
        <w:t>a VASI INTER-OPUS Kft</w:t>
      </w:r>
      <w:r>
        <w:rPr>
          <w:rFonts w:ascii="Arial" w:hAnsi="Arial" w:cs="Arial"/>
          <w:sz w:val="22"/>
          <w:szCs w:val="22"/>
        </w:rPr>
        <w:t>.</w:t>
      </w:r>
      <w:r w:rsidR="00C675AC">
        <w:rPr>
          <w:rFonts w:ascii="Arial" w:hAnsi="Arial" w:cs="Arial"/>
          <w:sz w:val="22"/>
          <w:szCs w:val="22"/>
        </w:rPr>
        <w:t xml:space="preserve"> pályázati anyaga </w:t>
      </w:r>
      <w:r w:rsidR="009362FD">
        <w:rPr>
          <w:rFonts w:ascii="Arial" w:hAnsi="Arial" w:cs="Arial"/>
          <w:sz w:val="22"/>
          <w:szCs w:val="22"/>
        </w:rPr>
        <w:t>„</w:t>
      </w:r>
      <w:r w:rsidR="00C675AC">
        <w:rPr>
          <w:rFonts w:ascii="Arial" w:hAnsi="Arial" w:cs="Arial"/>
          <w:sz w:val="22"/>
          <w:szCs w:val="22"/>
        </w:rPr>
        <w:t>Szándéknyilatkozat/Ajánlat</w:t>
      </w:r>
      <w:r w:rsidR="009362FD">
        <w:rPr>
          <w:rFonts w:ascii="Arial" w:hAnsi="Arial" w:cs="Arial"/>
          <w:sz w:val="22"/>
          <w:szCs w:val="22"/>
        </w:rPr>
        <w:t>”</w:t>
      </w:r>
      <w:r w:rsidR="00C675AC">
        <w:rPr>
          <w:rFonts w:ascii="Arial" w:hAnsi="Arial" w:cs="Arial"/>
          <w:sz w:val="22"/>
          <w:szCs w:val="22"/>
        </w:rPr>
        <w:t xml:space="preserve"> dokumentum helyett másfél oldalas „Bemutatkozás” elnevezésű dokumentumot tartalmaz, továbbá az ajánlattevő </w:t>
      </w:r>
      <w:r>
        <w:rPr>
          <w:rFonts w:ascii="Arial" w:hAnsi="Arial" w:cs="Arial"/>
          <w:sz w:val="22"/>
          <w:szCs w:val="22"/>
        </w:rPr>
        <w:t>a kötelezően előírt, a pályázathoz csatolandó 4. sz. mellékletnek ki</w:t>
      </w:r>
      <w:r w:rsidR="00A93AF6">
        <w:rPr>
          <w:rFonts w:ascii="Arial" w:hAnsi="Arial" w:cs="Arial"/>
          <w:sz w:val="22"/>
          <w:szCs w:val="22"/>
        </w:rPr>
        <w:t>z</w:t>
      </w:r>
      <w:r w:rsidR="00186DD2">
        <w:rPr>
          <w:rFonts w:ascii="Arial" w:hAnsi="Arial" w:cs="Arial"/>
          <w:sz w:val="22"/>
          <w:szCs w:val="22"/>
        </w:rPr>
        <w:t>árólag a 3. oldalát mellékelte</w:t>
      </w:r>
      <w:r w:rsidR="00186DD2">
        <w:rPr>
          <w:sz w:val="22"/>
          <w:szCs w:val="22"/>
        </w:rPr>
        <w:t xml:space="preserve">, </w:t>
      </w:r>
      <w:r w:rsidR="00186DD2" w:rsidRPr="00186DD2">
        <w:rPr>
          <w:rFonts w:ascii="Arial" w:hAnsi="Arial" w:cs="Arial"/>
          <w:sz w:val="22"/>
          <w:szCs w:val="22"/>
        </w:rPr>
        <w:t>illetve a csatolandó nyilatkozat egy szöveges részletét az eredetitől eltérő (módosított) tartalommal a pályázati anyagban szerepeltette</w:t>
      </w:r>
      <w:r w:rsidR="00A50127">
        <w:rPr>
          <w:rFonts w:ascii="Arial" w:hAnsi="Arial" w:cs="Arial"/>
          <w:sz w:val="22"/>
          <w:szCs w:val="22"/>
        </w:rPr>
        <w:t>.</w:t>
      </w:r>
    </w:p>
    <w:p w14:paraId="6D3A7F97" w14:textId="77777777" w:rsidR="00186DD2" w:rsidRDefault="00186DD2" w:rsidP="003B2901">
      <w:pPr>
        <w:jc w:val="both"/>
        <w:rPr>
          <w:rFonts w:ascii="Arial" w:hAnsi="Arial" w:cs="Arial"/>
          <w:sz w:val="22"/>
          <w:szCs w:val="22"/>
        </w:rPr>
      </w:pPr>
    </w:p>
    <w:p w14:paraId="7C13F8A7" w14:textId="3C093614" w:rsidR="00332354" w:rsidRDefault="00332354" w:rsidP="003B2901">
      <w:pPr>
        <w:jc w:val="both"/>
        <w:rPr>
          <w:rFonts w:ascii="Arial" w:hAnsi="Arial" w:cs="Arial"/>
          <w:sz w:val="22"/>
          <w:szCs w:val="22"/>
        </w:rPr>
      </w:pPr>
      <w:r>
        <w:rPr>
          <w:rFonts w:ascii="Arial" w:hAnsi="Arial" w:cs="Arial"/>
          <w:sz w:val="22"/>
          <w:szCs w:val="22"/>
        </w:rPr>
        <w:t xml:space="preserve">A bontási jegyzőkönyv az előterjesztés 7. sz. melléklete. </w:t>
      </w:r>
    </w:p>
    <w:p w14:paraId="0BCBE488" w14:textId="02CA847B" w:rsidR="00E44D2A" w:rsidRDefault="001267EB" w:rsidP="003B2901">
      <w:pPr>
        <w:jc w:val="both"/>
        <w:rPr>
          <w:rFonts w:ascii="Arial" w:hAnsi="Arial" w:cs="Arial"/>
          <w:sz w:val="22"/>
          <w:szCs w:val="22"/>
        </w:rPr>
      </w:pPr>
      <w:r>
        <w:rPr>
          <w:rFonts w:ascii="Arial" w:hAnsi="Arial" w:cs="Arial"/>
          <w:sz w:val="22"/>
          <w:szCs w:val="22"/>
        </w:rPr>
        <w:t xml:space="preserve">A </w:t>
      </w:r>
      <w:r w:rsidRPr="003B2901">
        <w:rPr>
          <w:rFonts w:ascii="Arial" w:hAnsi="Arial" w:cs="Arial"/>
          <w:sz w:val="22"/>
          <w:szCs w:val="22"/>
        </w:rPr>
        <w:t>VASI INTER-OPUS Kft</w:t>
      </w:r>
      <w:r>
        <w:rPr>
          <w:rFonts w:ascii="Arial" w:hAnsi="Arial" w:cs="Arial"/>
          <w:sz w:val="22"/>
          <w:szCs w:val="22"/>
        </w:rPr>
        <w:t>. bontási jegyzőkönyvvel kapcsolatos észrevételeit tartalmazó levél az előterjesztés 8. sz. melléklete.</w:t>
      </w:r>
    </w:p>
    <w:p w14:paraId="0C788F3A" w14:textId="2125DE8C" w:rsidR="00590C9B" w:rsidRDefault="000330DC" w:rsidP="003B2901">
      <w:pPr>
        <w:jc w:val="both"/>
        <w:rPr>
          <w:rFonts w:ascii="Arial" w:hAnsi="Arial" w:cs="Arial"/>
          <w:sz w:val="22"/>
          <w:szCs w:val="22"/>
        </w:rPr>
      </w:pPr>
      <w:r>
        <w:rPr>
          <w:rFonts w:ascii="Arial" w:hAnsi="Arial" w:cs="Arial"/>
          <w:sz w:val="22"/>
          <w:szCs w:val="22"/>
        </w:rPr>
        <w:t xml:space="preserve">  </w:t>
      </w:r>
      <w:r w:rsidR="00EE1283">
        <w:rPr>
          <w:rFonts w:ascii="Arial" w:hAnsi="Arial" w:cs="Arial"/>
          <w:sz w:val="22"/>
          <w:szCs w:val="22"/>
        </w:rPr>
        <w:t xml:space="preserve">  </w:t>
      </w:r>
    </w:p>
    <w:p w14:paraId="4AAB3E31" w14:textId="7DFBDC45" w:rsidR="00590C9B" w:rsidRDefault="00590C9B" w:rsidP="003B2901">
      <w:pPr>
        <w:jc w:val="both"/>
        <w:rPr>
          <w:rFonts w:ascii="Arial" w:hAnsi="Arial" w:cs="Arial"/>
          <w:sz w:val="22"/>
          <w:szCs w:val="22"/>
        </w:rPr>
      </w:pPr>
      <w:r>
        <w:rPr>
          <w:rFonts w:ascii="Arial" w:hAnsi="Arial" w:cs="Arial"/>
          <w:sz w:val="22"/>
          <w:szCs w:val="22"/>
        </w:rPr>
        <w:t>A</w:t>
      </w:r>
      <w:r w:rsidR="006F46DA">
        <w:rPr>
          <w:rFonts w:ascii="Arial" w:hAnsi="Arial" w:cs="Arial"/>
          <w:sz w:val="22"/>
          <w:szCs w:val="22"/>
        </w:rPr>
        <w:t xml:space="preserve"> vázlattervek formai megfelelőségét véleményező bizottság 2021. szeptember 8-án tartotta ülését, és a</w:t>
      </w:r>
      <w:r w:rsidR="00575937">
        <w:rPr>
          <w:rFonts w:ascii="Arial" w:hAnsi="Arial" w:cs="Arial"/>
          <w:sz w:val="22"/>
          <w:szCs w:val="22"/>
        </w:rPr>
        <w:t>z alábbi megállapításokat tette.</w:t>
      </w:r>
    </w:p>
    <w:p w14:paraId="5D5CC862" w14:textId="77777777" w:rsidR="007E4701" w:rsidRDefault="007E4701" w:rsidP="003B2901">
      <w:pPr>
        <w:jc w:val="both"/>
        <w:rPr>
          <w:rFonts w:ascii="Arial" w:hAnsi="Arial" w:cs="Arial"/>
          <w:sz w:val="22"/>
          <w:szCs w:val="22"/>
        </w:rPr>
      </w:pPr>
    </w:p>
    <w:p w14:paraId="4F647EA1" w14:textId="77777777" w:rsidR="00575937" w:rsidRPr="00575937" w:rsidRDefault="00575937" w:rsidP="00575937">
      <w:pPr>
        <w:jc w:val="both"/>
        <w:rPr>
          <w:rFonts w:ascii="Arial" w:hAnsi="Arial" w:cs="Arial"/>
          <w:b/>
          <w:bCs/>
          <w:sz w:val="22"/>
          <w:szCs w:val="22"/>
          <w:u w:val="single"/>
        </w:rPr>
      </w:pPr>
      <w:r w:rsidRPr="00575937">
        <w:rPr>
          <w:rFonts w:ascii="Arial" w:hAnsi="Arial" w:cs="Arial"/>
          <w:b/>
          <w:bCs/>
          <w:sz w:val="22"/>
          <w:szCs w:val="22"/>
          <w:u w:val="single"/>
        </w:rPr>
        <w:t>A Bizottság véleménye a Vasi Ingatlanfejlesztő Zrt. által benyújtott vázlattervekről:</w:t>
      </w:r>
    </w:p>
    <w:p w14:paraId="5D5AC9FE" w14:textId="77777777" w:rsidR="00575937" w:rsidRPr="00575937" w:rsidRDefault="00575937" w:rsidP="00575937">
      <w:pPr>
        <w:jc w:val="both"/>
        <w:rPr>
          <w:rFonts w:ascii="Arial" w:hAnsi="Arial" w:cs="Arial"/>
          <w:sz w:val="22"/>
          <w:szCs w:val="22"/>
        </w:rPr>
      </w:pPr>
    </w:p>
    <w:p w14:paraId="7F03F780" w14:textId="77777777" w:rsidR="00575937" w:rsidRPr="007C7CB6" w:rsidRDefault="00575937" w:rsidP="00575937">
      <w:pPr>
        <w:jc w:val="both"/>
        <w:rPr>
          <w:rFonts w:ascii="Arial" w:hAnsi="Arial" w:cs="Arial"/>
          <w:bCs/>
          <w:iCs/>
          <w:sz w:val="22"/>
          <w:szCs w:val="22"/>
        </w:rPr>
      </w:pPr>
      <w:r w:rsidRPr="007C7CB6">
        <w:rPr>
          <w:rFonts w:ascii="Arial" w:hAnsi="Arial" w:cs="Arial"/>
          <w:bCs/>
          <w:iCs/>
          <w:sz w:val="22"/>
          <w:szCs w:val="22"/>
        </w:rPr>
        <w:t>A Bizottság egyhangú véleménye szerint a Vasi Ingatlanfejlesztő Zrt. pályázati felhívásban szereplő valamennyi ingatlan vonatkozásában benyújtott vázlatterveinek mindegyike a pályázati felhívás II/1. pontjában rögzített elvárásoknak megfelelő.</w:t>
      </w:r>
    </w:p>
    <w:p w14:paraId="563AEEB9" w14:textId="77777777" w:rsidR="00575937" w:rsidRPr="00575937" w:rsidRDefault="00575937" w:rsidP="00575937">
      <w:pPr>
        <w:jc w:val="both"/>
        <w:rPr>
          <w:rFonts w:ascii="Arial" w:hAnsi="Arial" w:cs="Arial"/>
          <w:sz w:val="22"/>
          <w:szCs w:val="22"/>
        </w:rPr>
      </w:pPr>
    </w:p>
    <w:p w14:paraId="5B67BDF6" w14:textId="77777777" w:rsidR="008D5A85" w:rsidRDefault="008D5A85" w:rsidP="00575937">
      <w:pPr>
        <w:jc w:val="both"/>
        <w:rPr>
          <w:rFonts w:ascii="Arial" w:hAnsi="Arial" w:cs="Arial"/>
          <w:b/>
          <w:bCs/>
          <w:sz w:val="22"/>
          <w:szCs w:val="22"/>
          <w:u w:val="single"/>
        </w:rPr>
      </w:pPr>
    </w:p>
    <w:p w14:paraId="35EF71D1" w14:textId="77777777" w:rsidR="008D5A85" w:rsidRDefault="008D5A85" w:rsidP="00575937">
      <w:pPr>
        <w:jc w:val="both"/>
        <w:rPr>
          <w:rFonts w:ascii="Arial" w:hAnsi="Arial" w:cs="Arial"/>
          <w:b/>
          <w:bCs/>
          <w:sz w:val="22"/>
          <w:szCs w:val="22"/>
          <w:u w:val="single"/>
        </w:rPr>
      </w:pPr>
    </w:p>
    <w:p w14:paraId="3DEE2489" w14:textId="77777777" w:rsidR="008D5A85" w:rsidRDefault="008D5A85" w:rsidP="00575937">
      <w:pPr>
        <w:jc w:val="both"/>
        <w:rPr>
          <w:rFonts w:ascii="Arial" w:hAnsi="Arial" w:cs="Arial"/>
          <w:b/>
          <w:bCs/>
          <w:sz w:val="22"/>
          <w:szCs w:val="22"/>
          <w:u w:val="single"/>
        </w:rPr>
      </w:pPr>
    </w:p>
    <w:p w14:paraId="2DE5078D" w14:textId="77777777" w:rsidR="00575937" w:rsidRPr="00575937" w:rsidRDefault="00575937" w:rsidP="00575937">
      <w:pPr>
        <w:jc w:val="both"/>
        <w:rPr>
          <w:rFonts w:ascii="Arial" w:hAnsi="Arial" w:cs="Arial"/>
          <w:b/>
          <w:bCs/>
          <w:sz w:val="22"/>
          <w:szCs w:val="22"/>
          <w:u w:val="single"/>
        </w:rPr>
      </w:pPr>
      <w:r w:rsidRPr="00575937">
        <w:rPr>
          <w:rFonts w:ascii="Arial" w:hAnsi="Arial" w:cs="Arial"/>
          <w:b/>
          <w:bCs/>
          <w:sz w:val="22"/>
          <w:szCs w:val="22"/>
          <w:u w:val="single"/>
        </w:rPr>
        <w:t>A Bizottság véleménye a VASI INTER-OPUS Kft. által benyújtott vázlattervekről:</w:t>
      </w:r>
    </w:p>
    <w:p w14:paraId="465F659E" w14:textId="77777777" w:rsidR="00575937" w:rsidRPr="00575937" w:rsidRDefault="00575937" w:rsidP="00575937">
      <w:pPr>
        <w:jc w:val="both"/>
        <w:rPr>
          <w:rFonts w:ascii="Arial" w:hAnsi="Arial" w:cs="Arial"/>
          <w:sz w:val="22"/>
          <w:szCs w:val="22"/>
        </w:rPr>
      </w:pPr>
    </w:p>
    <w:p w14:paraId="54CA3D7B" w14:textId="77777777" w:rsidR="00575937" w:rsidRPr="00575937" w:rsidRDefault="00575937" w:rsidP="00575937">
      <w:pPr>
        <w:numPr>
          <w:ilvl w:val="0"/>
          <w:numId w:val="32"/>
        </w:numPr>
        <w:jc w:val="both"/>
        <w:rPr>
          <w:rFonts w:ascii="Arial" w:hAnsi="Arial" w:cs="Arial"/>
          <w:sz w:val="22"/>
          <w:szCs w:val="22"/>
        </w:rPr>
      </w:pPr>
      <w:r w:rsidRPr="00575937">
        <w:rPr>
          <w:rFonts w:ascii="Arial" w:hAnsi="Arial" w:cs="Arial"/>
          <w:sz w:val="22"/>
          <w:szCs w:val="22"/>
        </w:rPr>
        <w:t>A 2689/4 hrsz.-ú ingatlan esetében hiányzik a favédelmi terv, ami a bizottság szerint a nevezett ingatlanra vonatkozóan releváns.</w:t>
      </w:r>
    </w:p>
    <w:p w14:paraId="6DA584C7" w14:textId="77777777" w:rsidR="00575937" w:rsidRPr="00575937" w:rsidRDefault="00575937" w:rsidP="00575937">
      <w:pPr>
        <w:numPr>
          <w:ilvl w:val="0"/>
          <w:numId w:val="32"/>
        </w:numPr>
        <w:jc w:val="both"/>
        <w:rPr>
          <w:rFonts w:ascii="Arial" w:hAnsi="Arial" w:cs="Arial"/>
          <w:sz w:val="22"/>
          <w:szCs w:val="22"/>
        </w:rPr>
      </w:pPr>
      <w:r w:rsidRPr="00575937">
        <w:rPr>
          <w:rFonts w:ascii="Arial" w:hAnsi="Arial" w:cs="Arial"/>
          <w:sz w:val="22"/>
          <w:szCs w:val="22"/>
        </w:rPr>
        <w:t>Az 5487/33 hrsz.-ú ingatlan esetében nem került csatolásra az előírt M=1:1000 léptékű helyszínrajz, helyette M=1:500 léptékben került csatolásra. Továbbá hiányzik a favédelmi terv, ami a bizottság szerint a nevezett ingatlanra vonatkozóan releváns.</w:t>
      </w:r>
    </w:p>
    <w:p w14:paraId="01E3B21E" w14:textId="77777777" w:rsidR="00575937" w:rsidRPr="00575937" w:rsidRDefault="00575937" w:rsidP="00575937">
      <w:pPr>
        <w:numPr>
          <w:ilvl w:val="0"/>
          <w:numId w:val="32"/>
        </w:numPr>
        <w:jc w:val="both"/>
        <w:rPr>
          <w:rFonts w:ascii="Arial" w:hAnsi="Arial" w:cs="Arial"/>
          <w:sz w:val="22"/>
          <w:szCs w:val="22"/>
        </w:rPr>
      </w:pPr>
      <w:r w:rsidRPr="00575937">
        <w:rPr>
          <w:rFonts w:ascii="Arial" w:hAnsi="Arial" w:cs="Arial"/>
          <w:sz w:val="22"/>
          <w:szCs w:val="22"/>
        </w:rPr>
        <w:t>A 6128 hrsz.-ú ingatlan esetében nem került csatolásra az előírt M=1:1000 léptékű helyszínrajz, helyette M=1:500 léptékben került csatolásra.</w:t>
      </w:r>
    </w:p>
    <w:p w14:paraId="1734EB10" w14:textId="77777777" w:rsidR="00575937" w:rsidRPr="00575937" w:rsidRDefault="00575937" w:rsidP="00575937">
      <w:pPr>
        <w:numPr>
          <w:ilvl w:val="0"/>
          <w:numId w:val="32"/>
        </w:numPr>
        <w:jc w:val="both"/>
        <w:rPr>
          <w:rFonts w:ascii="Arial" w:hAnsi="Arial" w:cs="Arial"/>
          <w:sz w:val="22"/>
          <w:szCs w:val="22"/>
        </w:rPr>
      </w:pPr>
      <w:r w:rsidRPr="00575937">
        <w:rPr>
          <w:rFonts w:ascii="Arial" w:hAnsi="Arial" w:cs="Arial"/>
          <w:sz w:val="22"/>
          <w:szCs w:val="22"/>
        </w:rPr>
        <w:t>A 120/52 hrsz.-ú ingatlan esetében a beépítési terv és a műszaki leírás egymásnak ellentmondó beépítést tartalmaz. A műszaki leírás szerint a 120/57 hrsz. alatti zöldterület- közpark beépülne. A beépítési helyszínrajzon 9, a mellette szereplő leírás szerint 10 építési telek kerül kialakításra. A változási vázrajz, a beépítési helyszínrajz és a műszaki leírás egymásnak ellentmondó adatokat tartalmaz. A beépítési mutatók helytelenül vannak feltüntetve. Az épületek nem felelnek meg az oldalhatáros beépítés szabályainak (1.5 m nagyságú oldalkert esetében nem lehet 0,4 m</w:t>
      </w:r>
      <w:r w:rsidRPr="00575937">
        <w:rPr>
          <w:rFonts w:ascii="Arial" w:hAnsi="Arial" w:cs="Arial"/>
          <w:sz w:val="22"/>
          <w:szCs w:val="22"/>
          <w:vertAlign w:val="superscript"/>
        </w:rPr>
        <w:t>2</w:t>
      </w:r>
      <w:r w:rsidRPr="00575937">
        <w:rPr>
          <w:rFonts w:ascii="Arial" w:hAnsi="Arial" w:cs="Arial"/>
          <w:sz w:val="22"/>
          <w:szCs w:val="22"/>
        </w:rPr>
        <w:t xml:space="preserve"> nyíló felületnél nagyobb nyílászáró az oldalhatárra néző homlokzaton).  Továbbá hiányzik a favédelmi terv, ami a bizottság szerint a nevezett ingatlanra vonatkozóan releváns.</w:t>
      </w:r>
    </w:p>
    <w:p w14:paraId="642A8733" w14:textId="77777777" w:rsidR="00575937" w:rsidRPr="00575937" w:rsidRDefault="00575937" w:rsidP="00575937">
      <w:pPr>
        <w:numPr>
          <w:ilvl w:val="0"/>
          <w:numId w:val="32"/>
        </w:numPr>
        <w:jc w:val="both"/>
        <w:rPr>
          <w:rFonts w:ascii="Arial" w:hAnsi="Arial" w:cs="Arial"/>
          <w:sz w:val="22"/>
          <w:szCs w:val="22"/>
        </w:rPr>
      </w:pPr>
      <w:r w:rsidRPr="00575937">
        <w:rPr>
          <w:rFonts w:ascii="Arial" w:hAnsi="Arial" w:cs="Arial"/>
          <w:sz w:val="22"/>
          <w:szCs w:val="22"/>
        </w:rPr>
        <w:t>A 120/55 hrsz.-ú ingatlan esetében a műszaki leírás szerint 2 db kétlakásos, a rajzok szerint 2 db egylakásos lakóépület épülne, a feltüntetett beépítettség (34,36%) meghaladja az övezetre maximálisan megállapított 30%-ot. Továbbá hiányzik a favédelmi terv, ami a bizottság szerint a nevezett ingatlanra vonatkozóan releváns.</w:t>
      </w:r>
    </w:p>
    <w:p w14:paraId="4E919DD2" w14:textId="77777777" w:rsidR="00575937" w:rsidRPr="00575937" w:rsidRDefault="00575937" w:rsidP="00575937">
      <w:pPr>
        <w:numPr>
          <w:ilvl w:val="0"/>
          <w:numId w:val="32"/>
        </w:numPr>
        <w:jc w:val="both"/>
        <w:rPr>
          <w:rFonts w:ascii="Arial" w:hAnsi="Arial" w:cs="Arial"/>
          <w:sz w:val="22"/>
          <w:szCs w:val="22"/>
        </w:rPr>
      </w:pPr>
      <w:r w:rsidRPr="00575937">
        <w:rPr>
          <w:rFonts w:ascii="Arial" w:hAnsi="Arial" w:cs="Arial"/>
          <w:sz w:val="22"/>
          <w:szCs w:val="22"/>
        </w:rPr>
        <w:t>A 4639/1 hrsz.-ú ingatlan esetében hiányzik a B épület B-B metszete, mellyel nem teljesül az előírt legalább egy eltérő irányú metszet kritériuma.</w:t>
      </w:r>
    </w:p>
    <w:p w14:paraId="43606984" w14:textId="77777777" w:rsidR="00575937" w:rsidRPr="00575937" w:rsidRDefault="00575937" w:rsidP="00575937">
      <w:pPr>
        <w:numPr>
          <w:ilvl w:val="0"/>
          <w:numId w:val="32"/>
        </w:numPr>
        <w:jc w:val="both"/>
        <w:rPr>
          <w:rFonts w:ascii="Arial" w:hAnsi="Arial" w:cs="Arial"/>
          <w:sz w:val="22"/>
          <w:szCs w:val="22"/>
        </w:rPr>
      </w:pPr>
      <w:r w:rsidRPr="00575937">
        <w:rPr>
          <w:rFonts w:ascii="Arial" w:hAnsi="Arial" w:cs="Arial"/>
          <w:sz w:val="22"/>
          <w:szCs w:val="22"/>
        </w:rPr>
        <w:t>A 4425/17-21 hrsz.-ú ingatlanok esetében hiányzik a favédelmi terv, ami a bizottság szerint a nevezett ingatlanokra vonatkozóan releváns.</w:t>
      </w:r>
    </w:p>
    <w:p w14:paraId="64BCB9D4" w14:textId="77777777" w:rsidR="00575937" w:rsidRPr="00575937" w:rsidRDefault="00575937" w:rsidP="00575937">
      <w:pPr>
        <w:jc w:val="both"/>
        <w:rPr>
          <w:rFonts w:ascii="Arial" w:hAnsi="Arial" w:cs="Arial"/>
          <w:sz w:val="22"/>
          <w:szCs w:val="22"/>
        </w:rPr>
      </w:pPr>
    </w:p>
    <w:p w14:paraId="3731E1CB" w14:textId="54AE275C" w:rsidR="00575937" w:rsidRPr="00C12947" w:rsidRDefault="00575937" w:rsidP="00575937">
      <w:pPr>
        <w:jc w:val="both"/>
        <w:rPr>
          <w:rFonts w:ascii="Arial" w:hAnsi="Arial" w:cs="Arial"/>
          <w:bCs/>
          <w:sz w:val="22"/>
          <w:szCs w:val="22"/>
        </w:rPr>
      </w:pPr>
      <w:r w:rsidRPr="00C12947">
        <w:rPr>
          <w:rFonts w:ascii="Arial" w:hAnsi="Arial" w:cs="Arial"/>
          <w:sz w:val="22"/>
          <w:szCs w:val="22"/>
        </w:rPr>
        <w:t>A pályázat tárgyát képező va</w:t>
      </w:r>
      <w:r w:rsidR="007F16E6">
        <w:rPr>
          <w:rFonts w:ascii="Arial" w:hAnsi="Arial" w:cs="Arial"/>
          <w:sz w:val="22"/>
          <w:szCs w:val="22"/>
        </w:rPr>
        <w:t>lamennyi ingatlan közül 7 (</w:t>
      </w:r>
      <w:r w:rsidRPr="00C12947">
        <w:rPr>
          <w:rFonts w:ascii="Arial" w:hAnsi="Arial" w:cs="Arial"/>
          <w:sz w:val="22"/>
          <w:szCs w:val="22"/>
        </w:rPr>
        <w:t xml:space="preserve">a-g pontok) esetében állapított meg a Bizottság hiányosságokat vagy nem megfelelőséget a dokumentáció kötelező tartalmi elemei, paraméterei vonatkozásában. </w:t>
      </w:r>
      <w:r w:rsidRPr="00C12947">
        <w:rPr>
          <w:rFonts w:ascii="Arial" w:hAnsi="Arial" w:cs="Arial"/>
          <w:bCs/>
          <w:iCs/>
          <w:sz w:val="22"/>
          <w:szCs w:val="22"/>
        </w:rPr>
        <w:t>A Bizottság egyhangú véleménye szerint a pályázat tárgyát képező val</w:t>
      </w:r>
      <w:r w:rsidR="00E16AA1">
        <w:rPr>
          <w:rFonts w:ascii="Arial" w:hAnsi="Arial" w:cs="Arial"/>
          <w:bCs/>
          <w:iCs/>
          <w:sz w:val="22"/>
          <w:szCs w:val="22"/>
        </w:rPr>
        <w:t>amennyi ingatlan közül 7 (</w:t>
      </w:r>
      <w:r w:rsidRPr="00C12947">
        <w:rPr>
          <w:rFonts w:ascii="Arial" w:hAnsi="Arial" w:cs="Arial"/>
          <w:bCs/>
          <w:iCs/>
          <w:sz w:val="22"/>
          <w:szCs w:val="22"/>
        </w:rPr>
        <w:t>a-g pontok) tekintetében a benyújtott vázlattervek nem a pályázati felhívás II/1. pontjában rögzített elvárásoknak megfelelőek.</w:t>
      </w:r>
      <w:r w:rsidRPr="00C12947">
        <w:rPr>
          <w:rFonts w:ascii="Arial" w:hAnsi="Arial" w:cs="Arial"/>
          <w:bCs/>
          <w:sz w:val="22"/>
          <w:szCs w:val="22"/>
        </w:rPr>
        <w:t xml:space="preserve"> </w:t>
      </w:r>
    </w:p>
    <w:p w14:paraId="7EA06894" w14:textId="77777777" w:rsidR="003913F8" w:rsidRDefault="003913F8" w:rsidP="003913F8">
      <w:pPr>
        <w:jc w:val="both"/>
        <w:rPr>
          <w:rFonts w:ascii="Arial" w:hAnsi="Arial" w:cs="Arial"/>
          <w:sz w:val="22"/>
          <w:szCs w:val="22"/>
        </w:rPr>
      </w:pPr>
    </w:p>
    <w:p w14:paraId="02417751" w14:textId="4354668C" w:rsidR="00EA411C" w:rsidRDefault="00EA411C" w:rsidP="003913F8">
      <w:pPr>
        <w:jc w:val="both"/>
        <w:rPr>
          <w:rFonts w:ascii="Arial" w:hAnsi="Arial" w:cs="Arial"/>
          <w:sz w:val="22"/>
          <w:szCs w:val="22"/>
        </w:rPr>
      </w:pPr>
      <w:r>
        <w:rPr>
          <w:rFonts w:ascii="Arial" w:hAnsi="Arial" w:cs="Arial"/>
          <w:sz w:val="22"/>
          <w:szCs w:val="22"/>
        </w:rPr>
        <w:t>A</w:t>
      </w:r>
      <w:r w:rsidR="006D318E">
        <w:rPr>
          <w:rFonts w:ascii="Arial" w:hAnsi="Arial" w:cs="Arial"/>
          <w:sz w:val="22"/>
          <w:szCs w:val="22"/>
        </w:rPr>
        <w:t xml:space="preserve"> bizottság üléséről készült</w:t>
      </w:r>
      <w:r w:rsidR="001267EB">
        <w:rPr>
          <w:rFonts w:ascii="Arial" w:hAnsi="Arial" w:cs="Arial"/>
          <w:sz w:val="22"/>
          <w:szCs w:val="22"/>
        </w:rPr>
        <w:t xml:space="preserve"> jegyzőkönyv az előterjesztés 9</w:t>
      </w:r>
      <w:r>
        <w:rPr>
          <w:rFonts w:ascii="Arial" w:hAnsi="Arial" w:cs="Arial"/>
          <w:sz w:val="22"/>
          <w:szCs w:val="22"/>
        </w:rPr>
        <w:t>. számú melléklete.</w:t>
      </w:r>
    </w:p>
    <w:p w14:paraId="5B7BFCA0" w14:textId="77777777" w:rsidR="006E2BAA" w:rsidRDefault="006E2BAA" w:rsidP="003913F8">
      <w:pPr>
        <w:jc w:val="both"/>
        <w:rPr>
          <w:rFonts w:ascii="Arial" w:hAnsi="Arial" w:cs="Arial"/>
          <w:sz w:val="22"/>
          <w:szCs w:val="22"/>
        </w:rPr>
      </w:pPr>
    </w:p>
    <w:p w14:paraId="05E19BA9" w14:textId="266B0F10" w:rsidR="006E2BAA" w:rsidRPr="00A93AF6" w:rsidRDefault="006E2BAA" w:rsidP="006E2BAA">
      <w:pPr>
        <w:tabs>
          <w:tab w:val="left" w:pos="426"/>
        </w:tabs>
        <w:jc w:val="both"/>
        <w:rPr>
          <w:rFonts w:ascii="Arial" w:hAnsi="Arial" w:cs="Arial"/>
          <w:sz w:val="22"/>
          <w:szCs w:val="22"/>
        </w:rPr>
      </w:pPr>
      <w:r>
        <w:rPr>
          <w:rFonts w:ascii="Arial" w:hAnsi="Arial" w:cs="Arial"/>
          <w:bCs/>
          <w:sz w:val="22"/>
          <w:szCs w:val="22"/>
        </w:rPr>
        <w:t>A pályázati felhívás rögzíti, a</w:t>
      </w:r>
      <w:r w:rsidRPr="00AB4030">
        <w:rPr>
          <w:rFonts w:ascii="Arial" w:hAnsi="Arial" w:cs="Arial"/>
          <w:bCs/>
          <w:sz w:val="22"/>
          <w:szCs w:val="22"/>
        </w:rPr>
        <w:t xml:space="preserve">mennyiben a II/1. pont szerinti bármely vázlatterv </w:t>
      </w:r>
      <w:r w:rsidRPr="00AB4030">
        <w:rPr>
          <w:rFonts w:ascii="Arial" w:hAnsi="Arial" w:cs="Arial"/>
          <w:sz w:val="22"/>
          <w:szCs w:val="22"/>
        </w:rPr>
        <w:t xml:space="preserve">a 3 tagú bizottság </w:t>
      </w:r>
      <w:r w:rsidRPr="00AB4030">
        <w:rPr>
          <w:rFonts w:ascii="Arial" w:hAnsi="Arial" w:cs="Arial"/>
          <w:bCs/>
          <w:sz w:val="22"/>
          <w:szCs w:val="22"/>
        </w:rPr>
        <w:t>véleménye szerint nem a II/1. pontban rögzített elvárásoknak megfelelő, úgy a pályázat formai szempontból érvénytelennek minősül, hiánypótlásra lehetőség nincsen.</w:t>
      </w:r>
    </w:p>
    <w:p w14:paraId="248B1C3E" w14:textId="77777777" w:rsidR="00EA411C" w:rsidRDefault="00EA411C" w:rsidP="003913F8">
      <w:pPr>
        <w:jc w:val="both"/>
        <w:rPr>
          <w:rFonts w:ascii="Arial" w:hAnsi="Arial" w:cs="Arial"/>
          <w:sz w:val="22"/>
          <w:szCs w:val="22"/>
        </w:rPr>
      </w:pPr>
    </w:p>
    <w:p w14:paraId="6AD8F225" w14:textId="32D6AF7C" w:rsidR="003913F8" w:rsidRDefault="00574E3C" w:rsidP="003913F8">
      <w:pPr>
        <w:jc w:val="both"/>
        <w:rPr>
          <w:rFonts w:ascii="Arial" w:hAnsi="Arial" w:cs="Arial"/>
          <w:sz w:val="22"/>
          <w:szCs w:val="22"/>
        </w:rPr>
      </w:pPr>
      <w:r>
        <w:rPr>
          <w:rFonts w:ascii="Arial" w:hAnsi="Arial" w:cs="Arial"/>
          <w:sz w:val="22"/>
          <w:szCs w:val="22"/>
        </w:rPr>
        <w:t>A</w:t>
      </w:r>
      <w:r w:rsidR="003913F8">
        <w:rPr>
          <w:rFonts w:ascii="Arial" w:hAnsi="Arial" w:cs="Arial"/>
          <w:sz w:val="22"/>
          <w:szCs w:val="22"/>
        </w:rPr>
        <w:t xml:space="preserve"> benyújtott </w:t>
      </w:r>
      <w:r w:rsidR="003913F8" w:rsidRPr="007372D6">
        <w:rPr>
          <w:rFonts w:ascii="Arial" w:hAnsi="Arial" w:cs="Arial"/>
          <w:sz w:val="22"/>
          <w:szCs w:val="22"/>
        </w:rPr>
        <w:t>pályázat</w:t>
      </w:r>
      <w:r w:rsidR="004A167E">
        <w:rPr>
          <w:rFonts w:ascii="Arial" w:hAnsi="Arial" w:cs="Arial"/>
          <w:sz w:val="22"/>
          <w:szCs w:val="22"/>
        </w:rPr>
        <w:t>ok</w:t>
      </w:r>
      <w:r w:rsidR="003913F8" w:rsidRPr="007372D6">
        <w:rPr>
          <w:rFonts w:ascii="Arial" w:hAnsi="Arial" w:cs="Arial"/>
          <w:sz w:val="22"/>
          <w:szCs w:val="22"/>
        </w:rPr>
        <w:t xml:space="preserve"> a Vagyongazdálkodási Irodán megtekinthető</w:t>
      </w:r>
      <w:r w:rsidR="004A167E">
        <w:rPr>
          <w:rFonts w:ascii="Arial" w:hAnsi="Arial" w:cs="Arial"/>
          <w:sz w:val="22"/>
          <w:szCs w:val="22"/>
        </w:rPr>
        <w:t>k</w:t>
      </w:r>
      <w:r w:rsidR="003913F8" w:rsidRPr="007372D6">
        <w:rPr>
          <w:rFonts w:ascii="Arial" w:hAnsi="Arial" w:cs="Arial"/>
          <w:sz w:val="22"/>
          <w:szCs w:val="22"/>
        </w:rPr>
        <w:t>.</w:t>
      </w:r>
    </w:p>
    <w:p w14:paraId="1FCAAEFA" w14:textId="77777777" w:rsidR="003913F8" w:rsidRDefault="003913F8" w:rsidP="003913F8">
      <w:pPr>
        <w:jc w:val="both"/>
        <w:rPr>
          <w:rFonts w:ascii="Arial" w:hAnsi="Arial" w:cs="Arial"/>
          <w:bCs/>
          <w:sz w:val="22"/>
          <w:szCs w:val="22"/>
        </w:rPr>
      </w:pPr>
    </w:p>
    <w:p w14:paraId="5FA0FE4A" w14:textId="40B06F20" w:rsidR="00BB6091" w:rsidRDefault="00BB6091" w:rsidP="00575937">
      <w:pPr>
        <w:tabs>
          <w:tab w:val="left" w:pos="426"/>
        </w:tabs>
        <w:jc w:val="both"/>
        <w:rPr>
          <w:rFonts w:ascii="Arial" w:hAnsi="Arial" w:cs="Arial"/>
          <w:bCs/>
          <w:sz w:val="22"/>
          <w:szCs w:val="22"/>
        </w:rPr>
      </w:pPr>
      <w:r>
        <w:rPr>
          <w:rFonts w:ascii="Arial" w:hAnsi="Arial" w:cs="Arial"/>
          <w:bCs/>
          <w:sz w:val="22"/>
          <w:szCs w:val="22"/>
        </w:rPr>
        <w:t xml:space="preserve">A fentiek alapján megállapítható, hogy a </w:t>
      </w:r>
      <w:r w:rsidRPr="003B2901">
        <w:rPr>
          <w:rFonts w:ascii="Arial" w:hAnsi="Arial" w:cs="Arial"/>
          <w:sz w:val="22"/>
          <w:szCs w:val="22"/>
        </w:rPr>
        <w:t>Vas Megyei Ingatlanfejlesztő Zrt</w:t>
      </w:r>
      <w:r>
        <w:rPr>
          <w:rFonts w:ascii="Arial" w:hAnsi="Arial" w:cs="Arial"/>
          <w:sz w:val="22"/>
          <w:szCs w:val="22"/>
        </w:rPr>
        <w:t>.</w:t>
      </w:r>
      <w:r w:rsidR="003913F8" w:rsidRPr="007372D6">
        <w:rPr>
          <w:rFonts w:ascii="Arial" w:hAnsi="Arial" w:cs="Arial"/>
          <w:bCs/>
          <w:sz w:val="22"/>
          <w:szCs w:val="22"/>
        </w:rPr>
        <w:t xml:space="preserve"> ajánlattevő pályázati dokumentációja teljeskörű, azaz formai szempontból érvényes</w:t>
      </w:r>
      <w:r w:rsidR="003913F8">
        <w:rPr>
          <w:rFonts w:ascii="Arial" w:hAnsi="Arial" w:cs="Arial"/>
          <w:bCs/>
          <w:sz w:val="22"/>
          <w:szCs w:val="22"/>
        </w:rPr>
        <w:t xml:space="preserve">, </w:t>
      </w:r>
      <w:r>
        <w:rPr>
          <w:rFonts w:ascii="Arial" w:hAnsi="Arial" w:cs="Arial"/>
          <w:bCs/>
          <w:sz w:val="22"/>
          <w:szCs w:val="22"/>
        </w:rPr>
        <w:t xml:space="preserve">a </w:t>
      </w:r>
      <w:r w:rsidRPr="003B2901">
        <w:rPr>
          <w:rFonts w:ascii="Arial" w:hAnsi="Arial" w:cs="Arial"/>
          <w:sz w:val="22"/>
          <w:szCs w:val="22"/>
        </w:rPr>
        <w:t>VASI INTER-OPUS Kft</w:t>
      </w:r>
      <w:r>
        <w:rPr>
          <w:rFonts w:ascii="Arial" w:hAnsi="Arial" w:cs="Arial"/>
          <w:sz w:val="22"/>
          <w:szCs w:val="22"/>
        </w:rPr>
        <w:t xml:space="preserve">. </w:t>
      </w:r>
      <w:r w:rsidR="00575937">
        <w:rPr>
          <w:rFonts w:ascii="Arial" w:hAnsi="Arial" w:cs="Arial"/>
          <w:sz w:val="22"/>
          <w:szCs w:val="22"/>
        </w:rPr>
        <w:t xml:space="preserve">ajánlattevő pályázati ajánlata a pályázati </w:t>
      </w:r>
      <w:r w:rsidR="00575937">
        <w:rPr>
          <w:rFonts w:ascii="Arial" w:hAnsi="Arial" w:cs="Arial"/>
          <w:bCs/>
          <w:sz w:val="22"/>
          <w:szCs w:val="22"/>
        </w:rPr>
        <w:t>felhívás</w:t>
      </w:r>
      <w:r w:rsidR="00575937" w:rsidRPr="00AB4030">
        <w:rPr>
          <w:rFonts w:ascii="Arial" w:hAnsi="Arial" w:cs="Arial"/>
          <w:bCs/>
          <w:sz w:val="22"/>
          <w:szCs w:val="22"/>
        </w:rPr>
        <w:t xml:space="preserve"> IV/2. pont</w:t>
      </w:r>
      <w:r w:rsidR="00575937">
        <w:rPr>
          <w:rFonts w:ascii="Arial" w:hAnsi="Arial" w:cs="Arial"/>
          <w:bCs/>
          <w:sz w:val="22"/>
          <w:szCs w:val="22"/>
        </w:rPr>
        <w:t>ja alapján hiányos, illetve</w:t>
      </w:r>
      <w:r w:rsidR="00575937" w:rsidRPr="00AB4030">
        <w:rPr>
          <w:rFonts w:ascii="Arial" w:hAnsi="Arial" w:cs="Arial"/>
          <w:bCs/>
          <w:sz w:val="22"/>
          <w:szCs w:val="22"/>
        </w:rPr>
        <w:t xml:space="preserve"> a</w:t>
      </w:r>
      <w:r w:rsidR="00575937">
        <w:rPr>
          <w:rFonts w:ascii="Arial" w:hAnsi="Arial" w:cs="Arial"/>
          <w:bCs/>
          <w:sz w:val="22"/>
          <w:szCs w:val="22"/>
        </w:rPr>
        <w:t xml:space="preserve"> benyújtott vázlattervek nem pályázati felhívás</w:t>
      </w:r>
      <w:r w:rsidR="00575937" w:rsidRPr="00AB4030">
        <w:rPr>
          <w:rFonts w:ascii="Arial" w:hAnsi="Arial" w:cs="Arial"/>
          <w:bCs/>
          <w:sz w:val="22"/>
          <w:szCs w:val="22"/>
        </w:rPr>
        <w:t xml:space="preserve"> II/1. pont</w:t>
      </w:r>
      <w:r w:rsidR="00575937">
        <w:rPr>
          <w:rFonts w:ascii="Arial" w:hAnsi="Arial" w:cs="Arial"/>
          <w:bCs/>
          <w:sz w:val="22"/>
          <w:szCs w:val="22"/>
        </w:rPr>
        <w:t>já</w:t>
      </w:r>
      <w:r w:rsidR="00575937" w:rsidRPr="00AB4030">
        <w:rPr>
          <w:rFonts w:ascii="Arial" w:hAnsi="Arial" w:cs="Arial"/>
          <w:bCs/>
          <w:sz w:val="22"/>
          <w:szCs w:val="22"/>
        </w:rPr>
        <w:t>ban rögzített elvárásoknak megfelelő</w:t>
      </w:r>
      <w:r w:rsidR="00575937">
        <w:rPr>
          <w:rFonts w:ascii="Arial" w:hAnsi="Arial" w:cs="Arial"/>
          <w:bCs/>
          <w:sz w:val="22"/>
          <w:szCs w:val="22"/>
        </w:rPr>
        <w:t>ek, így</w:t>
      </w:r>
      <w:r w:rsidR="00575937" w:rsidRPr="00AB4030">
        <w:rPr>
          <w:rFonts w:ascii="Arial" w:hAnsi="Arial" w:cs="Arial"/>
          <w:bCs/>
          <w:sz w:val="22"/>
          <w:szCs w:val="22"/>
        </w:rPr>
        <w:t xml:space="preserve"> a pályázat formai szempontból </w:t>
      </w:r>
      <w:r w:rsidR="00575937">
        <w:rPr>
          <w:rFonts w:ascii="Arial" w:hAnsi="Arial" w:cs="Arial"/>
          <w:bCs/>
          <w:sz w:val="22"/>
          <w:szCs w:val="22"/>
        </w:rPr>
        <w:t>érvénytelennek minősül.</w:t>
      </w:r>
    </w:p>
    <w:p w14:paraId="7031ED07" w14:textId="77777777" w:rsidR="00E459B0" w:rsidRDefault="00E459B0" w:rsidP="00575937">
      <w:pPr>
        <w:tabs>
          <w:tab w:val="left" w:pos="426"/>
        </w:tabs>
        <w:jc w:val="both"/>
        <w:rPr>
          <w:rFonts w:ascii="Arial" w:hAnsi="Arial" w:cs="Arial"/>
          <w:bCs/>
          <w:sz w:val="22"/>
          <w:szCs w:val="22"/>
        </w:rPr>
      </w:pPr>
    </w:p>
    <w:p w14:paraId="3DA7683D" w14:textId="6C40FBDD" w:rsidR="003913F8" w:rsidRDefault="00E459B0" w:rsidP="00E459B0">
      <w:pPr>
        <w:tabs>
          <w:tab w:val="left" w:pos="426"/>
        </w:tabs>
        <w:jc w:val="both"/>
        <w:rPr>
          <w:rFonts w:ascii="Arial" w:hAnsi="Arial" w:cs="Arial"/>
          <w:bCs/>
          <w:sz w:val="22"/>
          <w:szCs w:val="22"/>
        </w:rPr>
      </w:pPr>
      <w:r>
        <w:rPr>
          <w:rFonts w:ascii="Arial" w:hAnsi="Arial" w:cs="Arial"/>
          <w:bCs/>
          <w:sz w:val="22"/>
          <w:szCs w:val="22"/>
        </w:rPr>
        <w:t xml:space="preserve">A fentiek alapján </w:t>
      </w:r>
      <w:r w:rsidR="003913F8" w:rsidRPr="00315C78">
        <w:rPr>
          <w:rFonts w:ascii="Arial" w:hAnsi="Arial" w:cs="Arial"/>
          <w:bCs/>
          <w:sz w:val="22"/>
          <w:szCs w:val="22"/>
        </w:rPr>
        <w:t>javaslom, hogy a Közgyűlés</w:t>
      </w:r>
      <w:r w:rsidR="003913F8">
        <w:rPr>
          <w:rFonts w:ascii="Arial" w:hAnsi="Arial" w:cs="Arial"/>
          <w:bCs/>
          <w:sz w:val="22"/>
          <w:szCs w:val="22"/>
        </w:rPr>
        <w:t xml:space="preserve"> </w:t>
      </w:r>
      <w:r w:rsidRPr="003B2901">
        <w:rPr>
          <w:rFonts w:ascii="Arial" w:hAnsi="Arial" w:cs="Arial"/>
          <w:sz w:val="22"/>
          <w:szCs w:val="22"/>
        </w:rPr>
        <w:t>VASI INTER-OPUS Kft</w:t>
      </w:r>
      <w:r>
        <w:rPr>
          <w:rFonts w:ascii="Arial" w:hAnsi="Arial" w:cs="Arial"/>
          <w:sz w:val="22"/>
          <w:szCs w:val="22"/>
        </w:rPr>
        <w:t xml:space="preserve">. pályázó ajánlatát érvénytelennek, a </w:t>
      </w:r>
      <w:r w:rsidRPr="003B2901">
        <w:rPr>
          <w:rFonts w:ascii="Arial" w:hAnsi="Arial" w:cs="Arial"/>
          <w:sz w:val="22"/>
          <w:szCs w:val="22"/>
        </w:rPr>
        <w:t>Vas Megyei Ingatlanfejlesztő Zrt</w:t>
      </w:r>
      <w:r>
        <w:rPr>
          <w:rFonts w:ascii="Arial" w:hAnsi="Arial" w:cs="Arial"/>
          <w:sz w:val="22"/>
          <w:szCs w:val="22"/>
        </w:rPr>
        <w:t>. pályázó ajánlatát érvényesnek</w:t>
      </w:r>
      <w:r w:rsidR="00735562">
        <w:rPr>
          <w:rFonts w:ascii="Arial" w:hAnsi="Arial" w:cs="Arial"/>
          <w:sz w:val="22"/>
          <w:szCs w:val="22"/>
        </w:rPr>
        <w:t xml:space="preserve"> nyilvánítsa</w:t>
      </w:r>
      <w:r w:rsidR="003913F8">
        <w:rPr>
          <w:rFonts w:ascii="Arial" w:hAnsi="Arial" w:cs="Arial"/>
          <w:bCs/>
          <w:sz w:val="22"/>
          <w:szCs w:val="22"/>
        </w:rPr>
        <w:t>,</w:t>
      </w:r>
      <w:r w:rsidR="003913F8" w:rsidRPr="00315C78">
        <w:rPr>
          <w:rFonts w:ascii="Arial" w:hAnsi="Arial" w:cs="Arial"/>
          <w:bCs/>
          <w:sz w:val="22"/>
          <w:szCs w:val="22"/>
        </w:rPr>
        <w:t xml:space="preserve"> </w:t>
      </w:r>
      <w:r>
        <w:rPr>
          <w:rFonts w:ascii="Arial" w:hAnsi="Arial" w:cs="Arial"/>
          <w:bCs/>
          <w:sz w:val="22"/>
          <w:szCs w:val="22"/>
        </w:rPr>
        <w:t>továbbá kérjen fel arra, hogy</w:t>
      </w:r>
      <w:r w:rsidR="00E16AA1">
        <w:rPr>
          <w:rFonts w:ascii="Arial" w:hAnsi="Arial" w:cs="Arial"/>
          <w:bCs/>
          <w:sz w:val="22"/>
          <w:szCs w:val="22"/>
        </w:rPr>
        <w:t xml:space="preserve"> licittárgyalást követően</w:t>
      </w:r>
      <w:r>
        <w:rPr>
          <w:rFonts w:ascii="Arial" w:hAnsi="Arial" w:cs="Arial"/>
          <w:bCs/>
          <w:sz w:val="22"/>
          <w:szCs w:val="22"/>
        </w:rPr>
        <w:t xml:space="preserve"> a nyertes pályázóval egyeztetett adásvételi szerződést terjesszem a Közgyűlés soron következő ülése elé jóváhagyásra.</w:t>
      </w:r>
    </w:p>
    <w:p w14:paraId="4C3729D9" w14:textId="77777777" w:rsidR="009C0A3E" w:rsidRDefault="009C0A3E" w:rsidP="00E459B0">
      <w:pPr>
        <w:tabs>
          <w:tab w:val="left" w:pos="426"/>
        </w:tabs>
        <w:jc w:val="both"/>
        <w:rPr>
          <w:rFonts w:ascii="Arial" w:hAnsi="Arial" w:cs="Arial"/>
          <w:bCs/>
          <w:sz w:val="22"/>
          <w:szCs w:val="22"/>
        </w:rPr>
      </w:pPr>
    </w:p>
    <w:p w14:paraId="7B4D580C" w14:textId="7A4309F4" w:rsidR="009C0A3E" w:rsidRDefault="009C0A3E" w:rsidP="00E459B0">
      <w:pPr>
        <w:tabs>
          <w:tab w:val="left" w:pos="426"/>
        </w:tabs>
        <w:jc w:val="both"/>
        <w:rPr>
          <w:rFonts w:ascii="Arial" w:hAnsi="Arial" w:cs="Arial"/>
          <w:bCs/>
          <w:sz w:val="22"/>
          <w:szCs w:val="22"/>
        </w:rPr>
      </w:pPr>
      <w:r>
        <w:rPr>
          <w:rFonts w:ascii="Arial" w:hAnsi="Arial" w:cs="Arial"/>
          <w:bCs/>
          <w:sz w:val="22"/>
          <w:szCs w:val="22"/>
        </w:rPr>
        <w:t>Ezzel az értékesítéssel a volt barnamezős EPCOS terület hasznosításának folyamata lezárul, ezért javaslom, hogy a Közgyűlés kapjon komplex beszámolót a hasznosítás folyamatáról, előzményeiről, illetve gazdasági hatásairól.</w:t>
      </w:r>
    </w:p>
    <w:p w14:paraId="2D3942AD" w14:textId="77777777" w:rsidR="009E58BD" w:rsidRDefault="009E58BD" w:rsidP="00706557">
      <w:pPr>
        <w:jc w:val="both"/>
        <w:rPr>
          <w:rFonts w:ascii="Arial" w:hAnsi="Arial" w:cs="Arial"/>
          <w:bCs/>
          <w:sz w:val="22"/>
          <w:szCs w:val="22"/>
        </w:rPr>
      </w:pPr>
    </w:p>
    <w:p w14:paraId="08BFAD82" w14:textId="77777777" w:rsidR="009E58BD" w:rsidRDefault="009E58BD" w:rsidP="00706557">
      <w:pPr>
        <w:jc w:val="both"/>
        <w:rPr>
          <w:rFonts w:ascii="Arial" w:hAnsi="Arial" w:cs="Arial"/>
          <w:bCs/>
          <w:sz w:val="22"/>
          <w:szCs w:val="22"/>
        </w:rPr>
      </w:pPr>
    </w:p>
    <w:p w14:paraId="78E1DDDB" w14:textId="77777777" w:rsidR="009C0A3E" w:rsidRDefault="009C0A3E" w:rsidP="00706557">
      <w:pPr>
        <w:jc w:val="both"/>
        <w:rPr>
          <w:rFonts w:ascii="Arial" w:hAnsi="Arial" w:cs="Arial"/>
          <w:bCs/>
          <w:sz w:val="22"/>
          <w:szCs w:val="22"/>
        </w:rPr>
      </w:pPr>
    </w:p>
    <w:p w14:paraId="362EFA76" w14:textId="4645EA00" w:rsidR="002D148A" w:rsidRPr="002D148A" w:rsidRDefault="002D148A" w:rsidP="002D148A">
      <w:pPr>
        <w:pStyle w:val="Listaszerbekezds"/>
        <w:numPr>
          <w:ilvl w:val="0"/>
          <w:numId w:val="15"/>
        </w:numPr>
        <w:jc w:val="both"/>
        <w:rPr>
          <w:rFonts w:ascii="Arial" w:hAnsi="Arial" w:cs="Arial"/>
          <w:b/>
          <w:sz w:val="22"/>
          <w:szCs w:val="22"/>
        </w:rPr>
      </w:pPr>
      <w:r w:rsidRPr="002D148A">
        <w:rPr>
          <w:rFonts w:ascii="Arial" w:hAnsi="Arial" w:cs="Arial"/>
          <w:b/>
          <w:sz w:val="22"/>
          <w:szCs w:val="22"/>
        </w:rPr>
        <w:t>Javaslat elővásárlási joggal kapcsolatos (6163/1/A/8 hrsz.) döntés meghozatalára</w:t>
      </w:r>
    </w:p>
    <w:p w14:paraId="434B4C3F" w14:textId="77777777" w:rsidR="002D148A" w:rsidRDefault="002D148A" w:rsidP="002D148A">
      <w:pPr>
        <w:jc w:val="both"/>
        <w:rPr>
          <w:rFonts w:ascii="Arial" w:hAnsi="Arial" w:cs="Arial"/>
          <w:b/>
          <w:sz w:val="22"/>
          <w:szCs w:val="22"/>
        </w:rPr>
      </w:pPr>
    </w:p>
    <w:p w14:paraId="3AB8DC63" w14:textId="77777777" w:rsidR="002D148A" w:rsidRDefault="002D148A" w:rsidP="002D148A">
      <w:pPr>
        <w:jc w:val="both"/>
        <w:rPr>
          <w:rFonts w:ascii="Arial" w:hAnsi="Arial" w:cs="Arial"/>
          <w:sz w:val="22"/>
          <w:szCs w:val="22"/>
        </w:rPr>
      </w:pPr>
      <w:r w:rsidRPr="00954026">
        <w:rPr>
          <w:rFonts w:ascii="Arial" w:hAnsi="Arial" w:cs="Arial"/>
          <w:sz w:val="22"/>
          <w:szCs w:val="22"/>
        </w:rPr>
        <w:t>Tájékoztatom a Tisztelt Közgyűlést</w:t>
      </w:r>
      <w:r>
        <w:rPr>
          <w:rFonts w:ascii="Arial" w:hAnsi="Arial" w:cs="Arial"/>
          <w:sz w:val="22"/>
          <w:szCs w:val="22"/>
        </w:rPr>
        <w:t xml:space="preserve">, hogy a szombathelyi 6163/1 hrsz.-ú, természetben a Fő tér 15. szám alatt található műemlék – társasházi – ingatlanra vonatkozóan Szombathely Megyei Jogú Város Önkormányzatát a kulturális örökség védelméről szóló 2001. évi LXIV. törvény 86. § (4) bekezdése alapján a Magyar Államot követően elővásárlási jog illeti meg. </w:t>
      </w:r>
    </w:p>
    <w:p w14:paraId="60EB9116" w14:textId="77777777" w:rsidR="002D148A" w:rsidRDefault="002D148A" w:rsidP="002D148A">
      <w:pPr>
        <w:jc w:val="both"/>
        <w:rPr>
          <w:rFonts w:ascii="Arial" w:hAnsi="Arial" w:cs="Arial"/>
          <w:sz w:val="22"/>
          <w:szCs w:val="22"/>
        </w:rPr>
      </w:pPr>
    </w:p>
    <w:p w14:paraId="4829F200" w14:textId="77777777" w:rsidR="002D148A" w:rsidRDefault="002D148A" w:rsidP="002D148A">
      <w:pPr>
        <w:jc w:val="both"/>
        <w:rPr>
          <w:rFonts w:ascii="Arial" w:hAnsi="Arial" w:cs="Arial"/>
          <w:sz w:val="22"/>
          <w:szCs w:val="22"/>
        </w:rPr>
      </w:pPr>
      <w:r>
        <w:rPr>
          <w:rFonts w:ascii="Arial" w:hAnsi="Arial" w:cs="Arial"/>
          <w:sz w:val="22"/>
          <w:szCs w:val="22"/>
        </w:rPr>
        <w:t xml:space="preserve">A társasházban található 6163/1/A/8 hrsz.-ú, Fő tér 15. 1. em. 2a. számú, lakás megnevezésű ingatlan elidegenítése során az adásvételi szerződés megkötésénél közreműködő ügyvéd nyilatkozattételre szólította fel Önkormányzatunkat az elővásárlási jog gyakorlásának kérdésében. </w:t>
      </w:r>
    </w:p>
    <w:p w14:paraId="0C35D141" w14:textId="77777777" w:rsidR="002D148A" w:rsidRDefault="002D148A" w:rsidP="002D148A">
      <w:pPr>
        <w:jc w:val="both"/>
        <w:rPr>
          <w:rFonts w:ascii="Arial" w:hAnsi="Arial" w:cs="Arial"/>
          <w:sz w:val="22"/>
          <w:szCs w:val="22"/>
        </w:rPr>
      </w:pPr>
    </w:p>
    <w:p w14:paraId="07A969A2" w14:textId="77777777" w:rsidR="002D148A" w:rsidRPr="00462513" w:rsidRDefault="002D148A" w:rsidP="002D148A">
      <w:pPr>
        <w:jc w:val="both"/>
        <w:rPr>
          <w:rFonts w:ascii="Arial" w:hAnsi="Arial" w:cs="Arial"/>
          <w:sz w:val="22"/>
          <w:szCs w:val="22"/>
        </w:rPr>
      </w:pPr>
      <w:r w:rsidRPr="00462513">
        <w:rPr>
          <w:rFonts w:ascii="Arial" w:hAnsi="Arial" w:cs="Arial"/>
          <w:sz w:val="22"/>
          <w:szCs w:val="22"/>
        </w:rPr>
        <w:t xml:space="preserve">Az adásvételi szerződés </w:t>
      </w:r>
      <w:r>
        <w:rPr>
          <w:rFonts w:ascii="Arial" w:hAnsi="Arial" w:cs="Arial"/>
          <w:sz w:val="22"/>
          <w:szCs w:val="22"/>
        </w:rPr>
        <w:t>értelmében</w:t>
      </w:r>
      <w:r w:rsidRPr="00462513">
        <w:rPr>
          <w:rFonts w:ascii="Arial" w:hAnsi="Arial" w:cs="Arial"/>
          <w:sz w:val="22"/>
          <w:szCs w:val="22"/>
        </w:rPr>
        <w:t xml:space="preserve"> a</w:t>
      </w:r>
      <w:r>
        <w:rPr>
          <w:rFonts w:ascii="Arial" w:hAnsi="Arial" w:cs="Arial"/>
          <w:sz w:val="22"/>
          <w:szCs w:val="22"/>
        </w:rPr>
        <w:t>z ingatlan</w:t>
      </w:r>
      <w:r w:rsidRPr="00462513">
        <w:rPr>
          <w:rFonts w:ascii="Arial" w:hAnsi="Arial" w:cs="Arial"/>
          <w:sz w:val="22"/>
          <w:szCs w:val="22"/>
        </w:rPr>
        <w:t xml:space="preserve"> 1/</w:t>
      </w:r>
      <w:proofErr w:type="spellStart"/>
      <w:r w:rsidRPr="00462513">
        <w:rPr>
          <w:rFonts w:ascii="Arial" w:hAnsi="Arial" w:cs="Arial"/>
          <w:sz w:val="22"/>
          <w:szCs w:val="22"/>
        </w:rPr>
        <w:t>1</w:t>
      </w:r>
      <w:proofErr w:type="spellEnd"/>
      <w:r w:rsidRPr="00462513">
        <w:rPr>
          <w:rFonts w:ascii="Arial" w:hAnsi="Arial" w:cs="Arial"/>
          <w:sz w:val="22"/>
          <w:szCs w:val="22"/>
        </w:rPr>
        <w:t xml:space="preserve"> arányú tulajdoni hányadának vételára </w:t>
      </w:r>
      <w:r>
        <w:rPr>
          <w:rFonts w:ascii="Arial" w:hAnsi="Arial" w:cs="Arial"/>
          <w:sz w:val="22"/>
          <w:szCs w:val="22"/>
        </w:rPr>
        <w:t>4</w:t>
      </w:r>
      <w:r w:rsidRPr="00462513">
        <w:rPr>
          <w:rFonts w:ascii="Arial" w:hAnsi="Arial" w:cs="Arial"/>
          <w:sz w:val="22"/>
          <w:szCs w:val="22"/>
        </w:rPr>
        <w:t xml:space="preserve">0.000.000,- Ft, azaz </w:t>
      </w:r>
      <w:r>
        <w:rPr>
          <w:rFonts w:ascii="Arial" w:hAnsi="Arial" w:cs="Arial"/>
          <w:sz w:val="22"/>
          <w:szCs w:val="22"/>
        </w:rPr>
        <w:t>negyven</w:t>
      </w:r>
      <w:r w:rsidRPr="00462513">
        <w:rPr>
          <w:rFonts w:ascii="Arial" w:hAnsi="Arial" w:cs="Arial"/>
          <w:sz w:val="22"/>
          <w:szCs w:val="22"/>
        </w:rPr>
        <w:t xml:space="preserve">millió forint, amelyet a vevő </w:t>
      </w:r>
      <w:r>
        <w:rPr>
          <w:rFonts w:ascii="Arial" w:hAnsi="Arial" w:cs="Arial"/>
          <w:sz w:val="22"/>
          <w:szCs w:val="22"/>
        </w:rPr>
        <w:t xml:space="preserve">2022. március 10. napjáig köteles megfizetni. </w:t>
      </w:r>
    </w:p>
    <w:p w14:paraId="0946161D" w14:textId="77777777" w:rsidR="002D148A" w:rsidRDefault="002D148A" w:rsidP="002D148A">
      <w:pPr>
        <w:jc w:val="both"/>
        <w:rPr>
          <w:rFonts w:ascii="Arial" w:hAnsi="Arial" w:cs="Arial"/>
          <w:sz w:val="22"/>
          <w:szCs w:val="22"/>
        </w:rPr>
      </w:pPr>
    </w:p>
    <w:p w14:paraId="60CB1B18" w14:textId="77777777" w:rsidR="002D148A" w:rsidRPr="009A3A86" w:rsidRDefault="002D148A" w:rsidP="002D148A">
      <w:pPr>
        <w:jc w:val="both"/>
        <w:rPr>
          <w:rFonts w:ascii="Arial" w:hAnsi="Arial" w:cs="Arial"/>
          <w:sz w:val="22"/>
          <w:szCs w:val="22"/>
        </w:rPr>
      </w:pPr>
      <w:r w:rsidRPr="009A3A86">
        <w:rPr>
          <w:rFonts w:ascii="Arial" w:hAnsi="Arial" w:cs="Arial"/>
          <w:sz w:val="22"/>
          <w:szCs w:val="22"/>
        </w:rPr>
        <w:t xml:space="preserve">A 83/2009. (II. 26.) Kgy. </w:t>
      </w:r>
      <w:proofErr w:type="gramStart"/>
      <w:r w:rsidRPr="009A3A86">
        <w:rPr>
          <w:rFonts w:ascii="Arial" w:hAnsi="Arial" w:cs="Arial"/>
          <w:sz w:val="22"/>
          <w:szCs w:val="22"/>
        </w:rPr>
        <w:t>számú</w:t>
      </w:r>
      <w:proofErr w:type="gramEnd"/>
      <w:r w:rsidRPr="009A3A86">
        <w:rPr>
          <w:rFonts w:ascii="Arial" w:hAnsi="Arial" w:cs="Arial"/>
          <w:sz w:val="22"/>
          <w:szCs w:val="22"/>
        </w:rPr>
        <w:t xml:space="preserve"> határozat alapján az elővásárlási jog gyakorlása tárgyában – a Városfejlesztési-, Üzemeltetési és Környezetvédelmi Bizottság véleményezését követően – a döntést a Szombathely Megyei Jogú Város Önkormányzata vagyonáról szóló 40/2014. (XII 23.) önkormányzati rendelet 8. § (1) bekezdése szerint – a vételi ajánlatban meghatározott vételár (ügyleti érték) figyelembevételével – a tulajdonosi jogok gyakorlására jogosult személy vagy szerv hozza meg. A jelen esetben – a </w:t>
      </w:r>
      <w:r>
        <w:rPr>
          <w:rFonts w:ascii="Arial" w:hAnsi="Arial" w:cs="Arial"/>
          <w:sz w:val="22"/>
          <w:szCs w:val="22"/>
        </w:rPr>
        <w:t>40</w:t>
      </w:r>
      <w:r w:rsidRPr="009A3A86">
        <w:rPr>
          <w:rFonts w:ascii="Arial" w:hAnsi="Arial" w:cs="Arial"/>
          <w:sz w:val="22"/>
          <w:szCs w:val="22"/>
        </w:rPr>
        <w:t>.000.000,- Ft vételárra tekintettel – a rendelet 8. § (1) bekezdés c) pontja alapján a Közgyűlés gyakorolja a tulajdonosi jogokat.</w:t>
      </w:r>
    </w:p>
    <w:p w14:paraId="6ADB4946" w14:textId="77777777" w:rsidR="002D148A" w:rsidRPr="009A3A86" w:rsidRDefault="002D148A" w:rsidP="002D148A">
      <w:pPr>
        <w:jc w:val="both"/>
        <w:rPr>
          <w:rFonts w:ascii="Arial" w:hAnsi="Arial" w:cs="Arial"/>
          <w:b/>
          <w:sz w:val="22"/>
          <w:szCs w:val="22"/>
        </w:rPr>
      </w:pPr>
    </w:p>
    <w:p w14:paraId="7996EF4C" w14:textId="77777777" w:rsidR="002D148A" w:rsidRPr="009A3A86" w:rsidRDefault="002D148A" w:rsidP="002D148A">
      <w:pPr>
        <w:jc w:val="both"/>
        <w:rPr>
          <w:rFonts w:ascii="Arial" w:hAnsi="Arial" w:cs="Arial"/>
          <w:sz w:val="22"/>
          <w:szCs w:val="22"/>
        </w:rPr>
      </w:pPr>
      <w:r w:rsidRPr="009A3A86">
        <w:rPr>
          <w:rFonts w:ascii="Arial" w:hAnsi="Arial" w:cs="Arial"/>
          <w:sz w:val="22"/>
          <w:szCs w:val="22"/>
        </w:rPr>
        <w:t>A korábbi Városfejlesztési-, Üzemeltetési és Környezetvédelmi Bizottság hatáskörét a Gazdasági és Jogi Bizottság</w:t>
      </w:r>
      <w:r w:rsidRPr="009A3A86">
        <w:rPr>
          <w:rFonts w:ascii="Arial" w:hAnsi="Arial" w:cs="Arial"/>
          <w:bCs/>
          <w:sz w:val="22"/>
          <w:szCs w:val="22"/>
        </w:rPr>
        <w:t xml:space="preserve"> </w:t>
      </w:r>
      <w:r w:rsidRPr="009A3A86">
        <w:rPr>
          <w:rFonts w:ascii="Arial" w:hAnsi="Arial" w:cs="Arial"/>
          <w:sz w:val="22"/>
          <w:szCs w:val="22"/>
        </w:rPr>
        <w:t xml:space="preserve">vette át. </w:t>
      </w:r>
    </w:p>
    <w:p w14:paraId="2E6733F7" w14:textId="77777777" w:rsidR="002D148A" w:rsidRPr="009A3A86" w:rsidRDefault="002D148A" w:rsidP="002D148A">
      <w:pPr>
        <w:jc w:val="both"/>
        <w:rPr>
          <w:rFonts w:ascii="Arial" w:hAnsi="Arial" w:cs="Arial"/>
          <w:sz w:val="22"/>
          <w:szCs w:val="22"/>
        </w:rPr>
      </w:pPr>
    </w:p>
    <w:p w14:paraId="48416039" w14:textId="77777777" w:rsidR="002D148A" w:rsidRPr="009A3A86" w:rsidRDefault="002D148A" w:rsidP="002D148A">
      <w:pPr>
        <w:jc w:val="both"/>
        <w:rPr>
          <w:rFonts w:ascii="Arial" w:hAnsi="Arial" w:cs="Arial"/>
          <w:sz w:val="22"/>
          <w:szCs w:val="22"/>
        </w:rPr>
      </w:pPr>
      <w:r w:rsidRPr="009A3A86">
        <w:rPr>
          <w:rFonts w:ascii="Arial" w:hAnsi="Arial" w:cs="Arial"/>
          <w:sz w:val="22"/>
          <w:szCs w:val="22"/>
        </w:rPr>
        <w:t>Mindezek alapján a</w:t>
      </w:r>
      <w:r w:rsidRPr="009A3A86">
        <w:rPr>
          <w:rFonts w:ascii="Arial" w:hAnsi="Arial" w:cs="Arial"/>
          <w:bCs/>
          <w:sz w:val="22"/>
          <w:szCs w:val="22"/>
        </w:rPr>
        <w:t xml:space="preserve"> </w:t>
      </w:r>
      <w:r w:rsidRPr="009A3A86">
        <w:rPr>
          <w:rFonts w:ascii="Arial" w:hAnsi="Arial" w:cs="Arial"/>
          <w:sz w:val="22"/>
          <w:szCs w:val="22"/>
        </w:rPr>
        <w:t>Közgyűlés</w:t>
      </w:r>
      <w:r w:rsidRPr="009A3A86">
        <w:rPr>
          <w:rFonts w:ascii="Arial" w:hAnsi="Arial" w:cs="Arial"/>
          <w:bCs/>
          <w:sz w:val="22"/>
          <w:szCs w:val="22"/>
        </w:rPr>
        <w:t xml:space="preserve"> jogosult meghozni a döntést abban a kérdésben, hogy az Önk</w:t>
      </w:r>
      <w:r w:rsidRPr="009A3A86">
        <w:rPr>
          <w:rFonts w:ascii="Arial" w:hAnsi="Arial" w:cs="Arial"/>
          <w:sz w:val="22"/>
          <w:szCs w:val="22"/>
        </w:rPr>
        <w:t xml:space="preserve">ormányzat az elővásárlási jogával kíván-e élni. </w:t>
      </w:r>
    </w:p>
    <w:p w14:paraId="0F154E37" w14:textId="77777777" w:rsidR="002D148A" w:rsidRPr="009A3A86" w:rsidRDefault="002D148A" w:rsidP="002D148A">
      <w:pPr>
        <w:jc w:val="both"/>
        <w:rPr>
          <w:rFonts w:ascii="Arial" w:hAnsi="Arial" w:cs="Arial"/>
          <w:sz w:val="22"/>
          <w:szCs w:val="22"/>
        </w:rPr>
      </w:pPr>
    </w:p>
    <w:p w14:paraId="3F664FD9" w14:textId="77777777" w:rsidR="002D148A" w:rsidRDefault="002D148A" w:rsidP="002D148A">
      <w:pPr>
        <w:jc w:val="both"/>
        <w:rPr>
          <w:rFonts w:ascii="Arial" w:hAnsi="Arial" w:cs="Arial"/>
          <w:sz w:val="22"/>
          <w:szCs w:val="22"/>
        </w:rPr>
      </w:pPr>
      <w:r w:rsidRPr="009A3A86">
        <w:rPr>
          <w:rFonts w:ascii="Arial" w:hAnsi="Arial" w:cs="Arial"/>
          <w:sz w:val="22"/>
          <w:szCs w:val="22"/>
        </w:rPr>
        <w:t xml:space="preserve">Tájékoztatom a Tisztelt Közgyűlést arról is, hogy a szóban forgó, elővásárlási joggal érintett ingatlan megvásárlására Önkormányzatunk a költségvetésében nem biztosított önálló soron fedezetet. Ezért jelenleg nem adottak a feltételei annak, hogy az Önkormányzat elővásárlási jogával élve ingatlant vásároljon. </w:t>
      </w:r>
    </w:p>
    <w:p w14:paraId="22845F82" w14:textId="77777777" w:rsidR="002D7E14" w:rsidRDefault="002D7E14" w:rsidP="002D148A">
      <w:pPr>
        <w:jc w:val="both"/>
        <w:rPr>
          <w:rFonts w:ascii="Arial" w:hAnsi="Arial" w:cs="Arial"/>
          <w:sz w:val="22"/>
          <w:szCs w:val="22"/>
        </w:rPr>
      </w:pPr>
    </w:p>
    <w:p w14:paraId="4B50C6D5" w14:textId="77777777" w:rsidR="002D7E14" w:rsidRDefault="002D7E14" w:rsidP="002D148A">
      <w:pPr>
        <w:jc w:val="both"/>
        <w:rPr>
          <w:rFonts w:ascii="Arial" w:hAnsi="Arial" w:cs="Arial"/>
          <w:sz w:val="22"/>
          <w:szCs w:val="22"/>
        </w:rPr>
      </w:pPr>
    </w:p>
    <w:p w14:paraId="74E8B397" w14:textId="12BD3796" w:rsidR="002D7E14" w:rsidRPr="002D7E14" w:rsidRDefault="002D7E14" w:rsidP="002D7E14">
      <w:pPr>
        <w:pStyle w:val="Listaszerbekezds"/>
        <w:numPr>
          <w:ilvl w:val="0"/>
          <w:numId w:val="15"/>
        </w:numPr>
        <w:autoSpaceDE w:val="0"/>
        <w:autoSpaceDN w:val="0"/>
        <w:adjustRightInd w:val="0"/>
        <w:ind w:left="851" w:hanging="567"/>
        <w:jc w:val="both"/>
        <w:rPr>
          <w:rFonts w:ascii="Arial" w:hAnsi="Arial" w:cs="Arial"/>
          <w:b/>
          <w:sz w:val="22"/>
          <w:szCs w:val="22"/>
        </w:rPr>
      </w:pPr>
      <w:r w:rsidRPr="002D7E14">
        <w:rPr>
          <w:rFonts w:ascii="Arial" w:hAnsi="Arial" w:cs="Arial"/>
          <w:b/>
          <w:sz w:val="22"/>
          <w:szCs w:val="22"/>
        </w:rPr>
        <w:t>Javaslat a SZOVA Nonprofit Zrt. tulajdonában lévő Sárdi-ér utcai 12606/7 és 12606/4 hrsz.-ú ingatlanok adásvételi szerződésének jóváhagyására</w:t>
      </w:r>
    </w:p>
    <w:p w14:paraId="1E3E9C5F" w14:textId="77777777" w:rsidR="002D7E14" w:rsidRPr="002D7E14" w:rsidRDefault="002D7E14" w:rsidP="002D7E14">
      <w:pPr>
        <w:jc w:val="both"/>
        <w:rPr>
          <w:rFonts w:ascii="Arial" w:hAnsi="Arial" w:cs="Arial"/>
          <w:b/>
          <w:sz w:val="22"/>
          <w:szCs w:val="22"/>
        </w:rPr>
      </w:pPr>
    </w:p>
    <w:p w14:paraId="726F7F29" w14:textId="77777777" w:rsidR="002D7E14" w:rsidRPr="00C3624C" w:rsidRDefault="002D7E14" w:rsidP="002D7E14">
      <w:pPr>
        <w:autoSpaceDE w:val="0"/>
        <w:autoSpaceDN w:val="0"/>
        <w:adjustRightInd w:val="0"/>
        <w:jc w:val="both"/>
        <w:rPr>
          <w:rFonts w:ascii="Arial" w:hAnsi="Arial" w:cs="Arial"/>
          <w:sz w:val="22"/>
          <w:szCs w:val="22"/>
        </w:rPr>
      </w:pPr>
      <w:r w:rsidRPr="00C3624C">
        <w:rPr>
          <w:rFonts w:ascii="Arial" w:hAnsi="Arial" w:cs="Arial"/>
          <w:sz w:val="22"/>
          <w:szCs w:val="22"/>
        </w:rPr>
        <w:t xml:space="preserve">A Tisztelt Közgyűlés a 241/2019. (IV.30.) Kgy. </w:t>
      </w:r>
      <w:proofErr w:type="gramStart"/>
      <w:r w:rsidRPr="00C3624C">
        <w:rPr>
          <w:rFonts w:ascii="Arial" w:hAnsi="Arial" w:cs="Arial"/>
          <w:sz w:val="22"/>
          <w:szCs w:val="22"/>
        </w:rPr>
        <w:t>sz.</w:t>
      </w:r>
      <w:proofErr w:type="gramEnd"/>
      <w:r w:rsidRPr="00C3624C">
        <w:rPr>
          <w:rFonts w:ascii="Arial" w:hAnsi="Arial" w:cs="Arial"/>
          <w:sz w:val="22"/>
          <w:szCs w:val="22"/>
        </w:rPr>
        <w:t xml:space="preserve"> határozatában felhatalmazta a SZOVA Nonprofit Zrt. vezérigazgatóját a Sárdi-ér utcai közművesített ipari parki telkek értékesítésére azzal a kikötéssel, hogy az eladási ár nem lehet alacsonyabb az igazságügyi értékbecslő által telkenként megállapított telekértéknél és az adásvételi szerződéseket aláírás előtt a Közgyűlés elé kell terjeszteni. Előzőeket megerősítve az 51/2021. (III.25.) PM. számú határozat 7. pontjában felhatalmaztam a SZOVA Nonprofit Zrt. vezérigazgatóját, hogy a társaság tulajdonában lévő Sárdi-ér utcai ipari parki telkeket versenyeztetési eljárás mellőzésével, fontos közérdekre, gazdasági, városfejlesztési érdekre tekintettel közvetlenül értékesítse, azzal a kikötéssel, hogy a végleges adásvételi szerződés hatályba lépésének feltétele Szombathely Megyei Jogú Város Közgyűlésének jóváhagyó határozata. További kikötés, hogy a telkek fajlagos eladási ára nem lehet alacsonyabb az aktualizált szakértői értékbecslés szerinti árnál.</w:t>
      </w:r>
    </w:p>
    <w:p w14:paraId="3A6E2B66" w14:textId="77777777" w:rsidR="002D7E14" w:rsidRPr="00C3624C" w:rsidRDefault="002D7E14" w:rsidP="002D7E14">
      <w:pPr>
        <w:autoSpaceDE w:val="0"/>
        <w:autoSpaceDN w:val="0"/>
        <w:adjustRightInd w:val="0"/>
        <w:jc w:val="both"/>
        <w:rPr>
          <w:rFonts w:ascii="Arial" w:hAnsi="Arial" w:cs="Arial"/>
          <w:sz w:val="22"/>
          <w:szCs w:val="22"/>
        </w:rPr>
      </w:pPr>
    </w:p>
    <w:p w14:paraId="2F83CA49" w14:textId="2B01350E" w:rsidR="002D7E14" w:rsidRPr="00C3624C" w:rsidRDefault="002D7E14" w:rsidP="002D7E14">
      <w:pPr>
        <w:autoSpaceDE w:val="0"/>
        <w:autoSpaceDN w:val="0"/>
        <w:adjustRightInd w:val="0"/>
        <w:jc w:val="both"/>
        <w:rPr>
          <w:rFonts w:ascii="Arial" w:hAnsi="Arial" w:cs="Arial"/>
          <w:sz w:val="22"/>
          <w:szCs w:val="22"/>
        </w:rPr>
      </w:pPr>
      <w:r w:rsidRPr="00C3624C">
        <w:rPr>
          <w:rFonts w:ascii="Arial" w:hAnsi="Arial" w:cs="Arial"/>
          <w:sz w:val="22"/>
          <w:szCs w:val="22"/>
        </w:rPr>
        <w:t>A SZOVA Nonprofit Zrt. az előterjesztés 1</w:t>
      </w:r>
      <w:r>
        <w:rPr>
          <w:rFonts w:ascii="Arial" w:hAnsi="Arial" w:cs="Arial"/>
          <w:sz w:val="22"/>
          <w:szCs w:val="22"/>
        </w:rPr>
        <w:t>0</w:t>
      </w:r>
      <w:r w:rsidRPr="00C3624C">
        <w:rPr>
          <w:rFonts w:ascii="Arial" w:hAnsi="Arial" w:cs="Arial"/>
          <w:sz w:val="22"/>
          <w:szCs w:val="22"/>
        </w:rPr>
        <w:t>. sz. mellékletét képező előterjesztésben összefoglalja a Sárdi-ér utcai ipari parki telkek értékesítésével kapcsolatosan folytatott egyeztetéseket, amelynek eredményeként három adásvételi szerződéshez kéri a tisztelt Közgyűlés hozzájárulását.</w:t>
      </w:r>
    </w:p>
    <w:p w14:paraId="6DF43160" w14:textId="77777777" w:rsidR="002D7E14" w:rsidRPr="00C3624C" w:rsidRDefault="002D7E14" w:rsidP="002D7E14">
      <w:pPr>
        <w:autoSpaceDE w:val="0"/>
        <w:autoSpaceDN w:val="0"/>
        <w:adjustRightInd w:val="0"/>
        <w:jc w:val="both"/>
        <w:rPr>
          <w:rFonts w:ascii="Arial" w:hAnsi="Arial" w:cs="Arial"/>
          <w:sz w:val="22"/>
          <w:szCs w:val="22"/>
        </w:rPr>
      </w:pPr>
    </w:p>
    <w:p w14:paraId="4C172E6E" w14:textId="5A9710F1" w:rsidR="002D7E14" w:rsidRPr="00C3624C" w:rsidRDefault="002D7E14" w:rsidP="002D7E14">
      <w:pPr>
        <w:pStyle w:val="Listaszerbekezds"/>
        <w:numPr>
          <w:ilvl w:val="0"/>
          <w:numId w:val="39"/>
        </w:numPr>
        <w:spacing w:after="200"/>
        <w:rPr>
          <w:rFonts w:ascii="Arial" w:hAnsi="Arial" w:cs="Arial"/>
          <w:b/>
          <w:sz w:val="22"/>
          <w:szCs w:val="22"/>
        </w:rPr>
      </w:pPr>
      <w:r w:rsidRPr="00C3624C">
        <w:rPr>
          <w:rFonts w:ascii="Arial" w:hAnsi="Arial" w:cs="Arial"/>
          <w:b/>
          <w:sz w:val="22"/>
          <w:szCs w:val="22"/>
        </w:rPr>
        <w:t>A 12606/11 helyrajzi számú ingatlan adásvételi szerződése</w:t>
      </w:r>
      <w:r>
        <w:rPr>
          <w:rFonts w:ascii="Arial" w:hAnsi="Arial" w:cs="Arial"/>
          <w:b/>
          <w:sz w:val="22"/>
          <w:szCs w:val="22"/>
        </w:rPr>
        <w:t xml:space="preserve"> (11. sz. melléklet) </w:t>
      </w:r>
    </w:p>
    <w:p w14:paraId="305D03DC" w14:textId="77777777" w:rsidR="002D7E14" w:rsidRPr="00C3624C" w:rsidRDefault="002D7E14" w:rsidP="002D7E14">
      <w:pPr>
        <w:jc w:val="both"/>
        <w:rPr>
          <w:rFonts w:ascii="Arial" w:hAnsi="Arial" w:cs="Arial"/>
          <w:bCs/>
          <w:sz w:val="22"/>
          <w:szCs w:val="22"/>
        </w:rPr>
      </w:pPr>
      <w:r w:rsidRPr="00C3624C">
        <w:rPr>
          <w:rFonts w:ascii="Arial" w:hAnsi="Arial" w:cs="Arial"/>
          <w:bCs/>
          <w:sz w:val="22"/>
          <w:szCs w:val="22"/>
        </w:rPr>
        <w:t>A jelenleg 12606/4 helyrajzi számon nyilvántartott, 9.581 m</w:t>
      </w:r>
      <w:r w:rsidRPr="00C3624C">
        <w:rPr>
          <w:rFonts w:ascii="Arial" w:hAnsi="Arial" w:cs="Arial"/>
          <w:bCs/>
          <w:sz w:val="22"/>
          <w:szCs w:val="22"/>
          <w:vertAlign w:val="superscript"/>
        </w:rPr>
        <w:t>2</w:t>
      </w:r>
      <w:r w:rsidRPr="00C3624C">
        <w:rPr>
          <w:rFonts w:ascii="Arial" w:hAnsi="Arial" w:cs="Arial"/>
          <w:bCs/>
          <w:sz w:val="22"/>
          <w:szCs w:val="22"/>
        </w:rPr>
        <w:t xml:space="preserve"> területű Sárdi-ér utcai telket három szombathelyi vállalkozás kívánja megvásárolni. Ezek: </w:t>
      </w:r>
    </w:p>
    <w:p w14:paraId="7B69D6DA" w14:textId="77777777" w:rsidR="002D7E14" w:rsidRPr="00C3624C" w:rsidRDefault="002D7E14" w:rsidP="002D7E14">
      <w:pPr>
        <w:pStyle w:val="Listaszerbekezds"/>
        <w:numPr>
          <w:ilvl w:val="0"/>
          <w:numId w:val="38"/>
        </w:numPr>
        <w:spacing w:after="200"/>
        <w:jc w:val="both"/>
        <w:rPr>
          <w:rFonts w:ascii="Arial" w:hAnsi="Arial" w:cs="Arial"/>
          <w:bCs/>
          <w:sz w:val="22"/>
          <w:szCs w:val="22"/>
        </w:rPr>
      </w:pPr>
      <w:r w:rsidRPr="00C3624C">
        <w:rPr>
          <w:rFonts w:ascii="Arial" w:hAnsi="Arial" w:cs="Arial"/>
          <w:bCs/>
          <w:sz w:val="22"/>
          <w:szCs w:val="22"/>
        </w:rPr>
        <w:t>Vasi Korall Kft. (3.233 m</w:t>
      </w:r>
      <w:r w:rsidRPr="00C3624C">
        <w:rPr>
          <w:rFonts w:ascii="Arial" w:hAnsi="Arial" w:cs="Arial"/>
          <w:bCs/>
          <w:sz w:val="22"/>
          <w:szCs w:val="22"/>
          <w:vertAlign w:val="superscript"/>
        </w:rPr>
        <w:t>2</w:t>
      </w:r>
      <w:r w:rsidRPr="00C3624C">
        <w:rPr>
          <w:rFonts w:ascii="Arial" w:hAnsi="Arial" w:cs="Arial"/>
          <w:bCs/>
          <w:sz w:val="22"/>
          <w:szCs w:val="22"/>
        </w:rPr>
        <w:t>);</w:t>
      </w:r>
    </w:p>
    <w:p w14:paraId="2664516C" w14:textId="77777777" w:rsidR="002D7E14" w:rsidRPr="00C3624C" w:rsidRDefault="002D7E14" w:rsidP="002D7E14">
      <w:pPr>
        <w:pStyle w:val="Listaszerbekezds"/>
        <w:numPr>
          <w:ilvl w:val="0"/>
          <w:numId w:val="38"/>
        </w:numPr>
        <w:spacing w:after="200"/>
        <w:jc w:val="both"/>
        <w:rPr>
          <w:rFonts w:ascii="Arial" w:hAnsi="Arial" w:cs="Arial"/>
          <w:bCs/>
          <w:sz w:val="22"/>
          <w:szCs w:val="22"/>
        </w:rPr>
      </w:pPr>
      <w:r w:rsidRPr="00C3624C">
        <w:rPr>
          <w:rFonts w:ascii="Arial" w:hAnsi="Arial" w:cs="Arial"/>
          <w:bCs/>
          <w:sz w:val="22"/>
          <w:szCs w:val="22"/>
        </w:rPr>
        <w:t>Vasi Chef Kft. (3.166 m</w:t>
      </w:r>
      <w:r w:rsidRPr="00C3624C">
        <w:rPr>
          <w:rFonts w:ascii="Arial" w:hAnsi="Arial" w:cs="Arial"/>
          <w:bCs/>
          <w:sz w:val="22"/>
          <w:szCs w:val="22"/>
          <w:vertAlign w:val="superscript"/>
        </w:rPr>
        <w:t>2</w:t>
      </w:r>
      <w:r w:rsidRPr="00C3624C">
        <w:rPr>
          <w:rFonts w:ascii="Arial" w:hAnsi="Arial" w:cs="Arial"/>
          <w:bCs/>
          <w:sz w:val="22"/>
          <w:szCs w:val="22"/>
        </w:rPr>
        <w:t>);</w:t>
      </w:r>
    </w:p>
    <w:p w14:paraId="7194692F" w14:textId="77777777" w:rsidR="002D7E14" w:rsidRPr="00C3624C" w:rsidRDefault="002D7E14" w:rsidP="002D7E14">
      <w:pPr>
        <w:pStyle w:val="Listaszerbekezds"/>
        <w:numPr>
          <w:ilvl w:val="0"/>
          <w:numId w:val="38"/>
        </w:numPr>
        <w:spacing w:after="200"/>
        <w:jc w:val="both"/>
        <w:rPr>
          <w:rFonts w:ascii="Arial" w:hAnsi="Arial" w:cs="Arial"/>
          <w:bCs/>
          <w:sz w:val="22"/>
          <w:szCs w:val="22"/>
        </w:rPr>
      </w:pPr>
      <w:proofErr w:type="spellStart"/>
      <w:r w:rsidRPr="00C3624C">
        <w:rPr>
          <w:rFonts w:ascii="Arial" w:hAnsi="Arial" w:cs="Arial"/>
          <w:bCs/>
          <w:sz w:val="22"/>
          <w:szCs w:val="22"/>
        </w:rPr>
        <w:t>Yeloprint</w:t>
      </w:r>
      <w:proofErr w:type="spellEnd"/>
      <w:r w:rsidRPr="00C3624C">
        <w:rPr>
          <w:rFonts w:ascii="Arial" w:hAnsi="Arial" w:cs="Arial"/>
          <w:bCs/>
          <w:sz w:val="22"/>
          <w:szCs w:val="22"/>
        </w:rPr>
        <w:t xml:space="preserve"> Kft. (3.182 m</w:t>
      </w:r>
      <w:r w:rsidRPr="00C3624C">
        <w:rPr>
          <w:rFonts w:ascii="Arial" w:hAnsi="Arial" w:cs="Arial"/>
          <w:bCs/>
          <w:sz w:val="22"/>
          <w:szCs w:val="22"/>
          <w:vertAlign w:val="superscript"/>
        </w:rPr>
        <w:t>2</w:t>
      </w:r>
      <w:r w:rsidRPr="00C3624C">
        <w:rPr>
          <w:rFonts w:ascii="Arial" w:hAnsi="Arial" w:cs="Arial"/>
          <w:bCs/>
          <w:sz w:val="22"/>
          <w:szCs w:val="22"/>
        </w:rPr>
        <w:t>).</w:t>
      </w:r>
    </w:p>
    <w:p w14:paraId="65941ED1" w14:textId="77777777" w:rsidR="002D7E14" w:rsidRPr="00C3624C" w:rsidRDefault="002D7E14" w:rsidP="002D7E14">
      <w:pPr>
        <w:jc w:val="both"/>
        <w:rPr>
          <w:rFonts w:ascii="Arial" w:hAnsi="Arial" w:cs="Arial"/>
          <w:bCs/>
          <w:sz w:val="22"/>
          <w:szCs w:val="22"/>
        </w:rPr>
      </w:pPr>
      <w:r w:rsidRPr="00C3624C">
        <w:rPr>
          <w:rFonts w:ascii="Arial" w:hAnsi="Arial" w:cs="Arial"/>
          <w:bCs/>
          <w:sz w:val="22"/>
          <w:szCs w:val="22"/>
        </w:rPr>
        <w:t xml:space="preserve">Az értékesítéshez ebben az esetben először telekalakításra van szükség. A telekalakítást követően létrejövő 12606/12 helyrajzi számú telket a Vasi Korall Kft önállóan, a 12606/11 helyrajzi számú telket pedig A Vasi Chef Kft. és a </w:t>
      </w:r>
      <w:proofErr w:type="spellStart"/>
      <w:r w:rsidRPr="00C3624C">
        <w:rPr>
          <w:rFonts w:ascii="Arial" w:hAnsi="Arial" w:cs="Arial"/>
          <w:bCs/>
          <w:sz w:val="22"/>
          <w:szCs w:val="22"/>
        </w:rPr>
        <w:t>Yeloprint</w:t>
      </w:r>
      <w:proofErr w:type="spellEnd"/>
      <w:r w:rsidRPr="00C3624C">
        <w:rPr>
          <w:rFonts w:ascii="Arial" w:hAnsi="Arial" w:cs="Arial"/>
          <w:bCs/>
          <w:sz w:val="22"/>
          <w:szCs w:val="22"/>
        </w:rPr>
        <w:t xml:space="preserve"> Kft. közösen vásárolja meg. A Vasi Chef Kft. tulajdoni hányada 4987/10000-ed, a </w:t>
      </w:r>
      <w:proofErr w:type="spellStart"/>
      <w:r w:rsidRPr="00C3624C">
        <w:rPr>
          <w:rFonts w:ascii="Arial" w:hAnsi="Arial" w:cs="Arial"/>
          <w:bCs/>
          <w:sz w:val="22"/>
          <w:szCs w:val="22"/>
        </w:rPr>
        <w:t>Yeloprint</w:t>
      </w:r>
      <w:proofErr w:type="spellEnd"/>
      <w:r w:rsidRPr="00C3624C">
        <w:rPr>
          <w:rFonts w:ascii="Arial" w:hAnsi="Arial" w:cs="Arial"/>
          <w:bCs/>
          <w:sz w:val="22"/>
          <w:szCs w:val="22"/>
        </w:rPr>
        <w:t xml:space="preserve"> Kft. tulajdoni hányada 5013/10000-ed lesz. </w:t>
      </w:r>
    </w:p>
    <w:p w14:paraId="7E6F23BE" w14:textId="77777777" w:rsidR="002D7E14" w:rsidRPr="00C3624C" w:rsidRDefault="002D7E14" w:rsidP="002D7E14">
      <w:pPr>
        <w:jc w:val="both"/>
        <w:rPr>
          <w:rFonts w:ascii="Arial" w:hAnsi="Arial" w:cs="Arial"/>
          <w:bCs/>
          <w:sz w:val="22"/>
          <w:szCs w:val="22"/>
        </w:rPr>
      </w:pPr>
    </w:p>
    <w:p w14:paraId="126679AD" w14:textId="0354A1CC" w:rsidR="002D7E14" w:rsidRPr="00C3624C" w:rsidRDefault="002D7E14" w:rsidP="002D7E14">
      <w:pPr>
        <w:jc w:val="both"/>
        <w:rPr>
          <w:rFonts w:ascii="Arial" w:hAnsi="Arial" w:cs="Arial"/>
          <w:bCs/>
          <w:sz w:val="22"/>
          <w:szCs w:val="22"/>
        </w:rPr>
      </w:pPr>
      <w:r w:rsidRPr="00C3624C">
        <w:rPr>
          <w:rFonts w:ascii="Arial" w:hAnsi="Arial" w:cs="Arial"/>
          <w:bCs/>
          <w:sz w:val="22"/>
          <w:szCs w:val="22"/>
        </w:rPr>
        <w:t>A telekalakítási eljárás megindításához és a kialakításra kerülő telkek értékesítéséhez az OTP Bank a hozzájárulását megadta. Az új helyrajzi számok földhivatali bejegyzését követően kerülhet sor a vételár kiegyenlítésére, valamennyi vevő részéről. Ezt követi az új telkek tehermentesítése az OTP Bank részéről, és csak ezek után lehet bejegyezni az új tulajdonosok tulajdonjogát.</w:t>
      </w:r>
    </w:p>
    <w:p w14:paraId="16FE680E" w14:textId="60CFC6A1" w:rsidR="002D7E14" w:rsidRPr="00C3624C" w:rsidRDefault="002D7E14" w:rsidP="002D7E14">
      <w:pPr>
        <w:jc w:val="both"/>
        <w:rPr>
          <w:rFonts w:ascii="Arial" w:hAnsi="Arial" w:cs="Arial"/>
          <w:bCs/>
          <w:sz w:val="22"/>
          <w:szCs w:val="22"/>
        </w:rPr>
      </w:pPr>
      <w:r w:rsidRPr="00C3624C">
        <w:rPr>
          <w:rFonts w:ascii="Arial" w:hAnsi="Arial" w:cs="Arial"/>
          <w:bCs/>
          <w:sz w:val="22"/>
          <w:szCs w:val="22"/>
        </w:rPr>
        <w:t xml:space="preserve">A Vasi Korall Kft. a 12606/12 helyrajzi számú telekre vonatkozó adásvételi szerződést 2021. augusztus 25-én aláírta, az adásvételi szerződést Szombathely Megyei Jogú Város Közgyűlése 86/2021. (VIII.31.) Kgy. </w:t>
      </w:r>
      <w:proofErr w:type="gramStart"/>
      <w:r w:rsidRPr="00C3624C">
        <w:rPr>
          <w:rFonts w:ascii="Arial" w:hAnsi="Arial" w:cs="Arial"/>
          <w:bCs/>
          <w:sz w:val="22"/>
          <w:szCs w:val="22"/>
        </w:rPr>
        <w:t>sz.</w:t>
      </w:r>
      <w:proofErr w:type="gramEnd"/>
      <w:r w:rsidRPr="00C3624C">
        <w:rPr>
          <w:rFonts w:ascii="Arial" w:hAnsi="Arial" w:cs="Arial"/>
          <w:bCs/>
          <w:sz w:val="22"/>
          <w:szCs w:val="22"/>
        </w:rPr>
        <w:t xml:space="preserve"> határozatával jóváhagyta. </w:t>
      </w:r>
    </w:p>
    <w:p w14:paraId="38EAB169" w14:textId="7071C8A9" w:rsidR="002D7E14" w:rsidRPr="00C3624C" w:rsidRDefault="002D7E14" w:rsidP="002D7E14">
      <w:pPr>
        <w:jc w:val="both"/>
        <w:rPr>
          <w:rFonts w:ascii="Arial" w:hAnsi="Arial" w:cs="Arial"/>
          <w:bCs/>
          <w:sz w:val="22"/>
          <w:szCs w:val="22"/>
        </w:rPr>
      </w:pPr>
      <w:r w:rsidRPr="00C3624C">
        <w:rPr>
          <w:rFonts w:ascii="Arial" w:hAnsi="Arial" w:cs="Arial"/>
          <w:bCs/>
          <w:sz w:val="22"/>
          <w:szCs w:val="22"/>
        </w:rPr>
        <w:t xml:space="preserve">A Vasi Chef Kft. és a </w:t>
      </w:r>
      <w:proofErr w:type="spellStart"/>
      <w:r w:rsidRPr="00C3624C">
        <w:rPr>
          <w:rFonts w:ascii="Arial" w:hAnsi="Arial" w:cs="Arial"/>
          <w:bCs/>
          <w:sz w:val="22"/>
          <w:szCs w:val="22"/>
        </w:rPr>
        <w:t>Yeloprint</w:t>
      </w:r>
      <w:proofErr w:type="spellEnd"/>
      <w:r w:rsidRPr="00C3624C">
        <w:rPr>
          <w:rFonts w:ascii="Arial" w:hAnsi="Arial" w:cs="Arial"/>
          <w:bCs/>
          <w:sz w:val="22"/>
          <w:szCs w:val="22"/>
        </w:rPr>
        <w:t xml:space="preserve"> Kft. adásvételi szerződésének aláírására 2021. szeptember 2-án került sor. Az eladási ár a Vasi Chef Kft. esetében 37.897.020 Ft + ÁFA, a </w:t>
      </w:r>
      <w:proofErr w:type="spellStart"/>
      <w:r w:rsidRPr="00C3624C">
        <w:rPr>
          <w:rFonts w:ascii="Arial" w:hAnsi="Arial" w:cs="Arial"/>
          <w:bCs/>
          <w:sz w:val="22"/>
          <w:szCs w:val="22"/>
        </w:rPr>
        <w:t>Yeloprint</w:t>
      </w:r>
      <w:proofErr w:type="spellEnd"/>
      <w:r w:rsidRPr="00C3624C">
        <w:rPr>
          <w:rFonts w:ascii="Arial" w:hAnsi="Arial" w:cs="Arial"/>
          <w:bCs/>
          <w:sz w:val="22"/>
          <w:szCs w:val="22"/>
        </w:rPr>
        <w:t xml:space="preserve"> Kft. esetében 32.901.880 Ft + ÁFA. Ezek az összegek megfelelnek a 2021. április 28-án készült szakértői értékbecslésben megállapított áraknak. A vevők a szerződés aláírását követően a vételár 10</w:t>
      </w:r>
      <w:r>
        <w:rPr>
          <w:rFonts w:ascii="Arial" w:hAnsi="Arial" w:cs="Arial"/>
          <w:bCs/>
          <w:sz w:val="22"/>
          <w:szCs w:val="22"/>
        </w:rPr>
        <w:t xml:space="preserve"> </w:t>
      </w:r>
      <w:r w:rsidRPr="00C3624C">
        <w:rPr>
          <w:rFonts w:ascii="Arial" w:hAnsi="Arial" w:cs="Arial"/>
          <w:bCs/>
          <w:sz w:val="22"/>
          <w:szCs w:val="22"/>
        </w:rPr>
        <w:t>%-ának megfelelő foglalót átutalták a társaság bankszámlájára.</w:t>
      </w:r>
    </w:p>
    <w:p w14:paraId="1EA4E690" w14:textId="77777777" w:rsidR="002D7E14" w:rsidRPr="00C3624C" w:rsidRDefault="002D7E14" w:rsidP="002D7E14">
      <w:pPr>
        <w:rPr>
          <w:rFonts w:ascii="Arial" w:hAnsi="Arial" w:cs="Arial"/>
          <w:bCs/>
          <w:sz w:val="22"/>
          <w:szCs w:val="22"/>
        </w:rPr>
      </w:pPr>
    </w:p>
    <w:p w14:paraId="372DF110" w14:textId="31045183" w:rsidR="002D7E14" w:rsidRPr="00C3624C" w:rsidRDefault="002D7E14" w:rsidP="002D7E14">
      <w:pPr>
        <w:pStyle w:val="Listaszerbekezds"/>
        <w:numPr>
          <w:ilvl w:val="0"/>
          <w:numId w:val="39"/>
        </w:numPr>
        <w:spacing w:after="200"/>
        <w:jc w:val="both"/>
        <w:rPr>
          <w:rFonts w:ascii="Arial" w:hAnsi="Arial" w:cs="Arial"/>
          <w:b/>
          <w:sz w:val="22"/>
          <w:szCs w:val="22"/>
        </w:rPr>
      </w:pPr>
      <w:r w:rsidRPr="00C3624C">
        <w:rPr>
          <w:rFonts w:ascii="Arial" w:hAnsi="Arial" w:cs="Arial"/>
          <w:b/>
          <w:sz w:val="22"/>
          <w:szCs w:val="22"/>
        </w:rPr>
        <w:t>A 12606/13 helyrajzi számú ingatlan adásvételi szerződése</w:t>
      </w:r>
      <w:r>
        <w:rPr>
          <w:rFonts w:ascii="Arial" w:hAnsi="Arial" w:cs="Arial"/>
          <w:b/>
          <w:sz w:val="22"/>
          <w:szCs w:val="22"/>
        </w:rPr>
        <w:t xml:space="preserve"> (12. sz. melléklet) </w:t>
      </w:r>
    </w:p>
    <w:p w14:paraId="3F7C1AAD" w14:textId="77777777" w:rsidR="002D7E14" w:rsidRPr="00C3624C" w:rsidRDefault="002D7E14" w:rsidP="002D7E14">
      <w:pPr>
        <w:jc w:val="both"/>
        <w:rPr>
          <w:rFonts w:ascii="Arial" w:hAnsi="Arial" w:cs="Arial"/>
          <w:bCs/>
          <w:sz w:val="22"/>
          <w:szCs w:val="22"/>
        </w:rPr>
      </w:pPr>
      <w:r w:rsidRPr="00C3624C">
        <w:rPr>
          <w:rFonts w:ascii="Arial" w:hAnsi="Arial" w:cs="Arial"/>
          <w:bCs/>
          <w:sz w:val="22"/>
          <w:szCs w:val="22"/>
        </w:rPr>
        <w:t>A 6.121 m</w:t>
      </w:r>
      <w:r w:rsidRPr="00C3624C">
        <w:rPr>
          <w:rFonts w:ascii="Arial" w:hAnsi="Arial" w:cs="Arial"/>
          <w:bCs/>
          <w:sz w:val="22"/>
          <w:szCs w:val="22"/>
          <w:vertAlign w:val="superscript"/>
        </w:rPr>
        <w:t>2</w:t>
      </w:r>
      <w:r w:rsidRPr="00C3624C">
        <w:rPr>
          <w:rFonts w:ascii="Arial" w:hAnsi="Arial" w:cs="Arial"/>
          <w:bCs/>
          <w:sz w:val="22"/>
          <w:szCs w:val="22"/>
        </w:rPr>
        <w:t xml:space="preserve"> területű 12606/10 helyrajzi számú ingatlan egy részére két vevő jelentkezett. Ezért a telek megosztásra kerül és a létrejövő 12606/13 helyrajzi számú, 3.035 m</w:t>
      </w:r>
      <w:r w:rsidRPr="00C3624C">
        <w:rPr>
          <w:rFonts w:ascii="Arial" w:hAnsi="Arial" w:cs="Arial"/>
          <w:bCs/>
          <w:sz w:val="22"/>
          <w:szCs w:val="22"/>
          <w:vertAlign w:val="superscript"/>
        </w:rPr>
        <w:t xml:space="preserve">2 </w:t>
      </w:r>
      <w:r w:rsidRPr="00C3624C">
        <w:rPr>
          <w:rFonts w:ascii="Arial" w:hAnsi="Arial" w:cs="Arial"/>
          <w:bCs/>
          <w:sz w:val="22"/>
          <w:szCs w:val="22"/>
        </w:rPr>
        <w:t>nagyságú telket 50</w:t>
      </w:r>
      <w:r>
        <w:rPr>
          <w:rFonts w:ascii="Arial" w:hAnsi="Arial" w:cs="Arial"/>
          <w:bCs/>
          <w:sz w:val="22"/>
          <w:szCs w:val="22"/>
        </w:rPr>
        <w:t xml:space="preserve"> </w:t>
      </w:r>
      <w:r w:rsidRPr="00C3624C">
        <w:rPr>
          <w:rFonts w:ascii="Arial" w:hAnsi="Arial" w:cs="Arial"/>
          <w:bCs/>
          <w:sz w:val="22"/>
          <w:szCs w:val="22"/>
        </w:rPr>
        <w:t>%-50</w:t>
      </w:r>
      <w:r>
        <w:rPr>
          <w:rFonts w:ascii="Arial" w:hAnsi="Arial" w:cs="Arial"/>
          <w:bCs/>
          <w:sz w:val="22"/>
          <w:szCs w:val="22"/>
        </w:rPr>
        <w:t xml:space="preserve"> </w:t>
      </w:r>
      <w:r w:rsidRPr="00C3624C">
        <w:rPr>
          <w:rFonts w:ascii="Arial" w:hAnsi="Arial" w:cs="Arial"/>
          <w:bCs/>
          <w:sz w:val="22"/>
          <w:szCs w:val="22"/>
        </w:rPr>
        <w:t>% arányban az alábbi két szombathelyi székhelyű cég vásárolja meg:</w:t>
      </w:r>
    </w:p>
    <w:p w14:paraId="1718426E" w14:textId="77777777" w:rsidR="002D7E14" w:rsidRPr="00C3624C" w:rsidRDefault="002D7E14" w:rsidP="002D7E14">
      <w:pPr>
        <w:pStyle w:val="Listaszerbekezds"/>
        <w:numPr>
          <w:ilvl w:val="0"/>
          <w:numId w:val="38"/>
        </w:numPr>
        <w:spacing w:after="200"/>
        <w:jc w:val="both"/>
        <w:rPr>
          <w:rFonts w:ascii="Arial" w:hAnsi="Arial" w:cs="Arial"/>
          <w:bCs/>
          <w:sz w:val="22"/>
          <w:szCs w:val="22"/>
        </w:rPr>
      </w:pPr>
      <w:proofErr w:type="spellStart"/>
      <w:r w:rsidRPr="00C3624C">
        <w:rPr>
          <w:rFonts w:ascii="Arial" w:hAnsi="Arial" w:cs="Arial"/>
          <w:bCs/>
          <w:sz w:val="22"/>
          <w:szCs w:val="22"/>
        </w:rPr>
        <w:t>Emplastrum</w:t>
      </w:r>
      <w:proofErr w:type="spellEnd"/>
      <w:r w:rsidRPr="00C3624C">
        <w:rPr>
          <w:rFonts w:ascii="Arial" w:hAnsi="Arial" w:cs="Arial"/>
          <w:bCs/>
          <w:sz w:val="22"/>
          <w:szCs w:val="22"/>
        </w:rPr>
        <w:t xml:space="preserve"> Kft.</w:t>
      </w:r>
    </w:p>
    <w:p w14:paraId="18B938CD" w14:textId="77777777" w:rsidR="002D7E14" w:rsidRPr="00C3624C" w:rsidRDefault="002D7E14" w:rsidP="002D7E14">
      <w:pPr>
        <w:pStyle w:val="Listaszerbekezds"/>
        <w:numPr>
          <w:ilvl w:val="0"/>
          <w:numId w:val="38"/>
        </w:numPr>
        <w:spacing w:after="200"/>
        <w:jc w:val="both"/>
        <w:rPr>
          <w:rFonts w:ascii="Arial" w:hAnsi="Arial" w:cs="Arial"/>
          <w:bCs/>
          <w:sz w:val="22"/>
          <w:szCs w:val="22"/>
        </w:rPr>
      </w:pPr>
      <w:proofErr w:type="spellStart"/>
      <w:r w:rsidRPr="00C3624C">
        <w:rPr>
          <w:rFonts w:ascii="Arial" w:hAnsi="Arial" w:cs="Arial"/>
          <w:bCs/>
          <w:sz w:val="22"/>
          <w:szCs w:val="22"/>
        </w:rPr>
        <w:t>MetWork</w:t>
      </w:r>
      <w:proofErr w:type="spellEnd"/>
      <w:r w:rsidRPr="00C3624C">
        <w:rPr>
          <w:rFonts w:ascii="Arial" w:hAnsi="Arial" w:cs="Arial"/>
          <w:bCs/>
          <w:sz w:val="22"/>
          <w:szCs w:val="22"/>
        </w:rPr>
        <w:t xml:space="preserve"> Gépipari Kft.</w:t>
      </w:r>
    </w:p>
    <w:p w14:paraId="14C4C4DA" w14:textId="515C10A8" w:rsidR="002D7E14" w:rsidRPr="00C3624C" w:rsidRDefault="002D7E14" w:rsidP="002D7E14">
      <w:pPr>
        <w:jc w:val="both"/>
        <w:rPr>
          <w:rFonts w:ascii="Arial" w:hAnsi="Arial" w:cs="Arial"/>
          <w:bCs/>
          <w:sz w:val="22"/>
          <w:szCs w:val="22"/>
        </w:rPr>
      </w:pPr>
      <w:r w:rsidRPr="00C3624C">
        <w:rPr>
          <w:rFonts w:ascii="Arial" w:hAnsi="Arial" w:cs="Arial"/>
          <w:bCs/>
          <w:sz w:val="22"/>
          <w:szCs w:val="22"/>
        </w:rPr>
        <w:t>Az értékesítési feltételek hasonlóak a 12606/4 telekből kialakításra kerülő 12606/11 ingatlan vonatkozásában részletesen bemutatott feltételekhez. Az OTP Bank előzetes hozzájárulását az értékesítéshez és a telekalakításhoz meg</w:t>
      </w:r>
      <w:r>
        <w:rPr>
          <w:rFonts w:ascii="Arial" w:hAnsi="Arial" w:cs="Arial"/>
          <w:bCs/>
          <w:sz w:val="22"/>
          <w:szCs w:val="22"/>
        </w:rPr>
        <w:t>adta</w:t>
      </w:r>
      <w:r w:rsidRPr="00C3624C">
        <w:rPr>
          <w:rFonts w:ascii="Arial" w:hAnsi="Arial" w:cs="Arial"/>
          <w:bCs/>
          <w:sz w:val="22"/>
          <w:szCs w:val="22"/>
        </w:rPr>
        <w:t xml:space="preserve">. Az értékesítési ár a 2021. április 28-án készült értékbecslésnek megfelelően </w:t>
      </w:r>
      <w:r w:rsidRPr="00C3624C">
        <w:rPr>
          <w:rFonts w:ascii="Arial" w:hAnsi="Arial" w:cs="Arial"/>
          <w:sz w:val="22"/>
          <w:szCs w:val="22"/>
        </w:rPr>
        <w:t>11.670,</w:t>
      </w:r>
      <w:proofErr w:type="spellStart"/>
      <w:r w:rsidRPr="00C3624C">
        <w:rPr>
          <w:rFonts w:ascii="Arial" w:hAnsi="Arial" w:cs="Arial"/>
          <w:sz w:val="22"/>
          <w:szCs w:val="22"/>
        </w:rPr>
        <w:t>-Ft</w:t>
      </w:r>
      <w:proofErr w:type="spellEnd"/>
      <w:r w:rsidRPr="00C3624C">
        <w:rPr>
          <w:rFonts w:ascii="Arial" w:hAnsi="Arial" w:cs="Arial"/>
          <w:sz w:val="22"/>
          <w:szCs w:val="22"/>
        </w:rPr>
        <w:t>/m</w:t>
      </w:r>
      <w:r w:rsidRPr="00C3624C">
        <w:rPr>
          <w:rFonts w:ascii="Arial" w:hAnsi="Arial" w:cs="Arial"/>
          <w:sz w:val="22"/>
          <w:szCs w:val="22"/>
          <w:vertAlign w:val="superscript"/>
        </w:rPr>
        <w:t>2</w:t>
      </w:r>
      <w:r w:rsidRPr="00C3624C">
        <w:rPr>
          <w:rFonts w:ascii="Arial" w:hAnsi="Arial" w:cs="Arial"/>
          <w:sz w:val="22"/>
          <w:szCs w:val="22"/>
        </w:rPr>
        <w:t xml:space="preserve"> + ÁFA négyzetméterenként,</w:t>
      </w:r>
      <w:r w:rsidR="00D9393C" w:rsidRPr="00D9393C">
        <w:rPr>
          <w:rFonts w:ascii="Arial" w:hAnsi="Arial" w:cs="Arial"/>
          <w:sz w:val="22"/>
          <w:szCs w:val="22"/>
        </w:rPr>
        <w:t xml:space="preserve"> </w:t>
      </w:r>
      <w:r w:rsidR="00D9393C" w:rsidRPr="00C3624C">
        <w:rPr>
          <w:rFonts w:ascii="Arial" w:hAnsi="Arial" w:cs="Arial"/>
          <w:sz w:val="22"/>
          <w:szCs w:val="22"/>
        </w:rPr>
        <w:t>vagyi</w:t>
      </w:r>
      <w:r w:rsidR="00D9393C">
        <w:rPr>
          <w:rFonts w:ascii="Arial" w:hAnsi="Arial" w:cs="Arial"/>
          <w:sz w:val="22"/>
          <w:szCs w:val="22"/>
        </w:rPr>
        <w:t>s összesen 35.418.450 Ft + ÁFA, amely a legmagasabb n</w:t>
      </w:r>
      <w:r w:rsidR="00D9393C" w:rsidRPr="00C3624C">
        <w:rPr>
          <w:rFonts w:ascii="Arial" w:hAnsi="Arial" w:cs="Arial"/>
          <w:sz w:val="22"/>
          <w:szCs w:val="22"/>
        </w:rPr>
        <w:t>égyzetméte</w:t>
      </w:r>
      <w:r w:rsidR="00D9393C">
        <w:rPr>
          <w:rFonts w:ascii="Arial" w:hAnsi="Arial" w:cs="Arial"/>
          <w:sz w:val="22"/>
          <w:szCs w:val="22"/>
        </w:rPr>
        <w:t>r ár a teljes terület vonatkozásában</w:t>
      </w:r>
      <w:r w:rsidRPr="00C3624C">
        <w:rPr>
          <w:rFonts w:ascii="Arial" w:hAnsi="Arial" w:cs="Arial"/>
          <w:sz w:val="22"/>
          <w:szCs w:val="22"/>
        </w:rPr>
        <w:t>. Mivel a szerződéskötési folyamat később kezdődött, itt még csak az adásvételi szerződés véglegesnek tekinthető tervezet</w:t>
      </w:r>
      <w:r>
        <w:rPr>
          <w:rFonts w:ascii="Arial" w:hAnsi="Arial" w:cs="Arial"/>
          <w:sz w:val="22"/>
          <w:szCs w:val="22"/>
        </w:rPr>
        <w:t>ét nyújtotta be a társaság</w:t>
      </w:r>
      <w:r w:rsidRPr="00C3624C">
        <w:rPr>
          <w:rFonts w:ascii="Arial" w:hAnsi="Arial" w:cs="Arial"/>
          <w:sz w:val="22"/>
          <w:szCs w:val="22"/>
        </w:rPr>
        <w:t xml:space="preserve"> jóváhagyásra, azonban várható, hogy a szerződés aláírására szeptember hónapban sor kerül. </w:t>
      </w:r>
    </w:p>
    <w:p w14:paraId="5BC09165" w14:textId="77777777" w:rsidR="002D7E14" w:rsidRPr="00C3624C" w:rsidRDefault="002D7E14" w:rsidP="002D7E14">
      <w:pPr>
        <w:rPr>
          <w:rFonts w:ascii="Arial" w:hAnsi="Arial" w:cs="Arial"/>
          <w:bCs/>
          <w:sz w:val="22"/>
          <w:szCs w:val="22"/>
        </w:rPr>
      </w:pPr>
    </w:p>
    <w:p w14:paraId="0596C45C" w14:textId="59DDE039" w:rsidR="002D7E14" w:rsidRPr="00C3624C" w:rsidRDefault="002D7E14" w:rsidP="002D7E14">
      <w:pPr>
        <w:pStyle w:val="Listaszerbekezds"/>
        <w:numPr>
          <w:ilvl w:val="0"/>
          <w:numId w:val="39"/>
        </w:numPr>
        <w:spacing w:after="200"/>
        <w:rPr>
          <w:rFonts w:ascii="Arial" w:hAnsi="Arial" w:cs="Arial"/>
          <w:b/>
          <w:sz w:val="22"/>
          <w:szCs w:val="22"/>
        </w:rPr>
      </w:pPr>
      <w:r w:rsidRPr="00C3624C">
        <w:rPr>
          <w:rFonts w:ascii="Arial" w:hAnsi="Arial" w:cs="Arial"/>
          <w:b/>
          <w:sz w:val="22"/>
          <w:szCs w:val="22"/>
        </w:rPr>
        <w:t>A 12606/8 helyrajzi számú ingatlan adásvételi szerződése</w:t>
      </w:r>
      <w:r>
        <w:rPr>
          <w:rFonts w:ascii="Arial" w:hAnsi="Arial" w:cs="Arial"/>
          <w:b/>
          <w:sz w:val="22"/>
          <w:szCs w:val="22"/>
        </w:rPr>
        <w:t xml:space="preserve"> (13. sz. melléklet) </w:t>
      </w:r>
    </w:p>
    <w:p w14:paraId="03F7A9C9" w14:textId="77777777" w:rsidR="002D7E14" w:rsidRPr="00C3624C" w:rsidRDefault="002D7E14" w:rsidP="002D7E14">
      <w:pPr>
        <w:jc w:val="both"/>
        <w:rPr>
          <w:rFonts w:ascii="Arial" w:hAnsi="Arial" w:cs="Arial"/>
          <w:bCs/>
          <w:sz w:val="22"/>
          <w:szCs w:val="22"/>
        </w:rPr>
      </w:pPr>
      <w:r w:rsidRPr="00C3624C">
        <w:rPr>
          <w:rFonts w:ascii="Arial" w:hAnsi="Arial" w:cs="Arial"/>
          <w:bCs/>
          <w:sz w:val="22"/>
          <w:szCs w:val="22"/>
        </w:rPr>
        <w:t>A 12606/8 helyrajzi számú, 9.659 m</w:t>
      </w:r>
      <w:r w:rsidRPr="00C3624C">
        <w:rPr>
          <w:rFonts w:ascii="Arial" w:hAnsi="Arial" w:cs="Arial"/>
          <w:bCs/>
          <w:sz w:val="22"/>
          <w:szCs w:val="22"/>
          <w:vertAlign w:val="superscript"/>
        </w:rPr>
        <w:t>2</w:t>
      </w:r>
      <w:r w:rsidRPr="00C3624C">
        <w:rPr>
          <w:rFonts w:ascii="Arial" w:hAnsi="Arial" w:cs="Arial"/>
          <w:bCs/>
          <w:sz w:val="22"/>
          <w:szCs w:val="22"/>
        </w:rPr>
        <w:t xml:space="preserve"> területű ingatlant a budapesti székhelyű BAPUDA Kft. szeretné megvásárolni. Az ingatlan közművekkel rendelkezik és telekalakításra sincs szükség. </w:t>
      </w:r>
    </w:p>
    <w:p w14:paraId="4F392583" w14:textId="77777777" w:rsidR="002D7E14" w:rsidRPr="00C3624C" w:rsidRDefault="002D7E14" w:rsidP="002D7E14">
      <w:pPr>
        <w:jc w:val="both"/>
        <w:rPr>
          <w:rFonts w:ascii="Arial" w:hAnsi="Arial" w:cs="Arial"/>
          <w:bCs/>
          <w:sz w:val="22"/>
          <w:szCs w:val="22"/>
        </w:rPr>
      </w:pPr>
      <w:r w:rsidRPr="00C3624C">
        <w:rPr>
          <w:rFonts w:ascii="Arial" w:hAnsi="Arial" w:cs="Arial"/>
          <w:bCs/>
          <w:sz w:val="22"/>
          <w:szCs w:val="22"/>
        </w:rPr>
        <w:t>A telek eladási ára 10.330 Ft/m</w:t>
      </w:r>
      <w:r w:rsidRPr="00C3624C">
        <w:rPr>
          <w:rFonts w:ascii="Arial" w:hAnsi="Arial" w:cs="Arial"/>
          <w:bCs/>
          <w:sz w:val="22"/>
          <w:szCs w:val="22"/>
          <w:vertAlign w:val="superscript"/>
        </w:rPr>
        <w:t>2</w:t>
      </w:r>
      <w:r w:rsidRPr="00C3624C">
        <w:rPr>
          <w:rFonts w:ascii="Arial" w:hAnsi="Arial" w:cs="Arial"/>
          <w:bCs/>
          <w:sz w:val="22"/>
          <w:szCs w:val="22"/>
        </w:rPr>
        <w:t xml:space="preserve"> + ÁFA, összesen 99.777.470 Ft + ÁFA, amely megfelel a 2021. február 5-én kelt értékbecslésben megállapított forgalmi értéknek. </w:t>
      </w:r>
    </w:p>
    <w:p w14:paraId="48779CD4" w14:textId="77777777" w:rsidR="002D7E14" w:rsidRPr="00C3624C" w:rsidRDefault="002D7E14" w:rsidP="002D7E14">
      <w:pPr>
        <w:jc w:val="both"/>
        <w:rPr>
          <w:rFonts w:ascii="Arial" w:hAnsi="Arial" w:cs="Arial"/>
          <w:bCs/>
          <w:sz w:val="22"/>
          <w:szCs w:val="22"/>
        </w:rPr>
      </w:pPr>
      <w:r w:rsidRPr="00C3624C">
        <w:rPr>
          <w:rFonts w:ascii="Arial" w:hAnsi="Arial" w:cs="Arial"/>
          <w:bCs/>
          <w:sz w:val="22"/>
          <w:szCs w:val="22"/>
        </w:rPr>
        <w:t xml:space="preserve">Az értékesítéshez az OTP Bank </w:t>
      </w:r>
      <w:r>
        <w:rPr>
          <w:rFonts w:ascii="Arial" w:hAnsi="Arial" w:cs="Arial"/>
          <w:bCs/>
          <w:sz w:val="22"/>
          <w:szCs w:val="22"/>
        </w:rPr>
        <w:t xml:space="preserve">az </w:t>
      </w:r>
      <w:r w:rsidRPr="00C3624C">
        <w:rPr>
          <w:rFonts w:ascii="Arial" w:hAnsi="Arial" w:cs="Arial"/>
          <w:bCs/>
          <w:sz w:val="22"/>
          <w:szCs w:val="22"/>
        </w:rPr>
        <w:t>előzetes hozzájárulását meg</w:t>
      </w:r>
      <w:r>
        <w:rPr>
          <w:rFonts w:ascii="Arial" w:hAnsi="Arial" w:cs="Arial"/>
          <w:bCs/>
          <w:sz w:val="22"/>
          <w:szCs w:val="22"/>
        </w:rPr>
        <w:t>adta</w:t>
      </w:r>
      <w:r w:rsidRPr="00C3624C">
        <w:rPr>
          <w:rFonts w:ascii="Arial" w:hAnsi="Arial" w:cs="Arial"/>
          <w:bCs/>
          <w:sz w:val="22"/>
          <w:szCs w:val="22"/>
        </w:rPr>
        <w:t xml:space="preserve">, ezt követően az ingatlan adásvételi szerződés 2021. szeptember 22-én aláírásra került. </w:t>
      </w:r>
    </w:p>
    <w:p w14:paraId="2FC8586B" w14:textId="77777777" w:rsidR="002D7E14" w:rsidRPr="00C3624C" w:rsidRDefault="002D7E14" w:rsidP="002D7E14">
      <w:pPr>
        <w:rPr>
          <w:rFonts w:ascii="Arial" w:hAnsi="Arial" w:cs="Arial"/>
          <w:bCs/>
          <w:sz w:val="22"/>
          <w:szCs w:val="22"/>
        </w:rPr>
      </w:pPr>
    </w:p>
    <w:p w14:paraId="5188E008" w14:textId="2FEFC3DF" w:rsidR="002D7E14" w:rsidRPr="00C3624C" w:rsidRDefault="002D7E14" w:rsidP="002D7E14">
      <w:pPr>
        <w:autoSpaceDE w:val="0"/>
        <w:autoSpaceDN w:val="0"/>
        <w:adjustRightInd w:val="0"/>
        <w:jc w:val="both"/>
        <w:rPr>
          <w:rFonts w:ascii="Arial" w:hAnsi="Arial" w:cs="Arial"/>
          <w:sz w:val="22"/>
          <w:szCs w:val="22"/>
        </w:rPr>
      </w:pPr>
      <w:r w:rsidRPr="00C3624C">
        <w:rPr>
          <w:rFonts w:ascii="Arial" w:hAnsi="Arial" w:cs="Arial"/>
          <w:sz w:val="22"/>
          <w:szCs w:val="22"/>
        </w:rPr>
        <w:t xml:space="preserve">Az igazságügyi szakértői értékbecslések az előterjesztés </w:t>
      </w:r>
      <w:r>
        <w:rPr>
          <w:rFonts w:ascii="Arial" w:hAnsi="Arial" w:cs="Arial"/>
          <w:sz w:val="22"/>
          <w:szCs w:val="22"/>
        </w:rPr>
        <w:t xml:space="preserve">14. sz. </w:t>
      </w:r>
      <w:r w:rsidRPr="002D7E14">
        <w:rPr>
          <w:rFonts w:ascii="Arial" w:hAnsi="Arial" w:cs="Arial"/>
          <w:sz w:val="22"/>
          <w:szCs w:val="22"/>
        </w:rPr>
        <w:t>mellékletét</w:t>
      </w:r>
      <w:r w:rsidRPr="00C3624C">
        <w:rPr>
          <w:rFonts w:ascii="Arial" w:hAnsi="Arial" w:cs="Arial"/>
          <w:sz w:val="22"/>
          <w:szCs w:val="22"/>
        </w:rPr>
        <w:t xml:space="preserve"> képezik.</w:t>
      </w:r>
    </w:p>
    <w:p w14:paraId="094EC3F3" w14:textId="77777777" w:rsidR="002D7E14" w:rsidRDefault="002D7E14" w:rsidP="00501529">
      <w:pPr>
        <w:jc w:val="both"/>
        <w:rPr>
          <w:rFonts w:ascii="Arial" w:hAnsi="Arial" w:cs="Arial"/>
          <w:sz w:val="22"/>
          <w:szCs w:val="22"/>
        </w:rPr>
      </w:pPr>
    </w:p>
    <w:p w14:paraId="1E03FF2F" w14:textId="77777777" w:rsidR="009539F1" w:rsidRDefault="009539F1" w:rsidP="00501529">
      <w:pPr>
        <w:jc w:val="both"/>
        <w:rPr>
          <w:rFonts w:ascii="Arial" w:hAnsi="Arial" w:cs="Arial"/>
          <w:sz w:val="22"/>
          <w:szCs w:val="22"/>
        </w:rPr>
      </w:pPr>
    </w:p>
    <w:p w14:paraId="5536A77E" w14:textId="56F9751B" w:rsidR="00501529" w:rsidRPr="00C37E62" w:rsidRDefault="00501529" w:rsidP="00501529">
      <w:pPr>
        <w:jc w:val="both"/>
        <w:rPr>
          <w:rFonts w:ascii="Arial" w:hAnsi="Arial" w:cs="Arial"/>
          <w:sz w:val="22"/>
          <w:szCs w:val="22"/>
        </w:rPr>
      </w:pPr>
      <w:r w:rsidRPr="00C37E62">
        <w:rPr>
          <w:rFonts w:ascii="Arial" w:hAnsi="Arial" w:cs="Arial"/>
          <w:sz w:val="22"/>
          <w:szCs w:val="22"/>
        </w:rPr>
        <w:t>Kérem Tisztelt Közgyűlést, hogy az előterjesztésben foglaltakat megtárgyalni, és a határozati javaslato</w:t>
      </w:r>
      <w:r w:rsidR="004B4C59">
        <w:rPr>
          <w:rFonts w:ascii="Arial" w:hAnsi="Arial" w:cs="Arial"/>
          <w:sz w:val="22"/>
          <w:szCs w:val="22"/>
        </w:rPr>
        <w:t>ka</w:t>
      </w:r>
      <w:r w:rsidRPr="00C37E62">
        <w:rPr>
          <w:rFonts w:ascii="Arial" w:hAnsi="Arial" w:cs="Arial"/>
          <w:sz w:val="22"/>
          <w:szCs w:val="22"/>
        </w:rPr>
        <w:t xml:space="preserve">t elfogadni szíveskedjék. </w:t>
      </w:r>
    </w:p>
    <w:p w14:paraId="286BC5EE" w14:textId="1EC55D9D" w:rsidR="00501529" w:rsidRPr="00501529" w:rsidRDefault="00501529" w:rsidP="00501529">
      <w:pPr>
        <w:jc w:val="both"/>
        <w:rPr>
          <w:rFonts w:ascii="Arial" w:hAnsi="Arial" w:cs="Arial"/>
        </w:rPr>
      </w:pPr>
      <w:r w:rsidRPr="00501529">
        <w:rPr>
          <w:rFonts w:ascii="Arial" w:hAnsi="Arial" w:cs="Arial"/>
          <w:b/>
          <w:bCs/>
          <w:u w:val="single"/>
        </w:rPr>
        <w:t xml:space="preserve">    </w:t>
      </w:r>
    </w:p>
    <w:p w14:paraId="06219EF4" w14:textId="43D2F2F5" w:rsidR="00607FA1" w:rsidRPr="004A6864" w:rsidRDefault="00607FA1" w:rsidP="00607FA1">
      <w:pPr>
        <w:jc w:val="both"/>
        <w:rPr>
          <w:rFonts w:ascii="Arial" w:hAnsi="Arial" w:cs="Arial"/>
          <w:b/>
          <w:sz w:val="22"/>
          <w:szCs w:val="22"/>
        </w:rPr>
      </w:pPr>
      <w:r w:rsidRPr="004A6864">
        <w:rPr>
          <w:rFonts w:ascii="Arial" w:hAnsi="Arial" w:cs="Arial"/>
          <w:b/>
          <w:sz w:val="22"/>
          <w:szCs w:val="22"/>
        </w:rPr>
        <w:t xml:space="preserve">Szombathely, 2021. szeptember </w:t>
      </w:r>
      <w:r w:rsidR="00C87707">
        <w:rPr>
          <w:rFonts w:ascii="Arial" w:hAnsi="Arial" w:cs="Arial"/>
          <w:b/>
          <w:sz w:val="22"/>
          <w:szCs w:val="22"/>
        </w:rPr>
        <w:t>23.</w:t>
      </w:r>
    </w:p>
    <w:p w14:paraId="52DBBCD9" w14:textId="77777777" w:rsidR="00607FA1" w:rsidRPr="004A6864" w:rsidRDefault="00607FA1" w:rsidP="00607FA1">
      <w:pPr>
        <w:jc w:val="both"/>
        <w:rPr>
          <w:rFonts w:ascii="Arial" w:hAnsi="Arial" w:cs="Arial"/>
          <w:sz w:val="22"/>
          <w:szCs w:val="22"/>
        </w:rPr>
      </w:pPr>
    </w:p>
    <w:p w14:paraId="52E8B23D" w14:textId="77777777" w:rsidR="00607FA1" w:rsidRPr="004A6864" w:rsidRDefault="00607FA1" w:rsidP="00607FA1">
      <w:pPr>
        <w:jc w:val="both"/>
        <w:rPr>
          <w:rFonts w:ascii="Arial" w:hAnsi="Arial" w:cs="Arial"/>
          <w:sz w:val="22"/>
          <w:szCs w:val="22"/>
        </w:rPr>
      </w:pPr>
    </w:p>
    <w:p w14:paraId="440AAD18" w14:textId="77777777" w:rsidR="00607FA1" w:rsidRPr="004A6864" w:rsidRDefault="00607FA1" w:rsidP="00607FA1">
      <w:pPr>
        <w:tabs>
          <w:tab w:val="center" w:pos="6120"/>
        </w:tabs>
        <w:jc w:val="both"/>
        <w:rPr>
          <w:rFonts w:ascii="Arial" w:hAnsi="Arial" w:cs="Arial"/>
          <w:b/>
          <w:sz w:val="22"/>
          <w:szCs w:val="22"/>
        </w:rPr>
      </w:pPr>
      <w:r w:rsidRPr="004A6864">
        <w:rPr>
          <w:rFonts w:ascii="Arial" w:hAnsi="Arial" w:cs="Arial"/>
          <w:b/>
          <w:sz w:val="22"/>
          <w:szCs w:val="22"/>
        </w:rPr>
        <w:tab/>
        <w:t xml:space="preserve">    /: Dr. Nemény </w:t>
      </w:r>
      <w:proofErr w:type="gramStart"/>
      <w:r w:rsidRPr="004A6864">
        <w:rPr>
          <w:rFonts w:ascii="Arial" w:hAnsi="Arial" w:cs="Arial"/>
          <w:b/>
          <w:sz w:val="22"/>
          <w:szCs w:val="22"/>
        </w:rPr>
        <w:t>András :</w:t>
      </w:r>
      <w:proofErr w:type="gramEnd"/>
      <w:r w:rsidRPr="004A6864">
        <w:rPr>
          <w:rFonts w:ascii="Arial" w:hAnsi="Arial" w:cs="Arial"/>
          <w:b/>
          <w:sz w:val="22"/>
          <w:szCs w:val="22"/>
        </w:rPr>
        <w:t>/</w:t>
      </w:r>
    </w:p>
    <w:p w14:paraId="20FA50D9" w14:textId="77777777" w:rsidR="001D3E78" w:rsidRPr="00EB705F" w:rsidRDefault="001D3E78" w:rsidP="00635A3E">
      <w:pPr>
        <w:rPr>
          <w:rFonts w:ascii="Arial" w:hAnsi="Arial" w:cs="Arial"/>
          <w:b/>
          <w:sz w:val="22"/>
          <w:szCs w:val="22"/>
          <w:u w:val="single"/>
        </w:rPr>
      </w:pPr>
    </w:p>
    <w:p w14:paraId="43ABF665" w14:textId="1F011550" w:rsidR="004272E7" w:rsidRPr="00EB705F" w:rsidRDefault="004272E7" w:rsidP="004272E7">
      <w:pPr>
        <w:jc w:val="center"/>
        <w:rPr>
          <w:rFonts w:ascii="Arial" w:hAnsi="Arial" w:cs="Arial"/>
          <w:b/>
          <w:sz w:val="22"/>
          <w:szCs w:val="22"/>
          <w:u w:val="single"/>
        </w:rPr>
      </w:pPr>
      <w:r>
        <w:rPr>
          <w:rFonts w:ascii="Arial" w:hAnsi="Arial" w:cs="Arial"/>
          <w:b/>
          <w:sz w:val="22"/>
          <w:szCs w:val="22"/>
          <w:u w:val="single"/>
        </w:rPr>
        <w:t>I</w:t>
      </w:r>
      <w:r w:rsidRPr="00EB705F">
        <w:rPr>
          <w:rFonts w:ascii="Arial" w:hAnsi="Arial" w:cs="Arial"/>
          <w:b/>
          <w:sz w:val="22"/>
          <w:szCs w:val="22"/>
          <w:u w:val="single"/>
        </w:rPr>
        <w:t>.</w:t>
      </w:r>
    </w:p>
    <w:p w14:paraId="37185549" w14:textId="77777777" w:rsidR="004272E7" w:rsidRPr="00EB705F" w:rsidRDefault="004272E7" w:rsidP="004272E7">
      <w:pPr>
        <w:jc w:val="center"/>
        <w:rPr>
          <w:rFonts w:ascii="Arial" w:hAnsi="Arial" w:cs="Arial"/>
          <w:b/>
          <w:sz w:val="22"/>
          <w:szCs w:val="22"/>
          <w:u w:val="single"/>
        </w:rPr>
      </w:pPr>
      <w:r w:rsidRPr="00EB705F">
        <w:rPr>
          <w:rFonts w:ascii="Arial" w:hAnsi="Arial" w:cs="Arial"/>
          <w:b/>
          <w:sz w:val="22"/>
          <w:szCs w:val="22"/>
          <w:u w:val="single"/>
        </w:rPr>
        <w:t>Határozati javaslat</w:t>
      </w:r>
    </w:p>
    <w:p w14:paraId="3B8CAE22" w14:textId="27398044" w:rsidR="004272E7" w:rsidRPr="00EB705F" w:rsidRDefault="003F79DA" w:rsidP="004272E7">
      <w:pPr>
        <w:jc w:val="center"/>
        <w:rPr>
          <w:rFonts w:ascii="Arial" w:hAnsi="Arial" w:cs="Arial"/>
          <w:b/>
          <w:sz w:val="22"/>
          <w:szCs w:val="22"/>
          <w:u w:val="single"/>
        </w:rPr>
      </w:pPr>
      <w:r>
        <w:rPr>
          <w:rFonts w:ascii="Arial" w:hAnsi="Arial" w:cs="Arial"/>
          <w:b/>
          <w:sz w:val="22"/>
          <w:szCs w:val="22"/>
          <w:u w:val="single"/>
        </w:rPr>
        <w:t>……/2021. (IX.30</w:t>
      </w:r>
      <w:r w:rsidR="004272E7" w:rsidRPr="00EB705F">
        <w:rPr>
          <w:rFonts w:ascii="Arial" w:hAnsi="Arial" w:cs="Arial"/>
          <w:b/>
          <w:sz w:val="22"/>
          <w:szCs w:val="22"/>
          <w:u w:val="single"/>
        </w:rPr>
        <w:t>.) Kgy. sz. határozat</w:t>
      </w:r>
    </w:p>
    <w:p w14:paraId="55E7D163" w14:textId="77777777" w:rsidR="00607FA1" w:rsidRDefault="00607FA1" w:rsidP="00607FA1">
      <w:pPr>
        <w:rPr>
          <w:rFonts w:ascii="Arial" w:hAnsi="Arial" w:cs="Arial"/>
          <w:b/>
          <w:sz w:val="22"/>
          <w:szCs w:val="22"/>
          <w:u w:val="single"/>
        </w:rPr>
      </w:pPr>
    </w:p>
    <w:p w14:paraId="689F9E1B" w14:textId="75FAEA43" w:rsidR="004272E7" w:rsidRDefault="004272E7" w:rsidP="004272E7">
      <w:pPr>
        <w:pStyle w:val="Listaszerbekezds"/>
        <w:numPr>
          <w:ilvl w:val="0"/>
          <w:numId w:val="18"/>
        </w:numPr>
        <w:jc w:val="both"/>
        <w:rPr>
          <w:rFonts w:ascii="Arial" w:hAnsi="Arial" w:cs="Arial"/>
          <w:sz w:val="22"/>
          <w:szCs w:val="22"/>
        </w:rPr>
      </w:pPr>
      <w:r w:rsidRPr="00FF4315">
        <w:rPr>
          <w:rFonts w:ascii="Arial" w:hAnsi="Arial" w:cs="Arial"/>
          <w:sz w:val="22"/>
          <w:szCs w:val="22"/>
        </w:rPr>
        <w:t>A Közgyűlés a 202</w:t>
      </w:r>
      <w:r>
        <w:rPr>
          <w:rFonts w:ascii="Arial" w:hAnsi="Arial" w:cs="Arial"/>
          <w:sz w:val="22"/>
          <w:szCs w:val="22"/>
        </w:rPr>
        <w:t>1</w:t>
      </w:r>
      <w:r w:rsidRPr="00FF4315">
        <w:rPr>
          <w:rFonts w:ascii="Arial" w:hAnsi="Arial" w:cs="Arial"/>
          <w:sz w:val="22"/>
          <w:szCs w:val="22"/>
        </w:rPr>
        <w:t xml:space="preserve">. évi vagyonkoncepció keretében értékesítendő ingatlanok közé beemeli a szombathelyi </w:t>
      </w:r>
      <w:r>
        <w:rPr>
          <w:rFonts w:ascii="Arial" w:hAnsi="Arial" w:cs="Arial"/>
          <w:sz w:val="22"/>
          <w:szCs w:val="22"/>
        </w:rPr>
        <w:t>2008/11</w:t>
      </w:r>
      <w:r w:rsidRPr="00FF4315">
        <w:rPr>
          <w:rFonts w:ascii="Arial" w:hAnsi="Arial" w:cs="Arial"/>
          <w:sz w:val="22"/>
          <w:szCs w:val="22"/>
        </w:rPr>
        <w:t xml:space="preserve"> hrsz.-ú, </w:t>
      </w:r>
      <w:r>
        <w:rPr>
          <w:rFonts w:ascii="Arial" w:hAnsi="Arial" w:cs="Arial"/>
          <w:sz w:val="22"/>
          <w:szCs w:val="22"/>
        </w:rPr>
        <w:t>4000</w:t>
      </w:r>
      <w:r w:rsidRPr="00FF4315">
        <w:rPr>
          <w:rFonts w:ascii="Arial" w:hAnsi="Arial" w:cs="Arial"/>
          <w:sz w:val="22"/>
          <w:szCs w:val="22"/>
        </w:rPr>
        <w:t xml:space="preserve"> m</w:t>
      </w:r>
      <w:r w:rsidRPr="00FF4315">
        <w:rPr>
          <w:rFonts w:ascii="Arial" w:hAnsi="Arial" w:cs="Arial"/>
          <w:sz w:val="22"/>
          <w:szCs w:val="22"/>
          <w:vertAlign w:val="superscript"/>
        </w:rPr>
        <w:t>2</w:t>
      </w:r>
      <w:r w:rsidRPr="00FF4315">
        <w:rPr>
          <w:rFonts w:ascii="Arial" w:hAnsi="Arial" w:cs="Arial"/>
          <w:sz w:val="22"/>
          <w:szCs w:val="22"/>
        </w:rPr>
        <w:t xml:space="preserve"> alapterületű, </w:t>
      </w:r>
      <w:r>
        <w:rPr>
          <w:rFonts w:ascii="Arial" w:hAnsi="Arial" w:cs="Arial"/>
          <w:sz w:val="22"/>
          <w:szCs w:val="22"/>
        </w:rPr>
        <w:t>Söptei úti</w:t>
      </w:r>
      <w:r w:rsidRPr="00FF4315">
        <w:rPr>
          <w:rFonts w:ascii="Arial" w:hAnsi="Arial" w:cs="Arial"/>
          <w:sz w:val="22"/>
          <w:szCs w:val="22"/>
        </w:rPr>
        <w:t xml:space="preserve"> kivett </w:t>
      </w:r>
      <w:r>
        <w:rPr>
          <w:rFonts w:ascii="Arial" w:hAnsi="Arial" w:cs="Arial"/>
          <w:sz w:val="22"/>
          <w:szCs w:val="22"/>
        </w:rPr>
        <w:t xml:space="preserve">telephely </w:t>
      </w:r>
      <w:r w:rsidRPr="00FF4315">
        <w:rPr>
          <w:rFonts w:ascii="Arial" w:hAnsi="Arial" w:cs="Arial"/>
          <w:sz w:val="22"/>
          <w:szCs w:val="22"/>
        </w:rPr>
        <w:t>megnevezésű ingatlant</w:t>
      </w:r>
      <w:r>
        <w:rPr>
          <w:rFonts w:ascii="Arial" w:hAnsi="Arial" w:cs="Arial"/>
          <w:sz w:val="22"/>
          <w:szCs w:val="22"/>
        </w:rPr>
        <w:t>.</w:t>
      </w:r>
      <w:r w:rsidRPr="00FF4315">
        <w:rPr>
          <w:rFonts w:ascii="Arial" w:hAnsi="Arial" w:cs="Arial"/>
          <w:sz w:val="22"/>
          <w:szCs w:val="22"/>
        </w:rPr>
        <w:t xml:space="preserve"> </w:t>
      </w:r>
    </w:p>
    <w:p w14:paraId="0B15A6D5" w14:textId="77777777" w:rsidR="004272E7" w:rsidRPr="004272E7" w:rsidRDefault="004272E7" w:rsidP="004272E7">
      <w:pPr>
        <w:jc w:val="both"/>
        <w:rPr>
          <w:rFonts w:ascii="Arial" w:hAnsi="Arial" w:cs="Arial"/>
          <w:sz w:val="22"/>
          <w:szCs w:val="22"/>
        </w:rPr>
      </w:pPr>
    </w:p>
    <w:p w14:paraId="119FA86B" w14:textId="15600454" w:rsidR="004272E7" w:rsidRDefault="004272E7" w:rsidP="004272E7">
      <w:pPr>
        <w:pStyle w:val="Listaszerbekezds"/>
        <w:numPr>
          <w:ilvl w:val="0"/>
          <w:numId w:val="18"/>
        </w:numPr>
        <w:jc w:val="both"/>
        <w:rPr>
          <w:rFonts w:ascii="Arial" w:hAnsi="Arial" w:cs="Arial"/>
          <w:bCs/>
          <w:sz w:val="22"/>
          <w:szCs w:val="22"/>
        </w:rPr>
      </w:pPr>
      <w:r>
        <w:rPr>
          <w:rFonts w:ascii="Arial" w:hAnsi="Arial" w:cs="Arial"/>
          <w:sz w:val="22"/>
          <w:szCs w:val="22"/>
        </w:rPr>
        <w:t xml:space="preserve">A Közgyűlés a 2008/11 hrsz.-ú földrészlet </w:t>
      </w:r>
      <w:r w:rsidRPr="004272E7">
        <w:rPr>
          <w:rFonts w:ascii="Arial" w:hAnsi="Arial" w:cs="Arial"/>
          <w:bCs/>
          <w:sz w:val="22"/>
          <w:szCs w:val="22"/>
        </w:rPr>
        <w:t xml:space="preserve">értékesítésére vonatkozó pályázati felhívást – az előterjesztés </w:t>
      </w:r>
      <w:r w:rsidRPr="002D148A">
        <w:rPr>
          <w:rFonts w:ascii="Arial" w:hAnsi="Arial" w:cs="Arial"/>
          <w:bCs/>
          <w:sz w:val="22"/>
          <w:szCs w:val="22"/>
        </w:rPr>
        <w:t xml:space="preserve">2. mellékletével megegyező </w:t>
      </w:r>
      <w:r w:rsidRPr="004272E7">
        <w:rPr>
          <w:rFonts w:ascii="Arial" w:hAnsi="Arial" w:cs="Arial"/>
          <w:bCs/>
          <w:sz w:val="22"/>
          <w:szCs w:val="22"/>
        </w:rPr>
        <w:t xml:space="preserve">tartalommal, értékbecsléssel alátámasztott </w:t>
      </w:r>
      <w:r>
        <w:rPr>
          <w:rFonts w:ascii="Arial" w:hAnsi="Arial" w:cs="Arial"/>
          <w:bCs/>
          <w:sz w:val="22"/>
          <w:szCs w:val="22"/>
        </w:rPr>
        <w:t>35.094</w:t>
      </w:r>
      <w:r w:rsidRPr="004272E7">
        <w:rPr>
          <w:rFonts w:ascii="Arial" w:hAnsi="Arial" w:cs="Arial"/>
          <w:bCs/>
          <w:sz w:val="22"/>
          <w:szCs w:val="22"/>
        </w:rPr>
        <w:t>.000,- Ft + ÁFA vételárral – elfogadja.</w:t>
      </w:r>
    </w:p>
    <w:p w14:paraId="679E03A4" w14:textId="77777777" w:rsidR="004272E7" w:rsidRPr="004272E7" w:rsidRDefault="004272E7" w:rsidP="004272E7">
      <w:pPr>
        <w:pStyle w:val="Listaszerbekezds"/>
        <w:rPr>
          <w:rFonts w:ascii="Arial" w:hAnsi="Arial" w:cs="Arial"/>
          <w:bCs/>
          <w:sz w:val="22"/>
          <w:szCs w:val="22"/>
        </w:rPr>
      </w:pPr>
    </w:p>
    <w:p w14:paraId="238C7EA5" w14:textId="17F8E9E2" w:rsidR="004272E7" w:rsidRPr="00A8253A" w:rsidRDefault="004272E7" w:rsidP="004272E7">
      <w:pPr>
        <w:pStyle w:val="Listaszerbekezds"/>
        <w:numPr>
          <w:ilvl w:val="0"/>
          <w:numId w:val="18"/>
        </w:numPr>
        <w:jc w:val="both"/>
        <w:rPr>
          <w:rFonts w:ascii="Arial" w:hAnsi="Arial" w:cs="Arial"/>
          <w:bCs/>
          <w:sz w:val="22"/>
          <w:szCs w:val="22"/>
        </w:rPr>
      </w:pPr>
      <w:r>
        <w:rPr>
          <w:rFonts w:ascii="Arial" w:hAnsi="Arial" w:cs="Arial"/>
          <w:bCs/>
          <w:sz w:val="22"/>
          <w:szCs w:val="22"/>
        </w:rPr>
        <w:t>A Közgyűlés felhatalmazza a polgármestert, hogy az előterjesztés mellékletében foglalt pályázati felhívás alapján az ingatlan értékesítésére vonatkozóan a pályázatot írja ki.</w:t>
      </w:r>
    </w:p>
    <w:p w14:paraId="2FA1E336" w14:textId="77777777" w:rsidR="004272E7" w:rsidRPr="00A8253A" w:rsidRDefault="004272E7" w:rsidP="004272E7">
      <w:pPr>
        <w:jc w:val="both"/>
        <w:rPr>
          <w:rFonts w:ascii="Arial" w:hAnsi="Arial" w:cs="Arial"/>
          <w:bCs/>
          <w:sz w:val="22"/>
          <w:szCs w:val="22"/>
        </w:rPr>
      </w:pPr>
    </w:p>
    <w:p w14:paraId="70964A2F" w14:textId="77777777" w:rsidR="004272E7" w:rsidRDefault="004272E7" w:rsidP="004272E7">
      <w:pPr>
        <w:pStyle w:val="Listaszerbekezds"/>
        <w:numPr>
          <w:ilvl w:val="0"/>
          <w:numId w:val="18"/>
        </w:numPr>
        <w:jc w:val="both"/>
        <w:rPr>
          <w:rFonts w:ascii="Arial" w:hAnsi="Arial" w:cs="Arial"/>
          <w:bCs/>
          <w:sz w:val="22"/>
          <w:szCs w:val="22"/>
        </w:rPr>
      </w:pPr>
      <w:r>
        <w:rPr>
          <w:rFonts w:ascii="Arial" w:hAnsi="Arial" w:cs="Arial"/>
          <w:bCs/>
          <w:sz w:val="22"/>
          <w:szCs w:val="22"/>
        </w:rPr>
        <w:t>A Közgyűlés felkéri a polgármestert, amennyiben a pályázati eljárás eredménytelenül zárul, úgy gondoskodjon az előterjesztés mellékletével egyező tartalommal a pályázat további kiírásáról.</w:t>
      </w:r>
    </w:p>
    <w:p w14:paraId="50A8D66C" w14:textId="77777777" w:rsidR="004272E7" w:rsidRPr="0016121B" w:rsidRDefault="004272E7" w:rsidP="004272E7">
      <w:pPr>
        <w:jc w:val="both"/>
        <w:rPr>
          <w:rFonts w:ascii="Arial" w:hAnsi="Arial" w:cs="Arial"/>
          <w:bCs/>
          <w:sz w:val="22"/>
          <w:szCs w:val="22"/>
        </w:rPr>
      </w:pPr>
    </w:p>
    <w:p w14:paraId="7836D60E" w14:textId="100EFA2D" w:rsidR="004272E7" w:rsidRPr="00381772" w:rsidRDefault="004272E7" w:rsidP="004272E7">
      <w:pPr>
        <w:pStyle w:val="Listaszerbekezds"/>
        <w:numPr>
          <w:ilvl w:val="0"/>
          <w:numId w:val="18"/>
        </w:numPr>
        <w:jc w:val="both"/>
        <w:rPr>
          <w:rFonts w:ascii="Arial" w:hAnsi="Arial" w:cs="Arial"/>
          <w:bCs/>
          <w:sz w:val="22"/>
          <w:szCs w:val="22"/>
        </w:rPr>
      </w:pPr>
      <w:r>
        <w:rPr>
          <w:rFonts w:ascii="Arial" w:hAnsi="Arial" w:cs="Arial"/>
          <w:bCs/>
          <w:sz w:val="22"/>
          <w:szCs w:val="22"/>
        </w:rPr>
        <w:t>A Közgyűlés felkéri a polgármestert, amennyiben a forgalmi érték változik, az új pályázatot ismét terjessze a Közgyűlés elé.</w:t>
      </w:r>
    </w:p>
    <w:p w14:paraId="7F5FE993" w14:textId="77777777" w:rsidR="004272E7" w:rsidRPr="004272E7" w:rsidRDefault="004272E7" w:rsidP="004272E7">
      <w:pPr>
        <w:ind w:left="360"/>
        <w:jc w:val="both"/>
        <w:rPr>
          <w:rFonts w:ascii="Arial" w:hAnsi="Arial" w:cs="Arial"/>
          <w:bCs/>
          <w:sz w:val="22"/>
          <w:szCs w:val="22"/>
        </w:rPr>
      </w:pPr>
    </w:p>
    <w:p w14:paraId="5DE75CD0" w14:textId="77777777" w:rsidR="004272E7" w:rsidRPr="00D86D30" w:rsidRDefault="004272E7" w:rsidP="004272E7">
      <w:pPr>
        <w:jc w:val="both"/>
        <w:rPr>
          <w:rFonts w:ascii="Arial" w:hAnsi="Arial" w:cs="Arial"/>
          <w:sz w:val="22"/>
          <w:szCs w:val="22"/>
        </w:rPr>
      </w:pPr>
      <w:r w:rsidRPr="00D86D30">
        <w:rPr>
          <w:rFonts w:ascii="Arial" w:hAnsi="Arial" w:cs="Arial"/>
          <w:b/>
          <w:bCs/>
          <w:sz w:val="22"/>
          <w:szCs w:val="22"/>
          <w:u w:val="single"/>
        </w:rPr>
        <w:t>Felelős:</w:t>
      </w:r>
      <w:r w:rsidRPr="00D86D30">
        <w:rPr>
          <w:rFonts w:ascii="Arial" w:hAnsi="Arial" w:cs="Arial"/>
          <w:sz w:val="22"/>
          <w:szCs w:val="22"/>
        </w:rPr>
        <w:tab/>
        <w:t>Dr. Nemény András polgármester</w:t>
      </w:r>
    </w:p>
    <w:p w14:paraId="0FE0876F" w14:textId="77777777" w:rsidR="004272E7" w:rsidRPr="00D86D30" w:rsidRDefault="004272E7" w:rsidP="004272E7">
      <w:pPr>
        <w:ind w:firstLine="708"/>
        <w:jc w:val="both"/>
        <w:rPr>
          <w:rFonts w:ascii="Arial" w:hAnsi="Arial" w:cs="Arial"/>
          <w:sz w:val="22"/>
          <w:szCs w:val="22"/>
        </w:rPr>
      </w:pPr>
      <w:r w:rsidRPr="00D86D30">
        <w:rPr>
          <w:rFonts w:ascii="Arial" w:hAnsi="Arial" w:cs="Arial"/>
          <w:sz w:val="22"/>
          <w:szCs w:val="22"/>
        </w:rPr>
        <w:tab/>
        <w:t>Dr. Horváth Attila alpolgármester</w:t>
      </w:r>
    </w:p>
    <w:p w14:paraId="33B86812" w14:textId="77777777" w:rsidR="004272E7" w:rsidRPr="00D86D30" w:rsidRDefault="004272E7" w:rsidP="004272E7">
      <w:pPr>
        <w:jc w:val="both"/>
        <w:rPr>
          <w:rFonts w:ascii="Arial" w:hAnsi="Arial" w:cs="Arial"/>
          <w:sz w:val="22"/>
          <w:szCs w:val="22"/>
        </w:rPr>
      </w:pPr>
      <w:r w:rsidRPr="00D86D30">
        <w:rPr>
          <w:rFonts w:ascii="Arial" w:hAnsi="Arial" w:cs="Arial"/>
          <w:sz w:val="22"/>
          <w:szCs w:val="22"/>
        </w:rPr>
        <w:tab/>
      </w:r>
      <w:r w:rsidRPr="00D86D30">
        <w:rPr>
          <w:rFonts w:ascii="Arial" w:hAnsi="Arial" w:cs="Arial"/>
          <w:sz w:val="22"/>
          <w:szCs w:val="22"/>
        </w:rPr>
        <w:tab/>
        <w:t>Dr. Károlyi Ákos jegyző</w:t>
      </w:r>
    </w:p>
    <w:p w14:paraId="447D3D9A" w14:textId="77777777" w:rsidR="004272E7" w:rsidRPr="00D86D30" w:rsidRDefault="004272E7" w:rsidP="004272E7">
      <w:pPr>
        <w:jc w:val="both"/>
        <w:rPr>
          <w:rFonts w:ascii="Arial" w:hAnsi="Arial" w:cs="Arial"/>
          <w:sz w:val="22"/>
          <w:szCs w:val="22"/>
        </w:rPr>
      </w:pPr>
      <w:r w:rsidRPr="00D86D30">
        <w:rPr>
          <w:rFonts w:ascii="Arial" w:hAnsi="Arial" w:cs="Arial"/>
          <w:sz w:val="22"/>
          <w:szCs w:val="22"/>
        </w:rPr>
        <w:tab/>
        <w:t xml:space="preserve"> </w:t>
      </w:r>
      <w:r w:rsidRPr="00D86D30">
        <w:rPr>
          <w:rFonts w:ascii="Arial" w:hAnsi="Arial" w:cs="Arial"/>
          <w:sz w:val="22"/>
          <w:szCs w:val="22"/>
        </w:rPr>
        <w:tab/>
        <w:t>(A végrehajtásért:</w:t>
      </w:r>
    </w:p>
    <w:p w14:paraId="13B1063A" w14:textId="77777777" w:rsidR="004272E7" w:rsidRPr="00D86D30" w:rsidRDefault="004272E7" w:rsidP="004272E7">
      <w:pPr>
        <w:ind w:firstLine="1418"/>
        <w:jc w:val="both"/>
        <w:rPr>
          <w:rFonts w:ascii="Arial" w:hAnsi="Arial" w:cs="Arial"/>
          <w:sz w:val="22"/>
          <w:szCs w:val="22"/>
        </w:rPr>
      </w:pPr>
      <w:r w:rsidRPr="00D86D30">
        <w:rPr>
          <w:rFonts w:ascii="Arial" w:hAnsi="Arial" w:cs="Arial"/>
          <w:sz w:val="22"/>
          <w:szCs w:val="22"/>
        </w:rPr>
        <w:t>Nagyné dr. Gats Andrea, a Jogi és Képviselői Osztály vezetője)</w:t>
      </w:r>
    </w:p>
    <w:p w14:paraId="0948AB47" w14:textId="77777777" w:rsidR="004272E7" w:rsidRPr="00D86D30" w:rsidRDefault="004272E7" w:rsidP="004272E7">
      <w:pPr>
        <w:jc w:val="both"/>
        <w:rPr>
          <w:rFonts w:ascii="Arial" w:hAnsi="Arial" w:cs="Arial"/>
          <w:b/>
          <w:sz w:val="22"/>
          <w:szCs w:val="22"/>
          <w:u w:val="single"/>
        </w:rPr>
      </w:pPr>
    </w:p>
    <w:p w14:paraId="43DF6BDB" w14:textId="77777777" w:rsidR="004272E7" w:rsidRPr="00ED755C" w:rsidRDefault="004272E7" w:rsidP="004272E7">
      <w:pPr>
        <w:ind w:firstLine="7"/>
        <w:jc w:val="both"/>
        <w:rPr>
          <w:rFonts w:ascii="Arial" w:hAnsi="Arial" w:cs="Arial"/>
          <w:sz w:val="22"/>
          <w:szCs w:val="22"/>
        </w:rPr>
      </w:pPr>
      <w:r w:rsidRPr="00B21BE7">
        <w:rPr>
          <w:rFonts w:ascii="Arial" w:hAnsi="Arial" w:cs="Arial"/>
          <w:b/>
          <w:sz w:val="22"/>
          <w:szCs w:val="22"/>
          <w:u w:val="single"/>
        </w:rPr>
        <w:t>Határidő:</w:t>
      </w:r>
      <w:r w:rsidRPr="00B21BE7">
        <w:rPr>
          <w:rFonts w:ascii="Arial" w:hAnsi="Arial" w:cs="Arial"/>
          <w:sz w:val="22"/>
          <w:szCs w:val="22"/>
        </w:rPr>
        <w:tab/>
      </w:r>
      <w:r w:rsidRPr="00ED755C">
        <w:rPr>
          <w:rFonts w:ascii="Arial" w:hAnsi="Arial" w:cs="Arial"/>
          <w:sz w:val="22"/>
          <w:szCs w:val="22"/>
        </w:rPr>
        <w:t>1-2. pont azonnal</w:t>
      </w:r>
    </w:p>
    <w:p w14:paraId="6D3978B6" w14:textId="671BBD44" w:rsidR="004272E7" w:rsidRPr="00ED755C" w:rsidRDefault="004272E7" w:rsidP="004272E7">
      <w:pPr>
        <w:pStyle w:val="Listaszerbekezds"/>
        <w:numPr>
          <w:ilvl w:val="0"/>
          <w:numId w:val="20"/>
        </w:numPr>
        <w:ind w:left="1843"/>
        <w:jc w:val="both"/>
        <w:rPr>
          <w:rFonts w:ascii="Arial" w:hAnsi="Arial" w:cs="Arial"/>
          <w:sz w:val="22"/>
          <w:szCs w:val="22"/>
        </w:rPr>
      </w:pPr>
      <w:r w:rsidRPr="00ED755C">
        <w:rPr>
          <w:rFonts w:ascii="Arial" w:hAnsi="Arial" w:cs="Arial"/>
          <w:sz w:val="22"/>
          <w:szCs w:val="22"/>
        </w:rPr>
        <w:t xml:space="preserve">pont: 2021. </w:t>
      </w:r>
      <w:r w:rsidR="007455F6" w:rsidRPr="00ED755C">
        <w:rPr>
          <w:rFonts w:ascii="Arial" w:hAnsi="Arial" w:cs="Arial"/>
          <w:sz w:val="22"/>
          <w:szCs w:val="22"/>
        </w:rPr>
        <w:t>október</w:t>
      </w:r>
    </w:p>
    <w:p w14:paraId="2A5FE6EA" w14:textId="6EE1AEC3" w:rsidR="004272E7" w:rsidRDefault="004272E7" w:rsidP="004272E7">
      <w:pPr>
        <w:ind w:left="1418"/>
        <w:jc w:val="both"/>
        <w:rPr>
          <w:rFonts w:ascii="Arial" w:hAnsi="Arial" w:cs="Arial"/>
          <w:sz w:val="22"/>
          <w:szCs w:val="22"/>
        </w:rPr>
      </w:pPr>
      <w:r>
        <w:rPr>
          <w:rFonts w:ascii="Arial" w:hAnsi="Arial" w:cs="Arial"/>
          <w:sz w:val="22"/>
          <w:szCs w:val="22"/>
        </w:rPr>
        <w:t>4</w:t>
      </w:r>
      <w:r w:rsidRPr="00B21BE7">
        <w:rPr>
          <w:rFonts w:ascii="Arial" w:hAnsi="Arial" w:cs="Arial"/>
          <w:sz w:val="22"/>
          <w:szCs w:val="22"/>
        </w:rPr>
        <w:t>-</w:t>
      </w:r>
      <w:r>
        <w:rPr>
          <w:rFonts w:ascii="Arial" w:hAnsi="Arial" w:cs="Arial"/>
          <w:sz w:val="22"/>
          <w:szCs w:val="22"/>
        </w:rPr>
        <w:t>5</w:t>
      </w:r>
      <w:r w:rsidRPr="00B21BE7">
        <w:rPr>
          <w:rFonts w:ascii="Arial" w:hAnsi="Arial" w:cs="Arial"/>
          <w:sz w:val="22"/>
          <w:szCs w:val="22"/>
        </w:rPr>
        <w:t>. pont: folyamatos</w:t>
      </w:r>
    </w:p>
    <w:p w14:paraId="4B7F4AAB" w14:textId="77777777" w:rsidR="007641A6" w:rsidRDefault="007641A6" w:rsidP="00116FC9">
      <w:pPr>
        <w:jc w:val="both"/>
        <w:rPr>
          <w:rFonts w:ascii="Arial" w:hAnsi="Arial" w:cs="Arial"/>
          <w:sz w:val="22"/>
          <w:szCs w:val="22"/>
        </w:rPr>
      </w:pPr>
    </w:p>
    <w:p w14:paraId="48679A28" w14:textId="77777777" w:rsidR="00F854A5" w:rsidRDefault="00F854A5" w:rsidP="00116FC9">
      <w:pPr>
        <w:jc w:val="both"/>
        <w:rPr>
          <w:rFonts w:ascii="Arial" w:hAnsi="Arial" w:cs="Arial"/>
          <w:sz w:val="22"/>
          <w:szCs w:val="22"/>
        </w:rPr>
      </w:pPr>
    </w:p>
    <w:p w14:paraId="3B9C409B" w14:textId="5E13F7DA" w:rsidR="00EB705F" w:rsidRPr="00EB705F" w:rsidRDefault="004272E7" w:rsidP="00EB705F">
      <w:pPr>
        <w:jc w:val="center"/>
        <w:rPr>
          <w:rFonts w:ascii="Arial" w:hAnsi="Arial" w:cs="Arial"/>
          <w:b/>
          <w:sz w:val="22"/>
          <w:szCs w:val="22"/>
          <w:u w:val="single"/>
        </w:rPr>
      </w:pPr>
      <w:r>
        <w:rPr>
          <w:rFonts w:ascii="Arial" w:hAnsi="Arial" w:cs="Arial"/>
          <w:b/>
          <w:sz w:val="22"/>
          <w:szCs w:val="22"/>
          <w:u w:val="single"/>
        </w:rPr>
        <w:t>I</w:t>
      </w:r>
      <w:r w:rsidR="00EB705F" w:rsidRPr="00EB705F">
        <w:rPr>
          <w:rFonts w:ascii="Arial" w:hAnsi="Arial" w:cs="Arial"/>
          <w:b/>
          <w:sz w:val="22"/>
          <w:szCs w:val="22"/>
          <w:u w:val="single"/>
        </w:rPr>
        <w:t>I.</w:t>
      </w:r>
    </w:p>
    <w:p w14:paraId="19C342A5" w14:textId="77777777" w:rsidR="00607FA1" w:rsidRPr="00EB705F" w:rsidRDefault="00607FA1" w:rsidP="00607FA1">
      <w:pPr>
        <w:jc w:val="center"/>
        <w:rPr>
          <w:rFonts w:ascii="Arial" w:hAnsi="Arial" w:cs="Arial"/>
          <w:b/>
          <w:sz w:val="22"/>
          <w:szCs w:val="22"/>
          <w:u w:val="single"/>
        </w:rPr>
      </w:pPr>
      <w:r w:rsidRPr="00EB705F">
        <w:rPr>
          <w:rFonts w:ascii="Arial" w:hAnsi="Arial" w:cs="Arial"/>
          <w:b/>
          <w:sz w:val="22"/>
          <w:szCs w:val="22"/>
          <w:u w:val="single"/>
        </w:rPr>
        <w:t>Határozati javaslat</w:t>
      </w:r>
    </w:p>
    <w:p w14:paraId="72E07ABF" w14:textId="1DBBA702" w:rsidR="00607FA1" w:rsidRPr="00EB705F" w:rsidRDefault="003F79DA" w:rsidP="00607FA1">
      <w:pPr>
        <w:jc w:val="center"/>
        <w:rPr>
          <w:rFonts w:ascii="Arial" w:hAnsi="Arial" w:cs="Arial"/>
          <w:b/>
          <w:sz w:val="22"/>
          <w:szCs w:val="22"/>
          <w:u w:val="single"/>
        </w:rPr>
      </w:pPr>
      <w:r>
        <w:rPr>
          <w:rFonts w:ascii="Arial" w:hAnsi="Arial" w:cs="Arial"/>
          <w:b/>
          <w:sz w:val="22"/>
          <w:szCs w:val="22"/>
          <w:u w:val="single"/>
        </w:rPr>
        <w:t>……/2021. (IX.30</w:t>
      </w:r>
      <w:r w:rsidR="00607FA1" w:rsidRPr="00EB705F">
        <w:rPr>
          <w:rFonts w:ascii="Arial" w:hAnsi="Arial" w:cs="Arial"/>
          <w:b/>
          <w:sz w:val="22"/>
          <w:szCs w:val="22"/>
          <w:u w:val="single"/>
        </w:rPr>
        <w:t>.) Kgy. sz. határozat</w:t>
      </w:r>
    </w:p>
    <w:p w14:paraId="28D1E42E" w14:textId="77777777" w:rsidR="00607FA1" w:rsidRDefault="00607FA1" w:rsidP="00607FA1">
      <w:pPr>
        <w:jc w:val="both"/>
        <w:rPr>
          <w:rFonts w:ascii="Arial" w:hAnsi="Arial" w:cs="Arial"/>
          <w:sz w:val="22"/>
          <w:szCs w:val="22"/>
        </w:rPr>
      </w:pPr>
    </w:p>
    <w:p w14:paraId="172B76AE" w14:textId="78CE9A2A" w:rsidR="00607FA1" w:rsidRPr="00EB705F" w:rsidRDefault="00607FA1" w:rsidP="00607FA1">
      <w:pPr>
        <w:numPr>
          <w:ilvl w:val="0"/>
          <w:numId w:val="9"/>
        </w:numPr>
        <w:contextualSpacing/>
        <w:jc w:val="both"/>
        <w:rPr>
          <w:rFonts w:ascii="Arial" w:hAnsi="Arial" w:cs="Arial"/>
          <w:sz w:val="22"/>
          <w:szCs w:val="22"/>
        </w:rPr>
      </w:pPr>
      <w:r w:rsidRPr="00EB705F">
        <w:rPr>
          <w:rFonts w:ascii="Arial" w:hAnsi="Arial" w:cs="Arial"/>
          <w:sz w:val="22"/>
          <w:szCs w:val="22"/>
        </w:rPr>
        <w:t>A Közgyűlés egyetért azzal, hogy a szombathelyi 01226/1 hrsz.-ú és 01226/16 hrsz.-ú kivett</w:t>
      </w:r>
      <w:r w:rsidR="006A030B">
        <w:rPr>
          <w:rFonts w:ascii="Arial" w:hAnsi="Arial" w:cs="Arial"/>
          <w:sz w:val="22"/>
          <w:szCs w:val="22"/>
        </w:rPr>
        <w:t xml:space="preserve"> közút megnevezésű ingatlanok a </w:t>
      </w:r>
      <w:r w:rsidR="006A030B" w:rsidRPr="00C01E27">
        <w:rPr>
          <w:rFonts w:ascii="Arial" w:hAnsi="Arial" w:cs="Arial"/>
          <w:sz w:val="22"/>
          <w:szCs w:val="22"/>
        </w:rPr>
        <w:t>közúti közlekedésről szóló</w:t>
      </w:r>
      <w:r w:rsidRPr="00EB705F">
        <w:rPr>
          <w:rFonts w:ascii="Arial" w:hAnsi="Arial" w:cs="Arial"/>
          <w:sz w:val="22"/>
          <w:szCs w:val="22"/>
        </w:rPr>
        <w:t xml:space="preserve"> 1988. évi I. törvény 33. § (1) bekezdés </w:t>
      </w:r>
      <w:proofErr w:type="spellStart"/>
      <w:r w:rsidRPr="00EB705F">
        <w:rPr>
          <w:rFonts w:ascii="Arial" w:hAnsi="Arial" w:cs="Arial"/>
          <w:sz w:val="22"/>
          <w:szCs w:val="22"/>
        </w:rPr>
        <w:t>bb</w:t>
      </w:r>
      <w:proofErr w:type="spellEnd"/>
      <w:r w:rsidRPr="00EB705F">
        <w:rPr>
          <w:rFonts w:ascii="Arial" w:hAnsi="Arial" w:cs="Arial"/>
          <w:sz w:val="22"/>
          <w:szCs w:val="22"/>
        </w:rPr>
        <w:t>) pontja értelmében térítésmentesen Szombathely Megyei Jogú Város Önkormányzata tulajdonába kerüljenek.</w:t>
      </w:r>
    </w:p>
    <w:p w14:paraId="7974AD00" w14:textId="77777777" w:rsidR="00607FA1" w:rsidRPr="00EB705F" w:rsidRDefault="00607FA1" w:rsidP="00607FA1">
      <w:pPr>
        <w:jc w:val="both"/>
        <w:rPr>
          <w:rFonts w:ascii="Arial" w:hAnsi="Arial" w:cs="Arial"/>
          <w:sz w:val="22"/>
          <w:szCs w:val="22"/>
        </w:rPr>
      </w:pPr>
    </w:p>
    <w:p w14:paraId="0C1DD742" w14:textId="77777777" w:rsidR="00607FA1" w:rsidRPr="00EB705F" w:rsidRDefault="00607FA1" w:rsidP="00607FA1">
      <w:pPr>
        <w:numPr>
          <w:ilvl w:val="0"/>
          <w:numId w:val="9"/>
        </w:numPr>
        <w:contextualSpacing/>
        <w:jc w:val="both"/>
        <w:rPr>
          <w:rFonts w:ascii="Arial" w:hAnsi="Arial" w:cs="Arial"/>
          <w:sz w:val="22"/>
          <w:szCs w:val="22"/>
        </w:rPr>
      </w:pPr>
      <w:r w:rsidRPr="00EB705F">
        <w:rPr>
          <w:rFonts w:ascii="Arial" w:hAnsi="Arial" w:cs="Arial"/>
          <w:sz w:val="22"/>
          <w:szCs w:val="22"/>
        </w:rPr>
        <w:t xml:space="preserve">Az Önkormányzat vállalja, hogy az 1. pontban feltüntetett ingatlanok tulajdonjogát az ingatlanra vonatkozó terhekkel együtt veszi át.  </w:t>
      </w:r>
    </w:p>
    <w:p w14:paraId="6FD7B4FF" w14:textId="77777777" w:rsidR="00607FA1" w:rsidRPr="00EB705F" w:rsidRDefault="00607FA1" w:rsidP="00607FA1">
      <w:pPr>
        <w:ind w:left="720"/>
        <w:contextualSpacing/>
        <w:rPr>
          <w:rFonts w:ascii="Arial" w:hAnsi="Arial" w:cs="Arial"/>
          <w:sz w:val="22"/>
          <w:szCs w:val="22"/>
        </w:rPr>
      </w:pPr>
    </w:p>
    <w:p w14:paraId="4147996A" w14:textId="77777777" w:rsidR="00607FA1" w:rsidRPr="00EB705F" w:rsidRDefault="00607FA1" w:rsidP="00607FA1">
      <w:pPr>
        <w:numPr>
          <w:ilvl w:val="0"/>
          <w:numId w:val="9"/>
        </w:numPr>
        <w:contextualSpacing/>
        <w:jc w:val="both"/>
        <w:rPr>
          <w:rFonts w:ascii="Arial" w:hAnsi="Arial" w:cs="Arial"/>
          <w:sz w:val="22"/>
          <w:szCs w:val="22"/>
        </w:rPr>
      </w:pPr>
      <w:r w:rsidRPr="00EB705F">
        <w:rPr>
          <w:rFonts w:ascii="Arial" w:hAnsi="Arial" w:cs="Arial"/>
          <w:sz w:val="22"/>
          <w:szCs w:val="22"/>
        </w:rPr>
        <w:t>A Közgyűlés felhatalmazza a polgármestert, hogy az ingatlanok tulajdonjogának átadás-átvételéhez szükséges megállapodásokat aláírja.</w:t>
      </w:r>
    </w:p>
    <w:p w14:paraId="72D55E3B" w14:textId="77777777" w:rsidR="00607FA1" w:rsidRPr="00EB705F" w:rsidRDefault="00607FA1" w:rsidP="00607FA1">
      <w:pPr>
        <w:jc w:val="both"/>
        <w:rPr>
          <w:rFonts w:ascii="Arial" w:hAnsi="Arial" w:cs="Arial"/>
          <w:sz w:val="22"/>
          <w:szCs w:val="22"/>
        </w:rPr>
      </w:pPr>
    </w:p>
    <w:p w14:paraId="7E8CFEC2" w14:textId="77777777" w:rsidR="00607FA1" w:rsidRPr="00EB705F" w:rsidRDefault="00607FA1" w:rsidP="00607FA1">
      <w:pPr>
        <w:numPr>
          <w:ilvl w:val="0"/>
          <w:numId w:val="9"/>
        </w:numPr>
        <w:contextualSpacing/>
        <w:jc w:val="both"/>
        <w:rPr>
          <w:rFonts w:ascii="Arial" w:hAnsi="Arial" w:cs="Arial"/>
          <w:sz w:val="22"/>
          <w:szCs w:val="22"/>
        </w:rPr>
      </w:pPr>
      <w:r w:rsidRPr="00EB705F">
        <w:rPr>
          <w:rFonts w:ascii="Arial" w:hAnsi="Arial" w:cs="Arial"/>
          <w:sz w:val="22"/>
          <w:szCs w:val="22"/>
        </w:rPr>
        <w:t>A Közgyűlés úgy nyilatkozik, hogy a megállapodások megkötésével, az ingatlanok átadás/átvételével kapcsolatban felmerülő mindennemű költséget Szombathely Megyei Jogú Város Önkormányzata viseli.</w:t>
      </w:r>
    </w:p>
    <w:p w14:paraId="2B8BFD08" w14:textId="77777777" w:rsidR="00607FA1" w:rsidRPr="00EB705F" w:rsidRDefault="00607FA1" w:rsidP="00607FA1">
      <w:pPr>
        <w:jc w:val="both"/>
        <w:rPr>
          <w:rFonts w:ascii="Arial" w:hAnsi="Arial" w:cs="Arial"/>
          <w:b/>
          <w:sz w:val="22"/>
          <w:szCs w:val="22"/>
          <w:u w:val="single"/>
        </w:rPr>
      </w:pPr>
    </w:p>
    <w:p w14:paraId="3476EE7B" w14:textId="77777777" w:rsidR="00607FA1" w:rsidRPr="00EB705F" w:rsidRDefault="00607FA1" w:rsidP="00607FA1">
      <w:pPr>
        <w:jc w:val="both"/>
        <w:rPr>
          <w:rFonts w:ascii="Arial" w:hAnsi="Arial" w:cs="Arial"/>
          <w:sz w:val="22"/>
          <w:szCs w:val="22"/>
        </w:rPr>
      </w:pPr>
      <w:r w:rsidRPr="00EB705F">
        <w:rPr>
          <w:rFonts w:ascii="Arial" w:hAnsi="Arial" w:cs="Arial"/>
          <w:b/>
          <w:sz w:val="22"/>
          <w:szCs w:val="22"/>
          <w:u w:val="single"/>
        </w:rPr>
        <w:t>Felelős:</w:t>
      </w:r>
      <w:r w:rsidRPr="00EB705F">
        <w:rPr>
          <w:rFonts w:ascii="Arial" w:hAnsi="Arial" w:cs="Arial"/>
          <w:sz w:val="22"/>
          <w:szCs w:val="22"/>
        </w:rPr>
        <w:tab/>
        <w:t>Dr. Nemény András polgármester</w:t>
      </w:r>
    </w:p>
    <w:p w14:paraId="51A7B59B" w14:textId="77777777" w:rsidR="00607FA1" w:rsidRPr="00EB705F" w:rsidRDefault="00607FA1" w:rsidP="00607FA1">
      <w:pPr>
        <w:jc w:val="both"/>
        <w:rPr>
          <w:rFonts w:ascii="Arial" w:hAnsi="Arial" w:cs="Arial"/>
          <w:color w:val="FF0000"/>
          <w:sz w:val="22"/>
          <w:szCs w:val="22"/>
        </w:rPr>
      </w:pPr>
      <w:r w:rsidRPr="00EB705F">
        <w:rPr>
          <w:rFonts w:ascii="Arial" w:hAnsi="Arial" w:cs="Arial"/>
          <w:color w:val="FF0000"/>
          <w:sz w:val="22"/>
          <w:szCs w:val="22"/>
        </w:rPr>
        <w:tab/>
      </w:r>
      <w:r w:rsidRPr="00EB705F">
        <w:rPr>
          <w:rFonts w:ascii="Arial" w:hAnsi="Arial" w:cs="Arial"/>
          <w:color w:val="FF0000"/>
          <w:sz w:val="22"/>
          <w:szCs w:val="22"/>
        </w:rPr>
        <w:tab/>
      </w:r>
      <w:r w:rsidRPr="00EB705F">
        <w:rPr>
          <w:rFonts w:ascii="Arial" w:hAnsi="Arial" w:cs="Arial"/>
          <w:sz w:val="22"/>
          <w:szCs w:val="22"/>
        </w:rPr>
        <w:t>Horváth Soma alpolgármester</w:t>
      </w:r>
    </w:p>
    <w:p w14:paraId="29EEDBBE" w14:textId="77777777" w:rsidR="00607FA1" w:rsidRPr="00EB705F" w:rsidRDefault="00607FA1" w:rsidP="00607FA1">
      <w:pPr>
        <w:ind w:left="708" w:firstLine="708"/>
        <w:jc w:val="both"/>
        <w:rPr>
          <w:rFonts w:ascii="Arial" w:hAnsi="Arial" w:cs="Arial"/>
          <w:sz w:val="22"/>
          <w:szCs w:val="22"/>
        </w:rPr>
      </w:pPr>
      <w:r w:rsidRPr="00EB705F">
        <w:rPr>
          <w:rFonts w:ascii="Arial" w:hAnsi="Arial" w:cs="Arial"/>
          <w:sz w:val="22"/>
          <w:szCs w:val="22"/>
        </w:rPr>
        <w:t>Dr. Károlyi Ákos jegyző</w:t>
      </w:r>
    </w:p>
    <w:p w14:paraId="4B70D918" w14:textId="77777777" w:rsidR="00607FA1" w:rsidRPr="00EB705F" w:rsidRDefault="00607FA1" w:rsidP="00607FA1">
      <w:pPr>
        <w:jc w:val="both"/>
        <w:rPr>
          <w:rFonts w:ascii="Arial" w:hAnsi="Arial" w:cs="Arial"/>
          <w:sz w:val="22"/>
          <w:szCs w:val="22"/>
        </w:rPr>
      </w:pPr>
      <w:r w:rsidRPr="00EB705F">
        <w:rPr>
          <w:rFonts w:ascii="Arial" w:hAnsi="Arial" w:cs="Arial"/>
          <w:sz w:val="22"/>
          <w:szCs w:val="22"/>
        </w:rPr>
        <w:t xml:space="preserve">                     </w:t>
      </w:r>
      <w:r w:rsidRPr="00EB705F">
        <w:rPr>
          <w:rFonts w:ascii="Arial" w:hAnsi="Arial" w:cs="Arial"/>
          <w:sz w:val="22"/>
          <w:szCs w:val="22"/>
        </w:rPr>
        <w:tab/>
        <w:t>(A végrehajtásért:</w:t>
      </w:r>
    </w:p>
    <w:p w14:paraId="43455C17" w14:textId="77777777" w:rsidR="00607FA1" w:rsidRPr="00EB705F" w:rsidRDefault="00607FA1" w:rsidP="00607FA1">
      <w:pPr>
        <w:jc w:val="both"/>
        <w:rPr>
          <w:rFonts w:ascii="Arial" w:hAnsi="Arial" w:cs="Arial"/>
          <w:sz w:val="22"/>
          <w:szCs w:val="22"/>
        </w:rPr>
      </w:pPr>
      <w:r w:rsidRPr="00EB705F">
        <w:rPr>
          <w:rFonts w:ascii="Arial" w:hAnsi="Arial" w:cs="Arial"/>
          <w:sz w:val="22"/>
          <w:szCs w:val="22"/>
        </w:rPr>
        <w:tab/>
      </w:r>
      <w:r w:rsidRPr="00EB705F">
        <w:rPr>
          <w:rFonts w:ascii="Arial" w:hAnsi="Arial" w:cs="Arial"/>
          <w:sz w:val="22"/>
          <w:szCs w:val="22"/>
        </w:rPr>
        <w:tab/>
        <w:t>Nagyné dr. Gats Andrea a Jogi és Képviselői Osztály vezetője)</w:t>
      </w:r>
    </w:p>
    <w:p w14:paraId="56EAA72F" w14:textId="77777777" w:rsidR="00607FA1" w:rsidRPr="00EB705F" w:rsidRDefault="00607FA1" w:rsidP="00607FA1">
      <w:pPr>
        <w:jc w:val="both"/>
        <w:rPr>
          <w:rFonts w:ascii="Arial" w:hAnsi="Arial" w:cs="Arial"/>
          <w:b/>
          <w:sz w:val="22"/>
          <w:szCs w:val="22"/>
          <w:u w:val="single"/>
        </w:rPr>
      </w:pPr>
    </w:p>
    <w:p w14:paraId="7CFA30F3" w14:textId="77777777" w:rsidR="00607FA1" w:rsidRPr="00EB705F" w:rsidRDefault="00607FA1" w:rsidP="00607FA1">
      <w:pPr>
        <w:jc w:val="both"/>
        <w:rPr>
          <w:rFonts w:ascii="Arial" w:hAnsi="Arial" w:cs="Arial"/>
          <w:sz w:val="22"/>
          <w:szCs w:val="22"/>
        </w:rPr>
      </w:pPr>
      <w:r w:rsidRPr="00EB705F">
        <w:rPr>
          <w:rFonts w:ascii="Arial" w:hAnsi="Arial" w:cs="Arial"/>
          <w:b/>
          <w:sz w:val="22"/>
          <w:szCs w:val="22"/>
          <w:u w:val="single"/>
        </w:rPr>
        <w:t>Határidő:</w:t>
      </w:r>
      <w:r w:rsidRPr="00EB705F">
        <w:rPr>
          <w:rFonts w:ascii="Arial" w:hAnsi="Arial" w:cs="Arial"/>
          <w:sz w:val="22"/>
          <w:szCs w:val="22"/>
        </w:rPr>
        <w:tab/>
        <w:t>folyamatos</w:t>
      </w:r>
    </w:p>
    <w:p w14:paraId="500D294C" w14:textId="77777777" w:rsidR="00607FA1" w:rsidRDefault="00607FA1" w:rsidP="00764B7E">
      <w:pPr>
        <w:jc w:val="center"/>
        <w:rPr>
          <w:rFonts w:ascii="Arial" w:hAnsi="Arial" w:cs="Arial"/>
          <w:b/>
          <w:sz w:val="22"/>
          <w:szCs w:val="22"/>
          <w:u w:val="single"/>
        </w:rPr>
      </w:pPr>
    </w:p>
    <w:p w14:paraId="4991DE60" w14:textId="77777777" w:rsidR="00F854A5" w:rsidRDefault="00F854A5" w:rsidP="00764B7E">
      <w:pPr>
        <w:jc w:val="center"/>
        <w:rPr>
          <w:rFonts w:ascii="Arial" w:hAnsi="Arial" w:cs="Arial"/>
          <w:b/>
          <w:sz w:val="22"/>
          <w:szCs w:val="22"/>
          <w:u w:val="single"/>
        </w:rPr>
      </w:pPr>
    </w:p>
    <w:p w14:paraId="5E0607E4" w14:textId="3F184821" w:rsidR="0085326D" w:rsidRPr="00EB705F" w:rsidRDefault="0085326D" w:rsidP="0085326D">
      <w:pPr>
        <w:jc w:val="center"/>
        <w:rPr>
          <w:rFonts w:ascii="Arial" w:hAnsi="Arial" w:cs="Arial"/>
          <w:b/>
          <w:sz w:val="22"/>
          <w:szCs w:val="22"/>
          <w:u w:val="single"/>
        </w:rPr>
      </w:pPr>
      <w:r w:rsidRPr="00EB705F">
        <w:rPr>
          <w:rFonts w:ascii="Arial" w:hAnsi="Arial" w:cs="Arial"/>
          <w:b/>
          <w:sz w:val="22"/>
          <w:szCs w:val="22"/>
          <w:u w:val="single"/>
        </w:rPr>
        <w:t>I</w:t>
      </w:r>
      <w:r>
        <w:rPr>
          <w:rFonts w:ascii="Arial" w:hAnsi="Arial" w:cs="Arial"/>
          <w:b/>
          <w:sz w:val="22"/>
          <w:szCs w:val="22"/>
          <w:u w:val="single"/>
        </w:rPr>
        <w:t>I</w:t>
      </w:r>
      <w:r w:rsidR="004272E7">
        <w:rPr>
          <w:rFonts w:ascii="Arial" w:hAnsi="Arial" w:cs="Arial"/>
          <w:b/>
          <w:sz w:val="22"/>
          <w:szCs w:val="22"/>
          <w:u w:val="single"/>
        </w:rPr>
        <w:t>I</w:t>
      </w:r>
      <w:r w:rsidRPr="00EB705F">
        <w:rPr>
          <w:rFonts w:ascii="Arial" w:hAnsi="Arial" w:cs="Arial"/>
          <w:b/>
          <w:sz w:val="22"/>
          <w:szCs w:val="22"/>
          <w:u w:val="single"/>
        </w:rPr>
        <w:t>.</w:t>
      </w:r>
    </w:p>
    <w:p w14:paraId="2869B01D" w14:textId="77777777" w:rsidR="0085326D" w:rsidRPr="00EB705F" w:rsidRDefault="0085326D" w:rsidP="0085326D">
      <w:pPr>
        <w:jc w:val="center"/>
        <w:rPr>
          <w:rFonts w:ascii="Arial" w:hAnsi="Arial" w:cs="Arial"/>
          <w:b/>
          <w:sz w:val="22"/>
          <w:szCs w:val="22"/>
          <w:u w:val="single"/>
        </w:rPr>
      </w:pPr>
      <w:r w:rsidRPr="00EB705F">
        <w:rPr>
          <w:rFonts w:ascii="Arial" w:hAnsi="Arial" w:cs="Arial"/>
          <w:b/>
          <w:sz w:val="22"/>
          <w:szCs w:val="22"/>
          <w:u w:val="single"/>
        </w:rPr>
        <w:t>Határozati javaslat</w:t>
      </w:r>
    </w:p>
    <w:p w14:paraId="79960CCB" w14:textId="588E5A24" w:rsidR="0085326D" w:rsidRPr="00EB705F" w:rsidRDefault="003F79DA" w:rsidP="0085326D">
      <w:pPr>
        <w:jc w:val="center"/>
        <w:rPr>
          <w:rFonts w:ascii="Arial" w:hAnsi="Arial" w:cs="Arial"/>
          <w:b/>
          <w:sz w:val="22"/>
          <w:szCs w:val="22"/>
          <w:u w:val="single"/>
        </w:rPr>
      </w:pPr>
      <w:r>
        <w:rPr>
          <w:rFonts w:ascii="Arial" w:hAnsi="Arial" w:cs="Arial"/>
          <w:b/>
          <w:sz w:val="22"/>
          <w:szCs w:val="22"/>
          <w:u w:val="single"/>
        </w:rPr>
        <w:t>……/2021. (IX.30</w:t>
      </w:r>
      <w:r w:rsidR="0085326D" w:rsidRPr="00EB705F">
        <w:rPr>
          <w:rFonts w:ascii="Arial" w:hAnsi="Arial" w:cs="Arial"/>
          <w:b/>
          <w:sz w:val="22"/>
          <w:szCs w:val="22"/>
          <w:u w:val="single"/>
        </w:rPr>
        <w:t>.) Kgy. sz. határozat</w:t>
      </w:r>
    </w:p>
    <w:p w14:paraId="20426CD2" w14:textId="77777777" w:rsidR="0085326D" w:rsidRDefault="0085326D" w:rsidP="0085326D">
      <w:pPr>
        <w:rPr>
          <w:rFonts w:ascii="Arial" w:hAnsi="Arial" w:cs="Arial"/>
          <w:b/>
          <w:sz w:val="22"/>
          <w:szCs w:val="22"/>
          <w:u w:val="single"/>
        </w:rPr>
      </w:pPr>
    </w:p>
    <w:p w14:paraId="210B375F" w14:textId="77777777" w:rsidR="00876DF0" w:rsidRDefault="00876DF0" w:rsidP="0085326D">
      <w:pPr>
        <w:rPr>
          <w:rFonts w:ascii="Arial" w:hAnsi="Arial" w:cs="Arial"/>
          <w:b/>
          <w:sz w:val="22"/>
          <w:szCs w:val="22"/>
          <w:u w:val="single"/>
        </w:rPr>
      </w:pPr>
    </w:p>
    <w:p w14:paraId="0C706323" w14:textId="72F32C88" w:rsidR="0085326D" w:rsidRDefault="0085326D" w:rsidP="0085326D">
      <w:pPr>
        <w:pStyle w:val="Listaszerbekezds"/>
        <w:numPr>
          <w:ilvl w:val="0"/>
          <w:numId w:val="12"/>
        </w:numPr>
        <w:jc w:val="both"/>
        <w:rPr>
          <w:rFonts w:ascii="Arial" w:hAnsi="Arial" w:cs="Arial"/>
          <w:sz w:val="22"/>
          <w:szCs w:val="22"/>
        </w:rPr>
      </w:pPr>
      <w:r w:rsidRPr="0085326D">
        <w:rPr>
          <w:rFonts w:ascii="Arial" w:hAnsi="Arial" w:cs="Arial"/>
          <w:sz w:val="22"/>
          <w:szCs w:val="22"/>
        </w:rPr>
        <w:t xml:space="preserve">A Közgyűlés egyetért azzal, hogy a szombathelyi </w:t>
      </w:r>
      <w:r>
        <w:rPr>
          <w:rFonts w:ascii="Arial" w:hAnsi="Arial" w:cs="Arial"/>
          <w:sz w:val="22"/>
          <w:szCs w:val="22"/>
        </w:rPr>
        <w:t>10599</w:t>
      </w:r>
      <w:r w:rsidRPr="0085326D">
        <w:rPr>
          <w:rFonts w:ascii="Arial" w:hAnsi="Arial" w:cs="Arial"/>
          <w:sz w:val="22"/>
          <w:szCs w:val="22"/>
        </w:rPr>
        <w:t xml:space="preserve"> hrsz.-ú</w:t>
      </w:r>
      <w:r w:rsidR="00876DF0">
        <w:rPr>
          <w:rFonts w:ascii="Arial" w:hAnsi="Arial" w:cs="Arial"/>
          <w:sz w:val="22"/>
          <w:szCs w:val="22"/>
        </w:rPr>
        <w:t>,</w:t>
      </w:r>
      <w:r w:rsidRPr="0085326D">
        <w:rPr>
          <w:rFonts w:ascii="Arial" w:hAnsi="Arial" w:cs="Arial"/>
          <w:sz w:val="22"/>
          <w:szCs w:val="22"/>
        </w:rPr>
        <w:t xml:space="preserve"> kivett közút megnevezésű</w:t>
      </w:r>
      <w:r w:rsidR="00B847EE">
        <w:rPr>
          <w:rFonts w:ascii="Arial" w:hAnsi="Arial" w:cs="Arial"/>
          <w:sz w:val="22"/>
          <w:szCs w:val="22"/>
        </w:rPr>
        <w:t xml:space="preserve"> ingatlan</w:t>
      </w:r>
      <w:r w:rsidRPr="0085326D">
        <w:rPr>
          <w:rFonts w:ascii="Arial" w:hAnsi="Arial" w:cs="Arial"/>
          <w:sz w:val="22"/>
          <w:szCs w:val="22"/>
        </w:rPr>
        <w:t xml:space="preserve"> </w:t>
      </w:r>
      <w:r w:rsidR="00B847EE">
        <w:rPr>
          <w:rFonts w:ascii="Arial" w:hAnsi="Arial" w:cs="Arial"/>
          <w:sz w:val="22"/>
          <w:szCs w:val="22"/>
        </w:rPr>
        <w:t xml:space="preserve">országos közútterületként kezelt része </w:t>
      </w:r>
      <w:r w:rsidR="006A030B">
        <w:rPr>
          <w:rFonts w:ascii="Arial" w:hAnsi="Arial" w:cs="Arial"/>
          <w:sz w:val="22"/>
          <w:szCs w:val="22"/>
        </w:rPr>
        <w:t xml:space="preserve">a </w:t>
      </w:r>
      <w:r w:rsidR="006A030B" w:rsidRPr="00C01E27">
        <w:rPr>
          <w:rFonts w:ascii="Arial" w:hAnsi="Arial" w:cs="Arial"/>
          <w:sz w:val="22"/>
          <w:szCs w:val="22"/>
        </w:rPr>
        <w:t>közúti közlekedésről szóló</w:t>
      </w:r>
      <w:r w:rsidRPr="0085326D">
        <w:rPr>
          <w:rFonts w:ascii="Arial" w:hAnsi="Arial" w:cs="Arial"/>
          <w:sz w:val="22"/>
          <w:szCs w:val="22"/>
        </w:rPr>
        <w:t xml:space="preserve"> 1988. évi I. törvény 3</w:t>
      </w:r>
      <w:r w:rsidR="00B847EE">
        <w:rPr>
          <w:rFonts w:ascii="Arial" w:hAnsi="Arial" w:cs="Arial"/>
          <w:sz w:val="22"/>
          <w:szCs w:val="22"/>
        </w:rPr>
        <w:t>2</w:t>
      </w:r>
      <w:r w:rsidRPr="0085326D">
        <w:rPr>
          <w:rFonts w:ascii="Arial" w:hAnsi="Arial" w:cs="Arial"/>
          <w:sz w:val="22"/>
          <w:szCs w:val="22"/>
        </w:rPr>
        <w:t>. § (</w:t>
      </w:r>
      <w:r w:rsidR="00B847EE">
        <w:rPr>
          <w:rFonts w:ascii="Arial" w:hAnsi="Arial" w:cs="Arial"/>
          <w:sz w:val="22"/>
          <w:szCs w:val="22"/>
        </w:rPr>
        <w:t xml:space="preserve">6) bekezdése </w:t>
      </w:r>
      <w:r w:rsidRPr="0085326D">
        <w:rPr>
          <w:rFonts w:ascii="Arial" w:hAnsi="Arial" w:cs="Arial"/>
          <w:sz w:val="22"/>
          <w:szCs w:val="22"/>
        </w:rPr>
        <w:t xml:space="preserve">értelmében térítésmentesen </w:t>
      </w:r>
      <w:r w:rsidR="00B847EE">
        <w:rPr>
          <w:rFonts w:ascii="Arial" w:hAnsi="Arial" w:cs="Arial"/>
          <w:sz w:val="22"/>
          <w:szCs w:val="22"/>
        </w:rPr>
        <w:t>a Magyar Állam tulajdonába kerüljön</w:t>
      </w:r>
      <w:r w:rsidRPr="0085326D">
        <w:rPr>
          <w:rFonts w:ascii="Arial" w:hAnsi="Arial" w:cs="Arial"/>
          <w:sz w:val="22"/>
          <w:szCs w:val="22"/>
        </w:rPr>
        <w:t>.</w:t>
      </w:r>
    </w:p>
    <w:p w14:paraId="51E44E63" w14:textId="77777777" w:rsidR="00B847EE" w:rsidRPr="00B847EE" w:rsidRDefault="00B847EE" w:rsidP="00B847EE">
      <w:pPr>
        <w:ind w:left="360"/>
        <w:jc w:val="both"/>
        <w:rPr>
          <w:rFonts w:ascii="Arial" w:hAnsi="Arial" w:cs="Arial"/>
          <w:sz w:val="22"/>
          <w:szCs w:val="22"/>
        </w:rPr>
      </w:pPr>
    </w:p>
    <w:p w14:paraId="62319DB8" w14:textId="7788B067" w:rsidR="00B847EE" w:rsidRDefault="00B847EE" w:rsidP="0085326D">
      <w:pPr>
        <w:pStyle w:val="Listaszerbekezds"/>
        <w:numPr>
          <w:ilvl w:val="0"/>
          <w:numId w:val="12"/>
        </w:numPr>
        <w:jc w:val="both"/>
        <w:rPr>
          <w:rFonts w:ascii="Arial" w:hAnsi="Arial" w:cs="Arial"/>
          <w:sz w:val="22"/>
          <w:szCs w:val="22"/>
        </w:rPr>
      </w:pPr>
      <w:r>
        <w:rPr>
          <w:rFonts w:ascii="Arial" w:hAnsi="Arial" w:cs="Arial"/>
          <w:sz w:val="22"/>
          <w:szCs w:val="22"/>
        </w:rPr>
        <w:t xml:space="preserve">A Közgyűlés felkéri a polgármestert, hogy gondoskodjon az Önkormányzat kezelésébe kerülő járdaterületek telekalakítással történő leválasztásáról. </w:t>
      </w:r>
    </w:p>
    <w:p w14:paraId="35C9D1D2" w14:textId="77777777" w:rsidR="00B847EE" w:rsidRPr="00B847EE" w:rsidRDefault="00B847EE" w:rsidP="00B847EE">
      <w:pPr>
        <w:ind w:left="360"/>
        <w:jc w:val="both"/>
        <w:rPr>
          <w:rFonts w:ascii="Arial" w:hAnsi="Arial" w:cs="Arial"/>
          <w:sz w:val="22"/>
          <w:szCs w:val="22"/>
        </w:rPr>
      </w:pPr>
    </w:p>
    <w:p w14:paraId="739FF66B" w14:textId="4C97D536" w:rsidR="00B847EE" w:rsidRPr="00EB705F" w:rsidRDefault="00B847EE" w:rsidP="00B847EE">
      <w:pPr>
        <w:numPr>
          <w:ilvl w:val="0"/>
          <w:numId w:val="12"/>
        </w:numPr>
        <w:contextualSpacing/>
        <w:jc w:val="both"/>
        <w:rPr>
          <w:rFonts w:ascii="Arial" w:hAnsi="Arial" w:cs="Arial"/>
          <w:sz w:val="22"/>
          <w:szCs w:val="22"/>
        </w:rPr>
      </w:pPr>
      <w:r w:rsidRPr="00EB705F">
        <w:rPr>
          <w:rFonts w:ascii="Arial" w:hAnsi="Arial" w:cs="Arial"/>
          <w:sz w:val="22"/>
          <w:szCs w:val="22"/>
        </w:rPr>
        <w:t>A Közgyűlés felhatalmazza a p</w:t>
      </w:r>
      <w:r>
        <w:rPr>
          <w:rFonts w:ascii="Arial" w:hAnsi="Arial" w:cs="Arial"/>
          <w:sz w:val="22"/>
          <w:szCs w:val="22"/>
        </w:rPr>
        <w:t>olgármestert, hogy az országos közúti területként kialakított ingatlan</w:t>
      </w:r>
      <w:r w:rsidRPr="00EB705F">
        <w:rPr>
          <w:rFonts w:ascii="Arial" w:hAnsi="Arial" w:cs="Arial"/>
          <w:sz w:val="22"/>
          <w:szCs w:val="22"/>
        </w:rPr>
        <w:t xml:space="preserve"> tulajdonjogának átadás-átvételéhez</w:t>
      </w:r>
      <w:r w:rsidR="00876DF0">
        <w:rPr>
          <w:rFonts w:ascii="Arial" w:hAnsi="Arial" w:cs="Arial"/>
          <w:sz w:val="22"/>
          <w:szCs w:val="22"/>
        </w:rPr>
        <w:t>, valamint a járdaterületek önkormányzati kezelésbe vételéhez</w:t>
      </w:r>
      <w:r w:rsidRPr="00EB705F">
        <w:rPr>
          <w:rFonts w:ascii="Arial" w:hAnsi="Arial" w:cs="Arial"/>
          <w:sz w:val="22"/>
          <w:szCs w:val="22"/>
        </w:rPr>
        <w:t xml:space="preserve"> szükséges megállapodásokat aláírja.</w:t>
      </w:r>
    </w:p>
    <w:p w14:paraId="7B16D3D7" w14:textId="77777777" w:rsidR="00B847EE" w:rsidRPr="0085326D" w:rsidRDefault="00B847EE" w:rsidP="00B847EE">
      <w:pPr>
        <w:pStyle w:val="Listaszerbekezds"/>
        <w:jc w:val="both"/>
        <w:rPr>
          <w:rFonts w:ascii="Arial" w:hAnsi="Arial" w:cs="Arial"/>
          <w:sz w:val="22"/>
          <w:szCs w:val="22"/>
        </w:rPr>
      </w:pPr>
    </w:p>
    <w:p w14:paraId="2F558896" w14:textId="77777777" w:rsidR="0085326D" w:rsidRDefault="0085326D" w:rsidP="0085326D">
      <w:pPr>
        <w:rPr>
          <w:rFonts w:ascii="Arial" w:hAnsi="Arial" w:cs="Arial"/>
          <w:b/>
          <w:sz w:val="22"/>
          <w:szCs w:val="22"/>
          <w:u w:val="single"/>
        </w:rPr>
      </w:pPr>
    </w:p>
    <w:p w14:paraId="653949E1" w14:textId="77777777" w:rsidR="00876DF0" w:rsidRPr="00EB705F" w:rsidRDefault="00876DF0" w:rsidP="00876DF0">
      <w:pPr>
        <w:jc w:val="both"/>
        <w:rPr>
          <w:rFonts w:ascii="Arial" w:hAnsi="Arial" w:cs="Arial"/>
          <w:sz w:val="22"/>
          <w:szCs w:val="22"/>
        </w:rPr>
      </w:pPr>
      <w:r w:rsidRPr="00EB705F">
        <w:rPr>
          <w:rFonts w:ascii="Arial" w:hAnsi="Arial" w:cs="Arial"/>
          <w:b/>
          <w:sz w:val="22"/>
          <w:szCs w:val="22"/>
          <w:u w:val="single"/>
        </w:rPr>
        <w:t>Felelős:</w:t>
      </w:r>
      <w:r w:rsidRPr="00EB705F">
        <w:rPr>
          <w:rFonts w:ascii="Arial" w:hAnsi="Arial" w:cs="Arial"/>
          <w:sz w:val="22"/>
          <w:szCs w:val="22"/>
        </w:rPr>
        <w:tab/>
        <w:t>Dr. Nemény András polgármester</w:t>
      </w:r>
    </w:p>
    <w:p w14:paraId="61D422F0" w14:textId="77777777" w:rsidR="00876DF0" w:rsidRPr="00EB705F" w:rsidRDefault="00876DF0" w:rsidP="00876DF0">
      <w:pPr>
        <w:jc w:val="both"/>
        <w:rPr>
          <w:rFonts w:ascii="Arial" w:hAnsi="Arial" w:cs="Arial"/>
          <w:color w:val="FF0000"/>
          <w:sz w:val="22"/>
          <w:szCs w:val="22"/>
        </w:rPr>
      </w:pPr>
      <w:r w:rsidRPr="00EB705F">
        <w:rPr>
          <w:rFonts w:ascii="Arial" w:hAnsi="Arial" w:cs="Arial"/>
          <w:color w:val="FF0000"/>
          <w:sz w:val="22"/>
          <w:szCs w:val="22"/>
        </w:rPr>
        <w:tab/>
      </w:r>
      <w:r w:rsidRPr="00EB705F">
        <w:rPr>
          <w:rFonts w:ascii="Arial" w:hAnsi="Arial" w:cs="Arial"/>
          <w:color w:val="FF0000"/>
          <w:sz w:val="22"/>
          <w:szCs w:val="22"/>
        </w:rPr>
        <w:tab/>
      </w:r>
      <w:r w:rsidRPr="00EB705F">
        <w:rPr>
          <w:rFonts w:ascii="Arial" w:hAnsi="Arial" w:cs="Arial"/>
          <w:sz w:val="22"/>
          <w:szCs w:val="22"/>
        </w:rPr>
        <w:t>Horváth Soma alpolgármester</w:t>
      </w:r>
    </w:p>
    <w:p w14:paraId="224D481A" w14:textId="77777777" w:rsidR="00876DF0" w:rsidRPr="00EB705F" w:rsidRDefault="00876DF0" w:rsidP="00876DF0">
      <w:pPr>
        <w:ind w:left="708" w:firstLine="708"/>
        <w:jc w:val="both"/>
        <w:rPr>
          <w:rFonts w:ascii="Arial" w:hAnsi="Arial" w:cs="Arial"/>
          <w:sz w:val="22"/>
          <w:szCs w:val="22"/>
        </w:rPr>
      </w:pPr>
      <w:r w:rsidRPr="00EB705F">
        <w:rPr>
          <w:rFonts w:ascii="Arial" w:hAnsi="Arial" w:cs="Arial"/>
          <w:sz w:val="22"/>
          <w:szCs w:val="22"/>
        </w:rPr>
        <w:t>Dr. Károlyi Ákos jegyző</w:t>
      </w:r>
    </w:p>
    <w:p w14:paraId="09D3CB0A" w14:textId="77777777" w:rsidR="00876DF0" w:rsidRPr="00EB705F" w:rsidRDefault="00876DF0" w:rsidP="00876DF0">
      <w:pPr>
        <w:jc w:val="both"/>
        <w:rPr>
          <w:rFonts w:ascii="Arial" w:hAnsi="Arial" w:cs="Arial"/>
          <w:sz w:val="22"/>
          <w:szCs w:val="22"/>
        </w:rPr>
      </w:pPr>
      <w:r w:rsidRPr="00EB705F">
        <w:rPr>
          <w:rFonts w:ascii="Arial" w:hAnsi="Arial" w:cs="Arial"/>
          <w:sz w:val="22"/>
          <w:szCs w:val="22"/>
        </w:rPr>
        <w:t xml:space="preserve">                     </w:t>
      </w:r>
      <w:r w:rsidRPr="00EB705F">
        <w:rPr>
          <w:rFonts w:ascii="Arial" w:hAnsi="Arial" w:cs="Arial"/>
          <w:sz w:val="22"/>
          <w:szCs w:val="22"/>
        </w:rPr>
        <w:tab/>
        <w:t>(A végrehajtásért:</w:t>
      </w:r>
    </w:p>
    <w:p w14:paraId="1D20FDF3" w14:textId="77777777" w:rsidR="00876DF0" w:rsidRPr="00EB705F" w:rsidRDefault="00876DF0" w:rsidP="00876DF0">
      <w:pPr>
        <w:jc w:val="both"/>
        <w:rPr>
          <w:rFonts w:ascii="Arial" w:hAnsi="Arial" w:cs="Arial"/>
          <w:sz w:val="22"/>
          <w:szCs w:val="22"/>
        </w:rPr>
      </w:pPr>
      <w:r w:rsidRPr="00EB705F">
        <w:rPr>
          <w:rFonts w:ascii="Arial" w:hAnsi="Arial" w:cs="Arial"/>
          <w:sz w:val="22"/>
          <w:szCs w:val="22"/>
        </w:rPr>
        <w:tab/>
      </w:r>
      <w:r w:rsidRPr="00EB705F">
        <w:rPr>
          <w:rFonts w:ascii="Arial" w:hAnsi="Arial" w:cs="Arial"/>
          <w:sz w:val="22"/>
          <w:szCs w:val="22"/>
        </w:rPr>
        <w:tab/>
        <w:t>Nagyné dr. Gats Andrea a Jogi és Képviselői Osztály vezetője)</w:t>
      </w:r>
    </w:p>
    <w:p w14:paraId="15BB196A" w14:textId="77777777" w:rsidR="00876DF0" w:rsidRPr="00EB705F" w:rsidRDefault="00876DF0" w:rsidP="00876DF0">
      <w:pPr>
        <w:jc w:val="both"/>
        <w:rPr>
          <w:rFonts w:ascii="Arial" w:hAnsi="Arial" w:cs="Arial"/>
          <w:b/>
          <w:sz w:val="22"/>
          <w:szCs w:val="22"/>
          <w:u w:val="single"/>
        </w:rPr>
      </w:pPr>
    </w:p>
    <w:p w14:paraId="45CAAB95" w14:textId="77777777" w:rsidR="00876DF0" w:rsidRPr="00EB705F" w:rsidRDefault="00876DF0" w:rsidP="00876DF0">
      <w:pPr>
        <w:jc w:val="both"/>
        <w:rPr>
          <w:rFonts w:ascii="Arial" w:hAnsi="Arial" w:cs="Arial"/>
          <w:b/>
          <w:sz w:val="22"/>
          <w:szCs w:val="22"/>
          <w:u w:val="single"/>
        </w:rPr>
      </w:pPr>
    </w:p>
    <w:p w14:paraId="0B255630" w14:textId="77777777" w:rsidR="00876DF0" w:rsidRPr="00EB705F" w:rsidRDefault="00876DF0" w:rsidP="00876DF0">
      <w:pPr>
        <w:jc w:val="both"/>
        <w:rPr>
          <w:rFonts w:ascii="Arial" w:hAnsi="Arial" w:cs="Arial"/>
          <w:sz w:val="22"/>
          <w:szCs w:val="22"/>
        </w:rPr>
      </w:pPr>
      <w:r w:rsidRPr="00EB705F">
        <w:rPr>
          <w:rFonts w:ascii="Arial" w:hAnsi="Arial" w:cs="Arial"/>
          <w:b/>
          <w:sz w:val="22"/>
          <w:szCs w:val="22"/>
          <w:u w:val="single"/>
        </w:rPr>
        <w:t>Határidő:</w:t>
      </w:r>
      <w:r w:rsidRPr="00EB705F">
        <w:rPr>
          <w:rFonts w:ascii="Arial" w:hAnsi="Arial" w:cs="Arial"/>
          <w:sz w:val="22"/>
          <w:szCs w:val="22"/>
        </w:rPr>
        <w:tab/>
        <w:t>folyamatos</w:t>
      </w:r>
    </w:p>
    <w:p w14:paraId="4D172B45" w14:textId="77777777" w:rsidR="006A030B" w:rsidRDefault="006A030B" w:rsidP="0018621E">
      <w:pPr>
        <w:jc w:val="center"/>
        <w:rPr>
          <w:rFonts w:ascii="Arial" w:hAnsi="Arial" w:cs="Arial"/>
          <w:b/>
          <w:sz w:val="22"/>
          <w:szCs w:val="22"/>
          <w:u w:val="single"/>
        </w:rPr>
      </w:pPr>
    </w:p>
    <w:p w14:paraId="72255BB9" w14:textId="77777777" w:rsidR="00123F3E" w:rsidRDefault="00123F3E" w:rsidP="0018621E">
      <w:pPr>
        <w:jc w:val="center"/>
        <w:rPr>
          <w:rFonts w:ascii="Arial" w:hAnsi="Arial" w:cs="Arial"/>
          <w:b/>
          <w:sz w:val="22"/>
          <w:szCs w:val="22"/>
          <w:u w:val="single"/>
        </w:rPr>
      </w:pPr>
    </w:p>
    <w:p w14:paraId="35D70550" w14:textId="77777777" w:rsidR="00116FC9" w:rsidRDefault="00116FC9" w:rsidP="0018621E">
      <w:pPr>
        <w:jc w:val="center"/>
        <w:rPr>
          <w:rFonts w:ascii="Arial" w:hAnsi="Arial" w:cs="Arial"/>
          <w:b/>
          <w:sz w:val="22"/>
          <w:szCs w:val="22"/>
          <w:u w:val="single"/>
        </w:rPr>
      </w:pPr>
    </w:p>
    <w:p w14:paraId="7C0CEDA6" w14:textId="77777777" w:rsidR="00F854A5" w:rsidRDefault="00F854A5" w:rsidP="00F854A5">
      <w:pPr>
        <w:rPr>
          <w:rFonts w:ascii="Arial" w:hAnsi="Arial" w:cs="Arial"/>
          <w:b/>
          <w:sz w:val="22"/>
          <w:szCs w:val="22"/>
          <w:u w:val="single"/>
        </w:rPr>
      </w:pPr>
    </w:p>
    <w:p w14:paraId="300E8D56" w14:textId="40912522" w:rsidR="0018621E" w:rsidRPr="00EB705F" w:rsidRDefault="0018621E" w:rsidP="0018621E">
      <w:pPr>
        <w:jc w:val="center"/>
        <w:rPr>
          <w:rFonts w:ascii="Arial" w:hAnsi="Arial" w:cs="Arial"/>
          <w:b/>
          <w:sz w:val="22"/>
          <w:szCs w:val="22"/>
          <w:u w:val="single"/>
        </w:rPr>
      </w:pPr>
      <w:r w:rsidRPr="00EB705F">
        <w:rPr>
          <w:rFonts w:ascii="Arial" w:hAnsi="Arial" w:cs="Arial"/>
          <w:b/>
          <w:sz w:val="22"/>
          <w:szCs w:val="22"/>
          <w:u w:val="single"/>
        </w:rPr>
        <w:t>I</w:t>
      </w:r>
      <w:r w:rsidR="004272E7">
        <w:rPr>
          <w:rFonts w:ascii="Arial" w:hAnsi="Arial" w:cs="Arial"/>
          <w:b/>
          <w:sz w:val="22"/>
          <w:szCs w:val="22"/>
          <w:u w:val="single"/>
        </w:rPr>
        <w:t>V</w:t>
      </w:r>
      <w:r w:rsidRPr="00EB705F">
        <w:rPr>
          <w:rFonts w:ascii="Arial" w:hAnsi="Arial" w:cs="Arial"/>
          <w:b/>
          <w:sz w:val="22"/>
          <w:szCs w:val="22"/>
          <w:u w:val="single"/>
        </w:rPr>
        <w:t>.</w:t>
      </w:r>
    </w:p>
    <w:p w14:paraId="3950E72C" w14:textId="77777777" w:rsidR="0018621E" w:rsidRPr="00EB705F" w:rsidRDefault="0018621E" w:rsidP="0018621E">
      <w:pPr>
        <w:jc w:val="center"/>
        <w:rPr>
          <w:rFonts w:ascii="Arial" w:hAnsi="Arial" w:cs="Arial"/>
          <w:b/>
          <w:sz w:val="22"/>
          <w:szCs w:val="22"/>
          <w:u w:val="single"/>
        </w:rPr>
      </w:pPr>
      <w:r w:rsidRPr="00EB705F">
        <w:rPr>
          <w:rFonts w:ascii="Arial" w:hAnsi="Arial" w:cs="Arial"/>
          <w:b/>
          <w:sz w:val="22"/>
          <w:szCs w:val="22"/>
          <w:u w:val="single"/>
        </w:rPr>
        <w:t>Határozati javaslat</w:t>
      </w:r>
    </w:p>
    <w:p w14:paraId="6FC14F09" w14:textId="6B1EA5D8" w:rsidR="0018621E" w:rsidRPr="00EB705F" w:rsidRDefault="003F79DA" w:rsidP="0018621E">
      <w:pPr>
        <w:jc w:val="center"/>
        <w:rPr>
          <w:rFonts w:ascii="Arial" w:hAnsi="Arial" w:cs="Arial"/>
          <w:b/>
          <w:sz w:val="22"/>
          <w:szCs w:val="22"/>
          <w:u w:val="single"/>
        </w:rPr>
      </w:pPr>
      <w:r>
        <w:rPr>
          <w:rFonts w:ascii="Arial" w:hAnsi="Arial" w:cs="Arial"/>
          <w:b/>
          <w:sz w:val="22"/>
          <w:szCs w:val="22"/>
          <w:u w:val="single"/>
        </w:rPr>
        <w:t>……/2021. (IX.30</w:t>
      </w:r>
      <w:r w:rsidR="0018621E" w:rsidRPr="00EB705F">
        <w:rPr>
          <w:rFonts w:ascii="Arial" w:hAnsi="Arial" w:cs="Arial"/>
          <w:b/>
          <w:sz w:val="22"/>
          <w:szCs w:val="22"/>
          <w:u w:val="single"/>
        </w:rPr>
        <w:t>.) Kgy. sz. határozat</w:t>
      </w:r>
    </w:p>
    <w:p w14:paraId="5BB5BD0C" w14:textId="77777777" w:rsidR="006A030B" w:rsidRDefault="006A030B" w:rsidP="0085326D">
      <w:pPr>
        <w:rPr>
          <w:rFonts w:ascii="Arial" w:hAnsi="Arial" w:cs="Arial"/>
          <w:b/>
          <w:sz w:val="22"/>
          <w:szCs w:val="22"/>
          <w:u w:val="single"/>
        </w:rPr>
      </w:pPr>
    </w:p>
    <w:p w14:paraId="49BB95F8" w14:textId="4114E3D8" w:rsidR="006A030B" w:rsidRDefault="006A030B" w:rsidP="006A030B">
      <w:pPr>
        <w:pStyle w:val="Listaszerbekezds"/>
        <w:numPr>
          <w:ilvl w:val="0"/>
          <w:numId w:val="14"/>
        </w:numPr>
        <w:jc w:val="both"/>
        <w:rPr>
          <w:rFonts w:ascii="Arial" w:hAnsi="Arial" w:cs="Arial"/>
          <w:sz w:val="22"/>
          <w:szCs w:val="22"/>
        </w:rPr>
      </w:pPr>
      <w:r w:rsidRPr="0085326D">
        <w:rPr>
          <w:rFonts w:ascii="Arial" w:hAnsi="Arial" w:cs="Arial"/>
          <w:sz w:val="22"/>
          <w:szCs w:val="22"/>
        </w:rPr>
        <w:t xml:space="preserve">A Közgyűlés egyetért azzal, hogy a szombathelyi </w:t>
      </w:r>
      <w:r>
        <w:rPr>
          <w:rFonts w:ascii="Arial" w:hAnsi="Arial" w:cs="Arial"/>
          <w:sz w:val="22"/>
          <w:szCs w:val="22"/>
        </w:rPr>
        <w:t>10811/12</w:t>
      </w:r>
      <w:r w:rsidRPr="0085326D">
        <w:rPr>
          <w:rFonts w:ascii="Arial" w:hAnsi="Arial" w:cs="Arial"/>
          <w:sz w:val="22"/>
          <w:szCs w:val="22"/>
        </w:rPr>
        <w:t xml:space="preserve"> hrsz.-ú </w:t>
      </w:r>
      <w:r>
        <w:rPr>
          <w:rFonts w:ascii="Arial" w:hAnsi="Arial" w:cs="Arial"/>
          <w:sz w:val="22"/>
          <w:szCs w:val="22"/>
        </w:rPr>
        <w:t>„</w:t>
      </w:r>
      <w:r w:rsidR="000F67A6">
        <w:rPr>
          <w:rFonts w:ascii="Arial" w:hAnsi="Arial" w:cs="Arial"/>
          <w:sz w:val="22"/>
          <w:szCs w:val="22"/>
        </w:rPr>
        <w:t>kert</w:t>
      </w:r>
      <w:r>
        <w:rPr>
          <w:rFonts w:ascii="Arial" w:hAnsi="Arial" w:cs="Arial"/>
          <w:sz w:val="22"/>
          <w:szCs w:val="22"/>
        </w:rPr>
        <w:t xml:space="preserve">” művelési ágú ingatlanból telekosztással kialakuló – ténylegesen a 86-os számú főút részét képező - 10811/47 hrsz.-ú </w:t>
      </w:r>
      <w:r w:rsidRPr="0085326D">
        <w:rPr>
          <w:rFonts w:ascii="Arial" w:hAnsi="Arial" w:cs="Arial"/>
          <w:sz w:val="22"/>
          <w:szCs w:val="22"/>
        </w:rPr>
        <w:t xml:space="preserve">kivett </w:t>
      </w:r>
      <w:r>
        <w:rPr>
          <w:rFonts w:ascii="Arial" w:hAnsi="Arial" w:cs="Arial"/>
          <w:sz w:val="22"/>
          <w:szCs w:val="22"/>
        </w:rPr>
        <w:t xml:space="preserve">„országos </w:t>
      </w:r>
      <w:r w:rsidRPr="0085326D">
        <w:rPr>
          <w:rFonts w:ascii="Arial" w:hAnsi="Arial" w:cs="Arial"/>
          <w:sz w:val="22"/>
          <w:szCs w:val="22"/>
        </w:rPr>
        <w:t>közút</w:t>
      </w:r>
      <w:r>
        <w:rPr>
          <w:rFonts w:ascii="Arial" w:hAnsi="Arial" w:cs="Arial"/>
          <w:sz w:val="22"/>
          <w:szCs w:val="22"/>
        </w:rPr>
        <w:t>”</w:t>
      </w:r>
      <w:r w:rsidRPr="0085326D">
        <w:rPr>
          <w:rFonts w:ascii="Arial" w:hAnsi="Arial" w:cs="Arial"/>
          <w:sz w:val="22"/>
          <w:szCs w:val="22"/>
        </w:rPr>
        <w:t xml:space="preserve"> megnevezésű</w:t>
      </w:r>
      <w:r>
        <w:rPr>
          <w:rFonts w:ascii="Arial" w:hAnsi="Arial" w:cs="Arial"/>
          <w:sz w:val="22"/>
          <w:szCs w:val="22"/>
        </w:rPr>
        <w:t xml:space="preserve"> ingatlan</w:t>
      </w:r>
      <w:r w:rsidRPr="0085326D">
        <w:rPr>
          <w:rFonts w:ascii="Arial" w:hAnsi="Arial" w:cs="Arial"/>
          <w:sz w:val="22"/>
          <w:szCs w:val="22"/>
        </w:rPr>
        <w:t xml:space="preserve"> </w:t>
      </w:r>
      <w:r>
        <w:rPr>
          <w:rFonts w:ascii="Arial" w:hAnsi="Arial" w:cs="Arial"/>
          <w:sz w:val="22"/>
          <w:szCs w:val="22"/>
        </w:rPr>
        <w:t xml:space="preserve">a </w:t>
      </w:r>
      <w:r w:rsidRPr="00C01E27">
        <w:rPr>
          <w:rFonts w:ascii="Arial" w:hAnsi="Arial" w:cs="Arial"/>
          <w:sz w:val="22"/>
          <w:szCs w:val="22"/>
        </w:rPr>
        <w:t>közúti közlekedésről szóló</w:t>
      </w:r>
      <w:r w:rsidRPr="0085326D">
        <w:rPr>
          <w:rFonts w:ascii="Arial" w:hAnsi="Arial" w:cs="Arial"/>
          <w:sz w:val="22"/>
          <w:szCs w:val="22"/>
        </w:rPr>
        <w:t xml:space="preserve"> 1988. évi I. törvény 3</w:t>
      </w:r>
      <w:r>
        <w:rPr>
          <w:rFonts w:ascii="Arial" w:hAnsi="Arial" w:cs="Arial"/>
          <w:sz w:val="22"/>
          <w:szCs w:val="22"/>
        </w:rPr>
        <w:t>2</w:t>
      </w:r>
      <w:r w:rsidRPr="0085326D">
        <w:rPr>
          <w:rFonts w:ascii="Arial" w:hAnsi="Arial" w:cs="Arial"/>
          <w:sz w:val="22"/>
          <w:szCs w:val="22"/>
        </w:rPr>
        <w:t>. § (</w:t>
      </w:r>
      <w:r>
        <w:rPr>
          <w:rFonts w:ascii="Arial" w:hAnsi="Arial" w:cs="Arial"/>
          <w:sz w:val="22"/>
          <w:szCs w:val="22"/>
        </w:rPr>
        <w:t xml:space="preserve">3a) bekezdése </w:t>
      </w:r>
      <w:r w:rsidRPr="0085326D">
        <w:rPr>
          <w:rFonts w:ascii="Arial" w:hAnsi="Arial" w:cs="Arial"/>
          <w:sz w:val="22"/>
          <w:szCs w:val="22"/>
        </w:rPr>
        <w:t xml:space="preserve">értelmében térítésmentesen </w:t>
      </w:r>
      <w:r>
        <w:rPr>
          <w:rFonts w:ascii="Arial" w:hAnsi="Arial" w:cs="Arial"/>
          <w:sz w:val="22"/>
          <w:szCs w:val="22"/>
        </w:rPr>
        <w:t>a Magyar Állam tulajdonába kerüljön</w:t>
      </w:r>
      <w:r w:rsidRPr="0085326D">
        <w:rPr>
          <w:rFonts w:ascii="Arial" w:hAnsi="Arial" w:cs="Arial"/>
          <w:sz w:val="22"/>
          <w:szCs w:val="22"/>
        </w:rPr>
        <w:t>.</w:t>
      </w:r>
    </w:p>
    <w:p w14:paraId="3C751D11" w14:textId="77777777" w:rsidR="006A030B" w:rsidRPr="00B847EE" w:rsidRDefault="006A030B" w:rsidP="006A030B">
      <w:pPr>
        <w:ind w:left="360"/>
        <w:jc w:val="both"/>
        <w:rPr>
          <w:rFonts w:ascii="Arial" w:hAnsi="Arial" w:cs="Arial"/>
          <w:sz w:val="22"/>
          <w:szCs w:val="22"/>
        </w:rPr>
      </w:pPr>
    </w:p>
    <w:p w14:paraId="73E8E413" w14:textId="3EF06C4A" w:rsidR="006A030B" w:rsidRDefault="006A030B" w:rsidP="006A030B">
      <w:pPr>
        <w:pStyle w:val="Listaszerbekezds"/>
        <w:numPr>
          <w:ilvl w:val="0"/>
          <w:numId w:val="14"/>
        </w:numPr>
        <w:jc w:val="both"/>
        <w:rPr>
          <w:rFonts w:ascii="Arial" w:hAnsi="Arial" w:cs="Arial"/>
          <w:sz w:val="22"/>
          <w:szCs w:val="22"/>
        </w:rPr>
      </w:pPr>
      <w:r>
        <w:rPr>
          <w:rFonts w:ascii="Arial" w:hAnsi="Arial" w:cs="Arial"/>
          <w:sz w:val="22"/>
          <w:szCs w:val="22"/>
        </w:rPr>
        <w:t>A Közgyűlés felkéri a polgármestert, hogy gondoskodjon a 10811/12 hrsz.-ú ingatlan</w:t>
      </w:r>
      <w:r w:rsidR="00635A3E">
        <w:rPr>
          <w:rFonts w:ascii="Arial" w:hAnsi="Arial" w:cs="Arial"/>
          <w:sz w:val="22"/>
          <w:szCs w:val="22"/>
        </w:rPr>
        <w:t>nak az előterjesztés 4. számú mellékletét képező változási vázrajznak megfelelő</w:t>
      </w:r>
      <w:r>
        <w:rPr>
          <w:rFonts w:ascii="Arial" w:hAnsi="Arial" w:cs="Arial"/>
          <w:sz w:val="22"/>
          <w:szCs w:val="22"/>
        </w:rPr>
        <w:t xml:space="preserve"> telekalakításával</w:t>
      </w:r>
      <w:r w:rsidR="000B75C8">
        <w:rPr>
          <w:rFonts w:ascii="Arial" w:hAnsi="Arial" w:cs="Arial"/>
          <w:sz w:val="22"/>
          <w:szCs w:val="22"/>
        </w:rPr>
        <w:t>,</w:t>
      </w:r>
      <w:r>
        <w:rPr>
          <w:rFonts w:ascii="Arial" w:hAnsi="Arial" w:cs="Arial"/>
          <w:sz w:val="22"/>
          <w:szCs w:val="22"/>
        </w:rPr>
        <w:t xml:space="preserve"> és a telekosztás ingatlan-nyilvántartási átvezetésével az országos közútterület kialakításáról. </w:t>
      </w:r>
    </w:p>
    <w:p w14:paraId="48829102" w14:textId="77777777" w:rsidR="006A030B" w:rsidRPr="00B847EE" w:rsidRDefault="006A030B" w:rsidP="006A030B">
      <w:pPr>
        <w:ind w:left="360"/>
        <w:jc w:val="both"/>
        <w:rPr>
          <w:rFonts w:ascii="Arial" w:hAnsi="Arial" w:cs="Arial"/>
          <w:sz w:val="22"/>
          <w:szCs w:val="22"/>
        </w:rPr>
      </w:pPr>
    </w:p>
    <w:p w14:paraId="5401C6FA" w14:textId="5497B98A" w:rsidR="006A030B" w:rsidRPr="00EB705F" w:rsidRDefault="006A030B" w:rsidP="006A030B">
      <w:pPr>
        <w:numPr>
          <w:ilvl w:val="0"/>
          <w:numId w:val="14"/>
        </w:numPr>
        <w:contextualSpacing/>
        <w:jc w:val="both"/>
        <w:rPr>
          <w:rFonts w:ascii="Arial" w:hAnsi="Arial" w:cs="Arial"/>
          <w:sz w:val="22"/>
          <w:szCs w:val="22"/>
        </w:rPr>
      </w:pPr>
      <w:r w:rsidRPr="00EB705F">
        <w:rPr>
          <w:rFonts w:ascii="Arial" w:hAnsi="Arial" w:cs="Arial"/>
          <w:sz w:val="22"/>
          <w:szCs w:val="22"/>
        </w:rPr>
        <w:t>A Közgyűlés felhatalmazza a p</w:t>
      </w:r>
      <w:r>
        <w:rPr>
          <w:rFonts w:ascii="Arial" w:hAnsi="Arial" w:cs="Arial"/>
          <w:sz w:val="22"/>
          <w:szCs w:val="22"/>
        </w:rPr>
        <w:t>olgármestert, hogy az országos közúti területként kialakított ingatlan</w:t>
      </w:r>
      <w:r w:rsidRPr="00EB705F">
        <w:rPr>
          <w:rFonts w:ascii="Arial" w:hAnsi="Arial" w:cs="Arial"/>
          <w:sz w:val="22"/>
          <w:szCs w:val="22"/>
        </w:rPr>
        <w:t xml:space="preserve"> tulajdonjogának átadás-átvételéhez</w:t>
      </w:r>
      <w:r>
        <w:rPr>
          <w:rFonts w:ascii="Arial" w:hAnsi="Arial" w:cs="Arial"/>
          <w:sz w:val="22"/>
          <w:szCs w:val="22"/>
        </w:rPr>
        <w:t xml:space="preserve"> </w:t>
      </w:r>
      <w:r w:rsidRPr="00EB705F">
        <w:rPr>
          <w:rFonts w:ascii="Arial" w:hAnsi="Arial" w:cs="Arial"/>
          <w:sz w:val="22"/>
          <w:szCs w:val="22"/>
        </w:rPr>
        <w:t>szükséges megállapodásokat aláírja.</w:t>
      </w:r>
    </w:p>
    <w:p w14:paraId="633B4913" w14:textId="77777777" w:rsidR="006A030B" w:rsidRPr="0085326D" w:rsidRDefault="006A030B" w:rsidP="006A030B">
      <w:pPr>
        <w:pStyle w:val="Listaszerbekezds"/>
        <w:jc w:val="both"/>
        <w:rPr>
          <w:rFonts w:ascii="Arial" w:hAnsi="Arial" w:cs="Arial"/>
          <w:sz w:val="22"/>
          <w:szCs w:val="22"/>
        </w:rPr>
      </w:pPr>
    </w:p>
    <w:p w14:paraId="746F3916" w14:textId="77777777" w:rsidR="006A030B" w:rsidRDefault="006A030B" w:rsidP="006A030B">
      <w:pPr>
        <w:rPr>
          <w:rFonts w:ascii="Arial" w:hAnsi="Arial" w:cs="Arial"/>
          <w:b/>
          <w:sz w:val="22"/>
          <w:szCs w:val="22"/>
          <w:u w:val="single"/>
        </w:rPr>
      </w:pPr>
    </w:p>
    <w:p w14:paraId="69EE035D" w14:textId="77777777" w:rsidR="006A030B" w:rsidRPr="00EB705F" w:rsidRDefault="006A030B" w:rsidP="006A030B">
      <w:pPr>
        <w:jc w:val="both"/>
        <w:rPr>
          <w:rFonts w:ascii="Arial" w:hAnsi="Arial" w:cs="Arial"/>
          <w:sz w:val="22"/>
          <w:szCs w:val="22"/>
        </w:rPr>
      </w:pPr>
      <w:r w:rsidRPr="00EB705F">
        <w:rPr>
          <w:rFonts w:ascii="Arial" w:hAnsi="Arial" w:cs="Arial"/>
          <w:b/>
          <w:sz w:val="22"/>
          <w:szCs w:val="22"/>
          <w:u w:val="single"/>
        </w:rPr>
        <w:t>Felelős:</w:t>
      </w:r>
      <w:r w:rsidRPr="00EB705F">
        <w:rPr>
          <w:rFonts w:ascii="Arial" w:hAnsi="Arial" w:cs="Arial"/>
          <w:sz w:val="22"/>
          <w:szCs w:val="22"/>
        </w:rPr>
        <w:tab/>
        <w:t>Dr. Nemény András polgármester</w:t>
      </w:r>
    </w:p>
    <w:p w14:paraId="6B040915" w14:textId="77777777" w:rsidR="006A030B" w:rsidRPr="00EB705F" w:rsidRDefault="006A030B" w:rsidP="006A030B">
      <w:pPr>
        <w:jc w:val="both"/>
        <w:rPr>
          <w:rFonts w:ascii="Arial" w:hAnsi="Arial" w:cs="Arial"/>
          <w:color w:val="FF0000"/>
          <w:sz w:val="22"/>
          <w:szCs w:val="22"/>
        </w:rPr>
      </w:pPr>
      <w:r w:rsidRPr="00EB705F">
        <w:rPr>
          <w:rFonts w:ascii="Arial" w:hAnsi="Arial" w:cs="Arial"/>
          <w:color w:val="FF0000"/>
          <w:sz w:val="22"/>
          <w:szCs w:val="22"/>
        </w:rPr>
        <w:tab/>
      </w:r>
      <w:r w:rsidRPr="00EB705F">
        <w:rPr>
          <w:rFonts w:ascii="Arial" w:hAnsi="Arial" w:cs="Arial"/>
          <w:color w:val="FF0000"/>
          <w:sz w:val="22"/>
          <w:szCs w:val="22"/>
        </w:rPr>
        <w:tab/>
      </w:r>
      <w:r w:rsidRPr="00EB705F">
        <w:rPr>
          <w:rFonts w:ascii="Arial" w:hAnsi="Arial" w:cs="Arial"/>
          <w:sz w:val="22"/>
          <w:szCs w:val="22"/>
        </w:rPr>
        <w:t>Horváth Soma alpolgármester</w:t>
      </w:r>
    </w:p>
    <w:p w14:paraId="14DD65F7" w14:textId="77777777" w:rsidR="006A030B" w:rsidRPr="00EB705F" w:rsidRDefault="006A030B" w:rsidP="006A030B">
      <w:pPr>
        <w:ind w:left="708" w:firstLine="708"/>
        <w:jc w:val="both"/>
        <w:rPr>
          <w:rFonts w:ascii="Arial" w:hAnsi="Arial" w:cs="Arial"/>
          <w:sz w:val="22"/>
          <w:szCs w:val="22"/>
        </w:rPr>
      </w:pPr>
      <w:r w:rsidRPr="00EB705F">
        <w:rPr>
          <w:rFonts w:ascii="Arial" w:hAnsi="Arial" w:cs="Arial"/>
          <w:sz w:val="22"/>
          <w:szCs w:val="22"/>
        </w:rPr>
        <w:t>Dr. Károlyi Ákos jegyző</w:t>
      </w:r>
    </w:p>
    <w:p w14:paraId="0C9D679C" w14:textId="77777777" w:rsidR="006A030B" w:rsidRPr="00EB705F" w:rsidRDefault="006A030B" w:rsidP="006A030B">
      <w:pPr>
        <w:jc w:val="both"/>
        <w:rPr>
          <w:rFonts w:ascii="Arial" w:hAnsi="Arial" w:cs="Arial"/>
          <w:sz w:val="22"/>
          <w:szCs w:val="22"/>
        </w:rPr>
      </w:pPr>
      <w:r w:rsidRPr="00EB705F">
        <w:rPr>
          <w:rFonts w:ascii="Arial" w:hAnsi="Arial" w:cs="Arial"/>
          <w:sz w:val="22"/>
          <w:szCs w:val="22"/>
        </w:rPr>
        <w:t xml:space="preserve">                     </w:t>
      </w:r>
      <w:r w:rsidRPr="00EB705F">
        <w:rPr>
          <w:rFonts w:ascii="Arial" w:hAnsi="Arial" w:cs="Arial"/>
          <w:sz w:val="22"/>
          <w:szCs w:val="22"/>
        </w:rPr>
        <w:tab/>
        <w:t>(A végrehajtásért:</w:t>
      </w:r>
    </w:p>
    <w:p w14:paraId="0D9C8BF7" w14:textId="77777777" w:rsidR="006A030B" w:rsidRPr="00EB705F" w:rsidRDefault="006A030B" w:rsidP="006A030B">
      <w:pPr>
        <w:jc w:val="both"/>
        <w:rPr>
          <w:rFonts w:ascii="Arial" w:hAnsi="Arial" w:cs="Arial"/>
          <w:sz w:val="22"/>
          <w:szCs w:val="22"/>
        </w:rPr>
      </w:pPr>
      <w:r w:rsidRPr="00EB705F">
        <w:rPr>
          <w:rFonts w:ascii="Arial" w:hAnsi="Arial" w:cs="Arial"/>
          <w:sz w:val="22"/>
          <w:szCs w:val="22"/>
        </w:rPr>
        <w:tab/>
      </w:r>
      <w:r w:rsidRPr="00EB705F">
        <w:rPr>
          <w:rFonts w:ascii="Arial" w:hAnsi="Arial" w:cs="Arial"/>
          <w:sz w:val="22"/>
          <w:szCs w:val="22"/>
        </w:rPr>
        <w:tab/>
        <w:t>Nagyné dr. Gats Andrea a Jogi és Képviselői Osztály vezetője)</w:t>
      </w:r>
    </w:p>
    <w:p w14:paraId="49B2305D" w14:textId="77777777" w:rsidR="006A030B" w:rsidRPr="00EB705F" w:rsidRDefault="006A030B" w:rsidP="006A030B">
      <w:pPr>
        <w:jc w:val="both"/>
        <w:rPr>
          <w:rFonts w:ascii="Arial" w:hAnsi="Arial" w:cs="Arial"/>
          <w:b/>
          <w:sz w:val="22"/>
          <w:szCs w:val="22"/>
          <w:u w:val="single"/>
        </w:rPr>
      </w:pPr>
    </w:p>
    <w:p w14:paraId="53F62B03" w14:textId="77777777" w:rsidR="006A030B" w:rsidRPr="00EB705F" w:rsidRDefault="006A030B" w:rsidP="006A030B">
      <w:pPr>
        <w:jc w:val="both"/>
        <w:rPr>
          <w:rFonts w:ascii="Arial" w:hAnsi="Arial" w:cs="Arial"/>
          <w:b/>
          <w:sz w:val="22"/>
          <w:szCs w:val="22"/>
          <w:u w:val="single"/>
        </w:rPr>
      </w:pPr>
    </w:p>
    <w:p w14:paraId="5491D03E" w14:textId="25E75EC8" w:rsidR="006A030B" w:rsidRPr="00F854A5" w:rsidRDefault="006A030B" w:rsidP="00F854A5">
      <w:pPr>
        <w:jc w:val="both"/>
        <w:rPr>
          <w:rFonts w:ascii="Arial" w:hAnsi="Arial" w:cs="Arial"/>
          <w:sz w:val="22"/>
          <w:szCs w:val="22"/>
        </w:rPr>
      </w:pPr>
      <w:r w:rsidRPr="00EB705F">
        <w:rPr>
          <w:rFonts w:ascii="Arial" w:hAnsi="Arial" w:cs="Arial"/>
          <w:b/>
          <w:sz w:val="22"/>
          <w:szCs w:val="22"/>
          <w:u w:val="single"/>
        </w:rPr>
        <w:t>Határidő:</w:t>
      </w:r>
      <w:r w:rsidRPr="00EB705F">
        <w:rPr>
          <w:rFonts w:ascii="Arial" w:hAnsi="Arial" w:cs="Arial"/>
          <w:sz w:val="22"/>
          <w:szCs w:val="22"/>
        </w:rPr>
        <w:tab/>
        <w:t>folyamatos</w:t>
      </w:r>
    </w:p>
    <w:p w14:paraId="2F025E95" w14:textId="77777777" w:rsidR="00635A3E" w:rsidRDefault="00635A3E" w:rsidP="0085326D">
      <w:pPr>
        <w:rPr>
          <w:rFonts w:ascii="Arial" w:hAnsi="Arial" w:cs="Arial"/>
          <w:b/>
          <w:sz w:val="22"/>
          <w:szCs w:val="22"/>
          <w:u w:val="single"/>
        </w:rPr>
      </w:pPr>
    </w:p>
    <w:p w14:paraId="4465EDCD" w14:textId="7D0E0E59" w:rsidR="00773A0C" w:rsidRPr="00EB705F" w:rsidRDefault="00773A0C" w:rsidP="00773A0C">
      <w:pPr>
        <w:jc w:val="center"/>
        <w:rPr>
          <w:rFonts w:ascii="Arial" w:hAnsi="Arial" w:cs="Arial"/>
          <w:b/>
          <w:sz w:val="22"/>
          <w:szCs w:val="22"/>
          <w:u w:val="single"/>
        </w:rPr>
      </w:pPr>
      <w:r>
        <w:rPr>
          <w:rFonts w:ascii="Arial" w:hAnsi="Arial" w:cs="Arial"/>
          <w:b/>
          <w:sz w:val="22"/>
          <w:szCs w:val="22"/>
          <w:u w:val="single"/>
        </w:rPr>
        <w:t>V</w:t>
      </w:r>
      <w:r w:rsidRPr="00EB705F">
        <w:rPr>
          <w:rFonts w:ascii="Arial" w:hAnsi="Arial" w:cs="Arial"/>
          <w:b/>
          <w:sz w:val="22"/>
          <w:szCs w:val="22"/>
          <w:u w:val="single"/>
        </w:rPr>
        <w:t>.</w:t>
      </w:r>
    </w:p>
    <w:p w14:paraId="1560B940" w14:textId="77777777" w:rsidR="00773A0C" w:rsidRPr="00EB705F" w:rsidRDefault="00773A0C" w:rsidP="00773A0C">
      <w:pPr>
        <w:jc w:val="center"/>
        <w:rPr>
          <w:rFonts w:ascii="Arial" w:hAnsi="Arial" w:cs="Arial"/>
          <w:b/>
          <w:sz w:val="22"/>
          <w:szCs w:val="22"/>
          <w:u w:val="single"/>
        </w:rPr>
      </w:pPr>
      <w:r w:rsidRPr="00EB705F">
        <w:rPr>
          <w:rFonts w:ascii="Arial" w:hAnsi="Arial" w:cs="Arial"/>
          <w:b/>
          <w:sz w:val="22"/>
          <w:szCs w:val="22"/>
          <w:u w:val="single"/>
        </w:rPr>
        <w:t>Határozati javaslat</w:t>
      </w:r>
    </w:p>
    <w:p w14:paraId="3AAF95AE" w14:textId="0A4B8445" w:rsidR="00773A0C" w:rsidRPr="00EB705F" w:rsidRDefault="003F79DA" w:rsidP="00773A0C">
      <w:pPr>
        <w:jc w:val="center"/>
        <w:rPr>
          <w:rFonts w:ascii="Arial" w:hAnsi="Arial" w:cs="Arial"/>
          <w:b/>
          <w:sz w:val="22"/>
          <w:szCs w:val="22"/>
          <w:u w:val="single"/>
        </w:rPr>
      </w:pPr>
      <w:r>
        <w:rPr>
          <w:rFonts w:ascii="Arial" w:hAnsi="Arial" w:cs="Arial"/>
          <w:b/>
          <w:sz w:val="22"/>
          <w:szCs w:val="22"/>
          <w:u w:val="single"/>
        </w:rPr>
        <w:t>……/2021. (IX.30</w:t>
      </w:r>
      <w:r w:rsidR="00773A0C" w:rsidRPr="00EB705F">
        <w:rPr>
          <w:rFonts w:ascii="Arial" w:hAnsi="Arial" w:cs="Arial"/>
          <w:b/>
          <w:sz w:val="22"/>
          <w:szCs w:val="22"/>
          <w:u w:val="single"/>
        </w:rPr>
        <w:t>.) Kgy. sz. határozat</w:t>
      </w:r>
    </w:p>
    <w:p w14:paraId="38ACC999" w14:textId="77777777" w:rsidR="00773A0C" w:rsidRDefault="00773A0C" w:rsidP="0085326D">
      <w:pPr>
        <w:rPr>
          <w:rFonts w:ascii="Arial" w:hAnsi="Arial" w:cs="Arial"/>
          <w:b/>
          <w:sz w:val="22"/>
          <w:szCs w:val="22"/>
          <w:u w:val="single"/>
        </w:rPr>
      </w:pPr>
    </w:p>
    <w:p w14:paraId="23B0D5B8" w14:textId="77777777" w:rsidR="00123F3E" w:rsidRDefault="00123F3E" w:rsidP="0085326D">
      <w:pPr>
        <w:rPr>
          <w:rFonts w:ascii="Arial" w:hAnsi="Arial" w:cs="Arial"/>
          <w:b/>
          <w:sz w:val="22"/>
          <w:szCs w:val="22"/>
          <w:u w:val="single"/>
        </w:rPr>
      </w:pPr>
    </w:p>
    <w:p w14:paraId="6BC8FF62" w14:textId="18F4D89E" w:rsidR="00773A0C" w:rsidRPr="00773A0C" w:rsidRDefault="00773A0C" w:rsidP="00773A0C">
      <w:pPr>
        <w:jc w:val="both"/>
        <w:rPr>
          <w:rFonts w:ascii="Arial" w:hAnsi="Arial" w:cs="Arial"/>
          <w:sz w:val="22"/>
          <w:szCs w:val="22"/>
        </w:rPr>
      </w:pPr>
      <w:r w:rsidRPr="00773A0C">
        <w:rPr>
          <w:rFonts w:ascii="Arial" w:hAnsi="Arial" w:cs="Arial"/>
          <w:sz w:val="22"/>
          <w:szCs w:val="22"/>
        </w:rPr>
        <w:t xml:space="preserve">Szombathely Megyei Jogú Város Közgyűlése a </w:t>
      </w:r>
      <w:r w:rsidRPr="001D3E78">
        <w:rPr>
          <w:rFonts w:ascii="Arial" w:hAnsi="Arial" w:cs="Arial"/>
          <w:sz w:val="22"/>
          <w:szCs w:val="22"/>
        </w:rPr>
        <w:t>szombathelyi 7276/1 hrsz.-ú, 4265 m² alapterületű, kivett beépítetlen terület megnevezésű ingatlan</w:t>
      </w:r>
      <w:r w:rsidRPr="00773A0C">
        <w:rPr>
          <w:rFonts w:ascii="Arial" w:hAnsi="Arial" w:cs="Arial"/>
          <w:sz w:val="22"/>
          <w:szCs w:val="22"/>
        </w:rPr>
        <w:t xml:space="preserve"> ingyenes önkormányzati tulajdonba kerülése érdekében az állami vagyonról szóló 2007. évi CVI. törvény (továbbiakban: </w:t>
      </w:r>
      <w:proofErr w:type="spellStart"/>
      <w:r w:rsidRPr="00773A0C">
        <w:rPr>
          <w:rFonts w:ascii="Arial" w:hAnsi="Arial" w:cs="Arial"/>
          <w:sz w:val="22"/>
          <w:szCs w:val="22"/>
        </w:rPr>
        <w:t>Vtv</w:t>
      </w:r>
      <w:proofErr w:type="spellEnd"/>
      <w:r w:rsidRPr="00773A0C">
        <w:rPr>
          <w:rFonts w:ascii="Arial" w:hAnsi="Arial" w:cs="Arial"/>
          <w:sz w:val="22"/>
          <w:szCs w:val="22"/>
        </w:rPr>
        <w:t>) 36. § (2) bekezdés c) pontja alapján az alábbi határozatot hozza:</w:t>
      </w:r>
    </w:p>
    <w:p w14:paraId="18FA38CE" w14:textId="77777777" w:rsidR="00773A0C" w:rsidRPr="00773A0C" w:rsidRDefault="00773A0C" w:rsidP="00773A0C">
      <w:pPr>
        <w:jc w:val="both"/>
        <w:rPr>
          <w:rFonts w:ascii="Arial" w:hAnsi="Arial" w:cs="Arial"/>
          <w:sz w:val="22"/>
          <w:szCs w:val="22"/>
        </w:rPr>
      </w:pPr>
    </w:p>
    <w:p w14:paraId="52620762" w14:textId="635A8406" w:rsidR="00773A0C" w:rsidRPr="00773A0C" w:rsidRDefault="00773A0C" w:rsidP="00773A0C">
      <w:pPr>
        <w:numPr>
          <w:ilvl w:val="0"/>
          <w:numId w:val="21"/>
        </w:numPr>
        <w:contextualSpacing/>
        <w:jc w:val="both"/>
        <w:rPr>
          <w:rFonts w:ascii="Arial" w:hAnsi="Arial" w:cs="Arial"/>
          <w:sz w:val="22"/>
          <w:szCs w:val="22"/>
        </w:rPr>
      </w:pPr>
      <w:r w:rsidRPr="00773A0C">
        <w:rPr>
          <w:rFonts w:ascii="Arial" w:hAnsi="Arial" w:cs="Arial"/>
          <w:sz w:val="22"/>
          <w:szCs w:val="22"/>
        </w:rPr>
        <w:t xml:space="preserve">Az állam tulajdonosi jogait gyakorló MNV Zrt.-nél az ingyenes önkormányzati tulajdonba adást kezdeményezi az állami vagyonról szóló 2007. évi CVI. törvény 36. § (2) bekezdés c) pontjában foglaltak alapján az alábbi </w:t>
      </w:r>
      <w:r w:rsidRPr="001D3E78">
        <w:rPr>
          <w:rFonts w:ascii="Arial" w:hAnsi="Arial" w:cs="Arial"/>
          <w:sz w:val="22"/>
          <w:szCs w:val="22"/>
        </w:rPr>
        <w:t>ingatlan</w:t>
      </w:r>
      <w:r w:rsidRPr="00773A0C">
        <w:rPr>
          <w:rFonts w:ascii="Arial" w:hAnsi="Arial" w:cs="Arial"/>
          <w:sz w:val="22"/>
          <w:szCs w:val="22"/>
        </w:rPr>
        <w:t xml:space="preserve"> tekintetében:</w:t>
      </w:r>
    </w:p>
    <w:p w14:paraId="15C21E8F" w14:textId="77777777" w:rsidR="00773A0C" w:rsidRPr="00773A0C" w:rsidRDefault="00773A0C" w:rsidP="00773A0C">
      <w:pPr>
        <w:spacing w:line="360" w:lineRule="auto"/>
        <w:jc w:val="both"/>
        <w:rPr>
          <w:rFonts w:ascii="Arial" w:hAnsi="Arial" w:cs="Arial"/>
          <w:sz w:val="22"/>
          <w:szCs w:val="22"/>
        </w:rPr>
      </w:pPr>
    </w:p>
    <w:p w14:paraId="531B1343" w14:textId="500E3C11" w:rsidR="00773A0C" w:rsidRPr="00773A0C" w:rsidRDefault="00773A0C" w:rsidP="00EB0500">
      <w:pPr>
        <w:spacing w:line="360" w:lineRule="auto"/>
        <w:ind w:left="1418"/>
        <w:jc w:val="both"/>
        <w:rPr>
          <w:rFonts w:ascii="Arial" w:hAnsi="Arial" w:cs="Arial"/>
          <w:sz w:val="22"/>
          <w:szCs w:val="22"/>
        </w:rPr>
      </w:pPr>
      <w:r w:rsidRPr="00773A0C">
        <w:rPr>
          <w:rFonts w:ascii="Arial" w:hAnsi="Arial" w:cs="Arial"/>
          <w:sz w:val="22"/>
          <w:szCs w:val="22"/>
        </w:rPr>
        <w:t>megnevezése:</w:t>
      </w:r>
      <w:r w:rsidRPr="00773A0C">
        <w:rPr>
          <w:rFonts w:ascii="Arial" w:hAnsi="Arial" w:cs="Arial"/>
          <w:sz w:val="22"/>
          <w:szCs w:val="22"/>
        </w:rPr>
        <w:tab/>
      </w:r>
      <w:r w:rsidRPr="00773A0C">
        <w:rPr>
          <w:rFonts w:ascii="Arial" w:hAnsi="Arial" w:cs="Arial"/>
          <w:sz w:val="22"/>
          <w:szCs w:val="22"/>
        </w:rPr>
        <w:tab/>
      </w:r>
      <w:r w:rsidRPr="001D3E78">
        <w:rPr>
          <w:rFonts w:ascii="Arial" w:hAnsi="Arial" w:cs="Arial"/>
          <w:sz w:val="22"/>
          <w:szCs w:val="22"/>
        </w:rPr>
        <w:t>kivett beépítetlen terület</w:t>
      </w:r>
    </w:p>
    <w:p w14:paraId="50BEDDD6" w14:textId="5BF1C1BA" w:rsidR="00773A0C" w:rsidRPr="00773A0C" w:rsidRDefault="00773A0C" w:rsidP="00EB0500">
      <w:pPr>
        <w:spacing w:line="360" w:lineRule="auto"/>
        <w:ind w:left="1418"/>
        <w:jc w:val="both"/>
        <w:rPr>
          <w:rFonts w:ascii="Arial" w:hAnsi="Arial" w:cs="Arial"/>
          <w:sz w:val="22"/>
          <w:szCs w:val="22"/>
        </w:rPr>
      </w:pPr>
      <w:r w:rsidRPr="00773A0C">
        <w:rPr>
          <w:rFonts w:ascii="Arial" w:hAnsi="Arial" w:cs="Arial"/>
          <w:sz w:val="22"/>
          <w:szCs w:val="22"/>
        </w:rPr>
        <w:t>helye:</w:t>
      </w:r>
      <w:r w:rsidRPr="00773A0C">
        <w:rPr>
          <w:rFonts w:ascii="Arial" w:hAnsi="Arial" w:cs="Arial"/>
          <w:sz w:val="22"/>
          <w:szCs w:val="22"/>
        </w:rPr>
        <w:tab/>
      </w:r>
      <w:r w:rsidRPr="00773A0C">
        <w:rPr>
          <w:rFonts w:ascii="Arial" w:hAnsi="Arial" w:cs="Arial"/>
          <w:sz w:val="22"/>
          <w:szCs w:val="22"/>
        </w:rPr>
        <w:tab/>
      </w:r>
      <w:r w:rsidRPr="00773A0C">
        <w:rPr>
          <w:rFonts w:ascii="Arial" w:hAnsi="Arial" w:cs="Arial"/>
          <w:sz w:val="22"/>
          <w:szCs w:val="22"/>
        </w:rPr>
        <w:tab/>
      </w:r>
      <w:r w:rsidRPr="00773A0C">
        <w:rPr>
          <w:rFonts w:ascii="Arial" w:hAnsi="Arial" w:cs="Arial"/>
          <w:sz w:val="22"/>
          <w:szCs w:val="22"/>
        </w:rPr>
        <w:tab/>
        <w:t xml:space="preserve">Szombathely, </w:t>
      </w:r>
      <w:r w:rsidRPr="001D3E78">
        <w:rPr>
          <w:rFonts w:ascii="Arial" w:hAnsi="Arial" w:cs="Arial"/>
          <w:sz w:val="22"/>
          <w:szCs w:val="22"/>
        </w:rPr>
        <w:t>7276/1</w:t>
      </w:r>
      <w:r w:rsidRPr="00773A0C">
        <w:rPr>
          <w:rFonts w:ascii="Arial" w:hAnsi="Arial" w:cs="Arial"/>
          <w:sz w:val="22"/>
          <w:szCs w:val="22"/>
        </w:rPr>
        <w:t xml:space="preserve"> hrsz.</w:t>
      </w:r>
    </w:p>
    <w:p w14:paraId="4551352E" w14:textId="77777777" w:rsidR="00773A0C" w:rsidRPr="00773A0C" w:rsidRDefault="00773A0C" w:rsidP="00EB0500">
      <w:pPr>
        <w:spacing w:line="360" w:lineRule="auto"/>
        <w:ind w:left="1418"/>
        <w:jc w:val="both"/>
        <w:rPr>
          <w:rFonts w:ascii="Arial" w:hAnsi="Arial" w:cs="Arial"/>
          <w:sz w:val="22"/>
          <w:szCs w:val="22"/>
        </w:rPr>
      </w:pPr>
      <w:r w:rsidRPr="00773A0C">
        <w:rPr>
          <w:rFonts w:ascii="Arial" w:hAnsi="Arial" w:cs="Arial"/>
          <w:sz w:val="22"/>
          <w:szCs w:val="22"/>
        </w:rPr>
        <w:t>tulajdonos:</w:t>
      </w:r>
      <w:r w:rsidRPr="00773A0C">
        <w:rPr>
          <w:rFonts w:ascii="Arial" w:hAnsi="Arial" w:cs="Arial"/>
          <w:sz w:val="22"/>
          <w:szCs w:val="22"/>
        </w:rPr>
        <w:tab/>
      </w:r>
      <w:r w:rsidRPr="00773A0C">
        <w:rPr>
          <w:rFonts w:ascii="Arial" w:hAnsi="Arial" w:cs="Arial"/>
          <w:sz w:val="22"/>
          <w:szCs w:val="22"/>
        </w:rPr>
        <w:tab/>
      </w:r>
      <w:r w:rsidRPr="00773A0C">
        <w:rPr>
          <w:rFonts w:ascii="Arial" w:hAnsi="Arial" w:cs="Arial"/>
          <w:sz w:val="22"/>
          <w:szCs w:val="22"/>
        </w:rPr>
        <w:tab/>
        <w:t>Magyar Állam</w:t>
      </w:r>
    </w:p>
    <w:p w14:paraId="577208C4" w14:textId="6F02C165" w:rsidR="00773A0C" w:rsidRPr="00773A0C" w:rsidRDefault="00773A0C" w:rsidP="00EB0500">
      <w:pPr>
        <w:spacing w:line="360" w:lineRule="auto"/>
        <w:ind w:left="4238" w:hanging="2820"/>
        <w:jc w:val="both"/>
        <w:rPr>
          <w:rFonts w:ascii="Arial" w:hAnsi="Arial" w:cs="Arial"/>
          <w:sz w:val="22"/>
          <w:szCs w:val="22"/>
        </w:rPr>
      </w:pPr>
      <w:r w:rsidRPr="00773A0C">
        <w:rPr>
          <w:rFonts w:ascii="Arial" w:hAnsi="Arial" w:cs="Arial"/>
          <w:sz w:val="22"/>
          <w:szCs w:val="22"/>
        </w:rPr>
        <w:t>vagyonkezelő:</w:t>
      </w:r>
      <w:r w:rsidRPr="00773A0C">
        <w:rPr>
          <w:rFonts w:ascii="Arial" w:hAnsi="Arial" w:cs="Arial"/>
          <w:sz w:val="22"/>
          <w:szCs w:val="22"/>
        </w:rPr>
        <w:tab/>
      </w:r>
      <w:r w:rsidRPr="00773A0C">
        <w:rPr>
          <w:rFonts w:ascii="Arial" w:hAnsi="Arial" w:cs="Arial"/>
          <w:sz w:val="22"/>
          <w:szCs w:val="22"/>
        </w:rPr>
        <w:tab/>
      </w:r>
      <w:r w:rsidRPr="001D3E78">
        <w:rPr>
          <w:rFonts w:ascii="Arial" w:hAnsi="Arial" w:cs="Arial"/>
          <w:sz w:val="22"/>
          <w:szCs w:val="22"/>
        </w:rPr>
        <w:t>Magyar Közút Nonprofit Zrt.</w:t>
      </w:r>
    </w:p>
    <w:p w14:paraId="4CC725FD" w14:textId="77777777" w:rsidR="00773A0C" w:rsidRPr="00773A0C" w:rsidRDefault="00773A0C" w:rsidP="00EB0500">
      <w:pPr>
        <w:spacing w:line="360" w:lineRule="auto"/>
        <w:ind w:left="4238" w:hanging="2820"/>
        <w:jc w:val="both"/>
        <w:rPr>
          <w:rFonts w:ascii="Arial" w:hAnsi="Arial" w:cs="Arial"/>
          <w:sz w:val="22"/>
          <w:szCs w:val="22"/>
        </w:rPr>
      </w:pPr>
      <w:r w:rsidRPr="00773A0C">
        <w:rPr>
          <w:rFonts w:ascii="Arial" w:hAnsi="Arial" w:cs="Arial"/>
          <w:sz w:val="22"/>
          <w:szCs w:val="22"/>
        </w:rPr>
        <w:t>tulajdonosi joggyakorló:</w:t>
      </w:r>
      <w:r w:rsidRPr="00773A0C">
        <w:rPr>
          <w:rFonts w:ascii="Arial" w:hAnsi="Arial" w:cs="Arial"/>
          <w:sz w:val="22"/>
          <w:szCs w:val="22"/>
        </w:rPr>
        <w:tab/>
        <w:t>Magyar Nemzeti Vagyonkezelő Zrt.</w:t>
      </w:r>
    </w:p>
    <w:p w14:paraId="0F092C23" w14:textId="75EE2125" w:rsidR="00773A0C" w:rsidRPr="00773A0C" w:rsidRDefault="00773A0C" w:rsidP="00EB0500">
      <w:pPr>
        <w:spacing w:line="360" w:lineRule="auto"/>
        <w:ind w:left="1418"/>
        <w:jc w:val="both"/>
        <w:rPr>
          <w:rFonts w:ascii="Arial" w:hAnsi="Arial" w:cs="Arial"/>
          <w:sz w:val="22"/>
          <w:szCs w:val="22"/>
        </w:rPr>
      </w:pPr>
      <w:r w:rsidRPr="00773A0C">
        <w:rPr>
          <w:rFonts w:ascii="Arial" w:hAnsi="Arial" w:cs="Arial"/>
          <w:sz w:val="22"/>
          <w:szCs w:val="22"/>
        </w:rPr>
        <w:t>felhasználási cél:</w:t>
      </w:r>
      <w:r w:rsidRPr="00773A0C">
        <w:rPr>
          <w:rFonts w:ascii="Arial" w:hAnsi="Arial" w:cs="Arial"/>
          <w:sz w:val="22"/>
          <w:szCs w:val="22"/>
        </w:rPr>
        <w:tab/>
      </w:r>
      <w:r w:rsidRPr="00773A0C">
        <w:rPr>
          <w:rFonts w:ascii="Arial" w:hAnsi="Arial" w:cs="Arial"/>
          <w:sz w:val="22"/>
          <w:szCs w:val="22"/>
        </w:rPr>
        <w:tab/>
      </w:r>
      <w:r w:rsidRPr="001D3E78">
        <w:rPr>
          <w:rFonts w:ascii="Arial" w:hAnsi="Arial" w:cs="Arial"/>
          <w:sz w:val="22"/>
          <w:szCs w:val="22"/>
        </w:rPr>
        <w:t>parkoló építése</w:t>
      </w:r>
      <w:r w:rsidR="00B9501F" w:rsidRPr="001D3E78">
        <w:rPr>
          <w:rFonts w:ascii="Arial" w:hAnsi="Arial" w:cs="Arial"/>
          <w:sz w:val="22"/>
          <w:szCs w:val="22"/>
        </w:rPr>
        <w:t>, közlekedésfejlesztés</w:t>
      </w:r>
    </w:p>
    <w:p w14:paraId="6DEEEA4B" w14:textId="00B1A5D8" w:rsidR="00773A0C" w:rsidRPr="00773A0C" w:rsidRDefault="00773A0C" w:rsidP="00EB0500">
      <w:pPr>
        <w:spacing w:line="360" w:lineRule="auto"/>
        <w:ind w:left="4238" w:hanging="2820"/>
        <w:jc w:val="both"/>
        <w:rPr>
          <w:rFonts w:ascii="Arial" w:hAnsi="Arial" w:cs="Arial"/>
          <w:sz w:val="22"/>
          <w:szCs w:val="22"/>
        </w:rPr>
      </w:pPr>
      <w:r w:rsidRPr="00773A0C">
        <w:rPr>
          <w:rFonts w:ascii="Arial" w:hAnsi="Arial" w:cs="Arial"/>
          <w:sz w:val="22"/>
          <w:szCs w:val="22"/>
        </w:rPr>
        <w:t>segítendő feladat:</w:t>
      </w:r>
      <w:r w:rsidRPr="00773A0C">
        <w:rPr>
          <w:rFonts w:ascii="Arial" w:hAnsi="Arial" w:cs="Arial"/>
          <w:sz w:val="22"/>
          <w:szCs w:val="22"/>
        </w:rPr>
        <w:tab/>
      </w:r>
      <w:r w:rsidRPr="00773A0C">
        <w:rPr>
          <w:rFonts w:ascii="Arial" w:hAnsi="Arial" w:cs="Arial"/>
          <w:sz w:val="22"/>
          <w:szCs w:val="22"/>
        </w:rPr>
        <w:tab/>
      </w:r>
      <w:r w:rsidRPr="001D3E78">
        <w:rPr>
          <w:rFonts w:ascii="Arial" w:hAnsi="Arial" w:cs="Arial"/>
          <w:sz w:val="22"/>
          <w:szCs w:val="22"/>
          <w:shd w:val="clear" w:color="auto" w:fill="FFFFFF"/>
        </w:rPr>
        <w:t>településfejlesztés, településrendezés</w:t>
      </w:r>
    </w:p>
    <w:p w14:paraId="019F2634" w14:textId="7905A836" w:rsidR="00773A0C" w:rsidRPr="00773A0C" w:rsidRDefault="00773A0C" w:rsidP="00EB0500">
      <w:pPr>
        <w:spacing w:line="360" w:lineRule="auto"/>
        <w:ind w:left="1418"/>
        <w:jc w:val="both"/>
        <w:rPr>
          <w:rFonts w:ascii="Arial" w:eastAsia="Calibri" w:hAnsi="Arial" w:cs="Calibri"/>
          <w:sz w:val="22"/>
          <w:szCs w:val="22"/>
          <w:lang w:eastAsia="en-US"/>
        </w:rPr>
      </w:pPr>
      <w:r w:rsidRPr="00773A0C">
        <w:rPr>
          <w:rFonts w:ascii="Arial" w:hAnsi="Arial" w:cs="Arial"/>
          <w:sz w:val="22"/>
          <w:szCs w:val="22"/>
        </w:rPr>
        <w:t>jogszabályi rendelkezés:</w:t>
      </w:r>
      <w:r w:rsidRPr="00773A0C">
        <w:rPr>
          <w:rFonts w:ascii="Arial" w:hAnsi="Arial" w:cs="Arial"/>
          <w:sz w:val="22"/>
          <w:szCs w:val="22"/>
        </w:rPr>
        <w:tab/>
      </w:r>
      <w:r w:rsidRPr="00773A0C">
        <w:rPr>
          <w:rFonts w:ascii="Arial" w:eastAsia="Calibri" w:hAnsi="Arial" w:cs="Calibri"/>
          <w:sz w:val="22"/>
          <w:szCs w:val="22"/>
          <w:lang w:eastAsia="en-US"/>
        </w:rPr>
        <w:t xml:space="preserve">2011. évi CLXXXIX. tv. 13. § (1) bekezdés </w:t>
      </w:r>
      <w:r w:rsidRPr="001D3E78">
        <w:rPr>
          <w:rFonts w:ascii="Arial" w:eastAsia="Calibri" w:hAnsi="Arial" w:cs="Calibri"/>
          <w:sz w:val="22"/>
          <w:szCs w:val="22"/>
          <w:lang w:eastAsia="en-US"/>
        </w:rPr>
        <w:t>1</w:t>
      </w:r>
      <w:r w:rsidRPr="00773A0C">
        <w:rPr>
          <w:rFonts w:ascii="Arial" w:eastAsia="Calibri" w:hAnsi="Arial" w:cs="Calibri"/>
          <w:sz w:val="22"/>
          <w:szCs w:val="22"/>
          <w:lang w:eastAsia="en-US"/>
        </w:rPr>
        <w:t>. pont</w:t>
      </w:r>
    </w:p>
    <w:p w14:paraId="51893C2E" w14:textId="77777777" w:rsidR="00773A0C" w:rsidRPr="00773A0C" w:rsidRDefault="00773A0C" w:rsidP="00773A0C">
      <w:pPr>
        <w:ind w:left="1418"/>
        <w:jc w:val="both"/>
        <w:rPr>
          <w:rFonts w:ascii="Arial" w:eastAsia="Calibri" w:hAnsi="Arial" w:cs="Calibri"/>
          <w:sz w:val="22"/>
          <w:szCs w:val="22"/>
          <w:lang w:eastAsia="en-US"/>
        </w:rPr>
      </w:pPr>
    </w:p>
    <w:p w14:paraId="18D69FC2" w14:textId="69CFA59F" w:rsidR="00773A0C" w:rsidRPr="00773A0C" w:rsidRDefault="00773A0C" w:rsidP="00773A0C">
      <w:pPr>
        <w:numPr>
          <w:ilvl w:val="0"/>
          <w:numId w:val="21"/>
        </w:numPr>
        <w:contextualSpacing/>
        <w:jc w:val="both"/>
        <w:rPr>
          <w:rFonts w:ascii="Arial" w:eastAsia="Calibri" w:hAnsi="Arial" w:cs="Calibri"/>
          <w:sz w:val="22"/>
          <w:szCs w:val="22"/>
          <w:lang w:eastAsia="en-US"/>
        </w:rPr>
      </w:pPr>
      <w:r w:rsidRPr="00773A0C">
        <w:rPr>
          <w:rFonts w:ascii="Arial" w:eastAsia="Calibri" w:hAnsi="Arial" w:cs="Calibri"/>
          <w:sz w:val="22"/>
          <w:szCs w:val="22"/>
          <w:lang w:eastAsia="en-US"/>
        </w:rPr>
        <w:t xml:space="preserve">A kérelemnek helyt adó döntés esetén az önkormányzat vállalja a tulajdonba adás érdekében a Magyar Nemzeti Vagyonkezelő Zrt. előtt folyó eljárásban felmerülő költségek megtérítését. Az önkormányzat vállalja, hogy az 1. pontban feltüntetett </w:t>
      </w:r>
      <w:r w:rsidRPr="001D3E78">
        <w:rPr>
          <w:rFonts w:ascii="Arial" w:eastAsia="Calibri" w:hAnsi="Arial" w:cs="Calibri"/>
          <w:sz w:val="22"/>
          <w:szCs w:val="22"/>
          <w:lang w:eastAsia="en-US"/>
        </w:rPr>
        <w:t>ingatlan</w:t>
      </w:r>
      <w:r w:rsidRPr="00773A0C">
        <w:rPr>
          <w:rFonts w:ascii="Arial" w:eastAsia="Calibri" w:hAnsi="Arial" w:cs="Calibri"/>
          <w:sz w:val="22"/>
          <w:szCs w:val="22"/>
          <w:lang w:eastAsia="en-US"/>
        </w:rPr>
        <w:t xml:space="preserve"> tulajdonjogát az </w:t>
      </w:r>
      <w:r w:rsidRPr="001D3E78">
        <w:rPr>
          <w:rFonts w:ascii="Arial" w:eastAsia="Calibri" w:hAnsi="Arial" w:cs="Calibri"/>
          <w:sz w:val="22"/>
          <w:szCs w:val="22"/>
          <w:lang w:eastAsia="en-US"/>
        </w:rPr>
        <w:t>ingatlanra</w:t>
      </w:r>
      <w:r w:rsidRPr="00773A0C">
        <w:rPr>
          <w:rFonts w:ascii="Arial" w:eastAsia="Calibri" w:hAnsi="Arial" w:cs="Calibri"/>
          <w:sz w:val="22"/>
          <w:szCs w:val="22"/>
          <w:lang w:eastAsia="en-US"/>
        </w:rPr>
        <w:t xml:space="preserve"> vonatkozó esetleges terhekkel együtt veszi át.  </w:t>
      </w:r>
    </w:p>
    <w:p w14:paraId="7CBB9BC2" w14:textId="77777777" w:rsidR="00773A0C" w:rsidRPr="00773A0C" w:rsidRDefault="00773A0C" w:rsidP="00773A0C">
      <w:pPr>
        <w:ind w:left="708"/>
        <w:jc w:val="both"/>
        <w:rPr>
          <w:rFonts w:ascii="Arial" w:eastAsia="Calibri" w:hAnsi="Arial" w:cs="Calibri"/>
          <w:sz w:val="22"/>
          <w:szCs w:val="22"/>
          <w:lang w:eastAsia="en-US"/>
        </w:rPr>
      </w:pPr>
    </w:p>
    <w:p w14:paraId="445349DA" w14:textId="0212E47D" w:rsidR="00773A0C" w:rsidRPr="00773A0C" w:rsidRDefault="00773A0C" w:rsidP="00773A0C">
      <w:pPr>
        <w:numPr>
          <w:ilvl w:val="0"/>
          <w:numId w:val="21"/>
        </w:numPr>
        <w:contextualSpacing/>
        <w:jc w:val="both"/>
        <w:rPr>
          <w:rFonts w:ascii="Arial" w:eastAsia="Calibri" w:hAnsi="Arial" w:cs="Calibri"/>
          <w:sz w:val="22"/>
          <w:szCs w:val="22"/>
          <w:lang w:eastAsia="en-US"/>
        </w:rPr>
      </w:pPr>
      <w:r w:rsidRPr="00773A0C">
        <w:rPr>
          <w:rFonts w:ascii="Arial" w:eastAsia="Calibri" w:hAnsi="Arial" w:cs="Calibri"/>
          <w:sz w:val="22"/>
          <w:szCs w:val="22"/>
          <w:lang w:eastAsia="en-US"/>
        </w:rPr>
        <w:t xml:space="preserve">A Közgyűlés felhatalmazza a polgármestert, hogy az </w:t>
      </w:r>
      <w:r w:rsidRPr="001D3E78">
        <w:rPr>
          <w:rFonts w:ascii="Arial" w:eastAsia="Calibri" w:hAnsi="Arial" w:cs="Calibri"/>
          <w:sz w:val="22"/>
          <w:szCs w:val="22"/>
          <w:lang w:eastAsia="en-US"/>
        </w:rPr>
        <w:t xml:space="preserve">1. pontban </w:t>
      </w:r>
      <w:r w:rsidR="00E44E5A">
        <w:rPr>
          <w:rFonts w:ascii="Arial" w:eastAsia="Calibri" w:hAnsi="Arial" w:cs="Calibri"/>
          <w:sz w:val="22"/>
          <w:szCs w:val="22"/>
          <w:lang w:eastAsia="en-US"/>
        </w:rPr>
        <w:t>feltüntetett</w:t>
      </w:r>
      <w:r w:rsidRPr="001D3E78">
        <w:rPr>
          <w:rFonts w:ascii="Arial" w:eastAsia="Calibri" w:hAnsi="Arial" w:cs="Calibri"/>
          <w:sz w:val="22"/>
          <w:szCs w:val="22"/>
          <w:lang w:eastAsia="en-US"/>
        </w:rPr>
        <w:t xml:space="preserve"> ingatlan </w:t>
      </w:r>
      <w:r w:rsidRPr="00773A0C">
        <w:rPr>
          <w:rFonts w:ascii="Arial" w:eastAsia="Calibri" w:hAnsi="Arial" w:cs="Calibri"/>
          <w:sz w:val="22"/>
          <w:szCs w:val="22"/>
          <w:lang w:eastAsia="en-US"/>
        </w:rPr>
        <w:t>ingyenes ö</w:t>
      </w:r>
      <w:r w:rsidRPr="001D3E78">
        <w:rPr>
          <w:rFonts w:ascii="Arial" w:eastAsia="Calibri" w:hAnsi="Arial" w:cs="Calibri"/>
          <w:sz w:val="22"/>
          <w:szCs w:val="22"/>
          <w:lang w:eastAsia="en-US"/>
        </w:rPr>
        <w:t>nkormányzati tulajdonba kerülése</w:t>
      </w:r>
      <w:r w:rsidRPr="00773A0C">
        <w:rPr>
          <w:rFonts w:ascii="Arial" w:eastAsia="Calibri" w:hAnsi="Arial" w:cs="Calibri"/>
          <w:sz w:val="22"/>
          <w:szCs w:val="22"/>
          <w:lang w:eastAsia="en-US"/>
        </w:rPr>
        <w:t xml:space="preserve"> iránti igénybejelentést megtegye, egyéb jognyilatkozatokat és a költségek viseléséről szóló nyilatkozatot aláírja.</w:t>
      </w:r>
    </w:p>
    <w:p w14:paraId="51DE7465" w14:textId="77777777" w:rsidR="000B75C8" w:rsidRDefault="000B75C8" w:rsidP="0085326D">
      <w:pPr>
        <w:rPr>
          <w:rFonts w:ascii="Arial" w:hAnsi="Arial" w:cs="Arial"/>
          <w:b/>
          <w:sz w:val="22"/>
          <w:szCs w:val="22"/>
          <w:u w:val="single"/>
        </w:rPr>
      </w:pPr>
    </w:p>
    <w:p w14:paraId="7B853A77" w14:textId="77777777" w:rsidR="00EB0500" w:rsidRPr="001D3E78" w:rsidRDefault="00EB0500" w:rsidP="0085326D">
      <w:pPr>
        <w:rPr>
          <w:rFonts w:ascii="Arial" w:hAnsi="Arial" w:cs="Arial"/>
          <w:b/>
          <w:sz w:val="22"/>
          <w:szCs w:val="22"/>
          <w:u w:val="single"/>
        </w:rPr>
      </w:pPr>
    </w:p>
    <w:p w14:paraId="3424CBB3" w14:textId="77777777" w:rsidR="00773A0C" w:rsidRPr="001D3E78" w:rsidRDefault="00773A0C" w:rsidP="00773A0C">
      <w:pPr>
        <w:jc w:val="both"/>
        <w:rPr>
          <w:rFonts w:ascii="Arial" w:hAnsi="Arial" w:cs="Arial"/>
          <w:sz w:val="22"/>
          <w:szCs w:val="22"/>
        </w:rPr>
      </w:pPr>
      <w:r w:rsidRPr="001D3E78">
        <w:rPr>
          <w:rFonts w:ascii="Arial" w:hAnsi="Arial" w:cs="Arial"/>
          <w:b/>
          <w:bCs/>
          <w:sz w:val="22"/>
          <w:szCs w:val="22"/>
          <w:u w:val="single"/>
        </w:rPr>
        <w:t>Felelős:</w:t>
      </w:r>
      <w:r w:rsidRPr="001D3E78">
        <w:rPr>
          <w:rFonts w:ascii="Arial" w:hAnsi="Arial" w:cs="Arial"/>
          <w:sz w:val="22"/>
          <w:szCs w:val="22"/>
        </w:rPr>
        <w:tab/>
        <w:t>Dr. Nemény András polgármester</w:t>
      </w:r>
    </w:p>
    <w:p w14:paraId="02A76966" w14:textId="77777777" w:rsidR="00773A0C" w:rsidRPr="001D3E78" w:rsidRDefault="00773A0C" w:rsidP="00773A0C">
      <w:pPr>
        <w:ind w:firstLine="708"/>
        <w:jc w:val="both"/>
        <w:rPr>
          <w:rFonts w:ascii="Arial" w:hAnsi="Arial" w:cs="Arial"/>
          <w:sz w:val="22"/>
          <w:szCs w:val="22"/>
        </w:rPr>
      </w:pPr>
      <w:r w:rsidRPr="001D3E78">
        <w:rPr>
          <w:rFonts w:ascii="Arial" w:hAnsi="Arial" w:cs="Arial"/>
          <w:sz w:val="22"/>
          <w:szCs w:val="22"/>
        </w:rPr>
        <w:tab/>
        <w:t>Dr. Horváth Attila alpolgármester</w:t>
      </w:r>
    </w:p>
    <w:p w14:paraId="6B831996" w14:textId="77777777" w:rsidR="00773A0C" w:rsidRPr="001D3E78" w:rsidRDefault="00773A0C" w:rsidP="00773A0C">
      <w:pPr>
        <w:jc w:val="both"/>
        <w:rPr>
          <w:rFonts w:ascii="Arial" w:hAnsi="Arial" w:cs="Arial"/>
          <w:sz w:val="22"/>
          <w:szCs w:val="22"/>
        </w:rPr>
      </w:pPr>
      <w:r w:rsidRPr="001D3E78">
        <w:rPr>
          <w:rFonts w:ascii="Arial" w:hAnsi="Arial" w:cs="Arial"/>
          <w:sz w:val="22"/>
          <w:szCs w:val="22"/>
        </w:rPr>
        <w:tab/>
      </w:r>
      <w:r w:rsidRPr="001D3E78">
        <w:rPr>
          <w:rFonts w:ascii="Arial" w:hAnsi="Arial" w:cs="Arial"/>
          <w:sz w:val="22"/>
          <w:szCs w:val="22"/>
        </w:rPr>
        <w:tab/>
        <w:t>Dr. Károlyi Ákos jegyző</w:t>
      </w:r>
    </w:p>
    <w:p w14:paraId="1F797DCB" w14:textId="77777777" w:rsidR="00773A0C" w:rsidRPr="001D3E78" w:rsidRDefault="00773A0C" w:rsidP="00773A0C">
      <w:pPr>
        <w:jc w:val="both"/>
        <w:rPr>
          <w:rFonts w:ascii="Arial" w:hAnsi="Arial" w:cs="Arial"/>
          <w:sz w:val="22"/>
          <w:szCs w:val="22"/>
        </w:rPr>
      </w:pPr>
      <w:r w:rsidRPr="001D3E78">
        <w:rPr>
          <w:rFonts w:ascii="Arial" w:hAnsi="Arial" w:cs="Arial"/>
          <w:sz w:val="22"/>
          <w:szCs w:val="22"/>
        </w:rPr>
        <w:tab/>
        <w:t xml:space="preserve"> </w:t>
      </w:r>
      <w:r w:rsidRPr="001D3E78">
        <w:rPr>
          <w:rFonts w:ascii="Arial" w:hAnsi="Arial" w:cs="Arial"/>
          <w:sz w:val="22"/>
          <w:szCs w:val="22"/>
        </w:rPr>
        <w:tab/>
        <w:t>(A végrehajtásért:</w:t>
      </w:r>
    </w:p>
    <w:p w14:paraId="12DB8753" w14:textId="77777777" w:rsidR="00773A0C" w:rsidRPr="001D3E78" w:rsidRDefault="00773A0C" w:rsidP="00773A0C">
      <w:pPr>
        <w:ind w:firstLine="1418"/>
        <w:jc w:val="both"/>
        <w:rPr>
          <w:rFonts w:ascii="Arial" w:hAnsi="Arial" w:cs="Arial"/>
          <w:sz w:val="22"/>
          <w:szCs w:val="22"/>
        </w:rPr>
      </w:pPr>
      <w:r w:rsidRPr="001D3E78">
        <w:rPr>
          <w:rFonts w:ascii="Arial" w:hAnsi="Arial" w:cs="Arial"/>
          <w:sz w:val="22"/>
          <w:szCs w:val="22"/>
        </w:rPr>
        <w:t>Nagyné dr. Gats Andrea, a Jogi és Képviselői Osztály vezetője)</w:t>
      </w:r>
    </w:p>
    <w:p w14:paraId="1B18711A" w14:textId="77777777" w:rsidR="00773A0C" w:rsidRPr="001D3E78" w:rsidRDefault="00773A0C" w:rsidP="0085326D">
      <w:pPr>
        <w:rPr>
          <w:rFonts w:ascii="Arial" w:hAnsi="Arial" w:cs="Arial"/>
          <w:b/>
          <w:sz w:val="22"/>
          <w:szCs w:val="22"/>
          <w:u w:val="single"/>
        </w:rPr>
      </w:pPr>
    </w:p>
    <w:p w14:paraId="0AE345EF" w14:textId="382BDAF9" w:rsidR="00773A0C" w:rsidRDefault="00773A0C" w:rsidP="0085326D">
      <w:pPr>
        <w:rPr>
          <w:rFonts w:ascii="Arial" w:hAnsi="Arial" w:cs="Arial"/>
          <w:sz w:val="22"/>
          <w:szCs w:val="22"/>
        </w:rPr>
      </w:pPr>
      <w:r w:rsidRPr="001D3E78">
        <w:rPr>
          <w:rFonts w:ascii="Arial" w:hAnsi="Arial" w:cs="Arial"/>
          <w:b/>
          <w:sz w:val="22"/>
          <w:szCs w:val="22"/>
          <w:u w:val="single"/>
        </w:rPr>
        <w:t>Határidő:</w:t>
      </w:r>
      <w:r w:rsidRPr="001D3E78">
        <w:rPr>
          <w:rFonts w:ascii="Arial" w:hAnsi="Arial" w:cs="Arial"/>
          <w:sz w:val="22"/>
          <w:szCs w:val="22"/>
        </w:rPr>
        <w:t xml:space="preserve">   </w:t>
      </w:r>
      <w:r w:rsidR="00F854A5">
        <w:rPr>
          <w:rFonts w:ascii="Arial" w:hAnsi="Arial" w:cs="Arial"/>
          <w:sz w:val="22"/>
          <w:szCs w:val="22"/>
        </w:rPr>
        <w:tab/>
      </w:r>
      <w:r w:rsidR="0062779D">
        <w:rPr>
          <w:rFonts w:ascii="Arial" w:hAnsi="Arial" w:cs="Arial"/>
          <w:sz w:val="22"/>
          <w:szCs w:val="22"/>
        </w:rPr>
        <w:t>folyamatos</w:t>
      </w:r>
    </w:p>
    <w:p w14:paraId="43B760CC" w14:textId="5D050D98" w:rsidR="00635A3E" w:rsidRDefault="00635A3E" w:rsidP="0085326D">
      <w:pPr>
        <w:rPr>
          <w:rFonts w:ascii="Arial" w:hAnsi="Arial" w:cs="Arial"/>
          <w:sz w:val="22"/>
          <w:szCs w:val="22"/>
        </w:rPr>
      </w:pPr>
    </w:p>
    <w:p w14:paraId="091576AE" w14:textId="621A8FBB" w:rsidR="00CD73C5" w:rsidRPr="00EB705F" w:rsidRDefault="00CD73C5" w:rsidP="00CD73C5">
      <w:pPr>
        <w:jc w:val="center"/>
        <w:rPr>
          <w:rFonts w:ascii="Arial" w:hAnsi="Arial" w:cs="Arial"/>
          <w:b/>
          <w:sz w:val="22"/>
          <w:szCs w:val="22"/>
          <w:u w:val="single"/>
        </w:rPr>
      </w:pPr>
      <w:r>
        <w:rPr>
          <w:rFonts w:ascii="Arial" w:hAnsi="Arial" w:cs="Arial"/>
          <w:b/>
          <w:sz w:val="22"/>
          <w:szCs w:val="22"/>
          <w:u w:val="single"/>
        </w:rPr>
        <w:t>VI</w:t>
      </w:r>
      <w:r w:rsidRPr="00EB705F">
        <w:rPr>
          <w:rFonts w:ascii="Arial" w:hAnsi="Arial" w:cs="Arial"/>
          <w:b/>
          <w:sz w:val="22"/>
          <w:szCs w:val="22"/>
          <w:u w:val="single"/>
        </w:rPr>
        <w:t>.</w:t>
      </w:r>
    </w:p>
    <w:p w14:paraId="1776A01E" w14:textId="77777777" w:rsidR="00CD73C5" w:rsidRPr="00EB705F" w:rsidRDefault="00CD73C5" w:rsidP="00CD73C5">
      <w:pPr>
        <w:jc w:val="center"/>
        <w:rPr>
          <w:rFonts w:ascii="Arial" w:hAnsi="Arial" w:cs="Arial"/>
          <w:b/>
          <w:sz w:val="22"/>
          <w:szCs w:val="22"/>
          <w:u w:val="single"/>
        </w:rPr>
      </w:pPr>
      <w:r w:rsidRPr="00EB705F">
        <w:rPr>
          <w:rFonts w:ascii="Arial" w:hAnsi="Arial" w:cs="Arial"/>
          <w:b/>
          <w:sz w:val="22"/>
          <w:szCs w:val="22"/>
          <w:u w:val="single"/>
        </w:rPr>
        <w:t>Határozati javaslat</w:t>
      </w:r>
    </w:p>
    <w:p w14:paraId="3CE96D80" w14:textId="3036869C" w:rsidR="00CD73C5" w:rsidRPr="00EB705F" w:rsidRDefault="003F79DA" w:rsidP="00CD73C5">
      <w:pPr>
        <w:jc w:val="center"/>
        <w:rPr>
          <w:rFonts w:ascii="Arial" w:hAnsi="Arial" w:cs="Arial"/>
          <w:b/>
          <w:sz w:val="22"/>
          <w:szCs w:val="22"/>
          <w:u w:val="single"/>
        </w:rPr>
      </w:pPr>
      <w:r>
        <w:rPr>
          <w:rFonts w:ascii="Arial" w:hAnsi="Arial" w:cs="Arial"/>
          <w:b/>
          <w:sz w:val="22"/>
          <w:szCs w:val="22"/>
          <w:u w:val="single"/>
        </w:rPr>
        <w:t>……/2021. (IX.30</w:t>
      </w:r>
      <w:r w:rsidR="00CD73C5" w:rsidRPr="00EB705F">
        <w:rPr>
          <w:rFonts w:ascii="Arial" w:hAnsi="Arial" w:cs="Arial"/>
          <w:b/>
          <w:sz w:val="22"/>
          <w:szCs w:val="22"/>
          <w:u w:val="single"/>
        </w:rPr>
        <w:t>.) Kgy. sz. határozat</w:t>
      </w:r>
    </w:p>
    <w:p w14:paraId="7AB1B910" w14:textId="0F15843D" w:rsidR="00822806" w:rsidRDefault="00822806" w:rsidP="006761A9">
      <w:pPr>
        <w:jc w:val="center"/>
        <w:rPr>
          <w:rFonts w:ascii="Arial" w:hAnsi="Arial" w:cs="Arial"/>
          <w:sz w:val="22"/>
          <w:szCs w:val="22"/>
        </w:rPr>
      </w:pPr>
    </w:p>
    <w:p w14:paraId="18C98202" w14:textId="77777777" w:rsidR="00CD73C5" w:rsidRDefault="00CD73C5" w:rsidP="006761A9">
      <w:pPr>
        <w:jc w:val="center"/>
        <w:rPr>
          <w:rFonts w:ascii="Arial" w:hAnsi="Arial" w:cs="Arial"/>
          <w:sz w:val="22"/>
          <w:szCs w:val="22"/>
        </w:rPr>
      </w:pPr>
    </w:p>
    <w:p w14:paraId="55A6F4AD" w14:textId="6D094521" w:rsidR="00635A3E" w:rsidRPr="00CC13C9" w:rsidRDefault="00635A3E" w:rsidP="00635A3E">
      <w:pPr>
        <w:jc w:val="both"/>
        <w:rPr>
          <w:rFonts w:ascii="Arial" w:hAnsi="Arial" w:cs="Arial"/>
          <w:b/>
          <w:sz w:val="22"/>
          <w:szCs w:val="22"/>
          <w:shd w:val="clear" w:color="auto" w:fill="FFFFFF"/>
        </w:rPr>
      </w:pPr>
      <w:r w:rsidRPr="00CD048D">
        <w:rPr>
          <w:rFonts w:ascii="Arial" w:hAnsi="Arial" w:cs="Arial"/>
          <w:sz w:val="22"/>
          <w:szCs w:val="22"/>
        </w:rPr>
        <w:t xml:space="preserve">A Közgyűlés Szombathely Megyei Jogú Város Önkormányzata vagyonáról szóló 40/2014. (XII. 23.) önkormányzati rendelet 2. § (7)-(8) bekezdése alapján Szombathely Megyei Jogú Város Önkormányzata tulajdonát képező </w:t>
      </w:r>
      <w:r w:rsidRPr="00CC13C9">
        <w:rPr>
          <w:rFonts w:ascii="Arial" w:hAnsi="Arial" w:cs="Arial"/>
          <w:b/>
          <w:sz w:val="22"/>
          <w:szCs w:val="22"/>
        </w:rPr>
        <w:t xml:space="preserve">szombathelyi </w:t>
      </w:r>
      <w:r>
        <w:rPr>
          <w:rFonts w:ascii="Arial" w:hAnsi="Arial" w:cs="Arial"/>
          <w:b/>
          <w:sz w:val="22"/>
          <w:szCs w:val="22"/>
        </w:rPr>
        <w:t>4686</w:t>
      </w:r>
      <w:r w:rsidRPr="00CC13C9">
        <w:rPr>
          <w:rFonts w:ascii="Arial" w:hAnsi="Arial" w:cs="Arial"/>
          <w:b/>
          <w:sz w:val="22"/>
          <w:szCs w:val="22"/>
        </w:rPr>
        <w:t xml:space="preserve"> hrsz.-ú, kivett </w:t>
      </w:r>
      <w:r>
        <w:rPr>
          <w:rFonts w:ascii="Arial" w:hAnsi="Arial" w:cs="Arial"/>
          <w:b/>
          <w:sz w:val="22"/>
          <w:szCs w:val="22"/>
        </w:rPr>
        <w:t>közpark</w:t>
      </w:r>
      <w:r>
        <w:rPr>
          <w:rFonts w:ascii="Arial" w:hAnsi="Arial" w:cs="Arial"/>
          <w:sz w:val="22"/>
          <w:szCs w:val="22"/>
        </w:rPr>
        <w:t xml:space="preserve"> megnevezésű ingatlannak az előterjesztés 6. számú mellékletét képező </w:t>
      </w:r>
      <w:r w:rsidRPr="00CC13C9">
        <w:rPr>
          <w:rFonts w:ascii="Arial" w:hAnsi="Arial" w:cs="Arial"/>
          <w:b/>
          <w:sz w:val="22"/>
          <w:szCs w:val="22"/>
        </w:rPr>
        <w:t>változási vázrajz szerinti</w:t>
      </w:r>
      <w:r>
        <w:rPr>
          <w:rFonts w:ascii="Arial" w:hAnsi="Arial" w:cs="Arial"/>
          <w:sz w:val="22"/>
          <w:szCs w:val="22"/>
        </w:rPr>
        <w:t xml:space="preserve">, a szombathelyi </w:t>
      </w:r>
      <w:r>
        <w:rPr>
          <w:rFonts w:ascii="Arial" w:hAnsi="Arial" w:cs="Arial"/>
          <w:bCs/>
          <w:sz w:val="22"/>
          <w:szCs w:val="22"/>
        </w:rPr>
        <w:t xml:space="preserve">4687/3 hrsz.-ú, </w:t>
      </w:r>
      <w:r>
        <w:rPr>
          <w:rFonts w:ascii="Arial" w:hAnsi="Arial" w:cs="Arial"/>
          <w:sz w:val="22"/>
          <w:szCs w:val="22"/>
        </w:rPr>
        <w:t xml:space="preserve">kivett beépítetlen terület </w:t>
      </w:r>
      <w:r>
        <w:rPr>
          <w:rFonts w:ascii="Arial" w:hAnsi="Arial" w:cs="Arial"/>
          <w:bCs/>
          <w:sz w:val="22"/>
          <w:szCs w:val="22"/>
        </w:rPr>
        <w:t xml:space="preserve">megnevezésű ingatlanhoz csatolandó, 183 m² nagyságú </w:t>
      </w:r>
      <w:r w:rsidRPr="00CC13C9">
        <w:rPr>
          <w:rFonts w:ascii="Arial" w:hAnsi="Arial" w:cs="Arial"/>
          <w:b/>
          <w:bCs/>
          <w:sz w:val="22"/>
          <w:szCs w:val="22"/>
        </w:rPr>
        <w:t xml:space="preserve">részét </w:t>
      </w:r>
      <w:r w:rsidRPr="00CC13C9">
        <w:rPr>
          <w:rFonts w:ascii="Arial" w:hAnsi="Arial" w:cs="Arial"/>
          <w:b/>
          <w:sz w:val="22"/>
          <w:szCs w:val="22"/>
        </w:rPr>
        <w:t xml:space="preserve">a törzsvagyoni körből kivonja és </w:t>
      </w:r>
      <w:r w:rsidRPr="00CC13C9">
        <w:rPr>
          <w:rFonts w:ascii="Arial" w:hAnsi="Arial" w:cs="Arial"/>
          <w:b/>
          <w:sz w:val="22"/>
          <w:szCs w:val="22"/>
          <w:shd w:val="clear" w:color="auto" w:fill="FFFFFF"/>
        </w:rPr>
        <w:t>üzleti vagyonba</w:t>
      </w:r>
      <w:r>
        <w:rPr>
          <w:rFonts w:ascii="Arial" w:hAnsi="Arial" w:cs="Arial"/>
          <w:b/>
          <w:sz w:val="22"/>
          <w:szCs w:val="22"/>
          <w:shd w:val="clear" w:color="auto" w:fill="FFFFFF"/>
        </w:rPr>
        <w:t xml:space="preserve"> átsorolja</w:t>
      </w:r>
      <w:r w:rsidRPr="00CC13C9">
        <w:rPr>
          <w:rFonts w:ascii="Arial" w:hAnsi="Arial" w:cs="Arial"/>
          <w:b/>
          <w:sz w:val="22"/>
          <w:szCs w:val="22"/>
          <w:shd w:val="clear" w:color="auto" w:fill="FFFFFF"/>
        </w:rPr>
        <w:t>.</w:t>
      </w:r>
    </w:p>
    <w:p w14:paraId="44A29A54" w14:textId="77777777" w:rsidR="00635A3E" w:rsidRDefault="00635A3E" w:rsidP="00635A3E">
      <w:pPr>
        <w:rPr>
          <w:rFonts w:ascii="Arial" w:hAnsi="Arial" w:cs="Arial"/>
          <w:b/>
          <w:sz w:val="22"/>
          <w:szCs w:val="22"/>
          <w:u w:val="single"/>
        </w:rPr>
      </w:pPr>
    </w:p>
    <w:p w14:paraId="2D075BFD" w14:textId="77777777" w:rsidR="00635A3E" w:rsidRDefault="00635A3E" w:rsidP="00635A3E">
      <w:pPr>
        <w:rPr>
          <w:rFonts w:ascii="Arial" w:hAnsi="Arial" w:cs="Arial"/>
          <w:b/>
          <w:sz w:val="22"/>
          <w:szCs w:val="22"/>
          <w:u w:val="single"/>
        </w:rPr>
      </w:pPr>
    </w:p>
    <w:p w14:paraId="0E60B9BA" w14:textId="77777777" w:rsidR="00635A3E" w:rsidRPr="00DB0A82" w:rsidRDefault="00635A3E" w:rsidP="00635A3E">
      <w:pPr>
        <w:jc w:val="both"/>
        <w:rPr>
          <w:rFonts w:ascii="Arial" w:eastAsiaTheme="minorHAnsi" w:hAnsi="Arial" w:cstheme="minorHAnsi"/>
          <w:sz w:val="22"/>
          <w:szCs w:val="22"/>
          <w:lang w:eastAsia="en-US"/>
        </w:rPr>
      </w:pPr>
      <w:r w:rsidRPr="00DB0A82">
        <w:rPr>
          <w:rFonts w:ascii="Arial" w:eastAsiaTheme="minorHAnsi" w:hAnsi="Arial" w:cstheme="minorHAnsi"/>
          <w:b/>
          <w:sz w:val="22"/>
          <w:szCs w:val="22"/>
          <w:u w:val="single"/>
          <w:lang w:eastAsia="en-US"/>
        </w:rPr>
        <w:t>Felelős:</w:t>
      </w:r>
      <w:r w:rsidRPr="00DB0A82">
        <w:rPr>
          <w:rFonts w:ascii="Arial" w:eastAsiaTheme="minorHAnsi" w:hAnsi="Arial" w:cstheme="minorHAnsi"/>
          <w:sz w:val="22"/>
          <w:szCs w:val="22"/>
          <w:lang w:eastAsia="en-US"/>
        </w:rPr>
        <w:t xml:space="preserve"> </w:t>
      </w:r>
      <w:r w:rsidRPr="00DB0A82">
        <w:rPr>
          <w:rFonts w:ascii="Arial" w:eastAsiaTheme="minorHAnsi" w:hAnsi="Arial" w:cstheme="minorHAnsi"/>
          <w:sz w:val="22"/>
          <w:szCs w:val="22"/>
          <w:lang w:eastAsia="en-US"/>
        </w:rPr>
        <w:tab/>
        <w:t>Dr. Nemény András polgármester</w:t>
      </w:r>
    </w:p>
    <w:p w14:paraId="2FC1CC9E" w14:textId="77777777" w:rsidR="00635A3E" w:rsidRPr="00DB0A82" w:rsidRDefault="00635A3E" w:rsidP="00635A3E">
      <w:pPr>
        <w:ind w:left="60"/>
        <w:jc w:val="both"/>
        <w:rPr>
          <w:rFonts w:ascii="Arial" w:eastAsiaTheme="minorHAnsi" w:hAnsi="Arial" w:cstheme="minorHAnsi"/>
          <w:sz w:val="22"/>
          <w:szCs w:val="22"/>
          <w:lang w:eastAsia="en-US"/>
        </w:rPr>
      </w:pPr>
      <w:r w:rsidRPr="00DB0A82">
        <w:rPr>
          <w:rFonts w:ascii="Arial" w:eastAsiaTheme="minorHAnsi" w:hAnsi="Arial" w:cstheme="minorHAnsi"/>
          <w:sz w:val="22"/>
          <w:szCs w:val="22"/>
          <w:lang w:eastAsia="en-US"/>
        </w:rPr>
        <w:tab/>
        <w:t xml:space="preserve">    </w:t>
      </w:r>
      <w:r w:rsidRPr="00DB0A82">
        <w:rPr>
          <w:rFonts w:ascii="Arial" w:eastAsiaTheme="minorHAnsi" w:hAnsi="Arial" w:cstheme="minorHAnsi"/>
          <w:sz w:val="22"/>
          <w:szCs w:val="22"/>
          <w:lang w:eastAsia="en-US"/>
        </w:rPr>
        <w:tab/>
        <w:t>Dr. Horváth Attila alpolgármester</w:t>
      </w:r>
    </w:p>
    <w:p w14:paraId="38D39E25" w14:textId="77777777" w:rsidR="00635A3E" w:rsidRPr="00DB0A82" w:rsidRDefault="00635A3E" w:rsidP="00635A3E">
      <w:pPr>
        <w:ind w:left="60"/>
        <w:jc w:val="both"/>
        <w:rPr>
          <w:rFonts w:ascii="Arial" w:eastAsiaTheme="minorHAnsi" w:hAnsi="Arial" w:cstheme="minorHAnsi"/>
          <w:sz w:val="22"/>
          <w:szCs w:val="22"/>
          <w:lang w:eastAsia="en-US"/>
        </w:rPr>
      </w:pPr>
      <w:r w:rsidRPr="00DB0A82">
        <w:rPr>
          <w:rFonts w:ascii="Arial" w:eastAsiaTheme="minorHAnsi" w:hAnsi="Arial" w:cstheme="minorHAnsi"/>
          <w:sz w:val="22"/>
          <w:szCs w:val="22"/>
          <w:lang w:eastAsia="en-US"/>
        </w:rPr>
        <w:t xml:space="preserve">              </w:t>
      </w:r>
      <w:r w:rsidRPr="00DB0A82">
        <w:rPr>
          <w:rFonts w:ascii="Arial" w:eastAsiaTheme="minorHAnsi" w:hAnsi="Arial" w:cstheme="minorHAnsi"/>
          <w:sz w:val="22"/>
          <w:szCs w:val="22"/>
          <w:lang w:eastAsia="en-US"/>
        </w:rPr>
        <w:tab/>
        <w:t>Dr. Károlyi Ákos jegyző</w:t>
      </w:r>
    </w:p>
    <w:p w14:paraId="2966B5A1" w14:textId="77777777" w:rsidR="00635A3E" w:rsidRPr="00DB0A82" w:rsidRDefault="00635A3E" w:rsidP="00635A3E">
      <w:pPr>
        <w:ind w:left="60"/>
        <w:jc w:val="both"/>
        <w:rPr>
          <w:rFonts w:ascii="Arial" w:eastAsiaTheme="minorHAnsi" w:hAnsi="Arial" w:cstheme="minorHAnsi"/>
          <w:sz w:val="22"/>
          <w:szCs w:val="22"/>
          <w:lang w:eastAsia="en-US"/>
        </w:rPr>
      </w:pPr>
      <w:r w:rsidRPr="00DB0A82">
        <w:rPr>
          <w:rFonts w:ascii="Arial" w:eastAsiaTheme="minorHAnsi" w:hAnsi="Arial" w:cstheme="minorHAnsi"/>
          <w:sz w:val="22"/>
          <w:szCs w:val="22"/>
          <w:lang w:eastAsia="en-US"/>
        </w:rPr>
        <w:t xml:space="preserve">            </w:t>
      </w:r>
      <w:r w:rsidRPr="00DB0A82">
        <w:rPr>
          <w:rFonts w:ascii="Arial" w:eastAsiaTheme="minorHAnsi" w:hAnsi="Arial" w:cstheme="minorHAnsi"/>
          <w:sz w:val="22"/>
          <w:szCs w:val="22"/>
          <w:lang w:eastAsia="en-US"/>
        </w:rPr>
        <w:tab/>
        <w:t>(A végrehajtásért:</w:t>
      </w:r>
    </w:p>
    <w:p w14:paraId="6452A034" w14:textId="77777777" w:rsidR="00635A3E" w:rsidRDefault="00635A3E" w:rsidP="00635A3E">
      <w:pPr>
        <w:ind w:left="60"/>
        <w:jc w:val="both"/>
        <w:rPr>
          <w:rFonts w:ascii="Arial" w:eastAsiaTheme="minorHAnsi" w:hAnsi="Arial" w:cstheme="minorHAnsi"/>
          <w:sz w:val="22"/>
          <w:szCs w:val="22"/>
          <w:lang w:eastAsia="en-US"/>
        </w:rPr>
      </w:pPr>
      <w:r>
        <w:rPr>
          <w:rFonts w:ascii="Arial" w:eastAsiaTheme="minorHAnsi" w:hAnsi="Arial" w:cstheme="minorHAnsi"/>
          <w:sz w:val="22"/>
          <w:szCs w:val="22"/>
          <w:lang w:eastAsia="en-US"/>
        </w:rPr>
        <w:tab/>
      </w:r>
      <w:r>
        <w:rPr>
          <w:rFonts w:ascii="Arial" w:eastAsiaTheme="minorHAnsi" w:hAnsi="Arial" w:cstheme="minorHAnsi"/>
          <w:sz w:val="22"/>
          <w:szCs w:val="22"/>
          <w:lang w:eastAsia="en-US"/>
        </w:rPr>
        <w:tab/>
      </w:r>
      <w:r w:rsidRPr="00DB0A82">
        <w:rPr>
          <w:rFonts w:ascii="Arial" w:eastAsiaTheme="minorHAnsi" w:hAnsi="Arial" w:cstheme="minorHAnsi"/>
          <w:sz w:val="22"/>
          <w:szCs w:val="22"/>
          <w:lang w:eastAsia="en-US"/>
        </w:rPr>
        <w:t>Nagyné dr. Gats Andrea, a Jogi és Képviselői Osztály vezetője)</w:t>
      </w:r>
    </w:p>
    <w:p w14:paraId="50D8C601" w14:textId="77777777" w:rsidR="00635A3E" w:rsidRDefault="00635A3E" w:rsidP="00635A3E">
      <w:pPr>
        <w:ind w:left="60"/>
        <w:jc w:val="both"/>
        <w:rPr>
          <w:rFonts w:ascii="Arial" w:eastAsiaTheme="minorHAnsi" w:hAnsi="Arial" w:cstheme="minorHAnsi"/>
          <w:sz w:val="22"/>
          <w:szCs w:val="22"/>
          <w:lang w:eastAsia="en-US"/>
        </w:rPr>
      </w:pPr>
    </w:p>
    <w:p w14:paraId="2730E969" w14:textId="77777777" w:rsidR="00635A3E" w:rsidRDefault="00635A3E" w:rsidP="00635A3E">
      <w:pPr>
        <w:jc w:val="both"/>
        <w:rPr>
          <w:rFonts w:ascii="Arial" w:hAnsi="Arial" w:cs="Arial"/>
          <w:sz w:val="22"/>
          <w:szCs w:val="22"/>
        </w:rPr>
      </w:pPr>
      <w:r>
        <w:rPr>
          <w:rFonts w:ascii="Arial" w:hAnsi="Arial" w:cs="Arial"/>
          <w:b/>
          <w:sz w:val="22"/>
          <w:szCs w:val="22"/>
          <w:u w:val="single"/>
        </w:rPr>
        <w:t>Határidő:</w:t>
      </w:r>
      <w:r>
        <w:rPr>
          <w:rFonts w:ascii="Arial" w:hAnsi="Arial" w:cs="Arial"/>
          <w:sz w:val="22"/>
          <w:szCs w:val="22"/>
        </w:rPr>
        <w:tab/>
        <w:t>azonnal</w:t>
      </w:r>
    </w:p>
    <w:p w14:paraId="74A6A937" w14:textId="77777777" w:rsidR="008A1F07" w:rsidRDefault="008A1F07" w:rsidP="00635A3E">
      <w:pPr>
        <w:rPr>
          <w:rFonts w:ascii="Arial" w:hAnsi="Arial" w:cs="Arial"/>
          <w:b/>
          <w:sz w:val="22"/>
          <w:szCs w:val="22"/>
          <w:u w:val="single"/>
        </w:rPr>
      </w:pPr>
    </w:p>
    <w:p w14:paraId="38B6A296" w14:textId="77777777" w:rsidR="008A1F07" w:rsidRDefault="008A1F07" w:rsidP="00635A3E">
      <w:pPr>
        <w:rPr>
          <w:rFonts w:ascii="Arial" w:hAnsi="Arial" w:cs="Arial"/>
          <w:b/>
          <w:sz w:val="22"/>
          <w:szCs w:val="22"/>
          <w:u w:val="single"/>
        </w:rPr>
      </w:pPr>
    </w:p>
    <w:p w14:paraId="518814DB" w14:textId="77777777" w:rsidR="008A1F07" w:rsidRDefault="008A1F07" w:rsidP="00635A3E">
      <w:pPr>
        <w:rPr>
          <w:rFonts w:ascii="Arial" w:hAnsi="Arial" w:cs="Arial"/>
          <w:b/>
          <w:sz w:val="22"/>
          <w:szCs w:val="22"/>
          <w:u w:val="single"/>
        </w:rPr>
      </w:pPr>
    </w:p>
    <w:p w14:paraId="3F4A2534" w14:textId="2826B015" w:rsidR="00C04D8D" w:rsidRDefault="00C04D8D" w:rsidP="00C04D8D">
      <w:pPr>
        <w:jc w:val="center"/>
        <w:rPr>
          <w:rFonts w:ascii="Arial" w:hAnsi="Arial" w:cs="Arial"/>
          <w:b/>
          <w:sz w:val="22"/>
          <w:szCs w:val="22"/>
          <w:u w:val="single"/>
        </w:rPr>
      </w:pPr>
      <w:r>
        <w:rPr>
          <w:rFonts w:ascii="Arial" w:hAnsi="Arial" w:cs="Arial"/>
          <w:b/>
          <w:sz w:val="22"/>
          <w:szCs w:val="22"/>
          <w:u w:val="single"/>
        </w:rPr>
        <w:t>VII</w:t>
      </w:r>
      <w:r w:rsidRPr="00EB705F">
        <w:rPr>
          <w:rFonts w:ascii="Arial" w:hAnsi="Arial" w:cs="Arial"/>
          <w:b/>
          <w:sz w:val="22"/>
          <w:szCs w:val="22"/>
          <w:u w:val="single"/>
        </w:rPr>
        <w:t>.</w:t>
      </w:r>
    </w:p>
    <w:p w14:paraId="62DF0E8C" w14:textId="223DFE1B" w:rsidR="00C04D8D" w:rsidRDefault="00CD73C5" w:rsidP="00C04D8D">
      <w:pPr>
        <w:jc w:val="center"/>
        <w:rPr>
          <w:rFonts w:ascii="Arial" w:hAnsi="Arial" w:cs="Arial"/>
          <w:b/>
          <w:sz w:val="22"/>
          <w:szCs w:val="22"/>
          <w:u w:val="single"/>
        </w:rPr>
      </w:pPr>
      <w:r>
        <w:rPr>
          <w:rFonts w:ascii="Arial" w:hAnsi="Arial" w:cs="Arial"/>
          <w:b/>
          <w:sz w:val="22"/>
          <w:szCs w:val="22"/>
          <w:u w:val="single"/>
        </w:rPr>
        <w:t>Határozati javaslat</w:t>
      </w:r>
    </w:p>
    <w:p w14:paraId="7AA78EED" w14:textId="6817DF72" w:rsidR="00822806" w:rsidRPr="00822806" w:rsidRDefault="001E6CB5" w:rsidP="00822806">
      <w:pPr>
        <w:jc w:val="center"/>
        <w:rPr>
          <w:rFonts w:ascii="Arial" w:hAnsi="Arial" w:cs="Arial"/>
          <w:b/>
          <w:sz w:val="22"/>
          <w:szCs w:val="22"/>
          <w:u w:val="single"/>
        </w:rPr>
      </w:pPr>
      <w:r>
        <w:rPr>
          <w:rFonts w:ascii="Arial" w:hAnsi="Arial" w:cs="Arial"/>
          <w:b/>
          <w:sz w:val="22"/>
          <w:szCs w:val="22"/>
          <w:u w:val="single"/>
        </w:rPr>
        <w:t>... /2021. (IX.30.</w:t>
      </w:r>
      <w:r w:rsidR="00822806" w:rsidRPr="00822806">
        <w:rPr>
          <w:rFonts w:ascii="Arial" w:hAnsi="Arial" w:cs="Arial"/>
          <w:b/>
          <w:sz w:val="22"/>
          <w:szCs w:val="22"/>
          <w:u w:val="single"/>
        </w:rPr>
        <w:t>) Kgy. sz. határozat</w:t>
      </w:r>
    </w:p>
    <w:p w14:paraId="092308FF" w14:textId="77777777" w:rsidR="00822806" w:rsidRPr="00822806" w:rsidRDefault="00822806" w:rsidP="00822806">
      <w:pPr>
        <w:jc w:val="both"/>
        <w:rPr>
          <w:rFonts w:ascii="Arial" w:hAnsi="Arial" w:cs="Arial"/>
          <w:b/>
          <w:sz w:val="22"/>
          <w:szCs w:val="22"/>
          <w:u w:val="single"/>
        </w:rPr>
      </w:pPr>
    </w:p>
    <w:p w14:paraId="201CCB85" w14:textId="4BCBB1F7" w:rsidR="00822806" w:rsidRPr="00822806" w:rsidRDefault="00822806" w:rsidP="00822806">
      <w:pPr>
        <w:jc w:val="both"/>
        <w:rPr>
          <w:rFonts w:ascii="Arial" w:hAnsi="Arial" w:cs="Arial"/>
          <w:bCs/>
          <w:sz w:val="22"/>
          <w:szCs w:val="22"/>
        </w:rPr>
      </w:pPr>
      <w:r w:rsidRPr="00822806">
        <w:rPr>
          <w:rFonts w:ascii="Arial" w:hAnsi="Arial" w:cs="Arial"/>
          <w:sz w:val="22"/>
          <w:szCs w:val="22"/>
        </w:rPr>
        <w:t xml:space="preserve">Szombathely Megyei Jogú Város Közgyűlése a nemzeti vagyonról szóló 2011. évi CXCVI törvény 11. § (13) bekezdése, </w:t>
      </w:r>
      <w:r w:rsidRPr="00822806">
        <w:rPr>
          <w:rFonts w:ascii="Arial" w:eastAsiaTheme="minorHAnsi" w:hAnsi="Arial" w:cs="Arial"/>
          <w:sz w:val="22"/>
          <w:szCs w:val="22"/>
          <w:lang w:eastAsia="en-US"/>
        </w:rPr>
        <w:t xml:space="preserve">Magyarország helyi önkormányzatairól szóló 2011. évi CLXXXIX. törvény 13. § (1) bekezdésének 4. </w:t>
      </w:r>
      <w:r w:rsidRPr="00822806">
        <w:rPr>
          <w:rFonts w:ascii="Arial" w:hAnsi="Arial" w:cs="Arial"/>
          <w:sz w:val="22"/>
          <w:szCs w:val="22"/>
        </w:rPr>
        <w:t xml:space="preserve">pontja, valamint a helyiségbérlet szabályairól szóló 17/2006. (V. 25.) önkormányzati rendelet 2. § (3) bekezdése alapján a Szombathelyi Szív a Szívért Egyesület </w:t>
      </w:r>
      <w:r w:rsidR="00B7644A">
        <w:rPr>
          <w:rFonts w:ascii="Arial" w:hAnsi="Arial" w:cs="Arial"/>
          <w:sz w:val="22"/>
          <w:szCs w:val="22"/>
        </w:rPr>
        <w:t>S</w:t>
      </w:r>
      <w:r w:rsidRPr="00822806">
        <w:rPr>
          <w:rFonts w:ascii="Arial" w:hAnsi="Arial" w:cs="Arial"/>
          <w:sz w:val="22"/>
          <w:szCs w:val="22"/>
        </w:rPr>
        <w:t>zombathely, 3379/A/23</w:t>
      </w:r>
      <w:r w:rsidRPr="00822806">
        <w:rPr>
          <w:rFonts w:ascii="Arial" w:hAnsi="Arial" w:cs="Arial"/>
          <w:b/>
          <w:sz w:val="22"/>
          <w:szCs w:val="22"/>
        </w:rPr>
        <w:t xml:space="preserve"> </w:t>
      </w:r>
      <w:r w:rsidRPr="00822806">
        <w:rPr>
          <w:rFonts w:ascii="Arial" w:hAnsi="Arial" w:cs="Arial"/>
          <w:sz w:val="22"/>
          <w:szCs w:val="22"/>
        </w:rPr>
        <w:t>hrsz</w:t>
      </w:r>
      <w:r w:rsidR="00B91837">
        <w:rPr>
          <w:rFonts w:ascii="Arial" w:hAnsi="Arial" w:cs="Arial"/>
          <w:sz w:val="22"/>
          <w:szCs w:val="22"/>
        </w:rPr>
        <w:t>.</w:t>
      </w:r>
      <w:r w:rsidRPr="00822806">
        <w:rPr>
          <w:rFonts w:ascii="Arial" w:hAnsi="Arial" w:cs="Arial"/>
          <w:sz w:val="22"/>
          <w:szCs w:val="22"/>
        </w:rPr>
        <w:t xml:space="preserve">-ú, </w:t>
      </w:r>
      <w:r w:rsidRPr="00822806">
        <w:rPr>
          <w:rFonts w:ascii="Arial" w:hAnsi="Arial" w:cs="Arial"/>
          <w:b/>
          <w:sz w:val="22"/>
          <w:szCs w:val="22"/>
        </w:rPr>
        <w:t>Rohonci u. 14.</w:t>
      </w:r>
      <w:r w:rsidRPr="00822806">
        <w:rPr>
          <w:rFonts w:ascii="Arial" w:hAnsi="Arial" w:cs="Arial"/>
          <w:sz w:val="22"/>
          <w:szCs w:val="22"/>
        </w:rPr>
        <w:t xml:space="preserve"> szám alatti, összesen 79,86 m</w:t>
      </w:r>
      <w:r w:rsidRPr="00822806">
        <w:rPr>
          <w:rFonts w:ascii="Arial" w:hAnsi="Arial" w:cs="Arial"/>
          <w:sz w:val="22"/>
          <w:szCs w:val="22"/>
          <w:vertAlign w:val="superscript"/>
        </w:rPr>
        <w:t>2</w:t>
      </w:r>
      <w:r w:rsidRPr="00822806">
        <w:rPr>
          <w:rFonts w:ascii="Arial" w:hAnsi="Arial" w:cs="Arial"/>
          <w:sz w:val="22"/>
          <w:szCs w:val="22"/>
        </w:rPr>
        <w:t xml:space="preserve"> alapterületű helyiségrészre vonatkozóan fennálló ingyenes használati jogviszonyát – m</w:t>
      </w:r>
      <w:r w:rsidR="008469C5">
        <w:rPr>
          <w:rFonts w:ascii="Arial" w:hAnsi="Arial" w:cs="Arial"/>
          <w:sz w:val="22"/>
          <w:szCs w:val="22"/>
        </w:rPr>
        <w:t>űködésének elősegítése céljából –</w:t>
      </w:r>
      <w:r w:rsidRPr="00822806">
        <w:rPr>
          <w:rFonts w:ascii="Arial" w:hAnsi="Arial" w:cs="Arial"/>
          <w:bCs/>
          <w:sz w:val="22"/>
          <w:szCs w:val="22"/>
        </w:rPr>
        <w:t xml:space="preserve"> 2026</w:t>
      </w:r>
      <w:r w:rsidR="008469C5">
        <w:rPr>
          <w:rFonts w:ascii="Arial" w:hAnsi="Arial" w:cs="Arial"/>
          <w:bCs/>
          <w:sz w:val="22"/>
          <w:szCs w:val="22"/>
        </w:rPr>
        <w:t xml:space="preserve">. szeptember 30. napjáig, változatlan feltételekkel </w:t>
      </w:r>
      <w:r w:rsidRPr="00822806">
        <w:rPr>
          <w:rFonts w:ascii="Arial" w:hAnsi="Arial" w:cs="Arial"/>
          <w:bCs/>
          <w:sz w:val="22"/>
          <w:szCs w:val="22"/>
        </w:rPr>
        <w:t>meghosszabbítja.</w:t>
      </w:r>
    </w:p>
    <w:p w14:paraId="0BB87F97" w14:textId="77777777" w:rsidR="00822806" w:rsidRPr="00822806" w:rsidRDefault="00822806" w:rsidP="00822806">
      <w:pPr>
        <w:jc w:val="both"/>
        <w:rPr>
          <w:rFonts w:ascii="Arial" w:hAnsi="Arial" w:cs="Arial"/>
          <w:sz w:val="22"/>
          <w:szCs w:val="22"/>
        </w:rPr>
      </w:pPr>
    </w:p>
    <w:p w14:paraId="40038844" w14:textId="321D73C6" w:rsidR="00822806" w:rsidRPr="00822806" w:rsidRDefault="00822806" w:rsidP="00822806">
      <w:pPr>
        <w:jc w:val="both"/>
        <w:rPr>
          <w:rFonts w:ascii="Arial" w:hAnsi="Arial" w:cs="Arial"/>
          <w:sz w:val="22"/>
          <w:szCs w:val="22"/>
        </w:rPr>
      </w:pPr>
      <w:r w:rsidRPr="00822806">
        <w:rPr>
          <w:rFonts w:ascii="Arial" w:hAnsi="Arial" w:cs="Arial"/>
          <w:sz w:val="22"/>
          <w:szCs w:val="22"/>
        </w:rPr>
        <w:t>A Közgyűlés felhatalmazza a polgármestert, hogy a Szombathelyi Szív a Szívért Egyesülettel az ingyenes has</w:t>
      </w:r>
      <w:r w:rsidR="00B91837">
        <w:rPr>
          <w:rFonts w:ascii="Arial" w:hAnsi="Arial" w:cs="Arial"/>
          <w:sz w:val="22"/>
          <w:szCs w:val="22"/>
        </w:rPr>
        <w:t xml:space="preserve">ználatra vonatkozó megállapodás </w:t>
      </w:r>
      <w:r w:rsidRPr="00822806">
        <w:rPr>
          <w:rFonts w:ascii="Arial" w:hAnsi="Arial" w:cs="Arial"/>
          <w:sz w:val="22"/>
          <w:szCs w:val="22"/>
        </w:rPr>
        <w:t xml:space="preserve">módosítását aláírja. </w:t>
      </w:r>
    </w:p>
    <w:p w14:paraId="628F6C52" w14:textId="77777777" w:rsidR="00822806" w:rsidRPr="00822806" w:rsidRDefault="00822806" w:rsidP="00822806">
      <w:pPr>
        <w:jc w:val="both"/>
        <w:rPr>
          <w:rFonts w:ascii="Arial" w:hAnsi="Arial" w:cs="Arial"/>
          <w:sz w:val="22"/>
          <w:szCs w:val="22"/>
        </w:rPr>
      </w:pPr>
    </w:p>
    <w:p w14:paraId="333B7AE7" w14:textId="77777777" w:rsidR="00822806" w:rsidRDefault="00822806" w:rsidP="00822806">
      <w:pPr>
        <w:jc w:val="both"/>
        <w:rPr>
          <w:rFonts w:ascii="Arial" w:hAnsi="Arial" w:cs="Arial"/>
          <w:sz w:val="22"/>
          <w:szCs w:val="22"/>
        </w:rPr>
      </w:pPr>
      <w:r w:rsidRPr="00822806">
        <w:rPr>
          <w:rFonts w:ascii="Arial" w:hAnsi="Arial" w:cs="Arial"/>
          <w:b/>
          <w:sz w:val="22"/>
          <w:szCs w:val="22"/>
          <w:u w:val="single"/>
        </w:rPr>
        <w:t>Felelős:</w:t>
      </w:r>
      <w:r w:rsidRPr="00822806">
        <w:rPr>
          <w:rFonts w:ascii="Arial" w:hAnsi="Arial" w:cs="Arial"/>
          <w:sz w:val="22"/>
          <w:szCs w:val="22"/>
        </w:rPr>
        <w:tab/>
        <w:t>Dr. Nemény András polgármester</w:t>
      </w:r>
    </w:p>
    <w:p w14:paraId="1C0D8644" w14:textId="3D85A893" w:rsidR="001C107D" w:rsidRPr="00822806" w:rsidRDefault="001C107D" w:rsidP="00822806">
      <w:pPr>
        <w:jc w:val="both"/>
        <w:rPr>
          <w:rFonts w:ascii="Arial" w:hAnsi="Arial" w:cs="Arial"/>
          <w:sz w:val="22"/>
          <w:szCs w:val="22"/>
        </w:rPr>
      </w:pPr>
      <w:r>
        <w:rPr>
          <w:rFonts w:ascii="Arial" w:hAnsi="Arial" w:cs="Arial"/>
          <w:sz w:val="22"/>
          <w:szCs w:val="22"/>
        </w:rPr>
        <w:tab/>
      </w:r>
      <w:r>
        <w:rPr>
          <w:rFonts w:ascii="Arial" w:hAnsi="Arial" w:cs="Arial"/>
          <w:sz w:val="22"/>
          <w:szCs w:val="22"/>
        </w:rPr>
        <w:tab/>
        <w:t>Dr. Horvát</w:t>
      </w:r>
      <w:r w:rsidR="00971560">
        <w:rPr>
          <w:rFonts w:ascii="Arial" w:hAnsi="Arial" w:cs="Arial"/>
          <w:sz w:val="22"/>
          <w:szCs w:val="22"/>
        </w:rPr>
        <w:t>h</w:t>
      </w:r>
      <w:r>
        <w:rPr>
          <w:rFonts w:ascii="Arial" w:hAnsi="Arial" w:cs="Arial"/>
          <w:sz w:val="22"/>
          <w:szCs w:val="22"/>
        </w:rPr>
        <w:t xml:space="preserve"> Attila alpolgármester</w:t>
      </w:r>
    </w:p>
    <w:p w14:paraId="0BE6C617" w14:textId="77777777" w:rsidR="00822806" w:rsidRPr="00822806" w:rsidRDefault="00822806" w:rsidP="00822806">
      <w:pPr>
        <w:ind w:left="708" w:firstLine="708"/>
        <w:jc w:val="both"/>
        <w:rPr>
          <w:rFonts w:ascii="Arial" w:hAnsi="Arial" w:cs="Arial"/>
          <w:sz w:val="22"/>
          <w:szCs w:val="22"/>
        </w:rPr>
      </w:pPr>
      <w:r w:rsidRPr="00822806">
        <w:rPr>
          <w:rFonts w:ascii="Arial" w:hAnsi="Arial" w:cs="Arial"/>
          <w:sz w:val="22"/>
          <w:szCs w:val="22"/>
        </w:rPr>
        <w:t>Dr. Károlyi Ákos jegyző</w:t>
      </w:r>
    </w:p>
    <w:p w14:paraId="2F4A0F7D" w14:textId="77777777" w:rsidR="00822806" w:rsidRPr="00971560" w:rsidRDefault="00822806" w:rsidP="00822806">
      <w:pPr>
        <w:ind w:left="1416"/>
        <w:jc w:val="both"/>
        <w:rPr>
          <w:rFonts w:ascii="Arial" w:hAnsi="Arial" w:cs="Arial"/>
          <w:sz w:val="22"/>
          <w:szCs w:val="22"/>
        </w:rPr>
      </w:pPr>
      <w:r w:rsidRPr="00971560">
        <w:rPr>
          <w:rFonts w:ascii="Arial" w:hAnsi="Arial" w:cs="Arial"/>
          <w:sz w:val="22"/>
          <w:szCs w:val="22"/>
        </w:rPr>
        <w:t>(A végrehajtásért:</w:t>
      </w:r>
    </w:p>
    <w:p w14:paraId="4740EB8D" w14:textId="31845138" w:rsidR="00822806" w:rsidRPr="00822806" w:rsidRDefault="001850AF" w:rsidP="00F854A5">
      <w:pPr>
        <w:ind w:left="708" w:firstLine="708"/>
        <w:jc w:val="both"/>
        <w:rPr>
          <w:rFonts w:ascii="Arial" w:hAnsi="Arial" w:cs="Arial"/>
          <w:sz w:val="22"/>
          <w:szCs w:val="22"/>
        </w:rPr>
      </w:pPr>
      <w:r>
        <w:rPr>
          <w:rFonts w:ascii="Arial" w:hAnsi="Arial" w:cs="Arial"/>
          <w:sz w:val="22"/>
          <w:szCs w:val="22"/>
        </w:rPr>
        <w:t xml:space="preserve">Nagyné dr. Gats Andrea a Jogi </w:t>
      </w:r>
      <w:r w:rsidR="00822806" w:rsidRPr="00822806">
        <w:rPr>
          <w:rFonts w:ascii="Arial" w:hAnsi="Arial" w:cs="Arial"/>
          <w:sz w:val="22"/>
          <w:szCs w:val="22"/>
        </w:rPr>
        <w:t>és Képviselői Osztály vezetője</w:t>
      </w:r>
      <w:r w:rsidR="00971560">
        <w:rPr>
          <w:rFonts w:ascii="Arial" w:hAnsi="Arial" w:cs="Arial"/>
          <w:sz w:val="22"/>
          <w:szCs w:val="22"/>
        </w:rPr>
        <w:t>)</w:t>
      </w:r>
    </w:p>
    <w:p w14:paraId="3762DB00" w14:textId="77777777" w:rsidR="00822806" w:rsidRPr="00822806" w:rsidRDefault="00822806" w:rsidP="00822806">
      <w:pPr>
        <w:ind w:firstLine="709"/>
        <w:jc w:val="both"/>
        <w:rPr>
          <w:rFonts w:ascii="Arial" w:hAnsi="Arial" w:cs="Arial"/>
          <w:sz w:val="22"/>
          <w:szCs w:val="22"/>
        </w:rPr>
      </w:pPr>
      <w:r w:rsidRPr="00822806">
        <w:rPr>
          <w:rFonts w:ascii="Arial" w:hAnsi="Arial" w:cs="Arial"/>
          <w:sz w:val="22"/>
          <w:szCs w:val="22"/>
        </w:rPr>
        <w:tab/>
      </w:r>
      <w:r w:rsidRPr="00822806">
        <w:rPr>
          <w:rFonts w:ascii="Arial" w:hAnsi="Arial" w:cs="Arial"/>
          <w:sz w:val="22"/>
          <w:szCs w:val="22"/>
        </w:rPr>
        <w:tab/>
      </w:r>
    </w:p>
    <w:p w14:paraId="66786730" w14:textId="77777777" w:rsidR="00822806" w:rsidRPr="00822806" w:rsidRDefault="00822806" w:rsidP="00822806">
      <w:pPr>
        <w:jc w:val="both"/>
        <w:rPr>
          <w:rFonts w:ascii="Arial" w:hAnsi="Arial" w:cs="Arial"/>
          <w:sz w:val="22"/>
          <w:szCs w:val="22"/>
        </w:rPr>
      </w:pPr>
      <w:r w:rsidRPr="00822806">
        <w:rPr>
          <w:rFonts w:ascii="Arial" w:hAnsi="Arial" w:cs="Arial"/>
          <w:b/>
          <w:sz w:val="22"/>
          <w:szCs w:val="22"/>
          <w:u w:val="single"/>
        </w:rPr>
        <w:t>Határidő</w:t>
      </w:r>
      <w:r w:rsidRPr="00822806">
        <w:rPr>
          <w:rFonts w:ascii="Arial" w:hAnsi="Arial" w:cs="Arial"/>
          <w:sz w:val="22"/>
          <w:szCs w:val="22"/>
          <w:u w:val="single"/>
        </w:rPr>
        <w:t>:</w:t>
      </w:r>
      <w:r w:rsidRPr="00822806">
        <w:rPr>
          <w:rFonts w:ascii="Arial" w:hAnsi="Arial" w:cs="Arial"/>
          <w:sz w:val="22"/>
          <w:szCs w:val="22"/>
        </w:rPr>
        <w:tab/>
        <w:t xml:space="preserve">2021. szeptember 30. </w:t>
      </w:r>
    </w:p>
    <w:p w14:paraId="341B94A0" w14:textId="70793ECD" w:rsidR="00822806" w:rsidRDefault="00822806" w:rsidP="00822806">
      <w:pPr>
        <w:jc w:val="both"/>
        <w:rPr>
          <w:rFonts w:ascii="Arial" w:hAnsi="Arial" w:cs="Arial"/>
          <w:sz w:val="22"/>
          <w:szCs w:val="22"/>
        </w:rPr>
      </w:pPr>
    </w:p>
    <w:p w14:paraId="766B3CB9" w14:textId="77777777" w:rsidR="009E69A8" w:rsidRPr="00822806" w:rsidRDefault="009E69A8" w:rsidP="00822806">
      <w:pPr>
        <w:jc w:val="both"/>
        <w:rPr>
          <w:rFonts w:ascii="Arial" w:hAnsi="Arial" w:cs="Arial"/>
          <w:sz w:val="22"/>
          <w:szCs w:val="22"/>
        </w:rPr>
      </w:pPr>
    </w:p>
    <w:p w14:paraId="6807F514" w14:textId="77777777" w:rsidR="00CD2039" w:rsidRDefault="00CD2039" w:rsidP="009E69A8">
      <w:pPr>
        <w:jc w:val="center"/>
        <w:rPr>
          <w:rFonts w:ascii="Arial" w:hAnsi="Arial" w:cs="Arial"/>
          <w:b/>
          <w:bCs/>
          <w:sz w:val="22"/>
          <w:szCs w:val="22"/>
          <w:u w:val="single"/>
        </w:rPr>
      </w:pPr>
    </w:p>
    <w:p w14:paraId="1451EDBD" w14:textId="4C48E46E" w:rsidR="00CD2039" w:rsidRPr="00CD2039" w:rsidRDefault="00116FC9" w:rsidP="00CD2039">
      <w:pPr>
        <w:jc w:val="center"/>
        <w:rPr>
          <w:rFonts w:ascii="Arial" w:hAnsi="Arial" w:cs="Arial"/>
          <w:b/>
          <w:sz w:val="22"/>
          <w:szCs w:val="22"/>
          <w:u w:val="single"/>
        </w:rPr>
      </w:pPr>
      <w:r>
        <w:rPr>
          <w:rFonts w:ascii="Arial" w:hAnsi="Arial" w:cs="Arial"/>
          <w:b/>
          <w:sz w:val="22"/>
          <w:szCs w:val="22"/>
          <w:u w:val="single"/>
        </w:rPr>
        <w:t>VIII</w:t>
      </w:r>
      <w:r w:rsidR="00CD2039">
        <w:rPr>
          <w:rFonts w:ascii="Arial" w:hAnsi="Arial" w:cs="Arial"/>
          <w:b/>
          <w:sz w:val="22"/>
          <w:szCs w:val="22"/>
          <w:u w:val="single"/>
        </w:rPr>
        <w:t>.</w:t>
      </w:r>
    </w:p>
    <w:p w14:paraId="1312C8C5" w14:textId="77777777" w:rsidR="009E69A8" w:rsidRPr="00DA51EA" w:rsidRDefault="009E69A8" w:rsidP="009E69A8">
      <w:pPr>
        <w:jc w:val="center"/>
        <w:rPr>
          <w:rFonts w:ascii="Arial" w:hAnsi="Arial" w:cs="Arial"/>
          <w:b/>
          <w:bCs/>
          <w:sz w:val="22"/>
          <w:szCs w:val="22"/>
          <w:u w:val="single"/>
        </w:rPr>
      </w:pPr>
      <w:r w:rsidRPr="00DA51EA">
        <w:rPr>
          <w:rFonts w:ascii="Arial" w:hAnsi="Arial" w:cs="Arial"/>
          <w:b/>
          <w:bCs/>
          <w:sz w:val="22"/>
          <w:szCs w:val="22"/>
          <w:u w:val="single"/>
        </w:rPr>
        <w:t>Határozati javaslat</w:t>
      </w:r>
    </w:p>
    <w:p w14:paraId="52ACF233" w14:textId="301D4536" w:rsidR="009E69A8" w:rsidRPr="00DA51EA" w:rsidRDefault="001E6CB5" w:rsidP="009E69A8">
      <w:pPr>
        <w:jc w:val="center"/>
        <w:rPr>
          <w:rFonts w:ascii="Arial" w:hAnsi="Arial" w:cs="Arial"/>
          <w:b/>
          <w:bCs/>
          <w:sz w:val="22"/>
          <w:szCs w:val="22"/>
          <w:u w:val="single"/>
        </w:rPr>
      </w:pPr>
      <w:r>
        <w:rPr>
          <w:rFonts w:ascii="Arial" w:hAnsi="Arial" w:cs="Arial"/>
          <w:b/>
          <w:bCs/>
          <w:sz w:val="22"/>
          <w:szCs w:val="22"/>
          <w:u w:val="single"/>
        </w:rPr>
        <w:t>……/2021.</w:t>
      </w:r>
      <w:r w:rsidR="002664E0">
        <w:rPr>
          <w:rFonts w:ascii="Arial" w:hAnsi="Arial" w:cs="Arial"/>
          <w:b/>
          <w:bCs/>
          <w:sz w:val="22"/>
          <w:szCs w:val="22"/>
          <w:u w:val="single"/>
        </w:rPr>
        <w:t xml:space="preserve"> </w:t>
      </w:r>
      <w:r>
        <w:rPr>
          <w:rFonts w:ascii="Arial" w:hAnsi="Arial" w:cs="Arial"/>
          <w:b/>
          <w:bCs/>
          <w:sz w:val="22"/>
          <w:szCs w:val="22"/>
          <w:u w:val="single"/>
        </w:rPr>
        <w:t>(IX.30.</w:t>
      </w:r>
      <w:r w:rsidR="009E69A8" w:rsidRPr="00DA51EA">
        <w:rPr>
          <w:rFonts w:ascii="Arial" w:hAnsi="Arial" w:cs="Arial"/>
          <w:b/>
          <w:bCs/>
          <w:sz w:val="22"/>
          <w:szCs w:val="22"/>
          <w:u w:val="single"/>
        </w:rPr>
        <w:t>)</w:t>
      </w:r>
      <w:r w:rsidR="007E468A">
        <w:rPr>
          <w:rFonts w:ascii="Arial" w:hAnsi="Arial" w:cs="Arial"/>
          <w:b/>
          <w:bCs/>
          <w:sz w:val="22"/>
          <w:szCs w:val="22"/>
          <w:u w:val="single"/>
        </w:rPr>
        <w:t xml:space="preserve"> </w:t>
      </w:r>
      <w:r w:rsidR="009E69A8" w:rsidRPr="00DA51EA">
        <w:rPr>
          <w:rFonts w:ascii="Arial" w:hAnsi="Arial" w:cs="Arial"/>
          <w:b/>
          <w:bCs/>
          <w:sz w:val="22"/>
          <w:szCs w:val="22"/>
          <w:u w:val="single"/>
        </w:rPr>
        <w:t>Kgy. számú határozat</w:t>
      </w:r>
    </w:p>
    <w:p w14:paraId="4FD4770D" w14:textId="77777777" w:rsidR="009E69A8" w:rsidRPr="00DA51EA" w:rsidRDefault="009E69A8" w:rsidP="009E69A8">
      <w:pPr>
        <w:jc w:val="center"/>
        <w:rPr>
          <w:rFonts w:ascii="Arial" w:hAnsi="Arial" w:cs="Arial"/>
          <w:b/>
          <w:bCs/>
          <w:sz w:val="22"/>
          <w:szCs w:val="22"/>
          <w:u w:val="single"/>
        </w:rPr>
      </w:pPr>
    </w:p>
    <w:p w14:paraId="511E6718" w14:textId="46969227" w:rsidR="00CD2039" w:rsidRDefault="00CD2039" w:rsidP="00433060">
      <w:pPr>
        <w:jc w:val="both"/>
        <w:rPr>
          <w:rFonts w:ascii="Arial" w:hAnsi="Arial" w:cs="Arial"/>
          <w:sz w:val="22"/>
          <w:szCs w:val="22"/>
        </w:rPr>
      </w:pPr>
      <w:r w:rsidRPr="00822806">
        <w:rPr>
          <w:rFonts w:ascii="Arial" w:hAnsi="Arial" w:cs="Arial"/>
          <w:sz w:val="22"/>
          <w:szCs w:val="22"/>
        </w:rPr>
        <w:t>Szombathe</w:t>
      </w:r>
      <w:r>
        <w:rPr>
          <w:rFonts w:ascii="Arial" w:hAnsi="Arial" w:cs="Arial"/>
          <w:sz w:val="22"/>
          <w:szCs w:val="22"/>
        </w:rPr>
        <w:t>ly Megyei Jogú Város Közgyűlése</w:t>
      </w:r>
      <w:r w:rsidR="009E69A8" w:rsidRPr="00DA51EA">
        <w:rPr>
          <w:rFonts w:ascii="Arial" w:hAnsi="Arial" w:cs="Arial"/>
          <w:sz w:val="22"/>
          <w:szCs w:val="22"/>
        </w:rPr>
        <w:t xml:space="preserve"> a </w:t>
      </w:r>
      <w:r w:rsidR="009E69A8" w:rsidRPr="0087798A">
        <w:rPr>
          <w:rFonts w:ascii="Arial" w:hAnsi="Arial" w:cs="Arial"/>
          <w:b/>
          <w:bCs/>
          <w:sz w:val="22"/>
          <w:szCs w:val="22"/>
        </w:rPr>
        <w:t xml:space="preserve">Rohonci u. 34. 3/11. </w:t>
      </w:r>
      <w:r w:rsidR="009E69A8" w:rsidRPr="00DA51EA">
        <w:rPr>
          <w:rFonts w:ascii="Arial" w:hAnsi="Arial" w:cs="Arial"/>
          <w:sz w:val="22"/>
          <w:szCs w:val="22"/>
        </w:rPr>
        <w:t xml:space="preserve">szám alatti, valamint a Szombathely, </w:t>
      </w:r>
      <w:r w:rsidR="009E69A8" w:rsidRPr="0087798A">
        <w:rPr>
          <w:rFonts w:ascii="Arial" w:hAnsi="Arial" w:cs="Arial"/>
          <w:b/>
          <w:bCs/>
          <w:sz w:val="22"/>
          <w:szCs w:val="22"/>
        </w:rPr>
        <w:t xml:space="preserve">Bem J. </w:t>
      </w:r>
      <w:proofErr w:type="gramStart"/>
      <w:r w:rsidR="009E69A8" w:rsidRPr="0087798A">
        <w:rPr>
          <w:rFonts w:ascii="Arial" w:hAnsi="Arial" w:cs="Arial"/>
          <w:b/>
          <w:bCs/>
          <w:sz w:val="22"/>
          <w:szCs w:val="22"/>
        </w:rPr>
        <w:t>u.</w:t>
      </w:r>
      <w:proofErr w:type="gramEnd"/>
      <w:r w:rsidR="009E69A8" w:rsidRPr="0087798A">
        <w:rPr>
          <w:rFonts w:ascii="Arial" w:hAnsi="Arial" w:cs="Arial"/>
          <w:b/>
          <w:bCs/>
          <w:sz w:val="22"/>
          <w:szCs w:val="22"/>
        </w:rPr>
        <w:t xml:space="preserve"> 19/D 2/7.</w:t>
      </w:r>
      <w:r w:rsidR="009E69A8" w:rsidRPr="00DA51EA">
        <w:rPr>
          <w:rFonts w:ascii="Arial" w:hAnsi="Arial" w:cs="Arial"/>
          <w:sz w:val="22"/>
          <w:szCs w:val="22"/>
        </w:rPr>
        <w:t xml:space="preserve"> szám alatti önkormányzati tulajdonú, Honvédelmi Minisztérium bérlőkijelölési jogával terhelt lakások tekintetében </w:t>
      </w:r>
      <w:r>
        <w:rPr>
          <w:rFonts w:ascii="Arial" w:hAnsi="Arial" w:cs="Arial"/>
          <w:sz w:val="22"/>
          <w:szCs w:val="22"/>
        </w:rPr>
        <w:t>elfogadja a</w:t>
      </w:r>
      <w:r w:rsidR="008469C5">
        <w:rPr>
          <w:rFonts w:ascii="Arial" w:hAnsi="Arial" w:cs="Arial"/>
          <w:sz w:val="22"/>
          <w:szCs w:val="22"/>
        </w:rPr>
        <w:t xml:space="preserve"> lakásokat illető</w:t>
      </w:r>
      <w:r>
        <w:rPr>
          <w:rFonts w:ascii="Arial" w:hAnsi="Arial" w:cs="Arial"/>
          <w:sz w:val="22"/>
          <w:szCs w:val="22"/>
        </w:rPr>
        <w:t xml:space="preserve"> </w:t>
      </w:r>
      <w:r w:rsidR="008469C5">
        <w:rPr>
          <w:rFonts w:ascii="Arial" w:hAnsi="Arial" w:cs="Arial"/>
          <w:bCs/>
          <w:sz w:val="22"/>
          <w:szCs w:val="22"/>
        </w:rPr>
        <w:t>rendelkezési jog</w:t>
      </w:r>
      <w:r w:rsidRPr="00C37E62">
        <w:rPr>
          <w:rFonts w:ascii="Arial" w:hAnsi="Arial" w:cs="Arial"/>
          <w:bCs/>
          <w:sz w:val="22"/>
          <w:szCs w:val="22"/>
        </w:rPr>
        <w:t xml:space="preserve"> önkormá</w:t>
      </w:r>
      <w:r w:rsidR="008469C5">
        <w:rPr>
          <w:rFonts w:ascii="Arial" w:hAnsi="Arial" w:cs="Arial"/>
          <w:bCs/>
          <w:sz w:val="22"/>
          <w:szCs w:val="22"/>
        </w:rPr>
        <w:t>nyzat részére történő átadását, valamint</w:t>
      </w:r>
      <w:r w:rsidR="0075244A">
        <w:rPr>
          <w:rFonts w:ascii="Arial" w:hAnsi="Arial" w:cs="Arial"/>
          <w:bCs/>
          <w:sz w:val="22"/>
          <w:szCs w:val="22"/>
        </w:rPr>
        <w:t xml:space="preserve"> hozzájár</w:t>
      </w:r>
      <w:r w:rsidR="007B4A40">
        <w:rPr>
          <w:rFonts w:ascii="Arial" w:hAnsi="Arial" w:cs="Arial"/>
          <w:bCs/>
          <w:sz w:val="22"/>
          <w:szCs w:val="22"/>
        </w:rPr>
        <w:t>ul ahhoz, hogy az ingatlanokra,</w:t>
      </w:r>
      <w:r w:rsidR="0075244A">
        <w:rPr>
          <w:rFonts w:ascii="Arial" w:hAnsi="Arial" w:cs="Arial"/>
          <w:bCs/>
          <w:sz w:val="22"/>
          <w:szCs w:val="22"/>
        </w:rPr>
        <w:t xml:space="preserve"> </w:t>
      </w:r>
      <w:r w:rsidR="0094462B">
        <w:rPr>
          <w:rFonts w:ascii="Arial" w:hAnsi="Arial" w:cs="Arial"/>
          <w:sz w:val="22"/>
          <w:szCs w:val="22"/>
        </w:rPr>
        <w:t>a Zálogkötelezett ált</w:t>
      </w:r>
      <w:r w:rsidR="002250F1">
        <w:rPr>
          <w:rFonts w:ascii="Arial" w:hAnsi="Arial" w:cs="Arial"/>
          <w:sz w:val="22"/>
          <w:szCs w:val="22"/>
        </w:rPr>
        <w:t>a</w:t>
      </w:r>
      <w:r w:rsidR="0094462B">
        <w:rPr>
          <w:rFonts w:ascii="Arial" w:hAnsi="Arial" w:cs="Arial"/>
          <w:sz w:val="22"/>
          <w:szCs w:val="22"/>
        </w:rPr>
        <w:t xml:space="preserve">l </w:t>
      </w:r>
      <w:r w:rsidR="0075244A">
        <w:rPr>
          <w:rFonts w:ascii="Arial" w:hAnsi="Arial" w:cs="Arial"/>
          <w:sz w:val="22"/>
          <w:szCs w:val="22"/>
        </w:rPr>
        <w:t>elkészíttetett értékbecslésben meghatározott érték alapján – a</w:t>
      </w:r>
      <w:r w:rsidR="0075244A" w:rsidRPr="0075244A">
        <w:rPr>
          <w:rFonts w:ascii="Arial" w:hAnsi="Arial" w:cs="Arial"/>
          <w:sz w:val="22"/>
          <w:szCs w:val="22"/>
        </w:rPr>
        <w:t xml:space="preserve"> </w:t>
      </w:r>
      <w:r w:rsidR="0075244A" w:rsidRPr="00DA51EA">
        <w:rPr>
          <w:rFonts w:ascii="Arial" w:hAnsi="Arial" w:cs="Arial"/>
          <w:sz w:val="22"/>
          <w:szCs w:val="22"/>
        </w:rPr>
        <w:t>Honvédelmi Minisztérium</w:t>
      </w:r>
      <w:r w:rsidR="0075244A">
        <w:rPr>
          <w:rFonts w:ascii="Arial" w:hAnsi="Arial" w:cs="Arial"/>
          <w:sz w:val="22"/>
          <w:szCs w:val="22"/>
        </w:rPr>
        <w:t xml:space="preserve"> javára zálogjog kerüljön bejegyzésre.</w:t>
      </w:r>
    </w:p>
    <w:p w14:paraId="60A039C3" w14:textId="48FFB6BD" w:rsidR="009E69A8" w:rsidRPr="00DA51EA" w:rsidRDefault="009E69A8" w:rsidP="009E69A8">
      <w:pPr>
        <w:jc w:val="both"/>
        <w:rPr>
          <w:rFonts w:ascii="Arial" w:hAnsi="Arial" w:cs="Arial"/>
          <w:sz w:val="22"/>
          <w:szCs w:val="22"/>
        </w:rPr>
      </w:pPr>
      <w:r w:rsidRPr="00DA51EA">
        <w:rPr>
          <w:rFonts w:ascii="Arial" w:hAnsi="Arial" w:cs="Arial"/>
          <w:sz w:val="22"/>
          <w:szCs w:val="22"/>
        </w:rPr>
        <w:br/>
        <w:t>A Közgyűlés felhatalmazza a Polgármestert, hogy a Honvédelmi Minisztériummal kötendő, a bérlőkijelölési j</w:t>
      </w:r>
      <w:r w:rsidR="00A133D9" w:rsidRPr="00DA51EA">
        <w:rPr>
          <w:rFonts w:ascii="Arial" w:hAnsi="Arial" w:cs="Arial"/>
          <w:sz w:val="22"/>
          <w:szCs w:val="22"/>
        </w:rPr>
        <w:t xml:space="preserve">ogról történő </w:t>
      </w:r>
      <w:r w:rsidRPr="00DA51EA">
        <w:rPr>
          <w:rFonts w:ascii="Arial" w:hAnsi="Arial" w:cs="Arial"/>
          <w:sz w:val="22"/>
          <w:szCs w:val="22"/>
        </w:rPr>
        <w:t>lemondás</w:t>
      </w:r>
      <w:r w:rsidR="00433060">
        <w:rPr>
          <w:rFonts w:ascii="Arial" w:hAnsi="Arial" w:cs="Arial"/>
          <w:sz w:val="22"/>
          <w:szCs w:val="22"/>
        </w:rPr>
        <w:t>t</w:t>
      </w:r>
      <w:r w:rsidRPr="00DA51EA">
        <w:rPr>
          <w:rFonts w:ascii="Arial" w:hAnsi="Arial" w:cs="Arial"/>
          <w:sz w:val="22"/>
          <w:szCs w:val="22"/>
        </w:rPr>
        <w:t xml:space="preserve"> </w:t>
      </w:r>
      <w:r w:rsidR="00A133D9" w:rsidRPr="00DA51EA">
        <w:rPr>
          <w:rFonts w:ascii="Arial" w:hAnsi="Arial" w:cs="Arial"/>
          <w:sz w:val="22"/>
          <w:szCs w:val="22"/>
        </w:rPr>
        <w:t>tartalmazó</w:t>
      </w:r>
      <w:r w:rsidRPr="00DA51EA">
        <w:rPr>
          <w:rFonts w:ascii="Arial" w:hAnsi="Arial" w:cs="Arial"/>
          <w:sz w:val="22"/>
          <w:szCs w:val="22"/>
        </w:rPr>
        <w:t>, illet</w:t>
      </w:r>
      <w:r w:rsidR="00A133D9" w:rsidRPr="00DA51EA">
        <w:rPr>
          <w:rFonts w:ascii="Arial" w:hAnsi="Arial" w:cs="Arial"/>
          <w:sz w:val="22"/>
          <w:szCs w:val="22"/>
        </w:rPr>
        <w:t>ve</w:t>
      </w:r>
      <w:r w:rsidRPr="00DA51EA">
        <w:rPr>
          <w:rFonts w:ascii="Arial" w:hAnsi="Arial" w:cs="Arial"/>
          <w:sz w:val="22"/>
          <w:szCs w:val="22"/>
        </w:rPr>
        <w:t xml:space="preserve"> az önálló zálogjogot alapító szerződést</w:t>
      </w:r>
      <w:r w:rsidR="00433060">
        <w:rPr>
          <w:rFonts w:ascii="Arial" w:hAnsi="Arial" w:cs="Arial"/>
          <w:sz w:val="22"/>
          <w:szCs w:val="22"/>
        </w:rPr>
        <w:t xml:space="preserve"> </w:t>
      </w:r>
      <w:r w:rsidR="00433060" w:rsidRPr="00DA51EA">
        <w:rPr>
          <w:rFonts w:ascii="Arial" w:hAnsi="Arial" w:cs="Arial"/>
          <w:sz w:val="22"/>
          <w:szCs w:val="22"/>
        </w:rPr>
        <w:t>aláírja</w:t>
      </w:r>
      <w:r w:rsidRPr="00DA51EA">
        <w:rPr>
          <w:rFonts w:ascii="Arial" w:hAnsi="Arial" w:cs="Arial"/>
          <w:sz w:val="22"/>
          <w:szCs w:val="22"/>
        </w:rPr>
        <w:t>.</w:t>
      </w:r>
    </w:p>
    <w:p w14:paraId="7DD4D5B0" w14:textId="77777777" w:rsidR="009E69A8" w:rsidRPr="00DA51EA" w:rsidRDefault="009E69A8" w:rsidP="009E69A8">
      <w:pPr>
        <w:jc w:val="both"/>
        <w:rPr>
          <w:rFonts w:ascii="Arial" w:hAnsi="Arial" w:cs="Arial"/>
          <w:sz w:val="22"/>
          <w:szCs w:val="22"/>
        </w:rPr>
      </w:pPr>
    </w:p>
    <w:p w14:paraId="3CBCC15C" w14:textId="77777777" w:rsidR="003978BF" w:rsidRDefault="003978BF" w:rsidP="003978BF">
      <w:pPr>
        <w:jc w:val="both"/>
        <w:rPr>
          <w:rFonts w:ascii="Arial" w:hAnsi="Arial" w:cs="Arial"/>
          <w:sz w:val="22"/>
          <w:szCs w:val="22"/>
        </w:rPr>
      </w:pPr>
      <w:r w:rsidRPr="00822806">
        <w:rPr>
          <w:rFonts w:ascii="Arial" w:hAnsi="Arial" w:cs="Arial"/>
          <w:b/>
          <w:sz w:val="22"/>
          <w:szCs w:val="22"/>
          <w:u w:val="single"/>
        </w:rPr>
        <w:t>Felelős:</w:t>
      </w:r>
      <w:r w:rsidRPr="00822806">
        <w:rPr>
          <w:rFonts w:ascii="Arial" w:hAnsi="Arial" w:cs="Arial"/>
          <w:sz w:val="22"/>
          <w:szCs w:val="22"/>
        </w:rPr>
        <w:tab/>
        <w:t>Dr. Nemény András polgármester</w:t>
      </w:r>
    </w:p>
    <w:p w14:paraId="3052AC68" w14:textId="4BA0DB28" w:rsidR="003978BF" w:rsidRPr="00822806" w:rsidRDefault="003978BF" w:rsidP="003978BF">
      <w:pPr>
        <w:jc w:val="both"/>
        <w:rPr>
          <w:rFonts w:ascii="Arial" w:hAnsi="Arial" w:cs="Arial"/>
          <w:sz w:val="22"/>
          <w:szCs w:val="22"/>
        </w:rPr>
      </w:pPr>
      <w:r>
        <w:rPr>
          <w:rFonts w:ascii="Arial" w:hAnsi="Arial" w:cs="Arial"/>
          <w:sz w:val="22"/>
          <w:szCs w:val="22"/>
        </w:rPr>
        <w:tab/>
      </w:r>
      <w:r>
        <w:rPr>
          <w:rFonts w:ascii="Arial" w:hAnsi="Arial" w:cs="Arial"/>
          <w:sz w:val="22"/>
          <w:szCs w:val="22"/>
        </w:rPr>
        <w:tab/>
        <w:t>Dr. Horvát</w:t>
      </w:r>
      <w:r w:rsidR="00971560">
        <w:rPr>
          <w:rFonts w:ascii="Arial" w:hAnsi="Arial" w:cs="Arial"/>
          <w:sz w:val="22"/>
          <w:szCs w:val="22"/>
        </w:rPr>
        <w:t>h</w:t>
      </w:r>
      <w:r>
        <w:rPr>
          <w:rFonts w:ascii="Arial" w:hAnsi="Arial" w:cs="Arial"/>
          <w:sz w:val="22"/>
          <w:szCs w:val="22"/>
        </w:rPr>
        <w:t xml:space="preserve"> Attila alpolgármester</w:t>
      </w:r>
    </w:p>
    <w:p w14:paraId="6EACDE48" w14:textId="77777777" w:rsidR="003978BF" w:rsidRPr="00822806" w:rsidRDefault="003978BF" w:rsidP="003978BF">
      <w:pPr>
        <w:ind w:left="708" w:firstLine="708"/>
        <w:jc w:val="both"/>
        <w:rPr>
          <w:rFonts w:ascii="Arial" w:hAnsi="Arial" w:cs="Arial"/>
          <w:sz w:val="22"/>
          <w:szCs w:val="22"/>
        </w:rPr>
      </w:pPr>
      <w:r w:rsidRPr="00822806">
        <w:rPr>
          <w:rFonts w:ascii="Arial" w:hAnsi="Arial" w:cs="Arial"/>
          <w:sz w:val="22"/>
          <w:szCs w:val="22"/>
        </w:rPr>
        <w:t>Dr. Károlyi Ákos jegyző</w:t>
      </w:r>
    </w:p>
    <w:p w14:paraId="78D85B73" w14:textId="77777777" w:rsidR="003978BF" w:rsidRPr="00971560" w:rsidRDefault="003978BF" w:rsidP="003978BF">
      <w:pPr>
        <w:ind w:left="1416"/>
        <w:jc w:val="both"/>
        <w:rPr>
          <w:rFonts w:ascii="Arial" w:hAnsi="Arial" w:cs="Arial"/>
          <w:sz w:val="22"/>
          <w:szCs w:val="22"/>
        </w:rPr>
      </w:pPr>
      <w:r w:rsidRPr="00971560">
        <w:rPr>
          <w:rFonts w:ascii="Arial" w:hAnsi="Arial" w:cs="Arial"/>
          <w:sz w:val="22"/>
          <w:szCs w:val="22"/>
        </w:rPr>
        <w:t>(A végrehajtásért:</w:t>
      </w:r>
    </w:p>
    <w:p w14:paraId="1F394F2E" w14:textId="66A53627" w:rsidR="003978BF" w:rsidRPr="00822806" w:rsidRDefault="001850AF" w:rsidP="00D374CC">
      <w:pPr>
        <w:ind w:left="708" w:firstLine="708"/>
        <w:jc w:val="both"/>
        <w:rPr>
          <w:rFonts w:ascii="Arial" w:hAnsi="Arial" w:cs="Arial"/>
          <w:sz w:val="22"/>
          <w:szCs w:val="22"/>
        </w:rPr>
      </w:pPr>
      <w:r>
        <w:rPr>
          <w:rFonts w:ascii="Arial" w:hAnsi="Arial" w:cs="Arial"/>
          <w:sz w:val="22"/>
          <w:szCs w:val="22"/>
        </w:rPr>
        <w:t xml:space="preserve">Nagyné dr. Gats Andrea a Jogi </w:t>
      </w:r>
      <w:r w:rsidR="003978BF" w:rsidRPr="00822806">
        <w:rPr>
          <w:rFonts w:ascii="Arial" w:hAnsi="Arial" w:cs="Arial"/>
          <w:sz w:val="22"/>
          <w:szCs w:val="22"/>
        </w:rPr>
        <w:t>és Képviselői Osztály vezetője</w:t>
      </w:r>
      <w:r w:rsidR="007E2A96">
        <w:rPr>
          <w:rFonts w:ascii="Arial" w:hAnsi="Arial" w:cs="Arial"/>
          <w:sz w:val="22"/>
          <w:szCs w:val="22"/>
        </w:rPr>
        <w:t>)</w:t>
      </w:r>
    </w:p>
    <w:p w14:paraId="71F455CD" w14:textId="77777777" w:rsidR="003978BF" w:rsidRDefault="003978BF" w:rsidP="009E69A8">
      <w:pPr>
        <w:jc w:val="both"/>
        <w:rPr>
          <w:rFonts w:ascii="Arial" w:hAnsi="Arial" w:cs="Arial"/>
          <w:b/>
          <w:bCs/>
          <w:sz w:val="22"/>
          <w:szCs w:val="22"/>
          <w:u w:val="single"/>
        </w:rPr>
      </w:pPr>
    </w:p>
    <w:p w14:paraId="6A3FC8CC" w14:textId="77777777" w:rsidR="009E69A8" w:rsidRPr="00DA51EA" w:rsidRDefault="009E69A8" w:rsidP="009E69A8">
      <w:pPr>
        <w:jc w:val="both"/>
        <w:rPr>
          <w:rFonts w:ascii="Arial" w:hAnsi="Arial" w:cs="Arial"/>
          <w:sz w:val="22"/>
          <w:szCs w:val="22"/>
        </w:rPr>
      </w:pPr>
    </w:p>
    <w:p w14:paraId="2C071C7E" w14:textId="1DDAC4B3" w:rsidR="009E69A8" w:rsidRPr="00DA51EA" w:rsidRDefault="009E69A8" w:rsidP="009E69A8">
      <w:pPr>
        <w:jc w:val="both"/>
        <w:rPr>
          <w:rFonts w:ascii="Arial" w:hAnsi="Arial" w:cs="Arial"/>
          <w:sz w:val="22"/>
          <w:szCs w:val="22"/>
        </w:rPr>
      </w:pPr>
      <w:r w:rsidRPr="00DA51EA">
        <w:rPr>
          <w:rFonts w:ascii="Arial" w:hAnsi="Arial" w:cs="Arial"/>
          <w:b/>
          <w:bCs/>
          <w:sz w:val="22"/>
          <w:szCs w:val="22"/>
          <w:u w:val="single"/>
        </w:rPr>
        <w:t>Határidő:</w:t>
      </w:r>
      <w:r w:rsidR="003978BF">
        <w:rPr>
          <w:rFonts w:ascii="Arial" w:hAnsi="Arial" w:cs="Arial"/>
          <w:sz w:val="22"/>
          <w:szCs w:val="22"/>
        </w:rPr>
        <w:tab/>
      </w:r>
      <w:r w:rsidRPr="00DA51EA">
        <w:rPr>
          <w:rFonts w:ascii="Arial" w:hAnsi="Arial" w:cs="Arial"/>
          <w:sz w:val="22"/>
          <w:szCs w:val="22"/>
        </w:rPr>
        <w:t>folyamatos</w:t>
      </w:r>
    </w:p>
    <w:p w14:paraId="33FE7ADD" w14:textId="77777777" w:rsidR="002F794D" w:rsidRDefault="002F794D" w:rsidP="002F794D">
      <w:pPr>
        <w:jc w:val="center"/>
        <w:rPr>
          <w:rFonts w:ascii="Arial" w:hAnsi="Arial" w:cs="Arial"/>
          <w:b/>
          <w:sz w:val="22"/>
          <w:szCs w:val="22"/>
          <w:u w:val="single"/>
        </w:rPr>
      </w:pPr>
    </w:p>
    <w:p w14:paraId="2DB762E5" w14:textId="77777777" w:rsidR="008A1F07" w:rsidRDefault="008A1F07" w:rsidP="002F794D">
      <w:pPr>
        <w:jc w:val="center"/>
        <w:rPr>
          <w:rFonts w:ascii="Arial" w:hAnsi="Arial" w:cs="Arial"/>
          <w:b/>
          <w:sz w:val="22"/>
          <w:szCs w:val="22"/>
          <w:u w:val="single"/>
        </w:rPr>
      </w:pPr>
    </w:p>
    <w:p w14:paraId="6F59AF86" w14:textId="77777777" w:rsidR="008A1F07" w:rsidRDefault="008A1F07" w:rsidP="002F794D">
      <w:pPr>
        <w:jc w:val="center"/>
        <w:rPr>
          <w:rFonts w:ascii="Arial" w:hAnsi="Arial" w:cs="Arial"/>
          <w:b/>
          <w:sz w:val="22"/>
          <w:szCs w:val="22"/>
          <w:u w:val="single"/>
        </w:rPr>
      </w:pPr>
    </w:p>
    <w:p w14:paraId="5C6BC80E" w14:textId="3569AA0A" w:rsidR="008304FC" w:rsidRPr="00CD2039" w:rsidRDefault="004B5925" w:rsidP="008304FC">
      <w:pPr>
        <w:jc w:val="center"/>
        <w:rPr>
          <w:rFonts w:ascii="Arial" w:hAnsi="Arial" w:cs="Arial"/>
          <w:b/>
          <w:sz w:val="22"/>
          <w:szCs w:val="22"/>
          <w:u w:val="single"/>
        </w:rPr>
      </w:pPr>
      <w:r>
        <w:rPr>
          <w:rFonts w:ascii="Arial" w:hAnsi="Arial" w:cs="Arial"/>
          <w:b/>
          <w:sz w:val="22"/>
          <w:szCs w:val="22"/>
          <w:u w:val="single"/>
        </w:rPr>
        <w:t>I</w:t>
      </w:r>
      <w:r w:rsidR="008304FC">
        <w:rPr>
          <w:rFonts w:ascii="Arial" w:hAnsi="Arial" w:cs="Arial"/>
          <w:b/>
          <w:sz w:val="22"/>
          <w:szCs w:val="22"/>
          <w:u w:val="single"/>
        </w:rPr>
        <w:t>X.</w:t>
      </w:r>
    </w:p>
    <w:p w14:paraId="2DE6AA36" w14:textId="77777777" w:rsidR="008304FC" w:rsidRPr="00DA51EA" w:rsidRDefault="008304FC" w:rsidP="008304FC">
      <w:pPr>
        <w:jc w:val="center"/>
        <w:rPr>
          <w:rFonts w:ascii="Arial" w:hAnsi="Arial" w:cs="Arial"/>
          <w:b/>
          <w:bCs/>
          <w:sz w:val="22"/>
          <w:szCs w:val="22"/>
          <w:u w:val="single"/>
        </w:rPr>
      </w:pPr>
      <w:r w:rsidRPr="00DA51EA">
        <w:rPr>
          <w:rFonts w:ascii="Arial" w:hAnsi="Arial" w:cs="Arial"/>
          <w:b/>
          <w:bCs/>
          <w:sz w:val="22"/>
          <w:szCs w:val="22"/>
          <w:u w:val="single"/>
        </w:rPr>
        <w:t>Határozati javaslat</w:t>
      </w:r>
    </w:p>
    <w:p w14:paraId="051CAD64" w14:textId="77777777" w:rsidR="008304FC" w:rsidRPr="00DA51EA" w:rsidRDefault="008304FC" w:rsidP="008304FC">
      <w:pPr>
        <w:jc w:val="center"/>
        <w:rPr>
          <w:rFonts w:ascii="Arial" w:hAnsi="Arial" w:cs="Arial"/>
          <w:b/>
          <w:bCs/>
          <w:sz w:val="22"/>
          <w:szCs w:val="22"/>
          <w:u w:val="single"/>
        </w:rPr>
      </w:pPr>
      <w:r>
        <w:rPr>
          <w:rFonts w:ascii="Arial" w:hAnsi="Arial" w:cs="Arial"/>
          <w:b/>
          <w:bCs/>
          <w:sz w:val="22"/>
          <w:szCs w:val="22"/>
          <w:u w:val="single"/>
        </w:rPr>
        <w:t>……/2021.(IX.30.</w:t>
      </w:r>
      <w:r w:rsidRPr="00DA51EA">
        <w:rPr>
          <w:rFonts w:ascii="Arial" w:hAnsi="Arial" w:cs="Arial"/>
          <w:b/>
          <w:bCs/>
          <w:sz w:val="22"/>
          <w:szCs w:val="22"/>
          <w:u w:val="single"/>
        </w:rPr>
        <w:t>)</w:t>
      </w:r>
      <w:r>
        <w:rPr>
          <w:rFonts w:ascii="Arial" w:hAnsi="Arial" w:cs="Arial"/>
          <w:b/>
          <w:bCs/>
          <w:sz w:val="22"/>
          <w:szCs w:val="22"/>
          <w:u w:val="single"/>
        </w:rPr>
        <w:t xml:space="preserve"> </w:t>
      </w:r>
      <w:r w:rsidRPr="00DA51EA">
        <w:rPr>
          <w:rFonts w:ascii="Arial" w:hAnsi="Arial" w:cs="Arial"/>
          <w:b/>
          <w:bCs/>
          <w:sz w:val="22"/>
          <w:szCs w:val="22"/>
          <w:u w:val="single"/>
        </w:rPr>
        <w:t xml:space="preserve">Kgy. </w:t>
      </w:r>
      <w:proofErr w:type="gramStart"/>
      <w:r w:rsidRPr="00DA51EA">
        <w:rPr>
          <w:rFonts w:ascii="Arial" w:hAnsi="Arial" w:cs="Arial"/>
          <w:b/>
          <w:bCs/>
          <w:sz w:val="22"/>
          <w:szCs w:val="22"/>
          <w:u w:val="single"/>
        </w:rPr>
        <w:t>számú</w:t>
      </w:r>
      <w:proofErr w:type="gramEnd"/>
      <w:r w:rsidRPr="00DA51EA">
        <w:rPr>
          <w:rFonts w:ascii="Arial" w:hAnsi="Arial" w:cs="Arial"/>
          <w:b/>
          <w:bCs/>
          <w:sz w:val="22"/>
          <w:szCs w:val="22"/>
          <w:u w:val="single"/>
        </w:rPr>
        <w:t xml:space="preserve"> határozat</w:t>
      </w:r>
    </w:p>
    <w:p w14:paraId="38348BA7" w14:textId="77777777" w:rsidR="008304FC" w:rsidRDefault="008304FC" w:rsidP="008304FC">
      <w:pPr>
        <w:jc w:val="both"/>
        <w:rPr>
          <w:rFonts w:ascii="Arial" w:hAnsi="Arial" w:cs="Arial"/>
          <w:color w:val="FF0000"/>
          <w:sz w:val="22"/>
          <w:szCs w:val="22"/>
        </w:rPr>
      </w:pPr>
    </w:p>
    <w:p w14:paraId="52DE5398" w14:textId="77777777" w:rsidR="008304FC" w:rsidRPr="00CF5C76" w:rsidRDefault="008304FC" w:rsidP="008304FC">
      <w:pPr>
        <w:jc w:val="center"/>
        <w:rPr>
          <w:rFonts w:ascii="Arial" w:hAnsi="Arial" w:cs="Arial"/>
          <w:b/>
          <w:sz w:val="22"/>
          <w:szCs w:val="22"/>
        </w:rPr>
      </w:pPr>
      <w:r>
        <w:rPr>
          <w:rFonts w:ascii="Arial" w:hAnsi="Arial" w:cs="Arial"/>
          <w:b/>
          <w:sz w:val="22"/>
          <w:szCs w:val="22"/>
        </w:rPr>
        <w:t>„A”</w:t>
      </w:r>
    </w:p>
    <w:p w14:paraId="3639C476" w14:textId="77777777" w:rsidR="008304FC" w:rsidRPr="007372D6" w:rsidRDefault="008304FC" w:rsidP="008304FC">
      <w:pPr>
        <w:jc w:val="both"/>
        <w:rPr>
          <w:rFonts w:ascii="Arial" w:hAnsi="Arial" w:cs="Arial"/>
          <w:color w:val="FF0000"/>
          <w:sz w:val="22"/>
          <w:szCs w:val="22"/>
        </w:rPr>
      </w:pPr>
    </w:p>
    <w:p w14:paraId="6132BF54" w14:textId="405118C5" w:rsidR="008304FC" w:rsidRPr="00A91AE6" w:rsidRDefault="008304FC" w:rsidP="008304FC">
      <w:pPr>
        <w:pStyle w:val="Listaszerbekezds"/>
        <w:ind w:left="284"/>
        <w:jc w:val="both"/>
        <w:rPr>
          <w:rFonts w:ascii="Arial" w:hAnsi="Arial" w:cs="Arial"/>
          <w:sz w:val="22"/>
          <w:szCs w:val="22"/>
        </w:rPr>
      </w:pPr>
      <w:r w:rsidRPr="00DE57EE">
        <w:rPr>
          <w:rFonts w:ascii="Arial" w:hAnsi="Arial" w:cs="Arial"/>
          <w:sz w:val="22"/>
          <w:szCs w:val="22"/>
        </w:rPr>
        <w:t xml:space="preserve">A Közgyűlés Szombathely Megyei Jogú Város Önkormányzata vagyonáról szóló 40/2014. (XII.23.) önkormányzati rendelet Versenyeztetési Szabályzat 39.) pontja alapján </w:t>
      </w:r>
      <w:r w:rsidRPr="00F42957">
        <w:rPr>
          <w:rFonts w:ascii="Arial" w:hAnsi="Arial" w:cs="Arial"/>
          <w:sz w:val="22"/>
          <w:szCs w:val="22"/>
        </w:rPr>
        <w:t xml:space="preserve">a szombathelyi </w:t>
      </w:r>
      <w:r w:rsidRPr="00F42957">
        <w:rPr>
          <w:rFonts w:ascii="Arial" w:hAnsi="Arial" w:cs="Arial"/>
          <w:bCs/>
          <w:iCs/>
          <w:sz w:val="22"/>
          <w:szCs w:val="22"/>
        </w:rPr>
        <w:t xml:space="preserve">5487/31 hrsz.-ú ingatlanból kialakuló 5487/32 hrsz.-ú kivett ipartelep </w:t>
      </w:r>
      <w:r w:rsidRPr="00F42957">
        <w:rPr>
          <w:rFonts w:ascii="Arial" w:hAnsi="Arial" w:cs="Arial"/>
          <w:sz w:val="22"/>
          <w:szCs w:val="22"/>
        </w:rPr>
        <w:t>megnevezésű ingatlan értékesítésére 2021. augusztus 9. napján kiírt pályázati felhívás tekintetében</w:t>
      </w:r>
      <w:r>
        <w:rPr>
          <w:rFonts w:ascii="Arial" w:hAnsi="Arial" w:cs="Arial"/>
          <w:sz w:val="22"/>
          <w:szCs w:val="22"/>
        </w:rPr>
        <w:t xml:space="preserve"> a </w:t>
      </w:r>
      <w:proofErr w:type="spellStart"/>
      <w:r w:rsidR="00BF392B" w:rsidRPr="0092721E">
        <w:rPr>
          <w:rFonts w:ascii="Arial" w:hAnsi="Arial" w:cs="Arial"/>
          <w:sz w:val="22"/>
          <w:szCs w:val="22"/>
        </w:rPr>
        <w:t>Reményik</w:t>
      </w:r>
      <w:proofErr w:type="spellEnd"/>
      <w:r w:rsidR="00BF392B" w:rsidRPr="0092721E">
        <w:rPr>
          <w:rFonts w:ascii="Arial" w:hAnsi="Arial" w:cs="Arial"/>
          <w:sz w:val="22"/>
          <w:szCs w:val="22"/>
        </w:rPr>
        <w:t xml:space="preserve"> Sándor Evangélikus</w:t>
      </w:r>
      <w:r w:rsidR="00FD7C5F">
        <w:rPr>
          <w:rFonts w:ascii="Arial" w:hAnsi="Arial" w:cs="Arial"/>
          <w:sz w:val="22"/>
          <w:szCs w:val="22"/>
        </w:rPr>
        <w:t xml:space="preserve"> Óvoda,</w:t>
      </w:r>
      <w:r w:rsidR="00BF392B" w:rsidRPr="0092721E">
        <w:rPr>
          <w:rFonts w:ascii="Arial" w:hAnsi="Arial" w:cs="Arial"/>
          <w:sz w:val="22"/>
          <w:szCs w:val="22"/>
        </w:rPr>
        <w:t xml:space="preserve"> Általános Iskola és Alapfokú Művészeti Iskola</w:t>
      </w:r>
      <w:r w:rsidR="00BF392B">
        <w:rPr>
          <w:rFonts w:ascii="Arial" w:hAnsi="Arial" w:cs="Arial"/>
          <w:sz w:val="22"/>
          <w:szCs w:val="22"/>
        </w:rPr>
        <w:t xml:space="preserve"> </w:t>
      </w:r>
      <w:r w:rsidRPr="00A91AE6">
        <w:rPr>
          <w:rFonts w:ascii="Arial" w:hAnsi="Arial" w:cs="Arial"/>
          <w:sz w:val="22"/>
          <w:szCs w:val="22"/>
        </w:rPr>
        <w:t xml:space="preserve">ajánlattevő pályázatát érvényesnek, a pályázati eljárást pedig eredményesnek nyilvánítja. </w:t>
      </w:r>
      <w:r w:rsidRPr="00A91AE6">
        <w:rPr>
          <w:rFonts w:ascii="Arial" w:hAnsi="Arial" w:cs="Arial"/>
          <w:bCs/>
          <w:sz w:val="22"/>
          <w:szCs w:val="22"/>
        </w:rPr>
        <w:t>A nyertes ajánlattevő által ajánlott vételár</w:t>
      </w:r>
      <w:r w:rsidR="00BF392B">
        <w:rPr>
          <w:rFonts w:ascii="Arial" w:hAnsi="Arial" w:cs="Arial"/>
          <w:bCs/>
          <w:sz w:val="22"/>
          <w:szCs w:val="22"/>
        </w:rPr>
        <w:t xml:space="preserve"> </w:t>
      </w:r>
      <w:r w:rsidR="00BF392B">
        <w:rPr>
          <w:rFonts w:ascii="Arial" w:hAnsi="Arial" w:cs="Arial"/>
          <w:sz w:val="22"/>
          <w:szCs w:val="22"/>
        </w:rPr>
        <w:t>325.000.000,-</w:t>
      </w:r>
      <w:r w:rsidRPr="00A91AE6">
        <w:rPr>
          <w:rFonts w:ascii="Arial" w:hAnsi="Arial" w:cs="Arial"/>
          <w:bCs/>
          <w:sz w:val="22"/>
          <w:szCs w:val="22"/>
        </w:rPr>
        <w:t xml:space="preserve"> Ft + ÁFA.</w:t>
      </w:r>
    </w:p>
    <w:p w14:paraId="72E2D8E6" w14:textId="77777777" w:rsidR="008304FC" w:rsidRPr="00AC003C" w:rsidRDefault="008304FC" w:rsidP="008304FC">
      <w:pPr>
        <w:ind w:left="284"/>
        <w:jc w:val="both"/>
        <w:rPr>
          <w:rFonts w:ascii="Arial" w:hAnsi="Arial" w:cs="Arial"/>
          <w:sz w:val="22"/>
          <w:szCs w:val="22"/>
        </w:rPr>
      </w:pPr>
      <w:r w:rsidRPr="00CF5C76">
        <w:rPr>
          <w:rFonts w:ascii="Arial" w:hAnsi="Arial" w:cs="Arial"/>
          <w:sz w:val="22"/>
          <w:szCs w:val="22"/>
        </w:rPr>
        <w:t>A Közgyűlé</w:t>
      </w:r>
      <w:r>
        <w:rPr>
          <w:rFonts w:ascii="Arial" w:hAnsi="Arial" w:cs="Arial"/>
          <w:sz w:val="22"/>
          <w:szCs w:val="22"/>
        </w:rPr>
        <w:t>s felhatalmazza a polgármestert,</w:t>
      </w:r>
      <w:r w:rsidRPr="00CF5C76">
        <w:rPr>
          <w:rFonts w:ascii="Arial" w:hAnsi="Arial" w:cs="Arial"/>
          <w:sz w:val="22"/>
          <w:szCs w:val="22"/>
        </w:rPr>
        <w:t xml:space="preserve"> hogy a nyertes ajánlattevővel a</w:t>
      </w:r>
      <w:r>
        <w:rPr>
          <w:rFonts w:ascii="Arial" w:hAnsi="Arial" w:cs="Arial"/>
          <w:sz w:val="22"/>
          <w:szCs w:val="22"/>
        </w:rPr>
        <w:t>z adásvételi szerződést megkösse</w:t>
      </w:r>
      <w:r w:rsidRPr="00CF5C76">
        <w:rPr>
          <w:rFonts w:ascii="Arial" w:hAnsi="Arial" w:cs="Arial"/>
          <w:sz w:val="22"/>
          <w:szCs w:val="22"/>
        </w:rPr>
        <w:t>.</w:t>
      </w:r>
    </w:p>
    <w:p w14:paraId="03A7D22A" w14:textId="77777777" w:rsidR="008304FC" w:rsidRPr="00CF5C76" w:rsidRDefault="008304FC" w:rsidP="008304FC">
      <w:pPr>
        <w:rPr>
          <w:rFonts w:ascii="Arial" w:hAnsi="Arial" w:cs="Arial"/>
          <w:sz w:val="22"/>
          <w:szCs w:val="22"/>
        </w:rPr>
      </w:pPr>
    </w:p>
    <w:p w14:paraId="58364A3B" w14:textId="77777777" w:rsidR="008304FC" w:rsidRPr="00CF5C76" w:rsidRDefault="008304FC" w:rsidP="008304FC">
      <w:pPr>
        <w:jc w:val="center"/>
        <w:rPr>
          <w:rFonts w:ascii="Arial" w:hAnsi="Arial" w:cs="Arial"/>
          <w:b/>
          <w:sz w:val="22"/>
          <w:szCs w:val="22"/>
        </w:rPr>
      </w:pPr>
      <w:r>
        <w:rPr>
          <w:rFonts w:ascii="Arial" w:hAnsi="Arial" w:cs="Arial"/>
          <w:b/>
          <w:sz w:val="22"/>
          <w:szCs w:val="22"/>
        </w:rPr>
        <w:t>„B”</w:t>
      </w:r>
    </w:p>
    <w:p w14:paraId="35CAA362" w14:textId="77777777" w:rsidR="008304FC" w:rsidRPr="007372D6" w:rsidRDefault="008304FC" w:rsidP="008304FC">
      <w:pPr>
        <w:jc w:val="both"/>
        <w:rPr>
          <w:rFonts w:ascii="Arial" w:hAnsi="Arial" w:cs="Arial"/>
          <w:color w:val="FF0000"/>
          <w:sz w:val="22"/>
          <w:szCs w:val="22"/>
        </w:rPr>
      </w:pPr>
    </w:p>
    <w:p w14:paraId="39EABA4C" w14:textId="2A828C60" w:rsidR="008304FC" w:rsidRDefault="008304FC" w:rsidP="008304FC">
      <w:pPr>
        <w:ind w:left="284"/>
        <w:jc w:val="both"/>
        <w:rPr>
          <w:rFonts w:ascii="Arial" w:hAnsi="Arial" w:cs="Arial"/>
          <w:sz w:val="22"/>
          <w:szCs w:val="22"/>
        </w:rPr>
      </w:pPr>
      <w:r w:rsidRPr="00CF5C76">
        <w:rPr>
          <w:rFonts w:ascii="Arial" w:hAnsi="Arial" w:cs="Arial"/>
          <w:sz w:val="22"/>
          <w:szCs w:val="22"/>
        </w:rPr>
        <w:t xml:space="preserve">A Közgyűlés Szombathely Megyei Jogú Város Önkormányzata vagyonáról szóló 40/2014. (XII.23.) önkormányzati rendelet Versenyeztetési Szabályzat 39.) pontja alapján a szombathelyi </w:t>
      </w:r>
      <w:r w:rsidRPr="00CF5C76">
        <w:rPr>
          <w:rFonts w:ascii="Arial" w:hAnsi="Arial" w:cs="Arial"/>
          <w:bCs/>
          <w:iCs/>
          <w:sz w:val="22"/>
          <w:szCs w:val="22"/>
        </w:rPr>
        <w:t xml:space="preserve">5487/31 hrsz.-ú ingatlanból kialakuló 5487/32 hrsz.-ú kivett ipartelep </w:t>
      </w:r>
      <w:r w:rsidRPr="00CF5C76">
        <w:rPr>
          <w:rFonts w:ascii="Arial" w:hAnsi="Arial" w:cs="Arial"/>
          <w:sz w:val="22"/>
          <w:szCs w:val="22"/>
        </w:rPr>
        <w:t xml:space="preserve">megnevezésű ingatlan értékesítésére 2021. augusztus 9. napján kiírt </w:t>
      </w:r>
      <w:r>
        <w:rPr>
          <w:rFonts w:ascii="Arial" w:hAnsi="Arial" w:cs="Arial"/>
          <w:sz w:val="22"/>
          <w:szCs w:val="22"/>
        </w:rPr>
        <w:t xml:space="preserve">pályázati felhívás tekintetében </w:t>
      </w:r>
      <w:r w:rsidRPr="00CF5C76">
        <w:rPr>
          <w:rFonts w:ascii="Arial" w:hAnsi="Arial" w:cs="Arial"/>
          <w:sz w:val="22"/>
          <w:szCs w:val="22"/>
        </w:rPr>
        <w:t xml:space="preserve">a </w:t>
      </w:r>
      <w:proofErr w:type="spellStart"/>
      <w:r w:rsidR="00BF392B" w:rsidRPr="0092721E">
        <w:rPr>
          <w:rFonts w:ascii="Arial" w:hAnsi="Arial" w:cs="Arial"/>
          <w:sz w:val="22"/>
          <w:szCs w:val="22"/>
        </w:rPr>
        <w:t>Reményik</w:t>
      </w:r>
      <w:proofErr w:type="spellEnd"/>
      <w:r w:rsidR="00BF392B" w:rsidRPr="0092721E">
        <w:rPr>
          <w:rFonts w:ascii="Arial" w:hAnsi="Arial" w:cs="Arial"/>
          <w:sz w:val="22"/>
          <w:szCs w:val="22"/>
        </w:rPr>
        <w:t xml:space="preserve"> Sándor Evangélikus</w:t>
      </w:r>
      <w:r w:rsidR="00B67D22">
        <w:rPr>
          <w:rFonts w:ascii="Arial" w:hAnsi="Arial" w:cs="Arial"/>
          <w:sz w:val="22"/>
          <w:szCs w:val="22"/>
        </w:rPr>
        <w:t xml:space="preserve"> Óvoda,</w:t>
      </w:r>
      <w:r w:rsidR="00BF392B" w:rsidRPr="0092721E">
        <w:rPr>
          <w:rFonts w:ascii="Arial" w:hAnsi="Arial" w:cs="Arial"/>
          <w:sz w:val="22"/>
          <w:szCs w:val="22"/>
        </w:rPr>
        <w:t xml:space="preserve"> Általános Iskola és Alapfokú Művészeti Iskola</w:t>
      </w:r>
      <w:r w:rsidR="00BF392B">
        <w:rPr>
          <w:rFonts w:ascii="Arial" w:hAnsi="Arial" w:cs="Arial"/>
          <w:sz w:val="22"/>
          <w:szCs w:val="22"/>
        </w:rPr>
        <w:t xml:space="preserve"> </w:t>
      </w:r>
      <w:r>
        <w:rPr>
          <w:rFonts w:ascii="Arial" w:hAnsi="Arial" w:cs="Arial"/>
          <w:sz w:val="22"/>
          <w:szCs w:val="22"/>
        </w:rPr>
        <w:t>ajánlattevő pályázatát érvénytelen</w:t>
      </w:r>
      <w:r w:rsidRPr="00CF5C76">
        <w:rPr>
          <w:rFonts w:ascii="Arial" w:hAnsi="Arial" w:cs="Arial"/>
          <w:sz w:val="22"/>
          <w:szCs w:val="22"/>
        </w:rPr>
        <w:t>nek, a pál</w:t>
      </w:r>
      <w:r>
        <w:rPr>
          <w:rFonts w:ascii="Arial" w:hAnsi="Arial" w:cs="Arial"/>
          <w:sz w:val="22"/>
          <w:szCs w:val="22"/>
        </w:rPr>
        <w:t>yázati eljárást pedig eredménytelenn</w:t>
      </w:r>
      <w:r w:rsidRPr="00CF5C76">
        <w:rPr>
          <w:rFonts w:ascii="Arial" w:hAnsi="Arial" w:cs="Arial"/>
          <w:sz w:val="22"/>
          <w:szCs w:val="22"/>
        </w:rPr>
        <w:t xml:space="preserve">ek nyilvánítja. </w:t>
      </w:r>
    </w:p>
    <w:p w14:paraId="7CF9CB53" w14:textId="77777777" w:rsidR="008304FC" w:rsidRPr="00CF5C76" w:rsidRDefault="008304FC" w:rsidP="008304FC">
      <w:pPr>
        <w:jc w:val="both"/>
        <w:rPr>
          <w:rFonts w:ascii="Arial" w:hAnsi="Arial" w:cs="Arial"/>
          <w:sz w:val="22"/>
          <w:szCs w:val="22"/>
        </w:rPr>
      </w:pPr>
    </w:p>
    <w:p w14:paraId="15FA2791" w14:textId="77777777" w:rsidR="008304FC" w:rsidRPr="00A87408" w:rsidRDefault="008304FC" w:rsidP="008304FC">
      <w:pPr>
        <w:pStyle w:val="Listaszerbekezds"/>
        <w:rPr>
          <w:rFonts w:ascii="Arial" w:hAnsi="Arial" w:cs="Arial"/>
          <w:sz w:val="22"/>
          <w:szCs w:val="22"/>
        </w:rPr>
      </w:pPr>
    </w:p>
    <w:p w14:paraId="38CC9542" w14:textId="77777777" w:rsidR="008304FC" w:rsidRPr="007372D6" w:rsidRDefault="008304FC" w:rsidP="008304FC">
      <w:pPr>
        <w:jc w:val="both"/>
        <w:rPr>
          <w:rFonts w:ascii="Arial" w:hAnsi="Arial" w:cs="Arial"/>
          <w:sz w:val="22"/>
          <w:szCs w:val="22"/>
        </w:rPr>
      </w:pPr>
      <w:r w:rsidRPr="007372D6">
        <w:rPr>
          <w:rFonts w:ascii="Arial" w:hAnsi="Arial" w:cs="Arial"/>
          <w:b/>
          <w:bCs/>
          <w:sz w:val="22"/>
          <w:szCs w:val="22"/>
          <w:u w:val="single"/>
        </w:rPr>
        <w:t>Felelős:</w:t>
      </w:r>
      <w:r w:rsidRPr="007372D6">
        <w:rPr>
          <w:rFonts w:ascii="Arial" w:hAnsi="Arial" w:cs="Arial"/>
          <w:sz w:val="22"/>
          <w:szCs w:val="22"/>
        </w:rPr>
        <w:tab/>
        <w:t>Dr. Nemény András polgármester</w:t>
      </w:r>
    </w:p>
    <w:p w14:paraId="1B86C591" w14:textId="77777777" w:rsidR="008304FC" w:rsidRPr="007372D6" w:rsidRDefault="008304FC" w:rsidP="008304FC">
      <w:pPr>
        <w:ind w:firstLine="708"/>
        <w:jc w:val="both"/>
        <w:rPr>
          <w:rFonts w:ascii="Arial" w:hAnsi="Arial" w:cs="Arial"/>
          <w:sz w:val="22"/>
          <w:szCs w:val="22"/>
        </w:rPr>
      </w:pPr>
      <w:r w:rsidRPr="007372D6">
        <w:rPr>
          <w:rFonts w:ascii="Arial" w:hAnsi="Arial" w:cs="Arial"/>
          <w:sz w:val="22"/>
          <w:szCs w:val="22"/>
        </w:rPr>
        <w:tab/>
        <w:t>Dr. Horváth Attila alpolgármester</w:t>
      </w:r>
    </w:p>
    <w:p w14:paraId="1C56152F" w14:textId="77777777" w:rsidR="008304FC" w:rsidRPr="007372D6" w:rsidRDefault="008304FC" w:rsidP="008304FC">
      <w:pPr>
        <w:jc w:val="both"/>
        <w:rPr>
          <w:rFonts w:ascii="Arial" w:hAnsi="Arial" w:cs="Arial"/>
          <w:sz w:val="22"/>
          <w:szCs w:val="22"/>
        </w:rPr>
      </w:pPr>
      <w:r w:rsidRPr="007372D6">
        <w:rPr>
          <w:rFonts w:ascii="Arial" w:hAnsi="Arial" w:cs="Arial"/>
          <w:sz w:val="22"/>
          <w:szCs w:val="22"/>
        </w:rPr>
        <w:tab/>
      </w:r>
      <w:r w:rsidRPr="007372D6">
        <w:rPr>
          <w:rFonts w:ascii="Arial" w:hAnsi="Arial" w:cs="Arial"/>
          <w:sz w:val="22"/>
          <w:szCs w:val="22"/>
        </w:rPr>
        <w:tab/>
        <w:t>Dr. Károlyi Ákos jegyző</w:t>
      </w:r>
    </w:p>
    <w:p w14:paraId="2D7766D2" w14:textId="77777777" w:rsidR="008304FC" w:rsidRPr="007372D6" w:rsidRDefault="008304FC" w:rsidP="008304FC">
      <w:pPr>
        <w:jc w:val="both"/>
        <w:rPr>
          <w:rFonts w:ascii="Arial" w:hAnsi="Arial" w:cs="Arial"/>
          <w:sz w:val="22"/>
          <w:szCs w:val="22"/>
        </w:rPr>
      </w:pPr>
      <w:r w:rsidRPr="007372D6">
        <w:rPr>
          <w:rFonts w:ascii="Arial" w:hAnsi="Arial" w:cs="Arial"/>
          <w:sz w:val="22"/>
          <w:szCs w:val="22"/>
        </w:rPr>
        <w:tab/>
        <w:t xml:space="preserve"> </w:t>
      </w:r>
      <w:r w:rsidRPr="007372D6">
        <w:rPr>
          <w:rFonts w:ascii="Arial" w:hAnsi="Arial" w:cs="Arial"/>
          <w:sz w:val="22"/>
          <w:szCs w:val="22"/>
        </w:rPr>
        <w:tab/>
        <w:t>(A végrehajtásért:</w:t>
      </w:r>
    </w:p>
    <w:p w14:paraId="58B04959" w14:textId="77777777" w:rsidR="008304FC" w:rsidRPr="007372D6" w:rsidRDefault="008304FC" w:rsidP="008304FC">
      <w:pPr>
        <w:ind w:firstLine="1418"/>
        <w:jc w:val="both"/>
        <w:rPr>
          <w:rFonts w:ascii="Arial" w:hAnsi="Arial" w:cs="Arial"/>
          <w:sz w:val="22"/>
          <w:szCs w:val="22"/>
        </w:rPr>
      </w:pPr>
      <w:r w:rsidRPr="007372D6">
        <w:rPr>
          <w:rFonts w:ascii="Arial" w:hAnsi="Arial" w:cs="Arial"/>
          <w:sz w:val="22"/>
          <w:szCs w:val="22"/>
        </w:rPr>
        <w:t>Nagyné dr. Gats Andrea, a Jogi és Képviselői Osztály vezetője)</w:t>
      </w:r>
    </w:p>
    <w:p w14:paraId="7DFACAF9" w14:textId="77777777" w:rsidR="008304FC" w:rsidRPr="007372D6" w:rsidRDefault="008304FC" w:rsidP="008304FC">
      <w:pPr>
        <w:jc w:val="both"/>
        <w:rPr>
          <w:rFonts w:ascii="Arial" w:hAnsi="Arial" w:cs="Arial"/>
          <w:b/>
          <w:sz w:val="22"/>
          <w:szCs w:val="22"/>
          <w:u w:val="single"/>
        </w:rPr>
      </w:pPr>
    </w:p>
    <w:p w14:paraId="1949A506" w14:textId="77777777" w:rsidR="008304FC" w:rsidRPr="007372D6" w:rsidRDefault="008304FC" w:rsidP="008304FC">
      <w:pPr>
        <w:ind w:firstLine="7"/>
        <w:jc w:val="both"/>
        <w:rPr>
          <w:rFonts w:ascii="Arial" w:hAnsi="Arial" w:cs="Arial"/>
          <w:sz w:val="22"/>
          <w:szCs w:val="22"/>
        </w:rPr>
      </w:pPr>
      <w:r w:rsidRPr="007372D6">
        <w:rPr>
          <w:rFonts w:ascii="Arial" w:hAnsi="Arial" w:cs="Arial"/>
          <w:b/>
          <w:sz w:val="22"/>
          <w:szCs w:val="22"/>
          <w:u w:val="single"/>
        </w:rPr>
        <w:t>Határidő:</w:t>
      </w:r>
      <w:r w:rsidRPr="007372D6">
        <w:rPr>
          <w:rFonts w:ascii="Arial" w:hAnsi="Arial" w:cs="Arial"/>
          <w:sz w:val="22"/>
          <w:szCs w:val="22"/>
        </w:rPr>
        <w:tab/>
        <w:t>azonnal</w:t>
      </w:r>
    </w:p>
    <w:p w14:paraId="6ECA27F5" w14:textId="77777777" w:rsidR="008304FC" w:rsidRDefault="008304FC" w:rsidP="002F794D">
      <w:pPr>
        <w:jc w:val="center"/>
        <w:rPr>
          <w:rFonts w:ascii="Arial" w:hAnsi="Arial" w:cs="Arial"/>
          <w:b/>
          <w:sz w:val="22"/>
          <w:szCs w:val="22"/>
          <w:u w:val="single"/>
        </w:rPr>
      </w:pPr>
    </w:p>
    <w:p w14:paraId="6120BF0F" w14:textId="77777777" w:rsidR="005834D0" w:rsidRDefault="005834D0" w:rsidP="00F854A5">
      <w:pPr>
        <w:rPr>
          <w:rFonts w:ascii="Arial" w:hAnsi="Arial" w:cs="Arial"/>
          <w:b/>
          <w:sz w:val="22"/>
          <w:szCs w:val="22"/>
          <w:u w:val="single"/>
        </w:rPr>
      </w:pPr>
    </w:p>
    <w:p w14:paraId="797ABC9B" w14:textId="31AD224B" w:rsidR="002F794D" w:rsidRPr="00CD2039" w:rsidRDefault="002F794D" w:rsidP="002F794D">
      <w:pPr>
        <w:jc w:val="center"/>
        <w:rPr>
          <w:rFonts w:ascii="Arial" w:hAnsi="Arial" w:cs="Arial"/>
          <w:b/>
          <w:sz w:val="22"/>
          <w:szCs w:val="22"/>
          <w:u w:val="single"/>
        </w:rPr>
      </w:pPr>
      <w:r>
        <w:rPr>
          <w:rFonts w:ascii="Arial" w:hAnsi="Arial" w:cs="Arial"/>
          <w:b/>
          <w:sz w:val="22"/>
          <w:szCs w:val="22"/>
          <w:u w:val="single"/>
        </w:rPr>
        <w:t>X.</w:t>
      </w:r>
    </w:p>
    <w:p w14:paraId="74A28502" w14:textId="77777777" w:rsidR="002F794D" w:rsidRPr="00DA51EA" w:rsidRDefault="002F794D" w:rsidP="002F794D">
      <w:pPr>
        <w:jc w:val="center"/>
        <w:rPr>
          <w:rFonts w:ascii="Arial" w:hAnsi="Arial" w:cs="Arial"/>
          <w:b/>
          <w:bCs/>
          <w:sz w:val="22"/>
          <w:szCs w:val="22"/>
          <w:u w:val="single"/>
        </w:rPr>
      </w:pPr>
      <w:r w:rsidRPr="00DA51EA">
        <w:rPr>
          <w:rFonts w:ascii="Arial" w:hAnsi="Arial" w:cs="Arial"/>
          <w:b/>
          <w:bCs/>
          <w:sz w:val="22"/>
          <w:szCs w:val="22"/>
          <w:u w:val="single"/>
        </w:rPr>
        <w:t>Határozati javaslat</w:t>
      </w:r>
    </w:p>
    <w:p w14:paraId="19D5A3ED" w14:textId="77777777" w:rsidR="002F794D" w:rsidRPr="00DA51EA" w:rsidRDefault="002F794D" w:rsidP="002F794D">
      <w:pPr>
        <w:jc w:val="center"/>
        <w:rPr>
          <w:rFonts w:ascii="Arial" w:hAnsi="Arial" w:cs="Arial"/>
          <w:b/>
          <w:bCs/>
          <w:sz w:val="22"/>
          <w:szCs w:val="22"/>
          <w:u w:val="single"/>
        </w:rPr>
      </w:pPr>
      <w:r>
        <w:rPr>
          <w:rFonts w:ascii="Arial" w:hAnsi="Arial" w:cs="Arial"/>
          <w:b/>
          <w:bCs/>
          <w:sz w:val="22"/>
          <w:szCs w:val="22"/>
          <w:u w:val="single"/>
        </w:rPr>
        <w:t>……/2021.(IX.30.</w:t>
      </w:r>
      <w:r w:rsidRPr="00DA51EA">
        <w:rPr>
          <w:rFonts w:ascii="Arial" w:hAnsi="Arial" w:cs="Arial"/>
          <w:b/>
          <w:bCs/>
          <w:sz w:val="22"/>
          <w:szCs w:val="22"/>
          <w:u w:val="single"/>
        </w:rPr>
        <w:t>)</w:t>
      </w:r>
      <w:r>
        <w:rPr>
          <w:rFonts w:ascii="Arial" w:hAnsi="Arial" w:cs="Arial"/>
          <w:b/>
          <w:bCs/>
          <w:sz w:val="22"/>
          <w:szCs w:val="22"/>
          <w:u w:val="single"/>
        </w:rPr>
        <w:t xml:space="preserve"> </w:t>
      </w:r>
      <w:r w:rsidRPr="00DA51EA">
        <w:rPr>
          <w:rFonts w:ascii="Arial" w:hAnsi="Arial" w:cs="Arial"/>
          <w:b/>
          <w:bCs/>
          <w:sz w:val="22"/>
          <w:szCs w:val="22"/>
          <w:u w:val="single"/>
        </w:rPr>
        <w:t xml:space="preserve">Kgy. </w:t>
      </w:r>
      <w:proofErr w:type="gramStart"/>
      <w:r w:rsidRPr="00DA51EA">
        <w:rPr>
          <w:rFonts w:ascii="Arial" w:hAnsi="Arial" w:cs="Arial"/>
          <w:b/>
          <w:bCs/>
          <w:sz w:val="22"/>
          <w:szCs w:val="22"/>
          <w:u w:val="single"/>
        </w:rPr>
        <w:t>számú</w:t>
      </w:r>
      <w:proofErr w:type="gramEnd"/>
      <w:r w:rsidRPr="00DA51EA">
        <w:rPr>
          <w:rFonts w:ascii="Arial" w:hAnsi="Arial" w:cs="Arial"/>
          <w:b/>
          <w:bCs/>
          <w:sz w:val="22"/>
          <w:szCs w:val="22"/>
          <w:u w:val="single"/>
        </w:rPr>
        <w:t xml:space="preserve"> határozat</w:t>
      </w:r>
    </w:p>
    <w:p w14:paraId="5310C08B" w14:textId="77777777" w:rsidR="005834D0" w:rsidRPr="00B66BAC" w:rsidRDefault="005834D0" w:rsidP="005834D0">
      <w:pPr>
        <w:pStyle w:val="Szvegtrzs"/>
        <w:jc w:val="both"/>
        <w:rPr>
          <w:rFonts w:ascii="Arial" w:hAnsi="Arial" w:cs="Arial"/>
          <w:b w:val="0"/>
          <w:szCs w:val="24"/>
          <w:u w:val="none"/>
        </w:rPr>
      </w:pPr>
    </w:p>
    <w:p w14:paraId="44B76C50" w14:textId="77777777" w:rsidR="005834D0" w:rsidRPr="00B66BAC" w:rsidRDefault="005834D0" w:rsidP="005834D0">
      <w:pPr>
        <w:pStyle w:val="Szvegtrzs"/>
        <w:jc w:val="both"/>
        <w:rPr>
          <w:rFonts w:ascii="Arial" w:hAnsi="Arial" w:cs="Arial"/>
          <w:b w:val="0"/>
          <w:szCs w:val="24"/>
          <w:u w:val="none"/>
        </w:rPr>
      </w:pPr>
    </w:p>
    <w:p w14:paraId="4BC30E68" w14:textId="145BFAFC" w:rsidR="005834D0" w:rsidRPr="005834D0" w:rsidRDefault="005834D0" w:rsidP="005834D0">
      <w:pPr>
        <w:pStyle w:val="Listaszerbekezds"/>
        <w:numPr>
          <w:ilvl w:val="0"/>
          <w:numId w:val="33"/>
        </w:numPr>
        <w:jc w:val="both"/>
        <w:rPr>
          <w:rFonts w:ascii="Arial" w:hAnsi="Arial" w:cs="Arial"/>
          <w:sz w:val="22"/>
          <w:szCs w:val="22"/>
        </w:rPr>
      </w:pPr>
      <w:r w:rsidRPr="005834D0">
        <w:rPr>
          <w:rFonts w:ascii="Arial" w:hAnsi="Arial" w:cs="Arial"/>
          <w:sz w:val="22"/>
          <w:szCs w:val="22"/>
        </w:rPr>
        <w:t xml:space="preserve">A Közgyűlés Szombathely Megyei Jogú Város Önkormányzata </w:t>
      </w:r>
      <w:r>
        <w:rPr>
          <w:rFonts w:ascii="Arial" w:hAnsi="Arial" w:cs="Arial"/>
          <w:sz w:val="22"/>
          <w:szCs w:val="22"/>
        </w:rPr>
        <w:t xml:space="preserve">és </w:t>
      </w:r>
      <w:r w:rsidR="00A40699">
        <w:rPr>
          <w:rFonts w:ascii="Arial" w:hAnsi="Arial" w:cs="Arial"/>
          <w:sz w:val="22"/>
          <w:szCs w:val="22"/>
        </w:rPr>
        <w:t xml:space="preserve">a </w:t>
      </w:r>
      <w:r>
        <w:rPr>
          <w:rFonts w:ascii="Arial" w:hAnsi="Arial" w:cs="Arial"/>
          <w:sz w:val="22"/>
          <w:szCs w:val="22"/>
        </w:rPr>
        <w:t>SZOVA Vagyonhas</w:t>
      </w:r>
      <w:r w:rsidR="00C13BD8">
        <w:rPr>
          <w:rFonts w:ascii="Arial" w:hAnsi="Arial" w:cs="Arial"/>
          <w:sz w:val="22"/>
          <w:szCs w:val="22"/>
        </w:rPr>
        <w:t>znosító és Városgazdálkodási Zrt</w:t>
      </w:r>
      <w:r>
        <w:rPr>
          <w:rFonts w:ascii="Arial" w:hAnsi="Arial" w:cs="Arial"/>
          <w:sz w:val="22"/>
          <w:szCs w:val="22"/>
        </w:rPr>
        <w:t xml:space="preserve">. által </w:t>
      </w:r>
      <w:r w:rsidRPr="005834D0">
        <w:rPr>
          <w:rFonts w:ascii="Arial" w:hAnsi="Arial" w:cs="Arial"/>
          <w:sz w:val="22"/>
          <w:szCs w:val="22"/>
        </w:rPr>
        <w:t xml:space="preserve">„Szombathely, fejlesztési csomag” megjelöléssel több ingatlan </w:t>
      </w:r>
      <w:r>
        <w:rPr>
          <w:rFonts w:ascii="Arial" w:hAnsi="Arial" w:cs="Arial"/>
          <w:sz w:val="22"/>
          <w:szCs w:val="22"/>
        </w:rPr>
        <w:t xml:space="preserve">egyben történő értékesítésére 2021. június 25. napján kiírt pályázati </w:t>
      </w:r>
      <w:r w:rsidR="00A40699">
        <w:rPr>
          <w:rFonts w:ascii="Arial" w:hAnsi="Arial" w:cs="Arial"/>
          <w:sz w:val="22"/>
          <w:szCs w:val="22"/>
        </w:rPr>
        <w:t>eljárásban</w:t>
      </w:r>
      <w:r w:rsidRPr="005834D0">
        <w:rPr>
          <w:rFonts w:ascii="Arial" w:hAnsi="Arial" w:cs="Arial"/>
          <w:sz w:val="22"/>
          <w:szCs w:val="22"/>
        </w:rPr>
        <w:t xml:space="preserve"> Szombathely Megyei Jogú Város Önkormányzata vagyonáról szóló 40/2014. (XII.23.) önkormányzati rendelet</w:t>
      </w:r>
      <w:r w:rsidR="008260C5">
        <w:rPr>
          <w:rFonts w:ascii="Arial" w:hAnsi="Arial" w:cs="Arial"/>
          <w:sz w:val="22"/>
          <w:szCs w:val="22"/>
        </w:rPr>
        <w:t xml:space="preserve"> Versenyeztetési Szabályzata</w:t>
      </w:r>
      <w:r w:rsidRPr="005834D0">
        <w:rPr>
          <w:rFonts w:ascii="Arial" w:hAnsi="Arial" w:cs="Arial"/>
          <w:sz w:val="22"/>
          <w:szCs w:val="22"/>
        </w:rPr>
        <w:t xml:space="preserve"> </w:t>
      </w:r>
      <w:r>
        <w:rPr>
          <w:rFonts w:ascii="Arial" w:hAnsi="Arial" w:cs="Arial"/>
          <w:sz w:val="22"/>
          <w:szCs w:val="22"/>
        </w:rPr>
        <w:t>alapján</w:t>
      </w:r>
      <w:r w:rsidR="008260C5">
        <w:rPr>
          <w:rFonts w:ascii="Arial" w:hAnsi="Arial" w:cs="Arial"/>
          <w:sz w:val="22"/>
          <w:szCs w:val="22"/>
        </w:rPr>
        <w:t xml:space="preserve"> az előterjesztésben részletezett indokok szerint</w:t>
      </w:r>
      <w:r>
        <w:rPr>
          <w:rFonts w:ascii="Arial" w:hAnsi="Arial" w:cs="Arial"/>
          <w:sz w:val="22"/>
          <w:szCs w:val="22"/>
        </w:rPr>
        <w:t xml:space="preserve"> a Vas Megyei Ingatlanfejlesztő Zrt.</w:t>
      </w:r>
      <w:r w:rsidRPr="005834D0">
        <w:rPr>
          <w:rFonts w:ascii="Arial" w:hAnsi="Arial" w:cs="Arial"/>
          <w:bCs/>
          <w:sz w:val="22"/>
          <w:szCs w:val="22"/>
        </w:rPr>
        <w:t xml:space="preserve"> ajánlatát formai szempontból érvényesnek, a </w:t>
      </w:r>
      <w:r>
        <w:rPr>
          <w:rFonts w:ascii="Arial" w:hAnsi="Arial" w:cs="Arial"/>
          <w:bCs/>
          <w:sz w:val="22"/>
          <w:szCs w:val="22"/>
        </w:rPr>
        <w:t>V</w:t>
      </w:r>
      <w:r w:rsidR="00FB64B4">
        <w:rPr>
          <w:rFonts w:ascii="Arial" w:hAnsi="Arial" w:cs="Arial"/>
          <w:bCs/>
          <w:sz w:val="22"/>
          <w:szCs w:val="22"/>
        </w:rPr>
        <w:t>AS</w:t>
      </w:r>
      <w:r>
        <w:rPr>
          <w:rFonts w:ascii="Arial" w:hAnsi="Arial" w:cs="Arial"/>
          <w:bCs/>
          <w:sz w:val="22"/>
          <w:szCs w:val="22"/>
        </w:rPr>
        <w:t xml:space="preserve">I INTER-OPUS Kft. </w:t>
      </w:r>
      <w:r>
        <w:rPr>
          <w:rFonts w:ascii="Arial" w:hAnsi="Arial" w:cs="Arial"/>
          <w:sz w:val="22"/>
          <w:szCs w:val="22"/>
        </w:rPr>
        <w:t>ajánlattevő</w:t>
      </w:r>
      <w:r w:rsidRPr="005834D0">
        <w:rPr>
          <w:rFonts w:ascii="Arial" w:hAnsi="Arial" w:cs="Arial"/>
          <w:sz w:val="22"/>
          <w:szCs w:val="22"/>
        </w:rPr>
        <w:t xml:space="preserve"> pályázatát formai szempontból érvénytelennek nyilvánítja.</w:t>
      </w:r>
    </w:p>
    <w:p w14:paraId="150C815A" w14:textId="77777777" w:rsidR="005834D0" w:rsidRPr="005834D0" w:rsidRDefault="005834D0" w:rsidP="005834D0">
      <w:pPr>
        <w:pStyle w:val="Szvegtrzs"/>
        <w:ind w:left="720"/>
        <w:jc w:val="both"/>
        <w:rPr>
          <w:rFonts w:ascii="Arial" w:hAnsi="Arial" w:cs="Arial"/>
          <w:b w:val="0"/>
          <w:sz w:val="22"/>
          <w:szCs w:val="22"/>
          <w:u w:val="none"/>
        </w:rPr>
      </w:pPr>
    </w:p>
    <w:p w14:paraId="4D8A9994" w14:textId="16931634" w:rsidR="008260C5" w:rsidRPr="008260C5" w:rsidRDefault="008260C5" w:rsidP="008260C5">
      <w:pPr>
        <w:pStyle w:val="Listaszerbekezds"/>
        <w:numPr>
          <w:ilvl w:val="0"/>
          <w:numId w:val="33"/>
        </w:numPr>
        <w:tabs>
          <w:tab w:val="left" w:pos="426"/>
        </w:tabs>
        <w:jc w:val="both"/>
        <w:rPr>
          <w:rFonts w:ascii="Arial" w:hAnsi="Arial" w:cs="Arial"/>
          <w:bCs/>
          <w:sz w:val="22"/>
          <w:szCs w:val="22"/>
        </w:rPr>
      </w:pPr>
      <w:r>
        <w:rPr>
          <w:rFonts w:ascii="Arial" w:hAnsi="Arial" w:cs="Arial"/>
          <w:bCs/>
          <w:sz w:val="22"/>
          <w:szCs w:val="22"/>
        </w:rPr>
        <w:t>A</w:t>
      </w:r>
      <w:r w:rsidRPr="008260C5">
        <w:rPr>
          <w:rFonts w:ascii="Arial" w:hAnsi="Arial" w:cs="Arial"/>
          <w:bCs/>
          <w:sz w:val="22"/>
          <w:szCs w:val="22"/>
        </w:rPr>
        <w:t xml:space="preserve"> Közgyűlés </w:t>
      </w:r>
      <w:r w:rsidR="007D3D23">
        <w:rPr>
          <w:rFonts w:ascii="Arial" w:hAnsi="Arial" w:cs="Arial"/>
          <w:bCs/>
          <w:sz w:val="22"/>
          <w:szCs w:val="22"/>
        </w:rPr>
        <w:t>felkéri a polgármestert</w:t>
      </w:r>
      <w:r w:rsidR="001733CD">
        <w:rPr>
          <w:rFonts w:ascii="Arial" w:hAnsi="Arial" w:cs="Arial"/>
          <w:sz w:val="22"/>
          <w:szCs w:val="22"/>
        </w:rPr>
        <w:t>,</w:t>
      </w:r>
      <w:r>
        <w:rPr>
          <w:rFonts w:ascii="Arial" w:hAnsi="Arial" w:cs="Arial"/>
          <w:bCs/>
          <w:sz w:val="22"/>
          <w:szCs w:val="22"/>
        </w:rPr>
        <w:t xml:space="preserve"> hogy</w:t>
      </w:r>
      <w:r w:rsidRPr="008260C5">
        <w:rPr>
          <w:rFonts w:ascii="Arial" w:hAnsi="Arial" w:cs="Arial"/>
          <w:bCs/>
          <w:sz w:val="22"/>
          <w:szCs w:val="22"/>
        </w:rPr>
        <w:t xml:space="preserve"> </w:t>
      </w:r>
      <w:r>
        <w:rPr>
          <w:rFonts w:ascii="Arial" w:hAnsi="Arial" w:cs="Arial"/>
          <w:bCs/>
          <w:sz w:val="22"/>
          <w:szCs w:val="22"/>
        </w:rPr>
        <w:t xml:space="preserve">a </w:t>
      </w:r>
      <w:r w:rsidRPr="008260C5">
        <w:rPr>
          <w:rFonts w:ascii="Arial" w:hAnsi="Arial" w:cs="Arial"/>
          <w:bCs/>
          <w:sz w:val="22"/>
          <w:szCs w:val="22"/>
        </w:rPr>
        <w:t xml:space="preserve">licittárgyalást követően a nyertes pályázóval egyeztetett </w:t>
      </w:r>
      <w:r w:rsidR="00072597">
        <w:rPr>
          <w:rFonts w:ascii="Arial" w:hAnsi="Arial" w:cs="Arial"/>
          <w:bCs/>
          <w:sz w:val="22"/>
          <w:szCs w:val="22"/>
        </w:rPr>
        <w:t>adásvételi szerződést terjessze</w:t>
      </w:r>
      <w:r w:rsidRPr="008260C5">
        <w:rPr>
          <w:rFonts w:ascii="Arial" w:hAnsi="Arial" w:cs="Arial"/>
          <w:bCs/>
          <w:sz w:val="22"/>
          <w:szCs w:val="22"/>
        </w:rPr>
        <w:t xml:space="preserve"> a Közgyűlés soron következő ülése elé jóváhagyásra.</w:t>
      </w:r>
    </w:p>
    <w:p w14:paraId="598D3355" w14:textId="202CBA25" w:rsidR="00711F40" w:rsidRDefault="00711F40" w:rsidP="00072597">
      <w:pPr>
        <w:pStyle w:val="Szvegtrzs"/>
        <w:jc w:val="both"/>
        <w:rPr>
          <w:rFonts w:ascii="Arial" w:hAnsi="Arial" w:cs="Arial"/>
          <w:sz w:val="22"/>
          <w:szCs w:val="22"/>
        </w:rPr>
      </w:pPr>
    </w:p>
    <w:p w14:paraId="2B0AD4A9" w14:textId="77777777" w:rsidR="00711F40" w:rsidRPr="00711F40" w:rsidRDefault="00711F40" w:rsidP="00711F40">
      <w:pPr>
        <w:pStyle w:val="Szvegtrzs"/>
        <w:ind w:left="284"/>
        <w:jc w:val="both"/>
        <w:rPr>
          <w:rFonts w:ascii="Arial" w:hAnsi="Arial" w:cs="Arial"/>
          <w:sz w:val="22"/>
          <w:szCs w:val="22"/>
        </w:rPr>
      </w:pPr>
    </w:p>
    <w:p w14:paraId="1E61878A" w14:textId="77777777" w:rsidR="005834D0" w:rsidRPr="005834D0" w:rsidRDefault="005834D0" w:rsidP="005834D0">
      <w:pPr>
        <w:jc w:val="both"/>
        <w:rPr>
          <w:rFonts w:ascii="Arial" w:hAnsi="Arial" w:cs="Arial"/>
          <w:sz w:val="22"/>
          <w:szCs w:val="22"/>
        </w:rPr>
      </w:pPr>
      <w:r w:rsidRPr="005834D0">
        <w:rPr>
          <w:rFonts w:ascii="Arial" w:hAnsi="Arial" w:cs="Arial"/>
          <w:b/>
          <w:bCs/>
          <w:sz w:val="22"/>
          <w:szCs w:val="22"/>
          <w:u w:val="single"/>
        </w:rPr>
        <w:t>Felelős:</w:t>
      </w:r>
      <w:r w:rsidRPr="005834D0">
        <w:rPr>
          <w:rFonts w:ascii="Arial" w:hAnsi="Arial" w:cs="Arial"/>
          <w:sz w:val="22"/>
          <w:szCs w:val="22"/>
        </w:rPr>
        <w:tab/>
        <w:t>Dr. Nemény András polgármester</w:t>
      </w:r>
    </w:p>
    <w:p w14:paraId="1E997BF9" w14:textId="77777777" w:rsidR="005834D0" w:rsidRPr="005834D0" w:rsidRDefault="005834D0" w:rsidP="005834D0">
      <w:pPr>
        <w:ind w:firstLine="708"/>
        <w:jc w:val="both"/>
        <w:rPr>
          <w:rFonts w:ascii="Arial" w:hAnsi="Arial" w:cs="Arial"/>
          <w:sz w:val="22"/>
          <w:szCs w:val="22"/>
        </w:rPr>
      </w:pPr>
      <w:r w:rsidRPr="005834D0">
        <w:rPr>
          <w:rFonts w:ascii="Arial" w:hAnsi="Arial" w:cs="Arial"/>
          <w:sz w:val="22"/>
          <w:szCs w:val="22"/>
        </w:rPr>
        <w:tab/>
        <w:t>Dr. Horváth Attila alpolgármester</w:t>
      </w:r>
    </w:p>
    <w:p w14:paraId="0135B3D6" w14:textId="77777777" w:rsidR="005834D0" w:rsidRPr="005834D0" w:rsidRDefault="005834D0" w:rsidP="005834D0">
      <w:pPr>
        <w:jc w:val="both"/>
        <w:rPr>
          <w:rFonts w:ascii="Arial" w:hAnsi="Arial" w:cs="Arial"/>
          <w:sz w:val="22"/>
          <w:szCs w:val="22"/>
        </w:rPr>
      </w:pPr>
      <w:r w:rsidRPr="005834D0">
        <w:rPr>
          <w:rFonts w:ascii="Arial" w:hAnsi="Arial" w:cs="Arial"/>
          <w:sz w:val="22"/>
          <w:szCs w:val="22"/>
        </w:rPr>
        <w:tab/>
      </w:r>
      <w:r w:rsidRPr="005834D0">
        <w:rPr>
          <w:rFonts w:ascii="Arial" w:hAnsi="Arial" w:cs="Arial"/>
          <w:sz w:val="22"/>
          <w:szCs w:val="22"/>
        </w:rPr>
        <w:tab/>
        <w:t>Dr. Károlyi Ákos jegyző</w:t>
      </w:r>
    </w:p>
    <w:p w14:paraId="0440CAF3" w14:textId="77777777" w:rsidR="005834D0" w:rsidRPr="005834D0" w:rsidRDefault="005834D0" w:rsidP="005834D0">
      <w:pPr>
        <w:jc w:val="both"/>
        <w:rPr>
          <w:rFonts w:ascii="Arial" w:hAnsi="Arial" w:cs="Arial"/>
          <w:sz w:val="22"/>
          <w:szCs w:val="22"/>
        </w:rPr>
      </w:pPr>
      <w:r w:rsidRPr="005834D0">
        <w:rPr>
          <w:rFonts w:ascii="Arial" w:hAnsi="Arial" w:cs="Arial"/>
          <w:sz w:val="22"/>
          <w:szCs w:val="22"/>
        </w:rPr>
        <w:tab/>
        <w:t xml:space="preserve"> </w:t>
      </w:r>
      <w:r w:rsidRPr="005834D0">
        <w:rPr>
          <w:rFonts w:ascii="Arial" w:hAnsi="Arial" w:cs="Arial"/>
          <w:sz w:val="22"/>
          <w:szCs w:val="22"/>
        </w:rPr>
        <w:tab/>
        <w:t>(A végrehajtásért:</w:t>
      </w:r>
    </w:p>
    <w:p w14:paraId="44B67437" w14:textId="77777777" w:rsidR="005834D0" w:rsidRPr="005834D0" w:rsidRDefault="005834D0" w:rsidP="005834D0">
      <w:pPr>
        <w:ind w:firstLine="1418"/>
        <w:jc w:val="both"/>
        <w:rPr>
          <w:rFonts w:ascii="Arial" w:hAnsi="Arial" w:cs="Arial"/>
          <w:sz w:val="22"/>
          <w:szCs w:val="22"/>
        </w:rPr>
      </w:pPr>
      <w:r w:rsidRPr="005834D0">
        <w:rPr>
          <w:rFonts w:ascii="Arial" w:hAnsi="Arial" w:cs="Arial"/>
          <w:sz w:val="22"/>
          <w:szCs w:val="22"/>
        </w:rPr>
        <w:t>Nagyné dr. Gats Andrea, a Jogi és Képviselői Osztály vezetője)</w:t>
      </w:r>
    </w:p>
    <w:p w14:paraId="26954033" w14:textId="77777777" w:rsidR="005834D0" w:rsidRPr="005834D0" w:rsidRDefault="005834D0" w:rsidP="005834D0">
      <w:pPr>
        <w:jc w:val="both"/>
        <w:rPr>
          <w:rFonts w:ascii="Arial" w:hAnsi="Arial" w:cs="Arial"/>
          <w:b/>
          <w:sz w:val="22"/>
          <w:szCs w:val="22"/>
          <w:u w:val="single"/>
        </w:rPr>
      </w:pPr>
    </w:p>
    <w:p w14:paraId="46CCB36D" w14:textId="093F2A52" w:rsidR="005834D0" w:rsidRPr="005834D0" w:rsidRDefault="005834D0" w:rsidP="005834D0">
      <w:pPr>
        <w:ind w:firstLine="7"/>
        <w:jc w:val="both"/>
        <w:rPr>
          <w:rFonts w:ascii="Arial" w:hAnsi="Arial" w:cs="Arial"/>
          <w:sz w:val="22"/>
          <w:szCs w:val="22"/>
        </w:rPr>
      </w:pPr>
      <w:r w:rsidRPr="005834D0">
        <w:rPr>
          <w:rFonts w:ascii="Arial" w:hAnsi="Arial" w:cs="Arial"/>
          <w:b/>
          <w:sz w:val="22"/>
          <w:szCs w:val="22"/>
          <w:u w:val="single"/>
        </w:rPr>
        <w:t>Határidő:</w:t>
      </w:r>
      <w:r w:rsidRPr="005834D0">
        <w:rPr>
          <w:rFonts w:ascii="Arial" w:hAnsi="Arial" w:cs="Arial"/>
          <w:sz w:val="22"/>
          <w:szCs w:val="22"/>
        </w:rPr>
        <w:tab/>
        <w:t>azonnal</w:t>
      </w:r>
      <w:r w:rsidR="00072597">
        <w:rPr>
          <w:rFonts w:ascii="Arial" w:hAnsi="Arial" w:cs="Arial"/>
          <w:sz w:val="22"/>
          <w:szCs w:val="22"/>
        </w:rPr>
        <w:t>, illetve a 2</w:t>
      </w:r>
      <w:r w:rsidR="00D936FA">
        <w:rPr>
          <w:rFonts w:ascii="Arial" w:hAnsi="Arial" w:cs="Arial"/>
          <w:sz w:val="22"/>
          <w:szCs w:val="22"/>
        </w:rPr>
        <w:t>. pont</w:t>
      </w:r>
      <w:r w:rsidR="00D374CC">
        <w:rPr>
          <w:rFonts w:ascii="Arial" w:hAnsi="Arial" w:cs="Arial"/>
          <w:sz w:val="22"/>
          <w:szCs w:val="22"/>
        </w:rPr>
        <w:t xml:space="preserve"> vonatkozásában: a 2021.</w:t>
      </w:r>
      <w:r w:rsidR="00D936FA">
        <w:rPr>
          <w:rFonts w:ascii="Arial" w:hAnsi="Arial" w:cs="Arial"/>
          <w:sz w:val="22"/>
          <w:szCs w:val="22"/>
        </w:rPr>
        <w:t xml:space="preserve"> októberi Közgyűlés</w:t>
      </w:r>
    </w:p>
    <w:p w14:paraId="042A328B" w14:textId="77777777" w:rsidR="005834D0" w:rsidRDefault="005834D0" w:rsidP="0085326D">
      <w:pPr>
        <w:rPr>
          <w:rFonts w:ascii="Arial" w:hAnsi="Arial" w:cs="Arial"/>
          <w:color w:val="FF0000"/>
          <w:sz w:val="22"/>
          <w:szCs w:val="22"/>
        </w:rPr>
      </w:pPr>
    </w:p>
    <w:p w14:paraId="08E0CF6B" w14:textId="77777777" w:rsidR="004B5925" w:rsidRDefault="004B5925" w:rsidP="00A87408">
      <w:pPr>
        <w:pStyle w:val="Listaszerbekezds"/>
        <w:ind w:left="284"/>
        <w:jc w:val="both"/>
        <w:rPr>
          <w:rFonts w:ascii="Arial" w:hAnsi="Arial" w:cs="Arial"/>
          <w:sz w:val="22"/>
          <w:szCs w:val="22"/>
        </w:rPr>
      </w:pPr>
    </w:p>
    <w:p w14:paraId="7B1206F8" w14:textId="77777777" w:rsidR="009539F1" w:rsidRDefault="009539F1" w:rsidP="00A87408">
      <w:pPr>
        <w:pStyle w:val="Listaszerbekezds"/>
        <w:ind w:left="284"/>
        <w:jc w:val="both"/>
        <w:rPr>
          <w:rFonts w:ascii="Arial" w:hAnsi="Arial" w:cs="Arial"/>
          <w:sz w:val="22"/>
          <w:szCs w:val="22"/>
        </w:rPr>
      </w:pPr>
    </w:p>
    <w:p w14:paraId="115B19AA" w14:textId="1DB7D67E" w:rsidR="009539F1" w:rsidRPr="00CD2039" w:rsidRDefault="009539F1" w:rsidP="009539F1">
      <w:pPr>
        <w:jc w:val="center"/>
        <w:rPr>
          <w:rFonts w:ascii="Arial" w:hAnsi="Arial" w:cs="Arial"/>
          <w:b/>
          <w:sz w:val="22"/>
          <w:szCs w:val="22"/>
          <w:u w:val="single"/>
        </w:rPr>
      </w:pPr>
      <w:r>
        <w:rPr>
          <w:rFonts w:ascii="Arial" w:hAnsi="Arial" w:cs="Arial"/>
          <w:b/>
          <w:sz w:val="22"/>
          <w:szCs w:val="22"/>
          <w:u w:val="single"/>
        </w:rPr>
        <w:t>XI.</w:t>
      </w:r>
    </w:p>
    <w:p w14:paraId="6EF4593C" w14:textId="77777777" w:rsidR="009539F1" w:rsidRPr="00DA51EA" w:rsidRDefault="009539F1" w:rsidP="009539F1">
      <w:pPr>
        <w:jc w:val="center"/>
        <w:rPr>
          <w:rFonts w:ascii="Arial" w:hAnsi="Arial" w:cs="Arial"/>
          <w:b/>
          <w:bCs/>
          <w:sz w:val="22"/>
          <w:szCs w:val="22"/>
          <w:u w:val="single"/>
        </w:rPr>
      </w:pPr>
      <w:r w:rsidRPr="00DA51EA">
        <w:rPr>
          <w:rFonts w:ascii="Arial" w:hAnsi="Arial" w:cs="Arial"/>
          <w:b/>
          <w:bCs/>
          <w:sz w:val="22"/>
          <w:szCs w:val="22"/>
          <w:u w:val="single"/>
        </w:rPr>
        <w:t>Határozati javaslat</w:t>
      </w:r>
    </w:p>
    <w:p w14:paraId="2F1041C4" w14:textId="77777777" w:rsidR="009539F1" w:rsidRPr="00DA51EA" w:rsidRDefault="009539F1" w:rsidP="009539F1">
      <w:pPr>
        <w:jc w:val="center"/>
        <w:rPr>
          <w:rFonts w:ascii="Arial" w:hAnsi="Arial" w:cs="Arial"/>
          <w:b/>
          <w:bCs/>
          <w:sz w:val="22"/>
          <w:szCs w:val="22"/>
          <w:u w:val="single"/>
        </w:rPr>
      </w:pPr>
      <w:r>
        <w:rPr>
          <w:rFonts w:ascii="Arial" w:hAnsi="Arial" w:cs="Arial"/>
          <w:b/>
          <w:bCs/>
          <w:sz w:val="22"/>
          <w:szCs w:val="22"/>
          <w:u w:val="single"/>
        </w:rPr>
        <w:t>……/2021.(IX.30.</w:t>
      </w:r>
      <w:r w:rsidRPr="00DA51EA">
        <w:rPr>
          <w:rFonts w:ascii="Arial" w:hAnsi="Arial" w:cs="Arial"/>
          <w:b/>
          <w:bCs/>
          <w:sz w:val="22"/>
          <w:szCs w:val="22"/>
          <w:u w:val="single"/>
        </w:rPr>
        <w:t>)</w:t>
      </w:r>
      <w:r>
        <w:rPr>
          <w:rFonts w:ascii="Arial" w:hAnsi="Arial" w:cs="Arial"/>
          <w:b/>
          <w:bCs/>
          <w:sz w:val="22"/>
          <w:szCs w:val="22"/>
          <w:u w:val="single"/>
        </w:rPr>
        <w:t xml:space="preserve"> </w:t>
      </w:r>
      <w:r w:rsidRPr="00DA51EA">
        <w:rPr>
          <w:rFonts w:ascii="Arial" w:hAnsi="Arial" w:cs="Arial"/>
          <w:b/>
          <w:bCs/>
          <w:sz w:val="22"/>
          <w:szCs w:val="22"/>
          <w:u w:val="single"/>
        </w:rPr>
        <w:t xml:space="preserve">Kgy. </w:t>
      </w:r>
      <w:proofErr w:type="gramStart"/>
      <w:r w:rsidRPr="00DA51EA">
        <w:rPr>
          <w:rFonts w:ascii="Arial" w:hAnsi="Arial" w:cs="Arial"/>
          <w:b/>
          <w:bCs/>
          <w:sz w:val="22"/>
          <w:szCs w:val="22"/>
          <w:u w:val="single"/>
        </w:rPr>
        <w:t>számú</w:t>
      </w:r>
      <w:proofErr w:type="gramEnd"/>
      <w:r w:rsidRPr="00DA51EA">
        <w:rPr>
          <w:rFonts w:ascii="Arial" w:hAnsi="Arial" w:cs="Arial"/>
          <w:b/>
          <w:bCs/>
          <w:sz w:val="22"/>
          <w:szCs w:val="22"/>
          <w:u w:val="single"/>
        </w:rPr>
        <w:t xml:space="preserve"> határozat</w:t>
      </w:r>
    </w:p>
    <w:p w14:paraId="1A617FC0" w14:textId="77777777" w:rsidR="009539F1" w:rsidRDefault="009539F1" w:rsidP="00A87408">
      <w:pPr>
        <w:pStyle w:val="Listaszerbekezds"/>
        <w:ind w:left="284"/>
        <w:jc w:val="both"/>
        <w:rPr>
          <w:rFonts w:ascii="Arial" w:hAnsi="Arial" w:cs="Arial"/>
          <w:sz w:val="22"/>
          <w:szCs w:val="22"/>
        </w:rPr>
      </w:pPr>
    </w:p>
    <w:p w14:paraId="512D86E4" w14:textId="77777777" w:rsidR="009539F1" w:rsidRDefault="009539F1" w:rsidP="009539F1">
      <w:pPr>
        <w:tabs>
          <w:tab w:val="left" w:pos="426"/>
        </w:tabs>
        <w:jc w:val="both"/>
        <w:rPr>
          <w:rFonts w:ascii="Arial" w:hAnsi="Arial" w:cs="Arial"/>
          <w:bCs/>
          <w:sz w:val="22"/>
          <w:szCs w:val="22"/>
        </w:rPr>
      </w:pPr>
    </w:p>
    <w:p w14:paraId="2A839D56" w14:textId="674568A3" w:rsidR="009539F1" w:rsidRDefault="009539F1" w:rsidP="009539F1">
      <w:pPr>
        <w:tabs>
          <w:tab w:val="left" w:pos="426"/>
        </w:tabs>
        <w:jc w:val="both"/>
        <w:rPr>
          <w:rFonts w:ascii="Arial" w:hAnsi="Arial" w:cs="Arial"/>
          <w:bCs/>
          <w:sz w:val="22"/>
          <w:szCs w:val="22"/>
        </w:rPr>
      </w:pPr>
      <w:r>
        <w:rPr>
          <w:rFonts w:ascii="Arial" w:hAnsi="Arial" w:cs="Arial"/>
          <w:bCs/>
          <w:sz w:val="22"/>
          <w:szCs w:val="22"/>
        </w:rPr>
        <w:t>A</w:t>
      </w:r>
      <w:r w:rsidRPr="008260C5">
        <w:rPr>
          <w:rFonts w:ascii="Arial" w:hAnsi="Arial" w:cs="Arial"/>
          <w:bCs/>
          <w:sz w:val="22"/>
          <w:szCs w:val="22"/>
        </w:rPr>
        <w:t xml:space="preserve"> Közgyűlés </w:t>
      </w:r>
      <w:r>
        <w:rPr>
          <w:rFonts w:ascii="Arial" w:hAnsi="Arial" w:cs="Arial"/>
          <w:bCs/>
          <w:sz w:val="22"/>
          <w:szCs w:val="22"/>
        </w:rPr>
        <w:t>felkéri a polgármestert, hogy a Közgyűlés következő ülésére készítsen komplex beszámolót a</w:t>
      </w:r>
      <w:r w:rsidR="00BA05A6">
        <w:rPr>
          <w:rFonts w:ascii="Arial" w:hAnsi="Arial" w:cs="Arial"/>
          <w:bCs/>
          <w:sz w:val="22"/>
          <w:szCs w:val="22"/>
        </w:rPr>
        <w:t xml:space="preserve"> volt</w:t>
      </w:r>
      <w:r>
        <w:rPr>
          <w:rFonts w:ascii="Arial" w:hAnsi="Arial" w:cs="Arial"/>
          <w:bCs/>
          <w:sz w:val="22"/>
          <w:szCs w:val="22"/>
        </w:rPr>
        <w:t xml:space="preserve"> EPCOS terület hasznosításának folyamatáról, előzményeiről, illetve gazdasági hatásairól.</w:t>
      </w:r>
    </w:p>
    <w:p w14:paraId="7DA24B8E" w14:textId="77777777" w:rsidR="009539F1" w:rsidRDefault="009539F1" w:rsidP="009539F1">
      <w:pPr>
        <w:tabs>
          <w:tab w:val="left" w:pos="426"/>
        </w:tabs>
        <w:jc w:val="both"/>
        <w:rPr>
          <w:rFonts w:ascii="Arial" w:hAnsi="Arial" w:cs="Arial"/>
          <w:bCs/>
          <w:sz w:val="22"/>
          <w:szCs w:val="22"/>
        </w:rPr>
      </w:pPr>
    </w:p>
    <w:p w14:paraId="734C1D1B" w14:textId="77777777" w:rsidR="009539F1" w:rsidRPr="005834D0" w:rsidRDefault="009539F1" w:rsidP="009539F1">
      <w:pPr>
        <w:jc w:val="both"/>
        <w:rPr>
          <w:rFonts w:ascii="Arial" w:hAnsi="Arial" w:cs="Arial"/>
          <w:sz w:val="22"/>
          <w:szCs w:val="22"/>
        </w:rPr>
      </w:pPr>
      <w:r w:rsidRPr="005834D0">
        <w:rPr>
          <w:rFonts w:ascii="Arial" w:hAnsi="Arial" w:cs="Arial"/>
          <w:b/>
          <w:bCs/>
          <w:sz w:val="22"/>
          <w:szCs w:val="22"/>
          <w:u w:val="single"/>
        </w:rPr>
        <w:t>Felelős:</w:t>
      </w:r>
      <w:r w:rsidRPr="005834D0">
        <w:rPr>
          <w:rFonts w:ascii="Arial" w:hAnsi="Arial" w:cs="Arial"/>
          <w:sz w:val="22"/>
          <w:szCs w:val="22"/>
        </w:rPr>
        <w:tab/>
        <w:t>Dr. Nemény András polgármester</w:t>
      </w:r>
    </w:p>
    <w:p w14:paraId="4A0589EC" w14:textId="77777777" w:rsidR="009539F1" w:rsidRPr="005834D0" w:rsidRDefault="009539F1" w:rsidP="009539F1">
      <w:pPr>
        <w:ind w:firstLine="708"/>
        <w:jc w:val="both"/>
        <w:rPr>
          <w:rFonts w:ascii="Arial" w:hAnsi="Arial" w:cs="Arial"/>
          <w:sz w:val="22"/>
          <w:szCs w:val="22"/>
        </w:rPr>
      </w:pPr>
      <w:r w:rsidRPr="005834D0">
        <w:rPr>
          <w:rFonts w:ascii="Arial" w:hAnsi="Arial" w:cs="Arial"/>
          <w:sz w:val="22"/>
          <w:szCs w:val="22"/>
        </w:rPr>
        <w:tab/>
        <w:t>Dr. Horváth Attila alpolgármester</w:t>
      </w:r>
    </w:p>
    <w:p w14:paraId="5188F8FA" w14:textId="77777777" w:rsidR="009539F1" w:rsidRPr="005834D0" w:rsidRDefault="009539F1" w:rsidP="009539F1">
      <w:pPr>
        <w:jc w:val="both"/>
        <w:rPr>
          <w:rFonts w:ascii="Arial" w:hAnsi="Arial" w:cs="Arial"/>
          <w:sz w:val="22"/>
          <w:szCs w:val="22"/>
        </w:rPr>
      </w:pPr>
      <w:r w:rsidRPr="005834D0">
        <w:rPr>
          <w:rFonts w:ascii="Arial" w:hAnsi="Arial" w:cs="Arial"/>
          <w:sz w:val="22"/>
          <w:szCs w:val="22"/>
        </w:rPr>
        <w:tab/>
      </w:r>
      <w:r w:rsidRPr="005834D0">
        <w:rPr>
          <w:rFonts w:ascii="Arial" w:hAnsi="Arial" w:cs="Arial"/>
          <w:sz w:val="22"/>
          <w:szCs w:val="22"/>
        </w:rPr>
        <w:tab/>
        <w:t>Dr. Károlyi Ákos jegyző</w:t>
      </w:r>
    </w:p>
    <w:p w14:paraId="0EC46B49" w14:textId="77777777" w:rsidR="009539F1" w:rsidRPr="005834D0" w:rsidRDefault="009539F1" w:rsidP="009539F1">
      <w:pPr>
        <w:jc w:val="both"/>
        <w:rPr>
          <w:rFonts w:ascii="Arial" w:hAnsi="Arial" w:cs="Arial"/>
          <w:sz w:val="22"/>
          <w:szCs w:val="22"/>
        </w:rPr>
      </w:pPr>
      <w:r w:rsidRPr="005834D0">
        <w:rPr>
          <w:rFonts w:ascii="Arial" w:hAnsi="Arial" w:cs="Arial"/>
          <w:sz w:val="22"/>
          <w:szCs w:val="22"/>
        </w:rPr>
        <w:tab/>
        <w:t xml:space="preserve"> </w:t>
      </w:r>
      <w:r w:rsidRPr="005834D0">
        <w:rPr>
          <w:rFonts w:ascii="Arial" w:hAnsi="Arial" w:cs="Arial"/>
          <w:sz w:val="22"/>
          <w:szCs w:val="22"/>
        </w:rPr>
        <w:tab/>
        <w:t>(A végrehajtásért:</w:t>
      </w:r>
    </w:p>
    <w:p w14:paraId="2054888B" w14:textId="77777777" w:rsidR="009539F1" w:rsidRPr="005834D0" w:rsidRDefault="009539F1" w:rsidP="009539F1">
      <w:pPr>
        <w:ind w:firstLine="1418"/>
        <w:jc w:val="both"/>
        <w:rPr>
          <w:rFonts w:ascii="Arial" w:hAnsi="Arial" w:cs="Arial"/>
          <w:sz w:val="22"/>
          <w:szCs w:val="22"/>
        </w:rPr>
      </w:pPr>
      <w:r w:rsidRPr="005834D0">
        <w:rPr>
          <w:rFonts w:ascii="Arial" w:hAnsi="Arial" w:cs="Arial"/>
          <w:sz w:val="22"/>
          <w:szCs w:val="22"/>
        </w:rPr>
        <w:t>Nagyné dr. Gats Andrea, a Jogi és Képviselői Osztály vezetője)</w:t>
      </w:r>
    </w:p>
    <w:p w14:paraId="6606F8BD" w14:textId="77777777" w:rsidR="009539F1" w:rsidRPr="005834D0" w:rsidRDefault="009539F1" w:rsidP="009539F1">
      <w:pPr>
        <w:jc w:val="both"/>
        <w:rPr>
          <w:rFonts w:ascii="Arial" w:hAnsi="Arial" w:cs="Arial"/>
          <w:b/>
          <w:sz w:val="22"/>
          <w:szCs w:val="22"/>
          <w:u w:val="single"/>
        </w:rPr>
      </w:pPr>
    </w:p>
    <w:p w14:paraId="34814600" w14:textId="5E673195" w:rsidR="009539F1" w:rsidRPr="005834D0" w:rsidRDefault="009539F1" w:rsidP="009539F1">
      <w:pPr>
        <w:ind w:firstLine="7"/>
        <w:jc w:val="both"/>
        <w:rPr>
          <w:rFonts w:ascii="Arial" w:hAnsi="Arial" w:cs="Arial"/>
          <w:sz w:val="22"/>
          <w:szCs w:val="22"/>
        </w:rPr>
      </w:pPr>
      <w:r w:rsidRPr="005834D0">
        <w:rPr>
          <w:rFonts w:ascii="Arial" w:hAnsi="Arial" w:cs="Arial"/>
          <w:b/>
          <w:sz w:val="22"/>
          <w:szCs w:val="22"/>
          <w:u w:val="single"/>
        </w:rPr>
        <w:t>Határidő:</w:t>
      </w:r>
      <w:r w:rsidRPr="005834D0">
        <w:rPr>
          <w:rFonts w:ascii="Arial" w:hAnsi="Arial" w:cs="Arial"/>
          <w:sz w:val="22"/>
          <w:szCs w:val="22"/>
        </w:rPr>
        <w:tab/>
      </w:r>
      <w:r>
        <w:rPr>
          <w:rFonts w:ascii="Arial" w:hAnsi="Arial" w:cs="Arial"/>
          <w:sz w:val="22"/>
          <w:szCs w:val="22"/>
        </w:rPr>
        <w:t>a 2021. októberi Közgyűlés</w:t>
      </w:r>
    </w:p>
    <w:p w14:paraId="7767B783" w14:textId="77777777" w:rsidR="009539F1" w:rsidRPr="003929E7" w:rsidRDefault="009539F1" w:rsidP="003929E7">
      <w:pPr>
        <w:jc w:val="both"/>
        <w:rPr>
          <w:rFonts w:ascii="Arial" w:hAnsi="Arial" w:cs="Arial"/>
          <w:sz w:val="22"/>
          <w:szCs w:val="22"/>
        </w:rPr>
      </w:pPr>
    </w:p>
    <w:p w14:paraId="7DAE0B1D" w14:textId="77777777" w:rsidR="00116FC9" w:rsidRDefault="00116FC9" w:rsidP="00116FC9">
      <w:pPr>
        <w:jc w:val="center"/>
        <w:rPr>
          <w:rFonts w:ascii="Arial" w:hAnsi="Arial" w:cs="Arial"/>
          <w:b/>
          <w:sz w:val="22"/>
          <w:szCs w:val="22"/>
          <w:u w:val="single"/>
        </w:rPr>
      </w:pPr>
    </w:p>
    <w:p w14:paraId="013E3CE2" w14:textId="124317B3" w:rsidR="00116FC9" w:rsidRPr="00EB705F" w:rsidRDefault="00116FC9" w:rsidP="00116FC9">
      <w:pPr>
        <w:jc w:val="center"/>
        <w:rPr>
          <w:rFonts w:ascii="Arial" w:hAnsi="Arial" w:cs="Arial"/>
          <w:b/>
          <w:sz w:val="22"/>
          <w:szCs w:val="22"/>
          <w:u w:val="single"/>
        </w:rPr>
      </w:pPr>
      <w:r>
        <w:rPr>
          <w:rFonts w:ascii="Arial" w:hAnsi="Arial" w:cs="Arial"/>
          <w:b/>
          <w:sz w:val="22"/>
          <w:szCs w:val="22"/>
          <w:u w:val="single"/>
        </w:rPr>
        <w:t>XI</w:t>
      </w:r>
      <w:r w:rsidR="003929E7">
        <w:rPr>
          <w:rFonts w:ascii="Arial" w:hAnsi="Arial" w:cs="Arial"/>
          <w:b/>
          <w:sz w:val="22"/>
          <w:szCs w:val="22"/>
          <w:u w:val="single"/>
        </w:rPr>
        <w:t>I</w:t>
      </w:r>
      <w:r w:rsidRPr="00EB705F">
        <w:rPr>
          <w:rFonts w:ascii="Arial" w:hAnsi="Arial" w:cs="Arial"/>
          <w:b/>
          <w:sz w:val="22"/>
          <w:szCs w:val="22"/>
          <w:u w:val="single"/>
        </w:rPr>
        <w:t>.</w:t>
      </w:r>
    </w:p>
    <w:p w14:paraId="4BB25F60" w14:textId="77777777" w:rsidR="00116FC9" w:rsidRPr="00EB705F" w:rsidRDefault="00116FC9" w:rsidP="00116FC9">
      <w:pPr>
        <w:jc w:val="center"/>
        <w:rPr>
          <w:rFonts w:ascii="Arial" w:hAnsi="Arial" w:cs="Arial"/>
          <w:b/>
          <w:sz w:val="22"/>
          <w:szCs w:val="22"/>
          <w:u w:val="single"/>
        </w:rPr>
      </w:pPr>
      <w:r w:rsidRPr="00EB705F">
        <w:rPr>
          <w:rFonts w:ascii="Arial" w:hAnsi="Arial" w:cs="Arial"/>
          <w:b/>
          <w:sz w:val="22"/>
          <w:szCs w:val="22"/>
          <w:u w:val="single"/>
        </w:rPr>
        <w:t>Határozati javaslat</w:t>
      </w:r>
    </w:p>
    <w:p w14:paraId="1501C556" w14:textId="77777777" w:rsidR="00116FC9" w:rsidRPr="00EB705F" w:rsidRDefault="00116FC9" w:rsidP="00116FC9">
      <w:pPr>
        <w:jc w:val="center"/>
        <w:rPr>
          <w:rFonts w:ascii="Arial" w:hAnsi="Arial" w:cs="Arial"/>
          <w:b/>
          <w:sz w:val="22"/>
          <w:szCs w:val="22"/>
          <w:u w:val="single"/>
        </w:rPr>
      </w:pPr>
      <w:r>
        <w:rPr>
          <w:rFonts w:ascii="Arial" w:hAnsi="Arial" w:cs="Arial"/>
          <w:b/>
          <w:sz w:val="22"/>
          <w:szCs w:val="22"/>
          <w:u w:val="single"/>
        </w:rPr>
        <w:t>……/2021. (IX.30</w:t>
      </w:r>
      <w:r w:rsidRPr="00EB705F">
        <w:rPr>
          <w:rFonts w:ascii="Arial" w:hAnsi="Arial" w:cs="Arial"/>
          <w:b/>
          <w:sz w:val="22"/>
          <w:szCs w:val="22"/>
          <w:u w:val="single"/>
        </w:rPr>
        <w:t xml:space="preserve">.) Kgy. </w:t>
      </w:r>
      <w:proofErr w:type="gramStart"/>
      <w:r w:rsidRPr="00EB705F">
        <w:rPr>
          <w:rFonts w:ascii="Arial" w:hAnsi="Arial" w:cs="Arial"/>
          <w:b/>
          <w:sz w:val="22"/>
          <w:szCs w:val="22"/>
          <w:u w:val="single"/>
        </w:rPr>
        <w:t>sz.</w:t>
      </w:r>
      <w:proofErr w:type="gramEnd"/>
      <w:r w:rsidRPr="00EB705F">
        <w:rPr>
          <w:rFonts w:ascii="Arial" w:hAnsi="Arial" w:cs="Arial"/>
          <w:b/>
          <w:sz w:val="22"/>
          <w:szCs w:val="22"/>
          <w:u w:val="single"/>
        </w:rPr>
        <w:t xml:space="preserve"> határozat</w:t>
      </w:r>
    </w:p>
    <w:p w14:paraId="7FFC42EA" w14:textId="77777777" w:rsidR="00116FC9" w:rsidRDefault="00116FC9" w:rsidP="00116FC9">
      <w:pPr>
        <w:rPr>
          <w:rFonts w:ascii="Arial" w:hAnsi="Arial" w:cs="Arial"/>
          <w:b/>
          <w:sz w:val="22"/>
          <w:szCs w:val="22"/>
        </w:rPr>
      </w:pPr>
    </w:p>
    <w:p w14:paraId="0BA00093" w14:textId="77777777" w:rsidR="00116FC9" w:rsidRDefault="00116FC9" w:rsidP="00116FC9">
      <w:pPr>
        <w:rPr>
          <w:rFonts w:ascii="Arial" w:hAnsi="Arial" w:cs="Arial"/>
          <w:b/>
          <w:sz w:val="22"/>
          <w:szCs w:val="22"/>
        </w:rPr>
      </w:pPr>
    </w:p>
    <w:p w14:paraId="1442BABB" w14:textId="0F8AFF7D" w:rsidR="00116FC9" w:rsidRPr="004B6338" w:rsidRDefault="00116FC9" w:rsidP="00116FC9">
      <w:pPr>
        <w:tabs>
          <w:tab w:val="left" w:leader="dot" w:pos="9360"/>
        </w:tabs>
        <w:jc w:val="both"/>
        <w:rPr>
          <w:rFonts w:ascii="Arial" w:hAnsi="Arial" w:cs="Arial"/>
          <w:sz w:val="22"/>
          <w:szCs w:val="22"/>
        </w:rPr>
      </w:pPr>
      <w:r w:rsidRPr="00CD048D">
        <w:rPr>
          <w:rFonts w:ascii="Arial" w:hAnsi="Arial" w:cs="Arial"/>
          <w:sz w:val="22"/>
          <w:szCs w:val="22"/>
        </w:rPr>
        <w:t>Szombathely Megyei Jogú Város</w:t>
      </w:r>
      <w:r>
        <w:rPr>
          <w:rFonts w:ascii="Arial" w:hAnsi="Arial" w:cs="Arial"/>
          <w:bCs/>
          <w:sz w:val="22"/>
          <w:szCs w:val="22"/>
        </w:rPr>
        <w:t xml:space="preserve"> Közgyűlése</w:t>
      </w:r>
      <w:r w:rsidRPr="004B6338">
        <w:rPr>
          <w:rFonts w:ascii="Arial" w:hAnsi="Arial" w:cs="Arial"/>
          <w:bCs/>
          <w:sz w:val="22"/>
          <w:szCs w:val="22"/>
        </w:rPr>
        <w:t xml:space="preserve"> Szombathely Megyei Jogú Város Önkormányzata vagyonáról szóló </w:t>
      </w:r>
      <w:r w:rsidRPr="004B6338">
        <w:rPr>
          <w:rFonts w:ascii="Arial" w:hAnsi="Arial" w:cs="Arial"/>
          <w:sz w:val="22"/>
          <w:szCs w:val="22"/>
        </w:rPr>
        <w:t xml:space="preserve">40/2014. (XII 23.) önkormányzati rendelet 8. § (1) bekezdés </w:t>
      </w:r>
      <w:r>
        <w:rPr>
          <w:rFonts w:ascii="Arial" w:hAnsi="Arial" w:cs="Arial"/>
          <w:sz w:val="22"/>
          <w:szCs w:val="22"/>
        </w:rPr>
        <w:t>c</w:t>
      </w:r>
      <w:r w:rsidRPr="004B6338">
        <w:rPr>
          <w:rFonts w:ascii="Arial" w:hAnsi="Arial" w:cs="Arial"/>
          <w:sz w:val="22"/>
          <w:szCs w:val="22"/>
        </w:rPr>
        <w:t>) pontja alapján</w:t>
      </w:r>
      <w:r w:rsidRPr="004B6338">
        <w:rPr>
          <w:rFonts w:ascii="Arial" w:hAnsi="Arial" w:cs="Arial"/>
          <w:bCs/>
          <w:sz w:val="22"/>
          <w:szCs w:val="22"/>
        </w:rPr>
        <w:t xml:space="preserve"> úgy döntött, hogy </w:t>
      </w:r>
      <w:r w:rsidRPr="004B6338">
        <w:rPr>
          <w:rFonts w:ascii="Arial" w:hAnsi="Arial" w:cs="Arial"/>
          <w:b/>
          <w:sz w:val="22"/>
          <w:szCs w:val="22"/>
        </w:rPr>
        <w:t>Szombathely Megyei Jogú Város Önkormányzata</w:t>
      </w:r>
      <w:r w:rsidRPr="004B6338">
        <w:rPr>
          <w:rFonts w:ascii="Arial" w:hAnsi="Arial" w:cs="Arial"/>
          <w:bCs/>
          <w:sz w:val="22"/>
          <w:szCs w:val="22"/>
        </w:rPr>
        <w:t xml:space="preserve"> a </w:t>
      </w:r>
      <w:r w:rsidRPr="004B6338">
        <w:rPr>
          <w:rFonts w:ascii="Arial" w:hAnsi="Arial" w:cs="Arial"/>
          <w:b/>
          <w:sz w:val="22"/>
          <w:szCs w:val="22"/>
        </w:rPr>
        <w:t xml:space="preserve">szombathelyi </w:t>
      </w:r>
      <w:r>
        <w:rPr>
          <w:rFonts w:ascii="Arial" w:hAnsi="Arial" w:cs="Arial"/>
          <w:b/>
          <w:sz w:val="22"/>
          <w:szCs w:val="22"/>
        </w:rPr>
        <w:t>6163/1/A/8. hrsz.-ú „lakás”</w:t>
      </w:r>
      <w:r w:rsidRPr="004B6338">
        <w:rPr>
          <w:rFonts w:ascii="Arial" w:hAnsi="Arial" w:cs="Arial"/>
          <w:bCs/>
          <w:sz w:val="22"/>
          <w:szCs w:val="22"/>
        </w:rPr>
        <w:t xml:space="preserve"> megnevezésű, természetben a </w:t>
      </w:r>
      <w:r w:rsidRPr="004B6338">
        <w:rPr>
          <w:rFonts w:ascii="Arial" w:hAnsi="Arial" w:cs="Arial"/>
          <w:b/>
          <w:sz w:val="22"/>
          <w:szCs w:val="22"/>
        </w:rPr>
        <w:t xml:space="preserve">Szombathely, </w:t>
      </w:r>
      <w:r>
        <w:rPr>
          <w:rFonts w:ascii="Arial" w:hAnsi="Arial" w:cs="Arial"/>
          <w:b/>
          <w:sz w:val="22"/>
          <w:szCs w:val="22"/>
        </w:rPr>
        <w:t>Fő tér 15. 1. em. 2a</w:t>
      </w:r>
      <w:r w:rsidRPr="004B6338">
        <w:rPr>
          <w:rFonts w:ascii="Arial" w:hAnsi="Arial" w:cs="Arial"/>
          <w:b/>
          <w:sz w:val="22"/>
          <w:szCs w:val="22"/>
        </w:rPr>
        <w:t>. szám alatt található társasházi önálló ingatlan</w:t>
      </w:r>
      <w:r w:rsidRPr="004B6338">
        <w:rPr>
          <w:rFonts w:ascii="Arial" w:hAnsi="Arial" w:cs="Arial"/>
          <w:sz w:val="22"/>
          <w:szCs w:val="22"/>
        </w:rPr>
        <w:t xml:space="preserve"> 1/</w:t>
      </w:r>
      <w:proofErr w:type="spellStart"/>
      <w:r w:rsidRPr="004B6338">
        <w:rPr>
          <w:rFonts w:ascii="Arial" w:hAnsi="Arial" w:cs="Arial"/>
          <w:sz w:val="22"/>
          <w:szCs w:val="22"/>
        </w:rPr>
        <w:t>1</w:t>
      </w:r>
      <w:proofErr w:type="spellEnd"/>
      <w:r w:rsidRPr="004B6338">
        <w:rPr>
          <w:rFonts w:ascii="Arial" w:hAnsi="Arial" w:cs="Arial"/>
          <w:sz w:val="22"/>
          <w:szCs w:val="22"/>
        </w:rPr>
        <w:t xml:space="preserve"> eszmei arányú tulajdoni illetősége vonatkozásában az adásvételi szerződésben foglalt feltételekkel </w:t>
      </w:r>
      <w:r w:rsidRPr="004B6338">
        <w:rPr>
          <w:rFonts w:ascii="Arial" w:hAnsi="Arial" w:cs="Arial"/>
          <w:bCs/>
          <w:sz w:val="22"/>
          <w:szCs w:val="22"/>
        </w:rPr>
        <w:t xml:space="preserve">– </w:t>
      </w:r>
      <w:r>
        <w:rPr>
          <w:rFonts w:ascii="Arial" w:hAnsi="Arial" w:cs="Arial"/>
          <w:bCs/>
          <w:sz w:val="22"/>
          <w:szCs w:val="22"/>
        </w:rPr>
        <w:t>a kulturális örökség védelméről szóló 2001. évi LXIV. tv. 86. § (4) bekezdése</w:t>
      </w:r>
      <w:r w:rsidRPr="004B6338">
        <w:rPr>
          <w:rFonts w:ascii="Arial" w:hAnsi="Arial" w:cs="Arial"/>
          <w:sz w:val="22"/>
          <w:szCs w:val="22"/>
        </w:rPr>
        <w:t xml:space="preserve"> alapján</w:t>
      </w:r>
      <w:r w:rsidRPr="004B6338">
        <w:rPr>
          <w:rFonts w:ascii="Arial" w:hAnsi="Arial" w:cs="Arial"/>
          <w:bCs/>
          <w:sz w:val="22"/>
          <w:szCs w:val="22"/>
        </w:rPr>
        <w:t xml:space="preserve"> biztosított,</w:t>
      </w:r>
      <w:r w:rsidRPr="004B6338">
        <w:rPr>
          <w:rFonts w:ascii="Arial" w:hAnsi="Arial" w:cs="Arial"/>
          <w:sz w:val="22"/>
          <w:szCs w:val="22"/>
        </w:rPr>
        <w:t xml:space="preserve"> „</w:t>
      </w:r>
      <w:r>
        <w:rPr>
          <w:rFonts w:ascii="Arial" w:hAnsi="Arial" w:cs="Arial"/>
          <w:sz w:val="22"/>
          <w:szCs w:val="22"/>
        </w:rPr>
        <w:t>1998. január 1-je előtt hatályos jogszabályok alapján műemlék ingatlanon a Magyar Államot követően az ingatlan fekvése szerinti települési önkormányzatot megillető”</w:t>
      </w:r>
      <w:r w:rsidRPr="004B6338">
        <w:rPr>
          <w:rFonts w:ascii="Arial" w:hAnsi="Arial" w:cs="Arial"/>
          <w:bCs/>
          <w:sz w:val="22"/>
          <w:szCs w:val="22"/>
        </w:rPr>
        <w:t xml:space="preserve"> –</w:t>
      </w:r>
      <w:r w:rsidRPr="004B6338">
        <w:rPr>
          <w:rFonts w:ascii="Arial" w:hAnsi="Arial" w:cs="Arial"/>
          <w:b/>
          <w:sz w:val="22"/>
          <w:szCs w:val="22"/>
        </w:rPr>
        <w:t xml:space="preserve"> elővásárlási jogával nem él.</w:t>
      </w:r>
    </w:p>
    <w:p w14:paraId="5F025BAB" w14:textId="77777777" w:rsidR="00116FC9" w:rsidRDefault="00116FC9" w:rsidP="00116FC9">
      <w:pPr>
        <w:rPr>
          <w:rFonts w:ascii="Arial" w:hAnsi="Arial" w:cs="Arial"/>
          <w:b/>
          <w:sz w:val="22"/>
          <w:szCs w:val="22"/>
        </w:rPr>
      </w:pPr>
    </w:p>
    <w:p w14:paraId="788390C0" w14:textId="77777777" w:rsidR="00116FC9" w:rsidRDefault="00116FC9" w:rsidP="00116FC9">
      <w:pPr>
        <w:rPr>
          <w:rFonts w:ascii="Arial" w:hAnsi="Arial" w:cs="Arial"/>
          <w:b/>
          <w:sz w:val="22"/>
          <w:szCs w:val="22"/>
        </w:rPr>
      </w:pPr>
    </w:p>
    <w:p w14:paraId="6A550996" w14:textId="77777777" w:rsidR="00116FC9" w:rsidRPr="00DB0A82" w:rsidRDefault="00116FC9" w:rsidP="00116FC9">
      <w:pPr>
        <w:jc w:val="both"/>
        <w:rPr>
          <w:rFonts w:ascii="Arial" w:eastAsiaTheme="minorHAnsi" w:hAnsi="Arial" w:cstheme="minorHAnsi"/>
          <w:sz w:val="22"/>
          <w:szCs w:val="22"/>
          <w:lang w:eastAsia="en-US"/>
        </w:rPr>
      </w:pPr>
      <w:r w:rsidRPr="00DB0A82">
        <w:rPr>
          <w:rFonts w:ascii="Arial" w:eastAsiaTheme="minorHAnsi" w:hAnsi="Arial" w:cstheme="minorHAnsi"/>
          <w:b/>
          <w:sz w:val="22"/>
          <w:szCs w:val="22"/>
          <w:u w:val="single"/>
          <w:lang w:eastAsia="en-US"/>
        </w:rPr>
        <w:t>Felelős:</w:t>
      </w:r>
      <w:r w:rsidRPr="00DB0A82">
        <w:rPr>
          <w:rFonts w:ascii="Arial" w:eastAsiaTheme="minorHAnsi" w:hAnsi="Arial" w:cstheme="minorHAnsi"/>
          <w:sz w:val="22"/>
          <w:szCs w:val="22"/>
          <w:lang w:eastAsia="en-US"/>
        </w:rPr>
        <w:t xml:space="preserve"> </w:t>
      </w:r>
      <w:r w:rsidRPr="00DB0A82">
        <w:rPr>
          <w:rFonts w:ascii="Arial" w:eastAsiaTheme="minorHAnsi" w:hAnsi="Arial" w:cstheme="minorHAnsi"/>
          <w:sz w:val="22"/>
          <w:szCs w:val="22"/>
          <w:lang w:eastAsia="en-US"/>
        </w:rPr>
        <w:tab/>
        <w:t>Dr. Nemény András polgármester</w:t>
      </w:r>
    </w:p>
    <w:p w14:paraId="5B5DB8CD" w14:textId="77777777" w:rsidR="00116FC9" w:rsidRPr="00DB0A82" w:rsidRDefault="00116FC9" w:rsidP="00116FC9">
      <w:pPr>
        <w:ind w:left="60"/>
        <w:jc w:val="both"/>
        <w:rPr>
          <w:rFonts w:ascii="Arial" w:eastAsiaTheme="minorHAnsi" w:hAnsi="Arial" w:cstheme="minorHAnsi"/>
          <w:sz w:val="22"/>
          <w:szCs w:val="22"/>
          <w:lang w:eastAsia="en-US"/>
        </w:rPr>
      </w:pPr>
      <w:r w:rsidRPr="00DB0A82">
        <w:rPr>
          <w:rFonts w:ascii="Arial" w:eastAsiaTheme="minorHAnsi" w:hAnsi="Arial" w:cstheme="minorHAnsi"/>
          <w:sz w:val="22"/>
          <w:szCs w:val="22"/>
          <w:lang w:eastAsia="en-US"/>
        </w:rPr>
        <w:tab/>
        <w:t xml:space="preserve">    </w:t>
      </w:r>
      <w:r w:rsidRPr="00DB0A82">
        <w:rPr>
          <w:rFonts w:ascii="Arial" w:eastAsiaTheme="minorHAnsi" w:hAnsi="Arial" w:cstheme="minorHAnsi"/>
          <w:sz w:val="22"/>
          <w:szCs w:val="22"/>
          <w:lang w:eastAsia="en-US"/>
        </w:rPr>
        <w:tab/>
        <w:t>Dr. Horváth Attila alpolgármester</w:t>
      </w:r>
    </w:p>
    <w:p w14:paraId="35876D3C" w14:textId="77777777" w:rsidR="00116FC9" w:rsidRPr="00DB0A82" w:rsidRDefault="00116FC9" w:rsidP="00116FC9">
      <w:pPr>
        <w:ind w:left="60"/>
        <w:jc w:val="both"/>
        <w:rPr>
          <w:rFonts w:ascii="Arial" w:eastAsiaTheme="minorHAnsi" w:hAnsi="Arial" w:cstheme="minorHAnsi"/>
          <w:sz w:val="22"/>
          <w:szCs w:val="22"/>
          <w:lang w:eastAsia="en-US"/>
        </w:rPr>
      </w:pPr>
      <w:r w:rsidRPr="00DB0A82">
        <w:rPr>
          <w:rFonts w:ascii="Arial" w:eastAsiaTheme="minorHAnsi" w:hAnsi="Arial" w:cstheme="minorHAnsi"/>
          <w:sz w:val="22"/>
          <w:szCs w:val="22"/>
          <w:lang w:eastAsia="en-US"/>
        </w:rPr>
        <w:t xml:space="preserve">              </w:t>
      </w:r>
      <w:r w:rsidRPr="00DB0A82">
        <w:rPr>
          <w:rFonts w:ascii="Arial" w:eastAsiaTheme="minorHAnsi" w:hAnsi="Arial" w:cstheme="minorHAnsi"/>
          <w:sz w:val="22"/>
          <w:szCs w:val="22"/>
          <w:lang w:eastAsia="en-US"/>
        </w:rPr>
        <w:tab/>
        <w:t>Dr. Károlyi Ákos jegyző</w:t>
      </w:r>
    </w:p>
    <w:p w14:paraId="27766BB1" w14:textId="77777777" w:rsidR="00116FC9" w:rsidRPr="00DB0A82" w:rsidRDefault="00116FC9" w:rsidP="00116FC9">
      <w:pPr>
        <w:ind w:left="60"/>
        <w:jc w:val="both"/>
        <w:rPr>
          <w:rFonts w:ascii="Arial" w:eastAsiaTheme="minorHAnsi" w:hAnsi="Arial" w:cstheme="minorHAnsi"/>
          <w:sz w:val="22"/>
          <w:szCs w:val="22"/>
          <w:lang w:eastAsia="en-US"/>
        </w:rPr>
      </w:pPr>
      <w:r w:rsidRPr="00DB0A82">
        <w:rPr>
          <w:rFonts w:ascii="Arial" w:eastAsiaTheme="minorHAnsi" w:hAnsi="Arial" w:cstheme="minorHAnsi"/>
          <w:sz w:val="22"/>
          <w:szCs w:val="22"/>
          <w:lang w:eastAsia="en-US"/>
        </w:rPr>
        <w:t xml:space="preserve">            </w:t>
      </w:r>
      <w:r w:rsidRPr="00DB0A82">
        <w:rPr>
          <w:rFonts w:ascii="Arial" w:eastAsiaTheme="minorHAnsi" w:hAnsi="Arial" w:cstheme="minorHAnsi"/>
          <w:sz w:val="22"/>
          <w:szCs w:val="22"/>
          <w:lang w:eastAsia="en-US"/>
        </w:rPr>
        <w:tab/>
        <w:t>(A végrehajtásért:</w:t>
      </w:r>
    </w:p>
    <w:p w14:paraId="050E376D" w14:textId="77777777" w:rsidR="00116FC9" w:rsidRDefault="00116FC9" w:rsidP="00116FC9">
      <w:pPr>
        <w:ind w:left="60"/>
        <w:jc w:val="both"/>
        <w:rPr>
          <w:rFonts w:ascii="Arial" w:eastAsiaTheme="minorHAnsi" w:hAnsi="Arial" w:cstheme="minorHAnsi"/>
          <w:sz w:val="22"/>
          <w:szCs w:val="22"/>
          <w:lang w:eastAsia="en-US"/>
        </w:rPr>
      </w:pPr>
      <w:r>
        <w:rPr>
          <w:rFonts w:ascii="Arial" w:eastAsiaTheme="minorHAnsi" w:hAnsi="Arial" w:cstheme="minorHAnsi"/>
          <w:sz w:val="22"/>
          <w:szCs w:val="22"/>
          <w:lang w:eastAsia="en-US"/>
        </w:rPr>
        <w:tab/>
      </w:r>
      <w:r>
        <w:rPr>
          <w:rFonts w:ascii="Arial" w:eastAsiaTheme="minorHAnsi" w:hAnsi="Arial" w:cstheme="minorHAnsi"/>
          <w:sz w:val="22"/>
          <w:szCs w:val="22"/>
          <w:lang w:eastAsia="en-US"/>
        </w:rPr>
        <w:tab/>
      </w:r>
      <w:r w:rsidRPr="00DB0A82">
        <w:rPr>
          <w:rFonts w:ascii="Arial" w:eastAsiaTheme="minorHAnsi" w:hAnsi="Arial" w:cstheme="minorHAnsi"/>
          <w:sz w:val="22"/>
          <w:szCs w:val="22"/>
          <w:lang w:eastAsia="en-US"/>
        </w:rPr>
        <w:t>Nagyné dr. Gats Andrea, a Jogi és Képviselői Osztály vezetője)</w:t>
      </w:r>
    </w:p>
    <w:p w14:paraId="0D710713" w14:textId="77777777" w:rsidR="00116FC9" w:rsidRDefault="00116FC9" w:rsidP="00116FC9">
      <w:pPr>
        <w:ind w:left="60"/>
        <w:jc w:val="both"/>
        <w:rPr>
          <w:rFonts w:ascii="Arial" w:eastAsiaTheme="minorHAnsi" w:hAnsi="Arial" w:cstheme="minorHAnsi"/>
          <w:sz w:val="22"/>
          <w:szCs w:val="22"/>
          <w:lang w:eastAsia="en-US"/>
        </w:rPr>
      </w:pPr>
    </w:p>
    <w:p w14:paraId="4F03E7BE" w14:textId="6DB81DE6" w:rsidR="00331C03" w:rsidRDefault="00116FC9" w:rsidP="00AC003C">
      <w:pPr>
        <w:jc w:val="both"/>
        <w:rPr>
          <w:rFonts w:ascii="Arial" w:hAnsi="Arial" w:cs="Arial"/>
          <w:sz w:val="22"/>
          <w:szCs w:val="22"/>
        </w:rPr>
      </w:pPr>
      <w:r>
        <w:rPr>
          <w:rFonts w:ascii="Arial" w:hAnsi="Arial" w:cs="Arial"/>
          <w:b/>
          <w:sz w:val="22"/>
          <w:szCs w:val="22"/>
          <w:u w:val="single"/>
        </w:rPr>
        <w:t>Határidő:</w:t>
      </w:r>
      <w:r>
        <w:rPr>
          <w:rFonts w:ascii="Arial" w:hAnsi="Arial" w:cs="Arial"/>
          <w:sz w:val="22"/>
          <w:szCs w:val="22"/>
        </w:rPr>
        <w:tab/>
        <w:t>azonnal</w:t>
      </w:r>
    </w:p>
    <w:p w14:paraId="4BBE936B" w14:textId="77777777" w:rsidR="00063240" w:rsidRDefault="00063240" w:rsidP="00AC003C">
      <w:pPr>
        <w:jc w:val="both"/>
        <w:rPr>
          <w:rFonts w:ascii="Arial" w:hAnsi="Arial" w:cs="Arial"/>
          <w:sz w:val="22"/>
          <w:szCs w:val="22"/>
        </w:rPr>
      </w:pPr>
    </w:p>
    <w:p w14:paraId="6B55EAA7" w14:textId="77777777" w:rsidR="00225C44" w:rsidRDefault="00225C44" w:rsidP="00AC003C">
      <w:pPr>
        <w:jc w:val="both"/>
        <w:rPr>
          <w:rFonts w:ascii="Arial" w:hAnsi="Arial" w:cs="Arial"/>
          <w:sz w:val="22"/>
          <w:szCs w:val="22"/>
        </w:rPr>
      </w:pPr>
    </w:p>
    <w:p w14:paraId="55AA9008" w14:textId="32F0DC09" w:rsidR="00063240" w:rsidRDefault="00063240" w:rsidP="00063240">
      <w:pPr>
        <w:jc w:val="center"/>
        <w:rPr>
          <w:rFonts w:ascii="Arial" w:hAnsi="Arial" w:cs="Arial"/>
          <w:b/>
          <w:sz w:val="22"/>
          <w:szCs w:val="22"/>
          <w:u w:val="single"/>
        </w:rPr>
      </w:pPr>
      <w:r>
        <w:rPr>
          <w:rFonts w:ascii="Arial" w:hAnsi="Arial" w:cs="Arial"/>
          <w:b/>
          <w:sz w:val="22"/>
          <w:szCs w:val="22"/>
          <w:u w:val="single"/>
        </w:rPr>
        <w:t>XI</w:t>
      </w:r>
      <w:r w:rsidR="003929E7">
        <w:rPr>
          <w:rFonts w:ascii="Arial" w:hAnsi="Arial" w:cs="Arial"/>
          <w:b/>
          <w:sz w:val="22"/>
          <w:szCs w:val="22"/>
          <w:u w:val="single"/>
        </w:rPr>
        <w:t>I</w:t>
      </w:r>
      <w:r>
        <w:rPr>
          <w:rFonts w:ascii="Arial" w:hAnsi="Arial" w:cs="Arial"/>
          <w:b/>
          <w:sz w:val="22"/>
          <w:szCs w:val="22"/>
          <w:u w:val="single"/>
        </w:rPr>
        <w:t xml:space="preserve">I. </w:t>
      </w:r>
    </w:p>
    <w:p w14:paraId="15FEA0EE" w14:textId="77777777" w:rsidR="00063240" w:rsidRPr="00C3624C" w:rsidRDefault="00063240" w:rsidP="00063240">
      <w:pPr>
        <w:jc w:val="center"/>
        <w:rPr>
          <w:rFonts w:ascii="Arial" w:hAnsi="Arial" w:cs="Arial"/>
          <w:b/>
          <w:sz w:val="22"/>
          <w:szCs w:val="22"/>
          <w:u w:val="single"/>
        </w:rPr>
      </w:pPr>
      <w:r w:rsidRPr="00C3624C">
        <w:rPr>
          <w:rFonts w:ascii="Arial" w:hAnsi="Arial" w:cs="Arial"/>
          <w:b/>
          <w:sz w:val="22"/>
          <w:szCs w:val="22"/>
          <w:u w:val="single"/>
        </w:rPr>
        <w:t>Határozati javaslat</w:t>
      </w:r>
    </w:p>
    <w:p w14:paraId="64708E45" w14:textId="77777777" w:rsidR="00063240" w:rsidRPr="00C3624C" w:rsidRDefault="00063240" w:rsidP="00063240">
      <w:pPr>
        <w:jc w:val="center"/>
        <w:rPr>
          <w:rFonts w:ascii="Arial" w:hAnsi="Arial" w:cs="Arial"/>
          <w:b/>
          <w:sz w:val="22"/>
          <w:szCs w:val="22"/>
          <w:u w:val="single"/>
        </w:rPr>
      </w:pPr>
      <w:r w:rsidRPr="00C3624C">
        <w:rPr>
          <w:rFonts w:ascii="Arial" w:hAnsi="Arial" w:cs="Arial"/>
          <w:b/>
          <w:sz w:val="22"/>
          <w:szCs w:val="22"/>
          <w:u w:val="single"/>
        </w:rPr>
        <w:t>........../2021. (</w:t>
      </w:r>
      <w:r>
        <w:rPr>
          <w:rFonts w:ascii="Arial" w:hAnsi="Arial" w:cs="Arial"/>
          <w:b/>
          <w:sz w:val="22"/>
          <w:szCs w:val="22"/>
          <w:u w:val="single"/>
        </w:rPr>
        <w:t>IX</w:t>
      </w:r>
      <w:r w:rsidRPr="00C3624C">
        <w:rPr>
          <w:rFonts w:ascii="Arial" w:hAnsi="Arial" w:cs="Arial"/>
          <w:b/>
          <w:sz w:val="22"/>
          <w:szCs w:val="22"/>
          <w:u w:val="single"/>
        </w:rPr>
        <w:t>.</w:t>
      </w:r>
      <w:r>
        <w:rPr>
          <w:rFonts w:ascii="Arial" w:hAnsi="Arial" w:cs="Arial"/>
          <w:b/>
          <w:sz w:val="22"/>
          <w:szCs w:val="22"/>
          <w:u w:val="single"/>
        </w:rPr>
        <w:t>30</w:t>
      </w:r>
      <w:r w:rsidRPr="00C3624C">
        <w:rPr>
          <w:rFonts w:ascii="Arial" w:hAnsi="Arial" w:cs="Arial"/>
          <w:b/>
          <w:sz w:val="22"/>
          <w:szCs w:val="22"/>
          <w:u w:val="single"/>
        </w:rPr>
        <w:t xml:space="preserve">.) Kgy. </w:t>
      </w:r>
      <w:proofErr w:type="gramStart"/>
      <w:r w:rsidRPr="00C3624C">
        <w:rPr>
          <w:rFonts w:ascii="Arial" w:hAnsi="Arial" w:cs="Arial"/>
          <w:b/>
          <w:sz w:val="22"/>
          <w:szCs w:val="22"/>
          <w:u w:val="single"/>
        </w:rPr>
        <w:t>sz.</w:t>
      </w:r>
      <w:proofErr w:type="gramEnd"/>
      <w:r w:rsidRPr="00C3624C">
        <w:rPr>
          <w:rFonts w:ascii="Arial" w:hAnsi="Arial" w:cs="Arial"/>
          <w:b/>
          <w:sz w:val="22"/>
          <w:szCs w:val="22"/>
          <w:u w:val="single"/>
        </w:rPr>
        <w:t xml:space="preserve"> határozat</w:t>
      </w:r>
    </w:p>
    <w:p w14:paraId="4D0ED5AA" w14:textId="77777777" w:rsidR="00063240" w:rsidRPr="00C3624C" w:rsidRDefault="00063240" w:rsidP="00063240">
      <w:pPr>
        <w:jc w:val="center"/>
        <w:rPr>
          <w:rFonts w:ascii="Arial" w:hAnsi="Arial" w:cs="Arial"/>
          <w:b/>
          <w:sz w:val="22"/>
          <w:szCs w:val="22"/>
          <w:u w:val="single"/>
        </w:rPr>
      </w:pPr>
    </w:p>
    <w:p w14:paraId="4D27CA7A" w14:textId="77777777" w:rsidR="00063240" w:rsidRPr="00C3624C" w:rsidRDefault="00063240" w:rsidP="00063240">
      <w:pPr>
        <w:jc w:val="both"/>
        <w:rPr>
          <w:rFonts w:ascii="Arial" w:hAnsi="Arial" w:cs="Arial"/>
          <w:spacing w:val="-3"/>
          <w:sz w:val="22"/>
          <w:szCs w:val="22"/>
        </w:rPr>
      </w:pPr>
    </w:p>
    <w:p w14:paraId="0A8F7D7F" w14:textId="1534AFC4" w:rsidR="00063240" w:rsidRPr="00C3624C" w:rsidRDefault="00063240" w:rsidP="00063240">
      <w:pPr>
        <w:pStyle w:val="Listaszerbekezds"/>
        <w:numPr>
          <w:ilvl w:val="0"/>
          <w:numId w:val="40"/>
        </w:numPr>
        <w:ind w:left="714"/>
        <w:jc w:val="both"/>
        <w:rPr>
          <w:rFonts w:ascii="Arial" w:hAnsi="Arial" w:cs="Arial"/>
          <w:bCs/>
          <w:sz w:val="22"/>
          <w:szCs w:val="22"/>
        </w:rPr>
      </w:pPr>
      <w:r w:rsidRPr="00C3624C">
        <w:rPr>
          <w:rFonts w:ascii="Arial" w:hAnsi="Arial" w:cs="Arial"/>
          <w:bCs/>
          <w:sz w:val="22"/>
          <w:szCs w:val="22"/>
        </w:rPr>
        <w:t xml:space="preserve">Szombathely Megyei Jogú Város Közgyűlése a SZOVA Nonprofit Zrt. tulajdonát képező 12606/4 helyrajzi számú telekből a telekalakítást követően létrejövő 12606/11 helyrajzi számú ingatlanra vonatkozóan a SZOVA Nonprofit Zrt. mint eladó, valamint a Vasi Chef Kft és a </w:t>
      </w:r>
      <w:proofErr w:type="spellStart"/>
      <w:r w:rsidRPr="00C3624C">
        <w:rPr>
          <w:rFonts w:ascii="Arial" w:hAnsi="Arial" w:cs="Arial"/>
          <w:bCs/>
          <w:sz w:val="22"/>
          <w:szCs w:val="22"/>
        </w:rPr>
        <w:t>Yeloprint</w:t>
      </w:r>
      <w:proofErr w:type="spellEnd"/>
      <w:r w:rsidRPr="00C3624C">
        <w:rPr>
          <w:rFonts w:ascii="Arial" w:hAnsi="Arial" w:cs="Arial"/>
          <w:bCs/>
          <w:sz w:val="22"/>
          <w:szCs w:val="22"/>
        </w:rPr>
        <w:t xml:space="preserve"> </w:t>
      </w:r>
      <w:proofErr w:type="gramStart"/>
      <w:r w:rsidRPr="00C3624C">
        <w:rPr>
          <w:rFonts w:ascii="Arial" w:hAnsi="Arial" w:cs="Arial"/>
          <w:bCs/>
          <w:sz w:val="22"/>
          <w:szCs w:val="22"/>
        </w:rPr>
        <w:t>Kft.</w:t>
      </w:r>
      <w:proofErr w:type="gramEnd"/>
      <w:r w:rsidRPr="00C3624C">
        <w:rPr>
          <w:rFonts w:ascii="Arial" w:hAnsi="Arial" w:cs="Arial"/>
          <w:bCs/>
          <w:sz w:val="22"/>
          <w:szCs w:val="22"/>
        </w:rPr>
        <w:t xml:space="preserve"> mint vevők között 2021. szeptember 2-án létrejött ingatlan adásvételi szerződést az előterjesztés </w:t>
      </w:r>
      <w:r>
        <w:rPr>
          <w:rFonts w:ascii="Arial" w:hAnsi="Arial" w:cs="Arial"/>
          <w:bCs/>
          <w:sz w:val="22"/>
          <w:szCs w:val="22"/>
        </w:rPr>
        <w:t>11.</w:t>
      </w:r>
      <w:r w:rsidRPr="00C3624C">
        <w:rPr>
          <w:rFonts w:ascii="Arial" w:hAnsi="Arial" w:cs="Arial"/>
          <w:bCs/>
          <w:sz w:val="22"/>
          <w:szCs w:val="22"/>
        </w:rPr>
        <w:t xml:space="preserve"> </w:t>
      </w:r>
      <w:r>
        <w:rPr>
          <w:rFonts w:ascii="Arial" w:hAnsi="Arial" w:cs="Arial"/>
          <w:bCs/>
          <w:sz w:val="22"/>
          <w:szCs w:val="22"/>
        </w:rPr>
        <w:t>számú</w:t>
      </w:r>
      <w:r w:rsidRPr="00C3624C">
        <w:rPr>
          <w:rFonts w:ascii="Arial" w:hAnsi="Arial" w:cs="Arial"/>
          <w:bCs/>
          <w:sz w:val="22"/>
          <w:szCs w:val="22"/>
        </w:rPr>
        <w:t xml:space="preserve"> melléklete szerinti tartalommal jóváhagyja.</w:t>
      </w:r>
    </w:p>
    <w:p w14:paraId="3DCE1614" w14:textId="77777777" w:rsidR="00063240" w:rsidRPr="00C3624C" w:rsidRDefault="00063240" w:rsidP="00063240">
      <w:pPr>
        <w:pStyle w:val="Listaszerbekezds"/>
        <w:ind w:left="714"/>
        <w:jc w:val="both"/>
        <w:rPr>
          <w:rFonts w:ascii="Arial" w:hAnsi="Arial" w:cs="Arial"/>
          <w:bCs/>
          <w:sz w:val="22"/>
          <w:szCs w:val="22"/>
        </w:rPr>
      </w:pPr>
    </w:p>
    <w:p w14:paraId="2631C5CC" w14:textId="50F9E793" w:rsidR="00063240" w:rsidRPr="00C3624C" w:rsidRDefault="00063240" w:rsidP="00063240">
      <w:pPr>
        <w:pStyle w:val="Listaszerbekezds"/>
        <w:numPr>
          <w:ilvl w:val="0"/>
          <w:numId w:val="40"/>
        </w:numPr>
        <w:ind w:left="714"/>
        <w:jc w:val="both"/>
        <w:rPr>
          <w:rFonts w:ascii="Arial" w:hAnsi="Arial" w:cs="Arial"/>
          <w:bCs/>
          <w:sz w:val="22"/>
          <w:szCs w:val="22"/>
        </w:rPr>
      </w:pPr>
      <w:r w:rsidRPr="00C3624C">
        <w:rPr>
          <w:rFonts w:ascii="Arial" w:hAnsi="Arial" w:cs="Arial"/>
          <w:bCs/>
          <w:sz w:val="22"/>
          <w:szCs w:val="22"/>
        </w:rPr>
        <w:t xml:space="preserve">Szombathely Megyei Jogú Város Közgyűlése a SZOVA Nonprofit Zrt. tulajdonát képező 12606/10 helyrajzi számú telekből a telekalakítást követően létrejövő 12606/13 helyrajzi számú ingatlanra vonatkozóan a SZOVA Nonprofit Zrt. mint eladó, valamint az </w:t>
      </w:r>
      <w:proofErr w:type="spellStart"/>
      <w:r w:rsidRPr="00C3624C">
        <w:rPr>
          <w:rFonts w:ascii="Arial" w:hAnsi="Arial" w:cs="Arial"/>
          <w:bCs/>
          <w:sz w:val="22"/>
          <w:szCs w:val="22"/>
        </w:rPr>
        <w:t>Emplastrum</w:t>
      </w:r>
      <w:proofErr w:type="spellEnd"/>
      <w:r w:rsidRPr="00C3624C">
        <w:rPr>
          <w:rFonts w:ascii="Arial" w:hAnsi="Arial" w:cs="Arial"/>
          <w:bCs/>
          <w:sz w:val="22"/>
          <w:szCs w:val="22"/>
        </w:rPr>
        <w:t xml:space="preserve"> Kft. és a </w:t>
      </w:r>
      <w:proofErr w:type="spellStart"/>
      <w:r w:rsidRPr="00C3624C">
        <w:rPr>
          <w:rFonts w:ascii="Arial" w:hAnsi="Arial" w:cs="Arial"/>
          <w:bCs/>
          <w:sz w:val="22"/>
          <w:szCs w:val="22"/>
        </w:rPr>
        <w:t>MetWork</w:t>
      </w:r>
      <w:proofErr w:type="spellEnd"/>
      <w:r w:rsidRPr="00C3624C">
        <w:rPr>
          <w:rFonts w:ascii="Arial" w:hAnsi="Arial" w:cs="Arial"/>
          <w:bCs/>
          <w:sz w:val="22"/>
          <w:szCs w:val="22"/>
        </w:rPr>
        <w:t xml:space="preserve"> Gépipari </w:t>
      </w:r>
      <w:proofErr w:type="gramStart"/>
      <w:r w:rsidRPr="00C3624C">
        <w:rPr>
          <w:rFonts w:ascii="Arial" w:hAnsi="Arial" w:cs="Arial"/>
          <w:bCs/>
          <w:sz w:val="22"/>
          <w:szCs w:val="22"/>
        </w:rPr>
        <w:t>Kft.</w:t>
      </w:r>
      <w:proofErr w:type="gramEnd"/>
      <w:r w:rsidRPr="00C3624C">
        <w:rPr>
          <w:rFonts w:ascii="Arial" w:hAnsi="Arial" w:cs="Arial"/>
          <w:bCs/>
          <w:sz w:val="22"/>
          <w:szCs w:val="22"/>
        </w:rPr>
        <w:t xml:space="preserve"> mint vevők közötti ingatlan adásvételi szerződés tervezetét az előterjesztés </w:t>
      </w:r>
      <w:r>
        <w:rPr>
          <w:rFonts w:ascii="Arial" w:hAnsi="Arial" w:cs="Arial"/>
          <w:bCs/>
          <w:sz w:val="22"/>
          <w:szCs w:val="22"/>
        </w:rPr>
        <w:t xml:space="preserve">12. számú </w:t>
      </w:r>
      <w:r w:rsidRPr="00C3624C">
        <w:rPr>
          <w:rFonts w:ascii="Arial" w:hAnsi="Arial" w:cs="Arial"/>
          <w:bCs/>
          <w:sz w:val="22"/>
          <w:szCs w:val="22"/>
        </w:rPr>
        <w:t xml:space="preserve">mellékletét képező tartalommal jóváhagyja.  </w:t>
      </w:r>
    </w:p>
    <w:p w14:paraId="5E7DF65A" w14:textId="77777777" w:rsidR="00063240" w:rsidRPr="00C3624C" w:rsidRDefault="00063240" w:rsidP="00063240">
      <w:pPr>
        <w:pStyle w:val="Listaszerbekezds"/>
        <w:ind w:left="714"/>
        <w:jc w:val="both"/>
        <w:rPr>
          <w:rFonts w:ascii="Arial" w:hAnsi="Arial" w:cs="Arial"/>
          <w:bCs/>
          <w:sz w:val="22"/>
          <w:szCs w:val="22"/>
        </w:rPr>
      </w:pPr>
    </w:p>
    <w:p w14:paraId="2160D355" w14:textId="35DB0CC3" w:rsidR="00063240" w:rsidRDefault="00063240" w:rsidP="00063240">
      <w:pPr>
        <w:pStyle w:val="Listaszerbekezds"/>
        <w:numPr>
          <w:ilvl w:val="0"/>
          <w:numId w:val="40"/>
        </w:numPr>
        <w:ind w:left="714"/>
        <w:jc w:val="both"/>
        <w:rPr>
          <w:rFonts w:ascii="Arial" w:hAnsi="Arial" w:cs="Arial"/>
          <w:bCs/>
          <w:sz w:val="22"/>
          <w:szCs w:val="22"/>
        </w:rPr>
      </w:pPr>
      <w:r w:rsidRPr="00C3624C">
        <w:rPr>
          <w:rFonts w:ascii="Arial" w:hAnsi="Arial" w:cs="Arial"/>
          <w:bCs/>
          <w:sz w:val="22"/>
          <w:szCs w:val="22"/>
        </w:rPr>
        <w:t xml:space="preserve">Szombathely Megyei Jogú Város Közgyűlése a SZOVA Nonprofit Zrt. mint eladó és a BAPUDA </w:t>
      </w:r>
      <w:proofErr w:type="gramStart"/>
      <w:r w:rsidRPr="00C3624C">
        <w:rPr>
          <w:rFonts w:ascii="Arial" w:hAnsi="Arial" w:cs="Arial"/>
          <w:bCs/>
          <w:sz w:val="22"/>
          <w:szCs w:val="22"/>
        </w:rPr>
        <w:t>Kft.</w:t>
      </w:r>
      <w:proofErr w:type="gramEnd"/>
      <w:r w:rsidRPr="00C3624C">
        <w:rPr>
          <w:rFonts w:ascii="Arial" w:hAnsi="Arial" w:cs="Arial"/>
          <w:bCs/>
          <w:sz w:val="22"/>
          <w:szCs w:val="22"/>
        </w:rPr>
        <w:t xml:space="preserve"> mint vevő között 2021. szeptember 22-én létrejött, a 12606/8 helyrajzi számú ingatlanra vonatkozó ingatlan adásvételi szerződést az előterjesztés </w:t>
      </w:r>
      <w:r>
        <w:rPr>
          <w:rFonts w:ascii="Arial" w:hAnsi="Arial" w:cs="Arial"/>
          <w:bCs/>
          <w:sz w:val="22"/>
          <w:szCs w:val="22"/>
        </w:rPr>
        <w:t xml:space="preserve">13. számú </w:t>
      </w:r>
      <w:r w:rsidRPr="00C3624C">
        <w:rPr>
          <w:rFonts w:ascii="Arial" w:hAnsi="Arial" w:cs="Arial"/>
          <w:bCs/>
          <w:sz w:val="22"/>
          <w:szCs w:val="22"/>
        </w:rPr>
        <w:t>melléklete szerinti tartalommal jóváhagyja.</w:t>
      </w:r>
    </w:p>
    <w:p w14:paraId="2F85775F" w14:textId="77777777" w:rsidR="00063240" w:rsidRPr="00C3624C" w:rsidRDefault="00063240" w:rsidP="009D4679">
      <w:pPr>
        <w:pStyle w:val="Listaszerbekezds"/>
        <w:ind w:left="714"/>
        <w:jc w:val="both"/>
        <w:rPr>
          <w:rFonts w:ascii="Arial" w:hAnsi="Arial" w:cs="Arial"/>
          <w:bCs/>
          <w:sz w:val="22"/>
          <w:szCs w:val="22"/>
        </w:rPr>
      </w:pPr>
    </w:p>
    <w:p w14:paraId="1A98284B" w14:textId="77777777" w:rsidR="00063240" w:rsidRPr="00C3624C" w:rsidRDefault="00063240" w:rsidP="00063240">
      <w:pPr>
        <w:jc w:val="both"/>
        <w:rPr>
          <w:rFonts w:ascii="Arial" w:hAnsi="Arial" w:cs="Arial"/>
          <w:b/>
          <w:sz w:val="22"/>
          <w:szCs w:val="22"/>
          <w:u w:val="single"/>
        </w:rPr>
      </w:pPr>
    </w:p>
    <w:p w14:paraId="5A4E7280" w14:textId="77777777" w:rsidR="00063240" w:rsidRPr="00C3624C" w:rsidRDefault="00063240" w:rsidP="00063240">
      <w:pPr>
        <w:jc w:val="both"/>
        <w:rPr>
          <w:rFonts w:ascii="Arial" w:hAnsi="Arial" w:cs="Arial"/>
          <w:sz w:val="22"/>
          <w:szCs w:val="22"/>
        </w:rPr>
      </w:pPr>
      <w:r w:rsidRPr="00C3624C">
        <w:rPr>
          <w:rFonts w:ascii="Arial" w:hAnsi="Arial" w:cs="Arial"/>
          <w:b/>
          <w:bCs/>
          <w:sz w:val="22"/>
          <w:szCs w:val="22"/>
          <w:u w:val="single"/>
        </w:rPr>
        <w:t>Felelős:</w:t>
      </w:r>
      <w:r w:rsidRPr="00C3624C">
        <w:rPr>
          <w:rFonts w:ascii="Arial" w:hAnsi="Arial" w:cs="Arial"/>
          <w:sz w:val="22"/>
          <w:szCs w:val="22"/>
        </w:rPr>
        <w:tab/>
        <w:t>Dr. Nemény András polgármester</w:t>
      </w:r>
    </w:p>
    <w:p w14:paraId="0E8B8D9E" w14:textId="77777777" w:rsidR="00063240" w:rsidRPr="00C3624C" w:rsidRDefault="00063240" w:rsidP="00063240">
      <w:pPr>
        <w:ind w:firstLine="708"/>
        <w:jc w:val="both"/>
        <w:rPr>
          <w:rFonts w:ascii="Arial" w:hAnsi="Arial" w:cs="Arial"/>
          <w:sz w:val="22"/>
          <w:szCs w:val="22"/>
        </w:rPr>
      </w:pPr>
      <w:r w:rsidRPr="00C3624C">
        <w:rPr>
          <w:rFonts w:ascii="Arial" w:hAnsi="Arial" w:cs="Arial"/>
          <w:sz w:val="22"/>
          <w:szCs w:val="22"/>
        </w:rPr>
        <w:tab/>
        <w:t>Dr. Horváth Attila alpolgármester</w:t>
      </w:r>
      <w:r w:rsidRPr="00C3624C">
        <w:rPr>
          <w:rFonts w:ascii="Arial" w:hAnsi="Arial" w:cs="Arial"/>
          <w:sz w:val="22"/>
          <w:szCs w:val="22"/>
        </w:rPr>
        <w:tab/>
      </w:r>
    </w:p>
    <w:p w14:paraId="1AC49635" w14:textId="77777777" w:rsidR="00063240" w:rsidRPr="00C3624C" w:rsidRDefault="00063240" w:rsidP="00063240">
      <w:pPr>
        <w:ind w:firstLine="708"/>
        <w:jc w:val="both"/>
        <w:rPr>
          <w:rFonts w:ascii="Arial" w:hAnsi="Arial" w:cs="Arial"/>
          <w:sz w:val="22"/>
          <w:szCs w:val="22"/>
        </w:rPr>
      </w:pPr>
      <w:r w:rsidRPr="00C3624C">
        <w:rPr>
          <w:rFonts w:ascii="Arial" w:hAnsi="Arial" w:cs="Arial"/>
          <w:sz w:val="22"/>
          <w:szCs w:val="22"/>
        </w:rPr>
        <w:tab/>
        <w:t>Horváth Soma alpolgármester</w:t>
      </w:r>
    </w:p>
    <w:p w14:paraId="02C31E63" w14:textId="77777777" w:rsidR="00063240" w:rsidRPr="00C3624C" w:rsidRDefault="00063240" w:rsidP="00063240">
      <w:pPr>
        <w:jc w:val="both"/>
        <w:rPr>
          <w:rFonts w:ascii="Arial" w:hAnsi="Arial" w:cs="Arial"/>
          <w:sz w:val="22"/>
          <w:szCs w:val="22"/>
        </w:rPr>
      </w:pPr>
      <w:r w:rsidRPr="00C3624C">
        <w:rPr>
          <w:rFonts w:ascii="Arial" w:hAnsi="Arial" w:cs="Arial"/>
          <w:sz w:val="22"/>
          <w:szCs w:val="22"/>
        </w:rPr>
        <w:tab/>
      </w:r>
      <w:r w:rsidRPr="00C3624C">
        <w:rPr>
          <w:rFonts w:ascii="Arial" w:hAnsi="Arial" w:cs="Arial"/>
          <w:sz w:val="22"/>
          <w:szCs w:val="22"/>
        </w:rPr>
        <w:tab/>
        <w:t>Dr. Károlyi Ákos jegyző</w:t>
      </w:r>
    </w:p>
    <w:p w14:paraId="1271791C" w14:textId="77777777" w:rsidR="00063240" w:rsidRPr="00C3624C" w:rsidRDefault="00063240" w:rsidP="00063240">
      <w:pPr>
        <w:jc w:val="both"/>
        <w:rPr>
          <w:rFonts w:ascii="Arial" w:hAnsi="Arial" w:cs="Arial"/>
          <w:sz w:val="22"/>
          <w:szCs w:val="22"/>
        </w:rPr>
      </w:pPr>
      <w:r w:rsidRPr="00C3624C">
        <w:rPr>
          <w:rFonts w:ascii="Arial" w:hAnsi="Arial" w:cs="Arial"/>
          <w:sz w:val="22"/>
          <w:szCs w:val="22"/>
        </w:rPr>
        <w:tab/>
        <w:t xml:space="preserve"> </w:t>
      </w:r>
      <w:r w:rsidRPr="00C3624C">
        <w:rPr>
          <w:rFonts w:ascii="Arial" w:hAnsi="Arial" w:cs="Arial"/>
          <w:sz w:val="22"/>
          <w:szCs w:val="22"/>
        </w:rPr>
        <w:tab/>
        <w:t>(A végrehajtásért:</w:t>
      </w:r>
    </w:p>
    <w:p w14:paraId="263FE30B" w14:textId="77777777" w:rsidR="00063240" w:rsidRPr="00C3624C" w:rsidRDefault="00063240" w:rsidP="00063240">
      <w:pPr>
        <w:ind w:firstLine="1418"/>
        <w:jc w:val="both"/>
        <w:rPr>
          <w:rFonts w:ascii="Arial" w:hAnsi="Arial" w:cs="Arial"/>
          <w:sz w:val="22"/>
          <w:szCs w:val="22"/>
        </w:rPr>
      </w:pPr>
      <w:r w:rsidRPr="00C3624C">
        <w:rPr>
          <w:rFonts w:ascii="Arial" w:hAnsi="Arial" w:cs="Arial"/>
          <w:sz w:val="22"/>
          <w:szCs w:val="22"/>
        </w:rPr>
        <w:t>Nagyné dr. Gats Andrea, a Jogi és Képviselői Osztály vezetője</w:t>
      </w:r>
    </w:p>
    <w:p w14:paraId="7BF5EC7E" w14:textId="77777777" w:rsidR="00063240" w:rsidRPr="00C3624C" w:rsidRDefault="00063240" w:rsidP="00063240">
      <w:pPr>
        <w:ind w:left="708" w:firstLine="708"/>
        <w:jc w:val="both"/>
        <w:rPr>
          <w:rFonts w:ascii="Arial" w:hAnsi="Arial" w:cs="Arial"/>
          <w:sz w:val="22"/>
          <w:szCs w:val="22"/>
        </w:rPr>
      </w:pPr>
      <w:r w:rsidRPr="00C3624C">
        <w:rPr>
          <w:rFonts w:ascii="Arial" w:hAnsi="Arial" w:cs="Arial"/>
          <w:sz w:val="22"/>
          <w:szCs w:val="22"/>
        </w:rPr>
        <w:t>Dr. Németh Gábor, a SZOVA Nonprofit Zrt. vezérigazgatója)</w:t>
      </w:r>
    </w:p>
    <w:p w14:paraId="247E9343" w14:textId="77777777" w:rsidR="00063240" w:rsidRPr="00C3624C" w:rsidRDefault="00063240" w:rsidP="00063240">
      <w:pPr>
        <w:ind w:left="708" w:firstLine="708"/>
        <w:jc w:val="both"/>
        <w:rPr>
          <w:rFonts w:ascii="Arial" w:hAnsi="Arial" w:cs="Arial"/>
          <w:b/>
          <w:sz w:val="22"/>
          <w:szCs w:val="22"/>
          <w:u w:val="single"/>
        </w:rPr>
      </w:pPr>
    </w:p>
    <w:p w14:paraId="26E443FD" w14:textId="77777777" w:rsidR="00063240" w:rsidRPr="00C3624C" w:rsidRDefault="00063240" w:rsidP="00063240">
      <w:pPr>
        <w:ind w:firstLine="7"/>
        <w:jc w:val="both"/>
        <w:rPr>
          <w:rFonts w:ascii="Arial" w:hAnsi="Arial" w:cs="Arial"/>
          <w:sz w:val="22"/>
          <w:szCs w:val="22"/>
        </w:rPr>
      </w:pPr>
      <w:r w:rsidRPr="00C3624C">
        <w:rPr>
          <w:rFonts w:ascii="Arial" w:hAnsi="Arial" w:cs="Arial"/>
          <w:b/>
          <w:sz w:val="22"/>
          <w:szCs w:val="22"/>
          <w:u w:val="single"/>
        </w:rPr>
        <w:t>Határidő:</w:t>
      </w:r>
      <w:r w:rsidRPr="00C3624C">
        <w:rPr>
          <w:rFonts w:ascii="Arial" w:hAnsi="Arial" w:cs="Arial"/>
          <w:sz w:val="22"/>
          <w:szCs w:val="22"/>
        </w:rPr>
        <w:tab/>
        <w:t>azonnal</w:t>
      </w:r>
    </w:p>
    <w:p w14:paraId="1E1101CD" w14:textId="77777777" w:rsidR="00063240" w:rsidRPr="00C3624C" w:rsidRDefault="00063240" w:rsidP="00063240">
      <w:pPr>
        <w:ind w:firstLine="7"/>
        <w:jc w:val="both"/>
        <w:rPr>
          <w:rFonts w:ascii="Arial" w:hAnsi="Arial" w:cs="Arial"/>
          <w:sz w:val="22"/>
          <w:szCs w:val="22"/>
        </w:rPr>
      </w:pPr>
    </w:p>
    <w:p w14:paraId="0D7ED47E" w14:textId="77777777" w:rsidR="00063240" w:rsidRPr="00C3624C" w:rsidRDefault="00063240" w:rsidP="00063240">
      <w:pPr>
        <w:jc w:val="both"/>
        <w:rPr>
          <w:rFonts w:ascii="Arial" w:hAnsi="Arial" w:cs="Arial"/>
          <w:b/>
          <w:sz w:val="22"/>
          <w:szCs w:val="22"/>
          <w:u w:val="single"/>
        </w:rPr>
      </w:pPr>
    </w:p>
    <w:p w14:paraId="692A474F" w14:textId="77777777" w:rsidR="00063240" w:rsidRPr="00AC003C" w:rsidRDefault="00063240" w:rsidP="00AC003C">
      <w:pPr>
        <w:jc w:val="both"/>
        <w:rPr>
          <w:rFonts w:ascii="Arial" w:hAnsi="Arial" w:cs="Arial"/>
          <w:sz w:val="22"/>
          <w:szCs w:val="22"/>
        </w:rPr>
      </w:pPr>
    </w:p>
    <w:sectPr w:rsidR="00063240" w:rsidRPr="00AC003C" w:rsidSect="00EA5B32">
      <w:footerReference w:type="default" r:id="rId12"/>
      <w:headerReference w:type="first" r:id="rId13"/>
      <w:footerReference w:type="first" r:id="rId14"/>
      <w:footnotePr>
        <w:numFmt w:val="chicago"/>
      </w:footnotePr>
      <w:pgSz w:w="11906" w:h="16838" w:code="9"/>
      <w:pgMar w:top="1134" w:right="1134" w:bottom="993" w:left="1134" w:header="709"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4AB80" w14:textId="77777777" w:rsidR="000C65DF" w:rsidRDefault="000C65DF">
      <w:r>
        <w:separator/>
      </w:r>
    </w:p>
  </w:endnote>
  <w:endnote w:type="continuationSeparator" w:id="0">
    <w:p w14:paraId="0E3F17DE" w14:textId="77777777" w:rsidR="000C65DF" w:rsidRDefault="000C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85CB9" w14:textId="77777777" w:rsidR="000C65DF" w:rsidRPr="0034130E" w:rsidRDefault="000C65D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3E051730" wp14:editId="64575CAF">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77E82E"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C87707">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C87707">
      <w:rPr>
        <w:rFonts w:ascii="Arial" w:hAnsi="Arial" w:cs="Arial"/>
        <w:noProof/>
        <w:sz w:val="20"/>
        <w:szCs w:val="20"/>
      </w:rPr>
      <w:t>21</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190AA" w14:textId="77777777" w:rsidR="000C65DF" w:rsidRPr="00BD2D29" w:rsidRDefault="000C65DF" w:rsidP="00AE385E">
    <w:pPr>
      <w:pStyle w:val="llb"/>
      <w:tabs>
        <w:tab w:val="clear" w:pos="4536"/>
        <w:tab w:val="clear" w:pos="9072"/>
        <w:tab w:val="left" w:pos="0"/>
        <w:tab w:val="left" w:pos="1134"/>
        <w:tab w:val="left" w:pos="2268"/>
        <w:tab w:val="left" w:pos="3402"/>
        <w:tab w:val="right" w:pos="9638"/>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t>Telefon: +36 94/520-124</w:t>
    </w:r>
  </w:p>
  <w:p w14:paraId="6BF7BA13" w14:textId="77777777" w:rsidR="000C65DF" w:rsidRPr="00BD2D29" w:rsidRDefault="000C65DF" w:rsidP="00AE385E">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Fax:+36 94/313-172</w:t>
    </w:r>
  </w:p>
  <w:p w14:paraId="19AA4F75" w14:textId="77777777" w:rsidR="000C65DF" w:rsidRPr="00BD2D29" w:rsidRDefault="000C65DF" w:rsidP="00AE385E">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 xml:space="preserve"> Irodav.</w:t>
    </w:r>
    <w:r w:rsidRPr="00BD2D29">
      <w:rPr>
        <w:rFonts w:ascii="Arial" w:hAnsi="Arial" w:cs="Arial"/>
        <w:sz w:val="18"/>
        <w:szCs w:val="18"/>
      </w:rPr>
      <w:tab/>
      <w:t>Osztályv.</w:t>
    </w:r>
    <w:r w:rsidRPr="00BD2D29">
      <w:rPr>
        <w:rFonts w:ascii="Arial" w:hAnsi="Arial" w:cs="Arial"/>
        <w:sz w:val="18"/>
        <w:szCs w:val="18"/>
      </w:rPr>
      <w:tab/>
      <w:t xml:space="preserve">Jogi </w:t>
    </w:r>
    <w:proofErr w:type="spellStart"/>
    <w:r w:rsidRPr="00BD2D29">
      <w:rPr>
        <w:rFonts w:ascii="Arial" w:hAnsi="Arial" w:cs="Arial"/>
        <w:sz w:val="18"/>
        <w:szCs w:val="18"/>
      </w:rPr>
      <w:t>ov</w:t>
    </w:r>
    <w:proofErr w:type="spellEnd"/>
    <w:r w:rsidRPr="00BD2D29">
      <w:rPr>
        <w:rFonts w:ascii="Arial" w:hAnsi="Arial" w:cs="Arial"/>
        <w:sz w:val="18"/>
        <w:szCs w:val="18"/>
      </w:rPr>
      <w:t>.</w:t>
    </w:r>
    <w:r w:rsidRPr="00BD2D29">
      <w:rPr>
        <w:rFonts w:ascii="Arial" w:hAnsi="Arial" w:cs="Arial"/>
        <w:sz w:val="18"/>
        <w:szCs w:val="18"/>
      </w:rPr>
      <w:tab/>
      <w:t>Aljegyző</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1</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2</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3</w:t>
    </w:r>
    <w:r w:rsidRPr="00BD2D29">
      <w:rPr>
        <w:rFonts w:ascii="Arial" w:hAnsi="Arial" w:cs="Arial"/>
        <w:sz w:val="18"/>
        <w:szCs w:val="18"/>
      </w:rPr>
      <w:tab/>
      <w:t>PM Kabinet</w:t>
    </w:r>
    <w:r w:rsidRPr="00BD2D29">
      <w:rPr>
        <w:rFonts w:ascii="Arial" w:hAnsi="Arial" w:cs="Arial"/>
        <w:sz w:val="18"/>
        <w:szCs w:val="18"/>
      </w:rPr>
      <w:tab/>
      <w:t xml:space="preserve">Web: </w:t>
    </w:r>
    <w:hyperlink r:id="rId1" w:history="1">
      <w:r w:rsidRPr="00BD2D29">
        <w:rPr>
          <w:rStyle w:val="Hiperhivatkozs"/>
          <w:rFonts w:ascii="Arial" w:hAnsi="Arial" w:cs="Arial"/>
          <w:sz w:val="18"/>
          <w:szCs w:val="18"/>
        </w:rPr>
        <w:t>www.szombathely.hu</w:t>
      </w:r>
    </w:hyperlink>
  </w:p>
  <w:p w14:paraId="35B70C5A" w14:textId="77777777" w:rsidR="000C65DF" w:rsidRPr="00BD2D29" w:rsidRDefault="000C65DF" w:rsidP="00AE385E">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t>vezetője</w:t>
    </w:r>
  </w:p>
  <w:p w14:paraId="78DEA88F" w14:textId="77777777" w:rsidR="000C65DF" w:rsidRPr="00842C93" w:rsidRDefault="000C65DF" w:rsidP="00842C93">
    <w:pPr>
      <w:pStyle w:val="llb"/>
      <w:tabs>
        <w:tab w:val="clear" w:pos="4536"/>
        <w:tab w:val="left" w:pos="0"/>
      </w:tabs>
      <w:rPr>
        <w:rFonts w:ascii="Arial" w:hAnsi="Arial" w:cs="Arial"/>
      </w:rPr>
    </w:pPr>
  </w:p>
  <w:p w14:paraId="18DF642F" w14:textId="77777777" w:rsidR="000C65DF" w:rsidRPr="00842C93" w:rsidRDefault="000C65DF" w:rsidP="00717E67">
    <w:pPr>
      <w:pStyle w:val="llb"/>
      <w:tabs>
        <w:tab w:val="clear" w:pos="4536"/>
        <w:tab w:val="clear" w:pos="9072"/>
        <w:tab w:val="right" w:pos="6946"/>
        <w:tab w:val="right" w:pos="9638"/>
      </w:tabs>
      <w:spacing w:after="100"/>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3FEEA" w14:textId="77777777" w:rsidR="000C65DF" w:rsidRDefault="000C65DF">
      <w:r>
        <w:separator/>
      </w:r>
    </w:p>
  </w:footnote>
  <w:footnote w:type="continuationSeparator" w:id="0">
    <w:p w14:paraId="5B29EBF0" w14:textId="77777777" w:rsidR="000C65DF" w:rsidRDefault="000C6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6B946" w14:textId="77777777" w:rsidR="000C65DF" w:rsidRPr="00EC7B6C" w:rsidRDefault="000C65DF"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p>
  <w:p w14:paraId="773E7ABC" w14:textId="77777777" w:rsidR="000C65DF" w:rsidRDefault="000C65DF" w:rsidP="00741FBA">
    <w:pPr>
      <w:pStyle w:val="lfej"/>
      <w:tabs>
        <w:tab w:val="clear" w:pos="4536"/>
        <w:tab w:val="clear" w:pos="9072"/>
        <w:tab w:val="center" w:pos="1843"/>
      </w:tabs>
      <w:rPr>
        <w:sz w:val="20"/>
      </w:rPr>
    </w:pPr>
    <w:r w:rsidRPr="00EC7B6C">
      <w:rPr>
        <w:rFonts w:ascii="Arial" w:hAnsi="Arial" w:cs="Arial"/>
        <w:sz w:val="22"/>
        <w:szCs w:val="22"/>
      </w:rPr>
      <w:tab/>
    </w:r>
    <w:r>
      <w:rPr>
        <w:noProof/>
        <w:sz w:val="20"/>
      </w:rPr>
      <w:drawing>
        <wp:inline distT="0" distB="0" distL="0" distR="0" wp14:anchorId="068B9406" wp14:editId="33BA539E">
          <wp:extent cx="857250" cy="10287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2F76300" w14:textId="77777777" w:rsidR="000C65DF" w:rsidRPr="009B5040" w:rsidRDefault="000C65DF" w:rsidP="00741FBA">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579DD5A2" w14:textId="77777777" w:rsidR="000C65DF" w:rsidRPr="009B5040" w:rsidRDefault="000C65DF" w:rsidP="00741FBA">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38EFB9B0" w14:textId="1B690ED1" w:rsidR="000C65DF" w:rsidRDefault="000C65DF" w:rsidP="00741FBA">
    <w:pPr>
      <w:pStyle w:val="lfej"/>
      <w:tabs>
        <w:tab w:val="clear" w:pos="4536"/>
        <w:tab w:val="clear" w:pos="9072"/>
      </w:tabs>
      <w:rPr>
        <w:rFonts w:ascii="Arial" w:hAnsi="Arial" w:cs="Arial"/>
      </w:rPr>
    </w:pPr>
  </w:p>
  <w:p w14:paraId="664C04DA" w14:textId="77777777" w:rsidR="000C65DF" w:rsidRPr="00876DF0" w:rsidRDefault="000C65DF" w:rsidP="00F41695">
    <w:pPr>
      <w:ind w:firstLine="4536"/>
      <w:rPr>
        <w:rFonts w:ascii="Arial" w:hAnsi="Arial" w:cs="Arial"/>
        <w:b/>
        <w:sz w:val="22"/>
        <w:szCs w:val="22"/>
        <w:u w:val="single"/>
      </w:rPr>
    </w:pPr>
    <w:r w:rsidRPr="00876DF0">
      <w:rPr>
        <w:rFonts w:ascii="Arial" w:hAnsi="Arial" w:cs="Arial"/>
        <w:b/>
        <w:sz w:val="22"/>
        <w:szCs w:val="22"/>
        <w:u w:val="single"/>
      </w:rPr>
      <w:t>Az előterjesztést megtárgyalta:</w:t>
    </w:r>
  </w:p>
  <w:p w14:paraId="0D630673" w14:textId="77777777" w:rsidR="000C65DF" w:rsidRPr="00876DF0" w:rsidRDefault="000C65DF" w:rsidP="00F41695">
    <w:pPr>
      <w:ind w:firstLine="4536"/>
      <w:rPr>
        <w:rFonts w:ascii="Arial" w:hAnsi="Arial" w:cs="Arial"/>
        <w:b/>
        <w:sz w:val="22"/>
        <w:szCs w:val="22"/>
        <w:u w:val="single"/>
      </w:rPr>
    </w:pPr>
  </w:p>
  <w:p w14:paraId="2AFB28CB" w14:textId="77777777" w:rsidR="000C65DF" w:rsidRPr="00876DF0" w:rsidRDefault="000C65DF" w:rsidP="009F1A1B">
    <w:pPr>
      <w:numPr>
        <w:ilvl w:val="0"/>
        <w:numId w:val="4"/>
      </w:numPr>
      <w:tabs>
        <w:tab w:val="num" w:pos="4962"/>
      </w:tabs>
      <w:ind w:left="5517" w:hanging="839"/>
      <w:rPr>
        <w:rFonts w:ascii="Arial" w:hAnsi="Arial" w:cs="Arial"/>
        <w:sz w:val="22"/>
        <w:szCs w:val="22"/>
      </w:rPr>
    </w:pPr>
    <w:r w:rsidRPr="00876DF0">
      <w:rPr>
        <w:rFonts w:ascii="Arial" w:hAnsi="Arial" w:cs="Arial"/>
        <w:sz w:val="22"/>
        <w:szCs w:val="22"/>
      </w:rPr>
      <w:t>Gazdasági és Jogi Bizottság</w:t>
    </w:r>
  </w:p>
  <w:p w14:paraId="1D7DF4FA" w14:textId="77777777" w:rsidR="000C65DF" w:rsidRPr="00876DF0" w:rsidRDefault="000C65DF" w:rsidP="00F41695">
    <w:pPr>
      <w:ind w:left="4536"/>
      <w:rPr>
        <w:rFonts w:ascii="Arial" w:hAnsi="Arial" w:cs="Arial"/>
        <w:bCs/>
        <w:i/>
        <w:sz w:val="22"/>
        <w:szCs w:val="22"/>
      </w:rPr>
    </w:pPr>
  </w:p>
  <w:p w14:paraId="042BECF2" w14:textId="77777777" w:rsidR="000C65DF" w:rsidRPr="00876DF0" w:rsidRDefault="000C65DF" w:rsidP="00F41695">
    <w:pPr>
      <w:ind w:left="4536"/>
      <w:rPr>
        <w:rFonts w:ascii="Arial" w:hAnsi="Arial" w:cs="Arial"/>
        <w:b/>
        <w:sz w:val="22"/>
        <w:szCs w:val="22"/>
        <w:u w:val="single"/>
      </w:rPr>
    </w:pPr>
    <w:r w:rsidRPr="00876DF0">
      <w:rPr>
        <w:rFonts w:ascii="Arial" w:hAnsi="Arial" w:cs="Arial"/>
        <w:b/>
        <w:sz w:val="22"/>
        <w:szCs w:val="22"/>
        <w:u w:val="single"/>
      </w:rPr>
      <w:t>A határozati javaslatokat törvényességi szempontból megvizsgáltam:</w:t>
    </w:r>
  </w:p>
  <w:p w14:paraId="242DC1E4" w14:textId="77777777" w:rsidR="000C65DF" w:rsidRPr="00876DF0" w:rsidRDefault="000C65DF" w:rsidP="00F41695">
    <w:pPr>
      <w:rPr>
        <w:rFonts w:ascii="Arial" w:hAnsi="Arial" w:cs="Arial"/>
        <w:bCs/>
        <w:sz w:val="22"/>
        <w:szCs w:val="22"/>
      </w:rPr>
    </w:pPr>
  </w:p>
  <w:p w14:paraId="0A740BFB" w14:textId="77777777" w:rsidR="000C65DF" w:rsidRPr="00876DF0" w:rsidRDefault="000C65DF" w:rsidP="00F41695">
    <w:pPr>
      <w:rPr>
        <w:rFonts w:ascii="Arial" w:hAnsi="Arial" w:cs="Arial"/>
        <w:bCs/>
        <w:sz w:val="22"/>
        <w:szCs w:val="22"/>
      </w:rPr>
    </w:pPr>
  </w:p>
  <w:p w14:paraId="20FC443C" w14:textId="77777777" w:rsidR="000C65DF" w:rsidRPr="00876DF0" w:rsidRDefault="000C65DF" w:rsidP="00F41695">
    <w:pPr>
      <w:rPr>
        <w:rFonts w:ascii="Arial" w:hAnsi="Arial" w:cs="Arial"/>
        <w:bCs/>
        <w:sz w:val="22"/>
        <w:szCs w:val="22"/>
      </w:rPr>
    </w:pPr>
  </w:p>
  <w:p w14:paraId="08D27BCB" w14:textId="77777777" w:rsidR="000C65DF" w:rsidRPr="00876DF0" w:rsidRDefault="000C65DF" w:rsidP="00F41695">
    <w:pPr>
      <w:tabs>
        <w:tab w:val="center" w:pos="6804"/>
      </w:tabs>
      <w:rPr>
        <w:rFonts w:ascii="Arial" w:hAnsi="Arial" w:cs="Arial"/>
        <w:bCs/>
        <w:sz w:val="22"/>
        <w:szCs w:val="22"/>
      </w:rPr>
    </w:pPr>
    <w:r w:rsidRPr="00876DF0">
      <w:rPr>
        <w:rFonts w:ascii="Arial" w:hAnsi="Arial" w:cs="Arial"/>
        <w:bCs/>
        <w:sz w:val="22"/>
        <w:szCs w:val="22"/>
      </w:rPr>
      <w:tab/>
      <w:t>/: Dr. Károlyi Ákos :/</w:t>
    </w:r>
  </w:p>
  <w:p w14:paraId="0DE3C93E" w14:textId="77777777" w:rsidR="000C65DF" w:rsidRPr="00876DF0" w:rsidRDefault="000C65DF" w:rsidP="00F41695">
    <w:pPr>
      <w:tabs>
        <w:tab w:val="center" w:pos="6804"/>
      </w:tabs>
      <w:rPr>
        <w:rFonts w:ascii="Arial" w:hAnsi="Arial" w:cs="Arial"/>
        <w:bCs/>
        <w:sz w:val="22"/>
        <w:szCs w:val="22"/>
      </w:rPr>
    </w:pPr>
    <w:r w:rsidRPr="00876DF0">
      <w:rPr>
        <w:rFonts w:ascii="Arial" w:hAnsi="Arial" w:cs="Arial"/>
        <w:bCs/>
        <w:sz w:val="22"/>
        <w:szCs w:val="22"/>
      </w:rPr>
      <w:tab/>
      <w:t>jegyző</w:t>
    </w:r>
  </w:p>
  <w:p w14:paraId="5BC5A2DD" w14:textId="77777777" w:rsidR="000C65DF" w:rsidRPr="00973AF8" w:rsidRDefault="000C65DF" w:rsidP="00741FBA">
    <w:pPr>
      <w:ind w:left="4536"/>
      <w:rPr>
        <w:rFonts w:ascii="Arial" w:hAnsi="Arial" w:cs="Arial"/>
        <w:bCs/>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1C93"/>
    <w:multiLevelType w:val="hybridMultilevel"/>
    <w:tmpl w:val="B03C58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A4094A"/>
    <w:multiLevelType w:val="hybridMultilevel"/>
    <w:tmpl w:val="76A883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C70EA6"/>
    <w:multiLevelType w:val="hybridMultilevel"/>
    <w:tmpl w:val="B31CA68C"/>
    <w:lvl w:ilvl="0" w:tplc="2D42819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121EC9"/>
    <w:multiLevelType w:val="hybridMultilevel"/>
    <w:tmpl w:val="FD1A52FE"/>
    <w:lvl w:ilvl="0" w:tplc="3452AFF6">
      <w:start w:val="1"/>
      <w:numFmt w:val="upperRoman"/>
      <w:lvlText w:val="%1."/>
      <w:lvlJc w:val="left"/>
      <w:pPr>
        <w:ind w:left="1102" w:hanging="720"/>
      </w:pPr>
      <w:rPr>
        <w:rFonts w:hint="default"/>
      </w:rPr>
    </w:lvl>
    <w:lvl w:ilvl="1" w:tplc="040E0019" w:tentative="1">
      <w:start w:val="1"/>
      <w:numFmt w:val="lowerLetter"/>
      <w:lvlText w:val="%2."/>
      <w:lvlJc w:val="left"/>
      <w:pPr>
        <w:ind w:left="1462" w:hanging="360"/>
      </w:pPr>
    </w:lvl>
    <w:lvl w:ilvl="2" w:tplc="040E001B" w:tentative="1">
      <w:start w:val="1"/>
      <w:numFmt w:val="lowerRoman"/>
      <w:lvlText w:val="%3."/>
      <w:lvlJc w:val="right"/>
      <w:pPr>
        <w:ind w:left="2182" w:hanging="180"/>
      </w:pPr>
    </w:lvl>
    <w:lvl w:ilvl="3" w:tplc="040E000F" w:tentative="1">
      <w:start w:val="1"/>
      <w:numFmt w:val="decimal"/>
      <w:lvlText w:val="%4."/>
      <w:lvlJc w:val="left"/>
      <w:pPr>
        <w:ind w:left="2902" w:hanging="360"/>
      </w:pPr>
    </w:lvl>
    <w:lvl w:ilvl="4" w:tplc="040E0019" w:tentative="1">
      <w:start w:val="1"/>
      <w:numFmt w:val="lowerLetter"/>
      <w:lvlText w:val="%5."/>
      <w:lvlJc w:val="left"/>
      <w:pPr>
        <w:ind w:left="3622" w:hanging="360"/>
      </w:pPr>
    </w:lvl>
    <w:lvl w:ilvl="5" w:tplc="040E001B" w:tentative="1">
      <w:start w:val="1"/>
      <w:numFmt w:val="lowerRoman"/>
      <w:lvlText w:val="%6."/>
      <w:lvlJc w:val="right"/>
      <w:pPr>
        <w:ind w:left="4342" w:hanging="180"/>
      </w:pPr>
    </w:lvl>
    <w:lvl w:ilvl="6" w:tplc="040E000F" w:tentative="1">
      <w:start w:val="1"/>
      <w:numFmt w:val="decimal"/>
      <w:lvlText w:val="%7."/>
      <w:lvlJc w:val="left"/>
      <w:pPr>
        <w:ind w:left="5062" w:hanging="360"/>
      </w:pPr>
    </w:lvl>
    <w:lvl w:ilvl="7" w:tplc="040E0019" w:tentative="1">
      <w:start w:val="1"/>
      <w:numFmt w:val="lowerLetter"/>
      <w:lvlText w:val="%8."/>
      <w:lvlJc w:val="left"/>
      <w:pPr>
        <w:ind w:left="5782" w:hanging="360"/>
      </w:pPr>
    </w:lvl>
    <w:lvl w:ilvl="8" w:tplc="040E001B" w:tentative="1">
      <w:start w:val="1"/>
      <w:numFmt w:val="lowerRoman"/>
      <w:lvlText w:val="%9."/>
      <w:lvlJc w:val="right"/>
      <w:pPr>
        <w:ind w:left="6502" w:hanging="180"/>
      </w:pPr>
    </w:lvl>
  </w:abstractNum>
  <w:abstractNum w:abstractNumId="4" w15:restartNumberingAfterBreak="0">
    <w:nsid w:val="155E6BAF"/>
    <w:multiLevelType w:val="hybridMultilevel"/>
    <w:tmpl w:val="91D056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0A5621"/>
    <w:multiLevelType w:val="hybridMultilevel"/>
    <w:tmpl w:val="BC4E99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E13E16"/>
    <w:multiLevelType w:val="hybridMultilevel"/>
    <w:tmpl w:val="3DDA3D2C"/>
    <w:lvl w:ilvl="0" w:tplc="D4148AA4">
      <w:start w:val="1"/>
      <w:numFmt w:val="upperRoman"/>
      <w:lvlText w:val="%1."/>
      <w:lvlJc w:val="left"/>
      <w:pPr>
        <w:ind w:left="1080" w:hanging="72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8452DD"/>
    <w:multiLevelType w:val="hybridMultilevel"/>
    <w:tmpl w:val="F82E857A"/>
    <w:lvl w:ilvl="0" w:tplc="2968030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F907C26"/>
    <w:multiLevelType w:val="hybridMultilevel"/>
    <w:tmpl w:val="3BE08D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1823C5A"/>
    <w:multiLevelType w:val="hybridMultilevel"/>
    <w:tmpl w:val="D6FADABC"/>
    <w:lvl w:ilvl="0" w:tplc="3B7A1782">
      <w:numFmt w:val="bullet"/>
      <w:lvlText w:val="-"/>
      <w:lvlJc w:val="left"/>
      <w:pPr>
        <w:tabs>
          <w:tab w:val="num" w:pos="1409"/>
        </w:tabs>
        <w:ind w:left="1406" w:hanging="357"/>
      </w:pPr>
    </w:lvl>
    <w:lvl w:ilvl="1" w:tplc="3FFC10C0">
      <w:numFmt w:val="bullet"/>
      <w:lvlText w:val="-"/>
      <w:lvlJc w:val="left"/>
      <w:pPr>
        <w:tabs>
          <w:tab w:val="num" w:pos="1409"/>
        </w:tabs>
        <w:ind w:left="1389" w:hanging="340"/>
      </w:pPr>
    </w:lvl>
    <w:lvl w:ilvl="2" w:tplc="040E0005">
      <w:start w:val="1"/>
      <w:numFmt w:val="bullet"/>
      <w:lvlText w:val=""/>
      <w:lvlJc w:val="left"/>
      <w:pPr>
        <w:tabs>
          <w:tab w:val="num" w:pos="2529"/>
        </w:tabs>
        <w:ind w:left="2529" w:hanging="360"/>
      </w:pPr>
      <w:rPr>
        <w:rFonts w:ascii="Wingdings" w:hAnsi="Wingdings" w:hint="default"/>
      </w:rPr>
    </w:lvl>
    <w:lvl w:ilvl="3" w:tplc="040E0001">
      <w:start w:val="1"/>
      <w:numFmt w:val="bullet"/>
      <w:lvlText w:val=""/>
      <w:lvlJc w:val="left"/>
      <w:pPr>
        <w:tabs>
          <w:tab w:val="num" w:pos="3249"/>
        </w:tabs>
        <w:ind w:left="3249" w:hanging="360"/>
      </w:pPr>
      <w:rPr>
        <w:rFonts w:ascii="Symbol" w:hAnsi="Symbol" w:hint="default"/>
      </w:rPr>
    </w:lvl>
    <w:lvl w:ilvl="4" w:tplc="040E0003">
      <w:start w:val="1"/>
      <w:numFmt w:val="bullet"/>
      <w:lvlText w:val="o"/>
      <w:lvlJc w:val="left"/>
      <w:pPr>
        <w:tabs>
          <w:tab w:val="num" w:pos="3969"/>
        </w:tabs>
        <w:ind w:left="3969" w:hanging="360"/>
      </w:pPr>
      <w:rPr>
        <w:rFonts w:ascii="Courier New" w:hAnsi="Courier New" w:cs="Times New Roman" w:hint="default"/>
      </w:rPr>
    </w:lvl>
    <w:lvl w:ilvl="5" w:tplc="040E0005">
      <w:start w:val="1"/>
      <w:numFmt w:val="bullet"/>
      <w:lvlText w:val=""/>
      <w:lvlJc w:val="left"/>
      <w:pPr>
        <w:tabs>
          <w:tab w:val="num" w:pos="4689"/>
        </w:tabs>
        <w:ind w:left="4689" w:hanging="360"/>
      </w:pPr>
      <w:rPr>
        <w:rFonts w:ascii="Wingdings" w:hAnsi="Wingdings" w:hint="default"/>
      </w:rPr>
    </w:lvl>
    <w:lvl w:ilvl="6" w:tplc="040E0001">
      <w:start w:val="1"/>
      <w:numFmt w:val="bullet"/>
      <w:lvlText w:val=""/>
      <w:lvlJc w:val="left"/>
      <w:pPr>
        <w:tabs>
          <w:tab w:val="num" w:pos="5409"/>
        </w:tabs>
        <w:ind w:left="5409" w:hanging="360"/>
      </w:pPr>
      <w:rPr>
        <w:rFonts w:ascii="Symbol" w:hAnsi="Symbol" w:hint="default"/>
      </w:rPr>
    </w:lvl>
    <w:lvl w:ilvl="7" w:tplc="040E0003">
      <w:start w:val="1"/>
      <w:numFmt w:val="bullet"/>
      <w:lvlText w:val="o"/>
      <w:lvlJc w:val="left"/>
      <w:pPr>
        <w:tabs>
          <w:tab w:val="num" w:pos="6129"/>
        </w:tabs>
        <w:ind w:left="6129" w:hanging="360"/>
      </w:pPr>
      <w:rPr>
        <w:rFonts w:ascii="Courier New" w:hAnsi="Courier New" w:cs="Times New Roman" w:hint="default"/>
      </w:rPr>
    </w:lvl>
    <w:lvl w:ilvl="8" w:tplc="040E0005">
      <w:start w:val="1"/>
      <w:numFmt w:val="bullet"/>
      <w:lvlText w:val=""/>
      <w:lvlJc w:val="left"/>
      <w:pPr>
        <w:tabs>
          <w:tab w:val="num" w:pos="6849"/>
        </w:tabs>
        <w:ind w:left="6849" w:hanging="360"/>
      </w:pPr>
      <w:rPr>
        <w:rFonts w:ascii="Wingdings" w:hAnsi="Wingdings" w:hint="default"/>
      </w:rPr>
    </w:lvl>
  </w:abstractNum>
  <w:abstractNum w:abstractNumId="10" w15:restartNumberingAfterBreak="0">
    <w:nsid w:val="27786BE9"/>
    <w:multiLevelType w:val="hybridMultilevel"/>
    <w:tmpl w:val="57D052E6"/>
    <w:lvl w:ilvl="0" w:tplc="FD680B2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296F52BF"/>
    <w:multiLevelType w:val="hybridMultilevel"/>
    <w:tmpl w:val="D600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FB56FE1"/>
    <w:multiLevelType w:val="hybridMultilevel"/>
    <w:tmpl w:val="7E24CD92"/>
    <w:lvl w:ilvl="0" w:tplc="2B98E7F0">
      <w:start w:val="1"/>
      <w:numFmt w:val="decimal"/>
      <w:lvlText w:val="%1."/>
      <w:lvlJc w:val="left"/>
      <w:pPr>
        <w:ind w:left="720" w:hanging="360"/>
      </w:pPr>
      <w:rPr>
        <w:rFonts w:eastAsiaTheme="minorHAnsi" w:cstheme="minorHAnsi"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5040F7B"/>
    <w:multiLevelType w:val="hybridMultilevel"/>
    <w:tmpl w:val="D600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EC4A5A"/>
    <w:multiLevelType w:val="hybridMultilevel"/>
    <w:tmpl w:val="939C44AA"/>
    <w:lvl w:ilvl="0" w:tplc="03EA7E10">
      <w:start w:val="1"/>
      <w:numFmt w:val="decimal"/>
      <w:lvlText w:val="%1."/>
      <w:lvlJc w:val="left"/>
      <w:pPr>
        <w:ind w:left="720" w:hanging="360"/>
      </w:pPr>
      <w:rPr>
        <w:rFonts w:eastAsiaTheme="minorHAnsi" w:cstheme="minorHAnsi"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8B5313E"/>
    <w:multiLevelType w:val="hybridMultilevel"/>
    <w:tmpl w:val="70A016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8" w15:restartNumberingAfterBreak="0">
    <w:nsid w:val="3D7E4494"/>
    <w:multiLevelType w:val="hybridMultilevel"/>
    <w:tmpl w:val="EA80D5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3362BB7"/>
    <w:multiLevelType w:val="hybridMultilevel"/>
    <w:tmpl w:val="5C186868"/>
    <w:lvl w:ilvl="0" w:tplc="E8C0B888">
      <w:start w:val="1"/>
      <w:numFmt w:val="lowerLetter"/>
      <w:lvlText w:val="%1)"/>
      <w:lvlJc w:val="left"/>
      <w:pPr>
        <w:ind w:left="1068" w:hanging="360"/>
      </w:pPr>
      <w:rPr>
        <w:rFonts w:hint="default"/>
        <w:b w:val="0"/>
        <w:bCs/>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0" w15:restartNumberingAfterBreak="0">
    <w:nsid w:val="441B10F2"/>
    <w:multiLevelType w:val="hybridMultilevel"/>
    <w:tmpl w:val="FD1A52FE"/>
    <w:lvl w:ilvl="0" w:tplc="3452AFF6">
      <w:start w:val="1"/>
      <w:numFmt w:val="upperRoman"/>
      <w:lvlText w:val="%1."/>
      <w:lvlJc w:val="left"/>
      <w:pPr>
        <w:ind w:left="1102" w:hanging="720"/>
      </w:pPr>
      <w:rPr>
        <w:rFonts w:hint="default"/>
      </w:rPr>
    </w:lvl>
    <w:lvl w:ilvl="1" w:tplc="040E0019" w:tentative="1">
      <w:start w:val="1"/>
      <w:numFmt w:val="lowerLetter"/>
      <w:lvlText w:val="%2."/>
      <w:lvlJc w:val="left"/>
      <w:pPr>
        <w:ind w:left="1462" w:hanging="360"/>
      </w:pPr>
    </w:lvl>
    <w:lvl w:ilvl="2" w:tplc="040E001B" w:tentative="1">
      <w:start w:val="1"/>
      <w:numFmt w:val="lowerRoman"/>
      <w:lvlText w:val="%3."/>
      <w:lvlJc w:val="right"/>
      <w:pPr>
        <w:ind w:left="2182" w:hanging="180"/>
      </w:pPr>
    </w:lvl>
    <w:lvl w:ilvl="3" w:tplc="040E000F" w:tentative="1">
      <w:start w:val="1"/>
      <w:numFmt w:val="decimal"/>
      <w:lvlText w:val="%4."/>
      <w:lvlJc w:val="left"/>
      <w:pPr>
        <w:ind w:left="2902" w:hanging="360"/>
      </w:pPr>
    </w:lvl>
    <w:lvl w:ilvl="4" w:tplc="040E0019" w:tentative="1">
      <w:start w:val="1"/>
      <w:numFmt w:val="lowerLetter"/>
      <w:lvlText w:val="%5."/>
      <w:lvlJc w:val="left"/>
      <w:pPr>
        <w:ind w:left="3622" w:hanging="360"/>
      </w:pPr>
    </w:lvl>
    <w:lvl w:ilvl="5" w:tplc="040E001B" w:tentative="1">
      <w:start w:val="1"/>
      <w:numFmt w:val="lowerRoman"/>
      <w:lvlText w:val="%6."/>
      <w:lvlJc w:val="right"/>
      <w:pPr>
        <w:ind w:left="4342" w:hanging="180"/>
      </w:pPr>
    </w:lvl>
    <w:lvl w:ilvl="6" w:tplc="040E000F" w:tentative="1">
      <w:start w:val="1"/>
      <w:numFmt w:val="decimal"/>
      <w:lvlText w:val="%7."/>
      <w:lvlJc w:val="left"/>
      <w:pPr>
        <w:ind w:left="5062" w:hanging="360"/>
      </w:pPr>
    </w:lvl>
    <w:lvl w:ilvl="7" w:tplc="040E0019" w:tentative="1">
      <w:start w:val="1"/>
      <w:numFmt w:val="lowerLetter"/>
      <w:lvlText w:val="%8."/>
      <w:lvlJc w:val="left"/>
      <w:pPr>
        <w:ind w:left="5782" w:hanging="360"/>
      </w:pPr>
    </w:lvl>
    <w:lvl w:ilvl="8" w:tplc="040E001B" w:tentative="1">
      <w:start w:val="1"/>
      <w:numFmt w:val="lowerRoman"/>
      <w:lvlText w:val="%9."/>
      <w:lvlJc w:val="right"/>
      <w:pPr>
        <w:ind w:left="6502" w:hanging="180"/>
      </w:pPr>
    </w:lvl>
  </w:abstractNum>
  <w:abstractNum w:abstractNumId="21" w15:restartNumberingAfterBreak="0">
    <w:nsid w:val="467E0FEA"/>
    <w:multiLevelType w:val="hybridMultilevel"/>
    <w:tmpl w:val="982C6F98"/>
    <w:lvl w:ilvl="0" w:tplc="F836B548">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22" w15:restartNumberingAfterBreak="0">
    <w:nsid w:val="47122EB7"/>
    <w:multiLevelType w:val="hybridMultilevel"/>
    <w:tmpl w:val="D600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B9B33EE"/>
    <w:multiLevelType w:val="hybridMultilevel"/>
    <w:tmpl w:val="C14E83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D603218"/>
    <w:multiLevelType w:val="hybridMultilevel"/>
    <w:tmpl w:val="101EC5A6"/>
    <w:lvl w:ilvl="0" w:tplc="DA30E77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E973415"/>
    <w:multiLevelType w:val="hybridMultilevel"/>
    <w:tmpl w:val="D57A47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8310F12"/>
    <w:multiLevelType w:val="hybridMultilevel"/>
    <w:tmpl w:val="473072BC"/>
    <w:lvl w:ilvl="0" w:tplc="7DE08052">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7" w15:restartNumberingAfterBreak="0">
    <w:nsid w:val="5A3A1C81"/>
    <w:multiLevelType w:val="hybridMultilevel"/>
    <w:tmpl w:val="F8EE7AB0"/>
    <w:lvl w:ilvl="0" w:tplc="040E001B">
      <w:start w:val="1"/>
      <w:numFmt w:val="lowerRoman"/>
      <w:lvlText w:val="%1."/>
      <w:lvlJc w:val="righ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5B510C25"/>
    <w:multiLevelType w:val="multilevel"/>
    <w:tmpl w:val="1A08EDEA"/>
    <w:lvl w:ilvl="0">
      <w:start w:val="1"/>
      <w:numFmt w:val="lowerLetter"/>
      <w:lvlText w:val="%1)"/>
      <w:lvlJc w:val="left"/>
      <w:pPr>
        <w:ind w:left="106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75395C"/>
    <w:multiLevelType w:val="hybridMultilevel"/>
    <w:tmpl w:val="D67E1E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4113E5C"/>
    <w:multiLevelType w:val="hybridMultilevel"/>
    <w:tmpl w:val="A5400C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84D122D"/>
    <w:multiLevelType w:val="hybridMultilevel"/>
    <w:tmpl w:val="B29A4B8C"/>
    <w:lvl w:ilvl="0" w:tplc="A34045F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A866B47"/>
    <w:multiLevelType w:val="hybridMultilevel"/>
    <w:tmpl w:val="7284BA3A"/>
    <w:lvl w:ilvl="0" w:tplc="1A544E62">
      <w:start w:val="34"/>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BEF7D79"/>
    <w:multiLevelType w:val="hybridMultilevel"/>
    <w:tmpl w:val="B93A5CB6"/>
    <w:lvl w:ilvl="0" w:tplc="C92EA48A">
      <w:start w:val="202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E1B601E"/>
    <w:multiLevelType w:val="hybridMultilevel"/>
    <w:tmpl w:val="0FBCEE52"/>
    <w:lvl w:ilvl="0" w:tplc="CA9EC752">
      <w:start w:val="2021"/>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35" w15:restartNumberingAfterBreak="0">
    <w:nsid w:val="72DF1529"/>
    <w:multiLevelType w:val="hybridMultilevel"/>
    <w:tmpl w:val="3BDCC600"/>
    <w:lvl w:ilvl="0" w:tplc="A30A53D6">
      <w:start w:val="1"/>
      <w:numFmt w:val="upperRoman"/>
      <w:lvlText w:val="%1."/>
      <w:lvlJc w:val="left"/>
      <w:pPr>
        <w:ind w:left="1260" w:hanging="720"/>
      </w:pPr>
      <w:rPr>
        <w:rFonts w:hint="default"/>
        <w:b/>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36" w15:restartNumberingAfterBreak="0">
    <w:nsid w:val="78F344FF"/>
    <w:multiLevelType w:val="hybridMultilevel"/>
    <w:tmpl w:val="D6FADABC"/>
    <w:lvl w:ilvl="0" w:tplc="095A3396">
      <w:numFmt w:val="bullet"/>
      <w:lvlText w:val="-"/>
      <w:lvlJc w:val="left"/>
      <w:pPr>
        <w:tabs>
          <w:tab w:val="num" w:pos="1409"/>
        </w:tabs>
        <w:ind w:left="1390" w:hanging="341"/>
      </w:pPr>
      <w:rPr>
        <w:rFonts w:eastAsia="Times New Roman" w:hAnsi="Arial"/>
      </w:rPr>
    </w:lvl>
    <w:lvl w:ilvl="1" w:tplc="D62CDFEC">
      <w:numFmt w:val="bullet"/>
      <w:lvlText w:val="-"/>
      <w:lvlJc w:val="left"/>
      <w:pPr>
        <w:tabs>
          <w:tab w:val="num" w:pos="360"/>
        </w:tabs>
        <w:ind w:left="357" w:hanging="357"/>
      </w:pPr>
    </w:lvl>
    <w:lvl w:ilvl="2" w:tplc="040E0005">
      <w:start w:val="1"/>
      <w:numFmt w:val="bullet"/>
      <w:lvlText w:val=""/>
      <w:lvlJc w:val="left"/>
      <w:pPr>
        <w:tabs>
          <w:tab w:val="num" w:pos="2529"/>
        </w:tabs>
        <w:ind w:left="2529" w:hanging="360"/>
      </w:pPr>
      <w:rPr>
        <w:rFonts w:ascii="Wingdings" w:hAnsi="Wingdings" w:hint="default"/>
      </w:rPr>
    </w:lvl>
    <w:lvl w:ilvl="3" w:tplc="040E0001">
      <w:start w:val="1"/>
      <w:numFmt w:val="bullet"/>
      <w:lvlText w:val=""/>
      <w:lvlJc w:val="left"/>
      <w:pPr>
        <w:tabs>
          <w:tab w:val="num" w:pos="3249"/>
        </w:tabs>
        <w:ind w:left="3249" w:hanging="360"/>
      </w:pPr>
      <w:rPr>
        <w:rFonts w:ascii="Symbol" w:hAnsi="Symbol" w:hint="default"/>
      </w:rPr>
    </w:lvl>
    <w:lvl w:ilvl="4" w:tplc="040E0003">
      <w:start w:val="1"/>
      <w:numFmt w:val="bullet"/>
      <w:lvlText w:val="o"/>
      <w:lvlJc w:val="left"/>
      <w:pPr>
        <w:tabs>
          <w:tab w:val="num" w:pos="3969"/>
        </w:tabs>
        <w:ind w:left="3969" w:hanging="360"/>
      </w:pPr>
      <w:rPr>
        <w:rFonts w:ascii="Courier New" w:hAnsi="Courier New" w:cs="Times New Roman" w:hint="default"/>
      </w:rPr>
    </w:lvl>
    <w:lvl w:ilvl="5" w:tplc="040E0005">
      <w:start w:val="1"/>
      <w:numFmt w:val="bullet"/>
      <w:lvlText w:val=""/>
      <w:lvlJc w:val="left"/>
      <w:pPr>
        <w:tabs>
          <w:tab w:val="num" w:pos="4689"/>
        </w:tabs>
        <w:ind w:left="4689" w:hanging="360"/>
      </w:pPr>
      <w:rPr>
        <w:rFonts w:ascii="Wingdings" w:hAnsi="Wingdings" w:hint="default"/>
      </w:rPr>
    </w:lvl>
    <w:lvl w:ilvl="6" w:tplc="040E0001">
      <w:start w:val="1"/>
      <w:numFmt w:val="bullet"/>
      <w:lvlText w:val=""/>
      <w:lvlJc w:val="left"/>
      <w:pPr>
        <w:tabs>
          <w:tab w:val="num" w:pos="5409"/>
        </w:tabs>
        <w:ind w:left="5409" w:hanging="360"/>
      </w:pPr>
      <w:rPr>
        <w:rFonts w:ascii="Symbol" w:hAnsi="Symbol" w:hint="default"/>
      </w:rPr>
    </w:lvl>
    <w:lvl w:ilvl="7" w:tplc="040E0003">
      <w:start w:val="1"/>
      <w:numFmt w:val="bullet"/>
      <w:lvlText w:val="o"/>
      <w:lvlJc w:val="left"/>
      <w:pPr>
        <w:tabs>
          <w:tab w:val="num" w:pos="6129"/>
        </w:tabs>
        <w:ind w:left="6129" w:hanging="360"/>
      </w:pPr>
      <w:rPr>
        <w:rFonts w:ascii="Courier New" w:hAnsi="Courier New" w:cs="Times New Roman" w:hint="default"/>
      </w:rPr>
    </w:lvl>
    <w:lvl w:ilvl="8" w:tplc="040E0005">
      <w:start w:val="1"/>
      <w:numFmt w:val="bullet"/>
      <w:lvlText w:val=""/>
      <w:lvlJc w:val="left"/>
      <w:pPr>
        <w:tabs>
          <w:tab w:val="num" w:pos="6849"/>
        </w:tabs>
        <w:ind w:left="6849" w:hanging="360"/>
      </w:pPr>
      <w:rPr>
        <w:rFonts w:ascii="Wingdings" w:hAnsi="Wingdings" w:hint="default"/>
      </w:rPr>
    </w:lvl>
  </w:abstractNum>
  <w:abstractNum w:abstractNumId="37" w15:restartNumberingAfterBreak="0">
    <w:nsid w:val="7A1673E9"/>
    <w:multiLevelType w:val="hybridMultilevel"/>
    <w:tmpl w:val="B7E8C6F6"/>
    <w:lvl w:ilvl="0" w:tplc="DA4E695E">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8" w15:restartNumberingAfterBreak="0">
    <w:nsid w:val="7E2410EA"/>
    <w:multiLevelType w:val="hybridMultilevel"/>
    <w:tmpl w:val="23106E9E"/>
    <w:lvl w:ilvl="0" w:tplc="D4148AA4">
      <w:start w:val="1"/>
      <w:numFmt w:val="upperRoman"/>
      <w:lvlText w:val="%1."/>
      <w:lvlJc w:val="left"/>
      <w:pPr>
        <w:ind w:left="1080" w:hanging="72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8"/>
  </w:num>
  <w:num w:numId="2">
    <w:abstractNumId w:val="33"/>
  </w:num>
  <w:num w:numId="3">
    <w:abstractNumId w:val="10"/>
  </w:num>
  <w:num w:numId="4">
    <w:abstractNumId w:val="17"/>
  </w:num>
  <w:num w:numId="5">
    <w:abstractNumId w:val="6"/>
  </w:num>
  <w:num w:numId="6">
    <w:abstractNumId w:val="15"/>
  </w:num>
  <w:num w:numId="7">
    <w:abstractNumId w:val="13"/>
  </w:num>
  <w:num w:numId="8">
    <w:abstractNumId w:val="5"/>
  </w:num>
  <w:num w:numId="9">
    <w:abstractNumId w:val="0"/>
  </w:num>
  <w:num w:numId="10">
    <w:abstractNumId w:val="31"/>
  </w:num>
  <w:num w:numId="11">
    <w:abstractNumId w:val="25"/>
  </w:num>
  <w:num w:numId="12">
    <w:abstractNumId w:val="22"/>
  </w:num>
  <w:num w:numId="13">
    <w:abstractNumId w:val="12"/>
  </w:num>
  <w:num w:numId="14">
    <w:abstractNumId w:val="14"/>
  </w:num>
  <w:num w:numId="15">
    <w:abstractNumId w:val="20"/>
  </w:num>
  <w:num w:numId="16">
    <w:abstractNumId w:val="4"/>
  </w:num>
  <w:num w:numId="17">
    <w:abstractNumId w:val="2"/>
  </w:num>
  <w:num w:numId="18">
    <w:abstractNumId w:val="18"/>
  </w:num>
  <w:num w:numId="19">
    <w:abstractNumId w:val="37"/>
  </w:num>
  <w:num w:numId="20">
    <w:abstractNumId w:val="26"/>
  </w:num>
  <w:num w:numId="21">
    <w:abstractNumId w:val="29"/>
  </w:num>
  <w:num w:numId="22">
    <w:abstractNumId w:val="32"/>
  </w:num>
  <w:num w:numId="23">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1"/>
    <w:lvlOverride w:ilvl="0">
      <w:startOverride w:val="5"/>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8"/>
  </w:num>
  <w:num w:numId="33">
    <w:abstractNumId w:val="16"/>
  </w:num>
  <w:num w:numId="34">
    <w:abstractNumId w:val="7"/>
  </w:num>
  <w:num w:numId="35">
    <w:abstractNumId w:val="30"/>
  </w:num>
  <w:num w:numId="36">
    <w:abstractNumId w:val="3"/>
  </w:num>
  <w:num w:numId="37">
    <w:abstractNumId w:val="9"/>
  </w:num>
  <w:num w:numId="38">
    <w:abstractNumId w:val="34"/>
  </w:num>
  <w:num w:numId="39">
    <w:abstractNumId w:val="23"/>
  </w:num>
  <w:num w:numId="4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2976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7E"/>
    <w:rsid w:val="000006A2"/>
    <w:rsid w:val="00000901"/>
    <w:rsid w:val="000009A3"/>
    <w:rsid w:val="00001240"/>
    <w:rsid w:val="000023D7"/>
    <w:rsid w:val="00003C98"/>
    <w:rsid w:val="00004CD9"/>
    <w:rsid w:val="00004D14"/>
    <w:rsid w:val="00005CAB"/>
    <w:rsid w:val="0000649E"/>
    <w:rsid w:val="000120EC"/>
    <w:rsid w:val="0001391B"/>
    <w:rsid w:val="000142D0"/>
    <w:rsid w:val="00017A68"/>
    <w:rsid w:val="000201B4"/>
    <w:rsid w:val="0002166A"/>
    <w:rsid w:val="000216ED"/>
    <w:rsid w:val="000219AF"/>
    <w:rsid w:val="00021C28"/>
    <w:rsid w:val="000222DC"/>
    <w:rsid w:val="00023A2B"/>
    <w:rsid w:val="00023C21"/>
    <w:rsid w:val="00025E18"/>
    <w:rsid w:val="0002621E"/>
    <w:rsid w:val="00026958"/>
    <w:rsid w:val="00031617"/>
    <w:rsid w:val="00032173"/>
    <w:rsid w:val="000330DC"/>
    <w:rsid w:val="00035A89"/>
    <w:rsid w:val="00037393"/>
    <w:rsid w:val="000374F4"/>
    <w:rsid w:val="00037E02"/>
    <w:rsid w:val="00040043"/>
    <w:rsid w:val="00041A6A"/>
    <w:rsid w:val="00042A0B"/>
    <w:rsid w:val="0004316C"/>
    <w:rsid w:val="00043A19"/>
    <w:rsid w:val="000453AC"/>
    <w:rsid w:val="00045570"/>
    <w:rsid w:val="0004597C"/>
    <w:rsid w:val="00045C88"/>
    <w:rsid w:val="00045F9E"/>
    <w:rsid w:val="000500F7"/>
    <w:rsid w:val="000515C7"/>
    <w:rsid w:val="00051ACA"/>
    <w:rsid w:val="000525FD"/>
    <w:rsid w:val="0005362C"/>
    <w:rsid w:val="00053D7A"/>
    <w:rsid w:val="00055481"/>
    <w:rsid w:val="00055DC3"/>
    <w:rsid w:val="00056137"/>
    <w:rsid w:val="00056192"/>
    <w:rsid w:val="00056929"/>
    <w:rsid w:val="00060237"/>
    <w:rsid w:val="0006101D"/>
    <w:rsid w:val="00063240"/>
    <w:rsid w:val="00064A65"/>
    <w:rsid w:val="00065533"/>
    <w:rsid w:val="00066398"/>
    <w:rsid w:val="00066621"/>
    <w:rsid w:val="00066AE6"/>
    <w:rsid w:val="00066BCB"/>
    <w:rsid w:val="000707C4"/>
    <w:rsid w:val="00070D83"/>
    <w:rsid w:val="00071415"/>
    <w:rsid w:val="00071CD8"/>
    <w:rsid w:val="00072445"/>
    <w:rsid w:val="00072597"/>
    <w:rsid w:val="00072A38"/>
    <w:rsid w:val="00073D43"/>
    <w:rsid w:val="00074B7C"/>
    <w:rsid w:val="00074BBF"/>
    <w:rsid w:val="00074F48"/>
    <w:rsid w:val="000772BC"/>
    <w:rsid w:val="000774FA"/>
    <w:rsid w:val="0007774B"/>
    <w:rsid w:val="000816D2"/>
    <w:rsid w:val="000822E0"/>
    <w:rsid w:val="00084B5C"/>
    <w:rsid w:val="000854BC"/>
    <w:rsid w:val="0008743D"/>
    <w:rsid w:val="000876BF"/>
    <w:rsid w:val="000904C6"/>
    <w:rsid w:val="00091142"/>
    <w:rsid w:val="000922EF"/>
    <w:rsid w:val="00092780"/>
    <w:rsid w:val="000930FF"/>
    <w:rsid w:val="0009325A"/>
    <w:rsid w:val="000A1171"/>
    <w:rsid w:val="000A346D"/>
    <w:rsid w:val="000A5509"/>
    <w:rsid w:val="000A61BF"/>
    <w:rsid w:val="000A6859"/>
    <w:rsid w:val="000A7671"/>
    <w:rsid w:val="000B2410"/>
    <w:rsid w:val="000B2720"/>
    <w:rsid w:val="000B2D74"/>
    <w:rsid w:val="000B37B7"/>
    <w:rsid w:val="000B3B09"/>
    <w:rsid w:val="000B5599"/>
    <w:rsid w:val="000B6E31"/>
    <w:rsid w:val="000B7545"/>
    <w:rsid w:val="000B75C8"/>
    <w:rsid w:val="000B7B14"/>
    <w:rsid w:val="000C0647"/>
    <w:rsid w:val="000C090D"/>
    <w:rsid w:val="000C131A"/>
    <w:rsid w:val="000C1D68"/>
    <w:rsid w:val="000C2F4F"/>
    <w:rsid w:val="000C503C"/>
    <w:rsid w:val="000C509F"/>
    <w:rsid w:val="000C65DF"/>
    <w:rsid w:val="000C6982"/>
    <w:rsid w:val="000C6B4A"/>
    <w:rsid w:val="000C6B4F"/>
    <w:rsid w:val="000C7E06"/>
    <w:rsid w:val="000D311A"/>
    <w:rsid w:val="000D38B0"/>
    <w:rsid w:val="000D3D7F"/>
    <w:rsid w:val="000D491A"/>
    <w:rsid w:val="000D5554"/>
    <w:rsid w:val="000D7B05"/>
    <w:rsid w:val="000E1397"/>
    <w:rsid w:val="000E1C11"/>
    <w:rsid w:val="000E3276"/>
    <w:rsid w:val="000E35DA"/>
    <w:rsid w:val="000E3881"/>
    <w:rsid w:val="000E5C08"/>
    <w:rsid w:val="000E6296"/>
    <w:rsid w:val="000E6CA1"/>
    <w:rsid w:val="000E7988"/>
    <w:rsid w:val="000F1756"/>
    <w:rsid w:val="000F2E6E"/>
    <w:rsid w:val="000F46FF"/>
    <w:rsid w:val="000F4773"/>
    <w:rsid w:val="000F497D"/>
    <w:rsid w:val="000F53CC"/>
    <w:rsid w:val="000F67A6"/>
    <w:rsid w:val="000F79EA"/>
    <w:rsid w:val="00101A83"/>
    <w:rsid w:val="00104AB8"/>
    <w:rsid w:val="00104FD7"/>
    <w:rsid w:val="001073A1"/>
    <w:rsid w:val="001073E0"/>
    <w:rsid w:val="00107CFC"/>
    <w:rsid w:val="001100DA"/>
    <w:rsid w:val="001105AC"/>
    <w:rsid w:val="0011160A"/>
    <w:rsid w:val="0011368C"/>
    <w:rsid w:val="0011384D"/>
    <w:rsid w:val="00116FC9"/>
    <w:rsid w:val="001178DD"/>
    <w:rsid w:val="001201FD"/>
    <w:rsid w:val="00121D69"/>
    <w:rsid w:val="001222A9"/>
    <w:rsid w:val="00123F3E"/>
    <w:rsid w:val="00125932"/>
    <w:rsid w:val="00126742"/>
    <w:rsid w:val="001267EB"/>
    <w:rsid w:val="0013034E"/>
    <w:rsid w:val="00131F57"/>
    <w:rsid w:val="00132161"/>
    <w:rsid w:val="0013227F"/>
    <w:rsid w:val="001326D8"/>
    <w:rsid w:val="00132E24"/>
    <w:rsid w:val="00134B93"/>
    <w:rsid w:val="001364CB"/>
    <w:rsid w:val="0013783A"/>
    <w:rsid w:val="0014289A"/>
    <w:rsid w:val="00142D8A"/>
    <w:rsid w:val="00142EDC"/>
    <w:rsid w:val="00145C18"/>
    <w:rsid w:val="001470F3"/>
    <w:rsid w:val="001471D5"/>
    <w:rsid w:val="00150565"/>
    <w:rsid w:val="00150929"/>
    <w:rsid w:val="001516B9"/>
    <w:rsid w:val="00153E7D"/>
    <w:rsid w:val="00157DD9"/>
    <w:rsid w:val="00157F41"/>
    <w:rsid w:val="00162E45"/>
    <w:rsid w:val="0016312D"/>
    <w:rsid w:val="00166F10"/>
    <w:rsid w:val="0016715D"/>
    <w:rsid w:val="00167B71"/>
    <w:rsid w:val="0017026A"/>
    <w:rsid w:val="00170DD2"/>
    <w:rsid w:val="00171FC9"/>
    <w:rsid w:val="001733CD"/>
    <w:rsid w:val="00174A01"/>
    <w:rsid w:val="00174FFB"/>
    <w:rsid w:val="00176B10"/>
    <w:rsid w:val="00176B87"/>
    <w:rsid w:val="001775EC"/>
    <w:rsid w:val="00177C7B"/>
    <w:rsid w:val="00177D84"/>
    <w:rsid w:val="00177FEF"/>
    <w:rsid w:val="0018005F"/>
    <w:rsid w:val="00180E7F"/>
    <w:rsid w:val="0018114B"/>
    <w:rsid w:val="001820DD"/>
    <w:rsid w:val="00182997"/>
    <w:rsid w:val="001834E5"/>
    <w:rsid w:val="00184160"/>
    <w:rsid w:val="00184BE8"/>
    <w:rsid w:val="001850AF"/>
    <w:rsid w:val="0018621E"/>
    <w:rsid w:val="00186C14"/>
    <w:rsid w:val="00186DD2"/>
    <w:rsid w:val="00186F5C"/>
    <w:rsid w:val="0019187E"/>
    <w:rsid w:val="00193343"/>
    <w:rsid w:val="00193E3A"/>
    <w:rsid w:val="00196323"/>
    <w:rsid w:val="00196E12"/>
    <w:rsid w:val="001A1A8D"/>
    <w:rsid w:val="001A3BCE"/>
    <w:rsid w:val="001A4648"/>
    <w:rsid w:val="001A6A5C"/>
    <w:rsid w:val="001A77EF"/>
    <w:rsid w:val="001B0AEE"/>
    <w:rsid w:val="001B1949"/>
    <w:rsid w:val="001B2CBF"/>
    <w:rsid w:val="001B3469"/>
    <w:rsid w:val="001B3710"/>
    <w:rsid w:val="001B521E"/>
    <w:rsid w:val="001B604B"/>
    <w:rsid w:val="001C107D"/>
    <w:rsid w:val="001C1441"/>
    <w:rsid w:val="001C1C32"/>
    <w:rsid w:val="001C1D66"/>
    <w:rsid w:val="001C20CD"/>
    <w:rsid w:val="001C40A4"/>
    <w:rsid w:val="001C44CA"/>
    <w:rsid w:val="001C510D"/>
    <w:rsid w:val="001C5817"/>
    <w:rsid w:val="001C7699"/>
    <w:rsid w:val="001D2928"/>
    <w:rsid w:val="001D31B8"/>
    <w:rsid w:val="001D34CB"/>
    <w:rsid w:val="001D3E78"/>
    <w:rsid w:val="001D429A"/>
    <w:rsid w:val="001D5E34"/>
    <w:rsid w:val="001D79FA"/>
    <w:rsid w:val="001E0334"/>
    <w:rsid w:val="001E0420"/>
    <w:rsid w:val="001E0BD1"/>
    <w:rsid w:val="001E1115"/>
    <w:rsid w:val="001E272F"/>
    <w:rsid w:val="001E2770"/>
    <w:rsid w:val="001E38AE"/>
    <w:rsid w:val="001E3AB7"/>
    <w:rsid w:val="001E526B"/>
    <w:rsid w:val="001E587D"/>
    <w:rsid w:val="001E61C0"/>
    <w:rsid w:val="001E65FE"/>
    <w:rsid w:val="001E6CB5"/>
    <w:rsid w:val="001E71B2"/>
    <w:rsid w:val="001F0203"/>
    <w:rsid w:val="001F052C"/>
    <w:rsid w:val="001F0F97"/>
    <w:rsid w:val="001F1FE4"/>
    <w:rsid w:val="001F2CBA"/>
    <w:rsid w:val="001F37C9"/>
    <w:rsid w:val="001F76DF"/>
    <w:rsid w:val="002001D6"/>
    <w:rsid w:val="00201313"/>
    <w:rsid w:val="0020206A"/>
    <w:rsid w:val="00202623"/>
    <w:rsid w:val="00202EFE"/>
    <w:rsid w:val="002034D6"/>
    <w:rsid w:val="0020363A"/>
    <w:rsid w:val="00203FD7"/>
    <w:rsid w:val="002049AC"/>
    <w:rsid w:val="00204B16"/>
    <w:rsid w:val="00204C88"/>
    <w:rsid w:val="00206540"/>
    <w:rsid w:val="00207420"/>
    <w:rsid w:val="00210FCA"/>
    <w:rsid w:val="00211C27"/>
    <w:rsid w:val="0021238A"/>
    <w:rsid w:val="00214A7F"/>
    <w:rsid w:val="0021538B"/>
    <w:rsid w:val="00215BDD"/>
    <w:rsid w:val="002165DC"/>
    <w:rsid w:val="002170B2"/>
    <w:rsid w:val="00217C60"/>
    <w:rsid w:val="00220523"/>
    <w:rsid w:val="00220E85"/>
    <w:rsid w:val="00221209"/>
    <w:rsid w:val="00221BD5"/>
    <w:rsid w:val="00222109"/>
    <w:rsid w:val="002249B4"/>
    <w:rsid w:val="00224D7E"/>
    <w:rsid w:val="002250F1"/>
    <w:rsid w:val="00225481"/>
    <w:rsid w:val="00225C44"/>
    <w:rsid w:val="002279B0"/>
    <w:rsid w:val="00230176"/>
    <w:rsid w:val="00230AFD"/>
    <w:rsid w:val="00230B28"/>
    <w:rsid w:val="00231A66"/>
    <w:rsid w:val="00231BC1"/>
    <w:rsid w:val="00232A3E"/>
    <w:rsid w:val="00232D34"/>
    <w:rsid w:val="002345BD"/>
    <w:rsid w:val="00234ED6"/>
    <w:rsid w:val="00234F20"/>
    <w:rsid w:val="002354AC"/>
    <w:rsid w:val="0024136A"/>
    <w:rsid w:val="00241D05"/>
    <w:rsid w:val="002439EB"/>
    <w:rsid w:val="00244615"/>
    <w:rsid w:val="0024499A"/>
    <w:rsid w:val="0024568D"/>
    <w:rsid w:val="00246771"/>
    <w:rsid w:val="00252843"/>
    <w:rsid w:val="00252B16"/>
    <w:rsid w:val="00253FB4"/>
    <w:rsid w:val="002546A7"/>
    <w:rsid w:val="0025746C"/>
    <w:rsid w:val="002627A5"/>
    <w:rsid w:val="0026415F"/>
    <w:rsid w:val="002642B3"/>
    <w:rsid w:val="00265197"/>
    <w:rsid w:val="002656BA"/>
    <w:rsid w:val="002664E0"/>
    <w:rsid w:val="002678E3"/>
    <w:rsid w:val="00270C61"/>
    <w:rsid w:val="0027101D"/>
    <w:rsid w:val="002713A5"/>
    <w:rsid w:val="00272ACE"/>
    <w:rsid w:val="00273B50"/>
    <w:rsid w:val="0027581A"/>
    <w:rsid w:val="002765C4"/>
    <w:rsid w:val="0028007A"/>
    <w:rsid w:val="00280092"/>
    <w:rsid w:val="00280516"/>
    <w:rsid w:val="00281111"/>
    <w:rsid w:val="00281648"/>
    <w:rsid w:val="00282091"/>
    <w:rsid w:val="00282298"/>
    <w:rsid w:val="00284852"/>
    <w:rsid w:val="00284ABE"/>
    <w:rsid w:val="002857F7"/>
    <w:rsid w:val="002858B5"/>
    <w:rsid w:val="00286112"/>
    <w:rsid w:val="00286204"/>
    <w:rsid w:val="00286285"/>
    <w:rsid w:val="002862F0"/>
    <w:rsid w:val="002872A7"/>
    <w:rsid w:val="00287C67"/>
    <w:rsid w:val="00287D1B"/>
    <w:rsid w:val="0029089A"/>
    <w:rsid w:val="00290A54"/>
    <w:rsid w:val="002913F1"/>
    <w:rsid w:val="0029278B"/>
    <w:rsid w:val="002936B0"/>
    <w:rsid w:val="00294AE3"/>
    <w:rsid w:val="00295D0F"/>
    <w:rsid w:val="002967A0"/>
    <w:rsid w:val="00296FD2"/>
    <w:rsid w:val="00297841"/>
    <w:rsid w:val="00297D23"/>
    <w:rsid w:val="002A3DC1"/>
    <w:rsid w:val="002A408C"/>
    <w:rsid w:val="002A40E5"/>
    <w:rsid w:val="002A5EF7"/>
    <w:rsid w:val="002A611D"/>
    <w:rsid w:val="002A6916"/>
    <w:rsid w:val="002A7327"/>
    <w:rsid w:val="002B0C2E"/>
    <w:rsid w:val="002B18A8"/>
    <w:rsid w:val="002B1F56"/>
    <w:rsid w:val="002B3968"/>
    <w:rsid w:val="002B5459"/>
    <w:rsid w:val="002B5D7C"/>
    <w:rsid w:val="002B61D1"/>
    <w:rsid w:val="002B6973"/>
    <w:rsid w:val="002B6CA5"/>
    <w:rsid w:val="002C26C0"/>
    <w:rsid w:val="002C376D"/>
    <w:rsid w:val="002C67D4"/>
    <w:rsid w:val="002C7E82"/>
    <w:rsid w:val="002D13A5"/>
    <w:rsid w:val="002D148A"/>
    <w:rsid w:val="002D3042"/>
    <w:rsid w:val="002D3108"/>
    <w:rsid w:val="002D3363"/>
    <w:rsid w:val="002D48AA"/>
    <w:rsid w:val="002D4A1F"/>
    <w:rsid w:val="002D4ED0"/>
    <w:rsid w:val="002D624A"/>
    <w:rsid w:val="002D7B90"/>
    <w:rsid w:val="002D7E14"/>
    <w:rsid w:val="002E158A"/>
    <w:rsid w:val="002E1B12"/>
    <w:rsid w:val="002E26F1"/>
    <w:rsid w:val="002E38E0"/>
    <w:rsid w:val="002E3D22"/>
    <w:rsid w:val="002E4684"/>
    <w:rsid w:val="002E4D23"/>
    <w:rsid w:val="002E6718"/>
    <w:rsid w:val="002E6CC2"/>
    <w:rsid w:val="002F09DD"/>
    <w:rsid w:val="002F3599"/>
    <w:rsid w:val="002F5622"/>
    <w:rsid w:val="002F5A2E"/>
    <w:rsid w:val="002F7500"/>
    <w:rsid w:val="002F794D"/>
    <w:rsid w:val="002F7BC2"/>
    <w:rsid w:val="003029CF"/>
    <w:rsid w:val="0030334F"/>
    <w:rsid w:val="003049EF"/>
    <w:rsid w:val="00304C07"/>
    <w:rsid w:val="00304FF0"/>
    <w:rsid w:val="00307234"/>
    <w:rsid w:val="003075FF"/>
    <w:rsid w:val="0031158E"/>
    <w:rsid w:val="00311A73"/>
    <w:rsid w:val="00311F2C"/>
    <w:rsid w:val="003127DA"/>
    <w:rsid w:val="00313F2D"/>
    <w:rsid w:val="00314C7E"/>
    <w:rsid w:val="00315330"/>
    <w:rsid w:val="00320708"/>
    <w:rsid w:val="00320C9F"/>
    <w:rsid w:val="003220D7"/>
    <w:rsid w:val="00322187"/>
    <w:rsid w:val="003223AA"/>
    <w:rsid w:val="003224FD"/>
    <w:rsid w:val="0032474E"/>
    <w:rsid w:val="00325973"/>
    <w:rsid w:val="0032649B"/>
    <w:rsid w:val="003269EC"/>
    <w:rsid w:val="00326E09"/>
    <w:rsid w:val="00330781"/>
    <w:rsid w:val="0033149E"/>
    <w:rsid w:val="00331C03"/>
    <w:rsid w:val="00332354"/>
    <w:rsid w:val="003330FF"/>
    <w:rsid w:val="0033316B"/>
    <w:rsid w:val="00333AA5"/>
    <w:rsid w:val="003341C8"/>
    <w:rsid w:val="00335582"/>
    <w:rsid w:val="003358E2"/>
    <w:rsid w:val="0033667F"/>
    <w:rsid w:val="00336702"/>
    <w:rsid w:val="0033752B"/>
    <w:rsid w:val="00337D3B"/>
    <w:rsid w:val="00340214"/>
    <w:rsid w:val="0034130E"/>
    <w:rsid w:val="003415DD"/>
    <w:rsid w:val="00342398"/>
    <w:rsid w:val="003423CE"/>
    <w:rsid w:val="00342586"/>
    <w:rsid w:val="0034481B"/>
    <w:rsid w:val="00346680"/>
    <w:rsid w:val="00346EE1"/>
    <w:rsid w:val="003509DA"/>
    <w:rsid w:val="00351456"/>
    <w:rsid w:val="003523F0"/>
    <w:rsid w:val="00354E01"/>
    <w:rsid w:val="00356256"/>
    <w:rsid w:val="00361BBD"/>
    <w:rsid w:val="00361EAC"/>
    <w:rsid w:val="00362171"/>
    <w:rsid w:val="0036239E"/>
    <w:rsid w:val="0036248C"/>
    <w:rsid w:val="003647DC"/>
    <w:rsid w:val="0036519A"/>
    <w:rsid w:val="00365AE3"/>
    <w:rsid w:val="0036718D"/>
    <w:rsid w:val="00367601"/>
    <w:rsid w:val="00372D42"/>
    <w:rsid w:val="00375B49"/>
    <w:rsid w:val="003775E2"/>
    <w:rsid w:val="00377C24"/>
    <w:rsid w:val="00381AB6"/>
    <w:rsid w:val="00383162"/>
    <w:rsid w:val="003839A1"/>
    <w:rsid w:val="0038562C"/>
    <w:rsid w:val="00386233"/>
    <w:rsid w:val="00386A3A"/>
    <w:rsid w:val="00386B07"/>
    <w:rsid w:val="00387020"/>
    <w:rsid w:val="00387E79"/>
    <w:rsid w:val="0039027D"/>
    <w:rsid w:val="003910E2"/>
    <w:rsid w:val="00391132"/>
    <w:rsid w:val="003913F8"/>
    <w:rsid w:val="003929E7"/>
    <w:rsid w:val="003932B1"/>
    <w:rsid w:val="0039423C"/>
    <w:rsid w:val="00395F1A"/>
    <w:rsid w:val="00395F24"/>
    <w:rsid w:val="003978BF"/>
    <w:rsid w:val="003A05EC"/>
    <w:rsid w:val="003A0AA8"/>
    <w:rsid w:val="003A1F0D"/>
    <w:rsid w:val="003A20B8"/>
    <w:rsid w:val="003A3720"/>
    <w:rsid w:val="003A5E4B"/>
    <w:rsid w:val="003A6347"/>
    <w:rsid w:val="003B1F4F"/>
    <w:rsid w:val="003B241E"/>
    <w:rsid w:val="003B2901"/>
    <w:rsid w:val="003B3D94"/>
    <w:rsid w:val="003B487F"/>
    <w:rsid w:val="003B4A53"/>
    <w:rsid w:val="003B5137"/>
    <w:rsid w:val="003B5298"/>
    <w:rsid w:val="003B5EF4"/>
    <w:rsid w:val="003B6700"/>
    <w:rsid w:val="003C0448"/>
    <w:rsid w:val="003C14C3"/>
    <w:rsid w:val="003C210F"/>
    <w:rsid w:val="003C27AF"/>
    <w:rsid w:val="003C529B"/>
    <w:rsid w:val="003C6C3B"/>
    <w:rsid w:val="003C6F81"/>
    <w:rsid w:val="003C7E98"/>
    <w:rsid w:val="003D2A20"/>
    <w:rsid w:val="003D4C06"/>
    <w:rsid w:val="003D5221"/>
    <w:rsid w:val="003D5E23"/>
    <w:rsid w:val="003D66C3"/>
    <w:rsid w:val="003D6C5F"/>
    <w:rsid w:val="003E03A0"/>
    <w:rsid w:val="003E0613"/>
    <w:rsid w:val="003E2A78"/>
    <w:rsid w:val="003E423F"/>
    <w:rsid w:val="003E45F1"/>
    <w:rsid w:val="003E6403"/>
    <w:rsid w:val="003E7867"/>
    <w:rsid w:val="003F1927"/>
    <w:rsid w:val="003F1FF8"/>
    <w:rsid w:val="003F48FF"/>
    <w:rsid w:val="003F4981"/>
    <w:rsid w:val="003F5863"/>
    <w:rsid w:val="003F5923"/>
    <w:rsid w:val="003F5957"/>
    <w:rsid w:val="003F67CB"/>
    <w:rsid w:val="003F79DA"/>
    <w:rsid w:val="003F7D34"/>
    <w:rsid w:val="00401505"/>
    <w:rsid w:val="004015B1"/>
    <w:rsid w:val="004027B4"/>
    <w:rsid w:val="004036E1"/>
    <w:rsid w:val="00403E45"/>
    <w:rsid w:val="00404332"/>
    <w:rsid w:val="0040451E"/>
    <w:rsid w:val="00411192"/>
    <w:rsid w:val="004118A5"/>
    <w:rsid w:val="004158F9"/>
    <w:rsid w:val="00417DDE"/>
    <w:rsid w:val="00420791"/>
    <w:rsid w:val="00421576"/>
    <w:rsid w:val="0042268B"/>
    <w:rsid w:val="0042425C"/>
    <w:rsid w:val="00424E98"/>
    <w:rsid w:val="004250D9"/>
    <w:rsid w:val="00425D91"/>
    <w:rsid w:val="00426910"/>
    <w:rsid w:val="00426957"/>
    <w:rsid w:val="004271F2"/>
    <w:rsid w:val="004272E7"/>
    <w:rsid w:val="00431C7E"/>
    <w:rsid w:val="00432BE8"/>
    <w:rsid w:val="00433060"/>
    <w:rsid w:val="00433AF5"/>
    <w:rsid w:val="00433C13"/>
    <w:rsid w:val="00433FBE"/>
    <w:rsid w:val="0043569C"/>
    <w:rsid w:val="00436266"/>
    <w:rsid w:val="00436FF2"/>
    <w:rsid w:val="00442137"/>
    <w:rsid w:val="00445D7A"/>
    <w:rsid w:val="00446C06"/>
    <w:rsid w:val="004474B2"/>
    <w:rsid w:val="00447607"/>
    <w:rsid w:val="0045019A"/>
    <w:rsid w:val="00450B36"/>
    <w:rsid w:val="004518EB"/>
    <w:rsid w:val="00452C7D"/>
    <w:rsid w:val="00452FD3"/>
    <w:rsid w:val="00453F2A"/>
    <w:rsid w:val="004546E9"/>
    <w:rsid w:val="004555A4"/>
    <w:rsid w:val="00456DF9"/>
    <w:rsid w:val="004579A4"/>
    <w:rsid w:val="00460445"/>
    <w:rsid w:val="00460B30"/>
    <w:rsid w:val="00460D37"/>
    <w:rsid w:val="00461CF5"/>
    <w:rsid w:val="00462513"/>
    <w:rsid w:val="004630F5"/>
    <w:rsid w:val="004646DF"/>
    <w:rsid w:val="00464A7B"/>
    <w:rsid w:val="0046524E"/>
    <w:rsid w:val="0046586C"/>
    <w:rsid w:val="00465A8D"/>
    <w:rsid w:val="00465F93"/>
    <w:rsid w:val="004666F5"/>
    <w:rsid w:val="00466F0F"/>
    <w:rsid w:val="004700B1"/>
    <w:rsid w:val="0047108C"/>
    <w:rsid w:val="0047129F"/>
    <w:rsid w:val="00472F73"/>
    <w:rsid w:val="00473564"/>
    <w:rsid w:val="00475110"/>
    <w:rsid w:val="00475FFB"/>
    <w:rsid w:val="004761C5"/>
    <w:rsid w:val="00477C63"/>
    <w:rsid w:val="00480296"/>
    <w:rsid w:val="0048126F"/>
    <w:rsid w:val="00481506"/>
    <w:rsid w:val="004817E4"/>
    <w:rsid w:val="00481BED"/>
    <w:rsid w:val="0048401D"/>
    <w:rsid w:val="00484F4E"/>
    <w:rsid w:val="004866D5"/>
    <w:rsid w:val="00487642"/>
    <w:rsid w:val="004879B2"/>
    <w:rsid w:val="00487E11"/>
    <w:rsid w:val="00490B03"/>
    <w:rsid w:val="004911B4"/>
    <w:rsid w:val="004915E6"/>
    <w:rsid w:val="0049196D"/>
    <w:rsid w:val="0049199F"/>
    <w:rsid w:val="004959C0"/>
    <w:rsid w:val="00495F22"/>
    <w:rsid w:val="004979F5"/>
    <w:rsid w:val="00497FB6"/>
    <w:rsid w:val="004A007E"/>
    <w:rsid w:val="004A0D2F"/>
    <w:rsid w:val="004A1026"/>
    <w:rsid w:val="004A167E"/>
    <w:rsid w:val="004A24AF"/>
    <w:rsid w:val="004A2665"/>
    <w:rsid w:val="004A46E0"/>
    <w:rsid w:val="004A51AF"/>
    <w:rsid w:val="004A669A"/>
    <w:rsid w:val="004A67AF"/>
    <w:rsid w:val="004A6864"/>
    <w:rsid w:val="004A688E"/>
    <w:rsid w:val="004B0D7D"/>
    <w:rsid w:val="004B0F66"/>
    <w:rsid w:val="004B23F3"/>
    <w:rsid w:val="004B333E"/>
    <w:rsid w:val="004B3592"/>
    <w:rsid w:val="004B4979"/>
    <w:rsid w:val="004B4C59"/>
    <w:rsid w:val="004B4D00"/>
    <w:rsid w:val="004B4FD1"/>
    <w:rsid w:val="004B5496"/>
    <w:rsid w:val="004B5925"/>
    <w:rsid w:val="004B6338"/>
    <w:rsid w:val="004B6F56"/>
    <w:rsid w:val="004B771F"/>
    <w:rsid w:val="004C179E"/>
    <w:rsid w:val="004C2F3C"/>
    <w:rsid w:val="004C4483"/>
    <w:rsid w:val="004C47E7"/>
    <w:rsid w:val="004C4892"/>
    <w:rsid w:val="004C578B"/>
    <w:rsid w:val="004C5AA9"/>
    <w:rsid w:val="004C6E68"/>
    <w:rsid w:val="004C7CA2"/>
    <w:rsid w:val="004C7ED6"/>
    <w:rsid w:val="004D0D69"/>
    <w:rsid w:val="004D1DBE"/>
    <w:rsid w:val="004D2849"/>
    <w:rsid w:val="004D30C6"/>
    <w:rsid w:val="004D30C7"/>
    <w:rsid w:val="004D506D"/>
    <w:rsid w:val="004D5429"/>
    <w:rsid w:val="004D7F12"/>
    <w:rsid w:val="004D7F58"/>
    <w:rsid w:val="004E1056"/>
    <w:rsid w:val="004E3039"/>
    <w:rsid w:val="004E3A47"/>
    <w:rsid w:val="004E4B20"/>
    <w:rsid w:val="004E4D72"/>
    <w:rsid w:val="004E5CE7"/>
    <w:rsid w:val="004E66F0"/>
    <w:rsid w:val="004E75CC"/>
    <w:rsid w:val="004E76F7"/>
    <w:rsid w:val="004F33A9"/>
    <w:rsid w:val="004F35F7"/>
    <w:rsid w:val="004F3DB7"/>
    <w:rsid w:val="004F3FB8"/>
    <w:rsid w:val="004F45C8"/>
    <w:rsid w:val="004F6F03"/>
    <w:rsid w:val="004F7683"/>
    <w:rsid w:val="00500EAC"/>
    <w:rsid w:val="00501006"/>
    <w:rsid w:val="00501529"/>
    <w:rsid w:val="00501A6A"/>
    <w:rsid w:val="00503311"/>
    <w:rsid w:val="0050364F"/>
    <w:rsid w:val="0050432C"/>
    <w:rsid w:val="0050461E"/>
    <w:rsid w:val="00506525"/>
    <w:rsid w:val="005070BA"/>
    <w:rsid w:val="00507471"/>
    <w:rsid w:val="00507DF8"/>
    <w:rsid w:val="00510F1E"/>
    <w:rsid w:val="005117AF"/>
    <w:rsid w:val="00511814"/>
    <w:rsid w:val="00512DF7"/>
    <w:rsid w:val="00515F86"/>
    <w:rsid w:val="005163D5"/>
    <w:rsid w:val="00516538"/>
    <w:rsid w:val="005171CA"/>
    <w:rsid w:val="005176A1"/>
    <w:rsid w:val="00517BC2"/>
    <w:rsid w:val="00520EF7"/>
    <w:rsid w:val="00521691"/>
    <w:rsid w:val="00522CAB"/>
    <w:rsid w:val="00525540"/>
    <w:rsid w:val="00526232"/>
    <w:rsid w:val="00527BF3"/>
    <w:rsid w:val="00527CA2"/>
    <w:rsid w:val="00530DBE"/>
    <w:rsid w:val="00530FC9"/>
    <w:rsid w:val="00531B23"/>
    <w:rsid w:val="0053208F"/>
    <w:rsid w:val="0053277C"/>
    <w:rsid w:val="00532A4D"/>
    <w:rsid w:val="00534CA8"/>
    <w:rsid w:val="005362BD"/>
    <w:rsid w:val="00536CEC"/>
    <w:rsid w:val="00537120"/>
    <w:rsid w:val="005375A4"/>
    <w:rsid w:val="00540E59"/>
    <w:rsid w:val="005468CE"/>
    <w:rsid w:val="00546E55"/>
    <w:rsid w:val="00547588"/>
    <w:rsid w:val="00547C74"/>
    <w:rsid w:val="00550239"/>
    <w:rsid w:val="00550EE5"/>
    <w:rsid w:val="005512BF"/>
    <w:rsid w:val="00551E1D"/>
    <w:rsid w:val="00552903"/>
    <w:rsid w:val="00552FCD"/>
    <w:rsid w:val="00553138"/>
    <w:rsid w:val="005538DC"/>
    <w:rsid w:val="00553939"/>
    <w:rsid w:val="00554D3A"/>
    <w:rsid w:val="005577A3"/>
    <w:rsid w:val="00557FD3"/>
    <w:rsid w:val="005605F2"/>
    <w:rsid w:val="005607A0"/>
    <w:rsid w:val="00560E11"/>
    <w:rsid w:val="00561E1E"/>
    <w:rsid w:val="00561EC8"/>
    <w:rsid w:val="00562403"/>
    <w:rsid w:val="00564B2C"/>
    <w:rsid w:val="005671F3"/>
    <w:rsid w:val="0056731E"/>
    <w:rsid w:val="00570D5D"/>
    <w:rsid w:val="005712F8"/>
    <w:rsid w:val="00574E3C"/>
    <w:rsid w:val="00575937"/>
    <w:rsid w:val="00575C93"/>
    <w:rsid w:val="00577901"/>
    <w:rsid w:val="00577AAA"/>
    <w:rsid w:val="005817D9"/>
    <w:rsid w:val="00581900"/>
    <w:rsid w:val="00583381"/>
    <w:rsid w:val="005834D0"/>
    <w:rsid w:val="00583974"/>
    <w:rsid w:val="00584F5A"/>
    <w:rsid w:val="00590C9B"/>
    <w:rsid w:val="005925EF"/>
    <w:rsid w:val="005934D8"/>
    <w:rsid w:val="00593B59"/>
    <w:rsid w:val="00595325"/>
    <w:rsid w:val="00595B41"/>
    <w:rsid w:val="005969FE"/>
    <w:rsid w:val="00596EAC"/>
    <w:rsid w:val="00597D13"/>
    <w:rsid w:val="00597DD6"/>
    <w:rsid w:val="00597E60"/>
    <w:rsid w:val="005A1BB4"/>
    <w:rsid w:val="005A3FAD"/>
    <w:rsid w:val="005A4CB3"/>
    <w:rsid w:val="005A4D7C"/>
    <w:rsid w:val="005A6552"/>
    <w:rsid w:val="005A68A3"/>
    <w:rsid w:val="005A6EFA"/>
    <w:rsid w:val="005A7B57"/>
    <w:rsid w:val="005B0310"/>
    <w:rsid w:val="005B2074"/>
    <w:rsid w:val="005B2253"/>
    <w:rsid w:val="005B368E"/>
    <w:rsid w:val="005B3882"/>
    <w:rsid w:val="005B40DB"/>
    <w:rsid w:val="005B5926"/>
    <w:rsid w:val="005B5DB0"/>
    <w:rsid w:val="005B5E86"/>
    <w:rsid w:val="005B6C9F"/>
    <w:rsid w:val="005B6E00"/>
    <w:rsid w:val="005B6EEB"/>
    <w:rsid w:val="005B7173"/>
    <w:rsid w:val="005B7253"/>
    <w:rsid w:val="005C08C0"/>
    <w:rsid w:val="005C1C74"/>
    <w:rsid w:val="005C63BF"/>
    <w:rsid w:val="005C6759"/>
    <w:rsid w:val="005C6E87"/>
    <w:rsid w:val="005C706E"/>
    <w:rsid w:val="005D0B8C"/>
    <w:rsid w:val="005D46B8"/>
    <w:rsid w:val="005D546C"/>
    <w:rsid w:val="005D6979"/>
    <w:rsid w:val="005D6FBF"/>
    <w:rsid w:val="005E004F"/>
    <w:rsid w:val="005E01A7"/>
    <w:rsid w:val="005E028B"/>
    <w:rsid w:val="005E1850"/>
    <w:rsid w:val="005E2B6C"/>
    <w:rsid w:val="005E562B"/>
    <w:rsid w:val="005E5904"/>
    <w:rsid w:val="005E743D"/>
    <w:rsid w:val="005E74B0"/>
    <w:rsid w:val="005F011C"/>
    <w:rsid w:val="005F19FE"/>
    <w:rsid w:val="005F2E73"/>
    <w:rsid w:val="005F4A16"/>
    <w:rsid w:val="005F59F1"/>
    <w:rsid w:val="006004D7"/>
    <w:rsid w:val="00600DAB"/>
    <w:rsid w:val="00605A3C"/>
    <w:rsid w:val="00605B20"/>
    <w:rsid w:val="00606DAA"/>
    <w:rsid w:val="00607FA1"/>
    <w:rsid w:val="006101F9"/>
    <w:rsid w:val="00610968"/>
    <w:rsid w:val="00610B8C"/>
    <w:rsid w:val="00611751"/>
    <w:rsid w:val="00612D2E"/>
    <w:rsid w:val="00613D27"/>
    <w:rsid w:val="00615043"/>
    <w:rsid w:val="00615442"/>
    <w:rsid w:val="00616F76"/>
    <w:rsid w:val="00617252"/>
    <w:rsid w:val="00621482"/>
    <w:rsid w:val="00623CA9"/>
    <w:rsid w:val="00625296"/>
    <w:rsid w:val="006254F7"/>
    <w:rsid w:val="006255F7"/>
    <w:rsid w:val="0062779D"/>
    <w:rsid w:val="006306C7"/>
    <w:rsid w:val="00631051"/>
    <w:rsid w:val="0063269A"/>
    <w:rsid w:val="00632D92"/>
    <w:rsid w:val="0063359B"/>
    <w:rsid w:val="006336D2"/>
    <w:rsid w:val="00633D7D"/>
    <w:rsid w:val="00634B1E"/>
    <w:rsid w:val="00634F8A"/>
    <w:rsid w:val="00635A3E"/>
    <w:rsid w:val="00642677"/>
    <w:rsid w:val="00642A3C"/>
    <w:rsid w:val="00642EC2"/>
    <w:rsid w:val="00643427"/>
    <w:rsid w:val="0064515F"/>
    <w:rsid w:val="00647C98"/>
    <w:rsid w:val="00647CF1"/>
    <w:rsid w:val="0065069A"/>
    <w:rsid w:val="00650B0F"/>
    <w:rsid w:val="006551C5"/>
    <w:rsid w:val="0065549F"/>
    <w:rsid w:val="00660620"/>
    <w:rsid w:val="00661E46"/>
    <w:rsid w:val="0066225F"/>
    <w:rsid w:val="006644A3"/>
    <w:rsid w:val="00665826"/>
    <w:rsid w:val="006658A2"/>
    <w:rsid w:val="00665A57"/>
    <w:rsid w:val="00665BB8"/>
    <w:rsid w:val="006705CB"/>
    <w:rsid w:val="006710AF"/>
    <w:rsid w:val="00671BFE"/>
    <w:rsid w:val="00672270"/>
    <w:rsid w:val="006723C3"/>
    <w:rsid w:val="00673677"/>
    <w:rsid w:val="006736E6"/>
    <w:rsid w:val="00673CD0"/>
    <w:rsid w:val="00673D3D"/>
    <w:rsid w:val="00673E97"/>
    <w:rsid w:val="00674C43"/>
    <w:rsid w:val="0067515C"/>
    <w:rsid w:val="006752C6"/>
    <w:rsid w:val="006761A9"/>
    <w:rsid w:val="006761D2"/>
    <w:rsid w:val="006761E4"/>
    <w:rsid w:val="006763F9"/>
    <w:rsid w:val="0067743C"/>
    <w:rsid w:val="00677D9F"/>
    <w:rsid w:val="0068026F"/>
    <w:rsid w:val="0068153D"/>
    <w:rsid w:val="0068172C"/>
    <w:rsid w:val="00682CD1"/>
    <w:rsid w:val="006845A8"/>
    <w:rsid w:val="006904CE"/>
    <w:rsid w:val="006942ED"/>
    <w:rsid w:val="006A030B"/>
    <w:rsid w:val="006A0C27"/>
    <w:rsid w:val="006A25CD"/>
    <w:rsid w:val="006A2F8D"/>
    <w:rsid w:val="006A4324"/>
    <w:rsid w:val="006A693F"/>
    <w:rsid w:val="006A7884"/>
    <w:rsid w:val="006B0588"/>
    <w:rsid w:val="006B0CF6"/>
    <w:rsid w:val="006B1430"/>
    <w:rsid w:val="006B2184"/>
    <w:rsid w:val="006B5218"/>
    <w:rsid w:val="006B5FCF"/>
    <w:rsid w:val="006B6521"/>
    <w:rsid w:val="006B66EF"/>
    <w:rsid w:val="006B6B0E"/>
    <w:rsid w:val="006B7F13"/>
    <w:rsid w:val="006C0BCE"/>
    <w:rsid w:val="006C35A3"/>
    <w:rsid w:val="006C40DD"/>
    <w:rsid w:val="006C638D"/>
    <w:rsid w:val="006C699E"/>
    <w:rsid w:val="006D0BE5"/>
    <w:rsid w:val="006D0EB1"/>
    <w:rsid w:val="006D1A20"/>
    <w:rsid w:val="006D318E"/>
    <w:rsid w:val="006D5C31"/>
    <w:rsid w:val="006E103B"/>
    <w:rsid w:val="006E173D"/>
    <w:rsid w:val="006E2BAA"/>
    <w:rsid w:val="006E352A"/>
    <w:rsid w:val="006E3B9D"/>
    <w:rsid w:val="006E6FBE"/>
    <w:rsid w:val="006E7BC7"/>
    <w:rsid w:val="006F03CC"/>
    <w:rsid w:val="006F29B9"/>
    <w:rsid w:val="006F2F50"/>
    <w:rsid w:val="006F2FD4"/>
    <w:rsid w:val="006F3AC3"/>
    <w:rsid w:val="006F4340"/>
    <w:rsid w:val="006F46DA"/>
    <w:rsid w:val="006F4B39"/>
    <w:rsid w:val="006F5803"/>
    <w:rsid w:val="006F5D36"/>
    <w:rsid w:val="006F5FF2"/>
    <w:rsid w:val="006F6696"/>
    <w:rsid w:val="00700A7D"/>
    <w:rsid w:val="00700D36"/>
    <w:rsid w:val="007027E4"/>
    <w:rsid w:val="007033E1"/>
    <w:rsid w:val="00706557"/>
    <w:rsid w:val="00710D4A"/>
    <w:rsid w:val="00710EA2"/>
    <w:rsid w:val="00711219"/>
    <w:rsid w:val="00711F40"/>
    <w:rsid w:val="00712829"/>
    <w:rsid w:val="00713358"/>
    <w:rsid w:val="00714831"/>
    <w:rsid w:val="00715947"/>
    <w:rsid w:val="007160A6"/>
    <w:rsid w:val="0071632A"/>
    <w:rsid w:val="00717E67"/>
    <w:rsid w:val="007202F0"/>
    <w:rsid w:val="00723BC6"/>
    <w:rsid w:val="00723D02"/>
    <w:rsid w:val="007248DC"/>
    <w:rsid w:val="00724BC0"/>
    <w:rsid w:val="0072502A"/>
    <w:rsid w:val="0072604A"/>
    <w:rsid w:val="00726462"/>
    <w:rsid w:val="007270C7"/>
    <w:rsid w:val="0072711D"/>
    <w:rsid w:val="00727354"/>
    <w:rsid w:val="007274B4"/>
    <w:rsid w:val="00727EAF"/>
    <w:rsid w:val="00731495"/>
    <w:rsid w:val="00731AE9"/>
    <w:rsid w:val="0073405B"/>
    <w:rsid w:val="00734AF3"/>
    <w:rsid w:val="00734D67"/>
    <w:rsid w:val="00735562"/>
    <w:rsid w:val="00735E30"/>
    <w:rsid w:val="00735EAC"/>
    <w:rsid w:val="0073630A"/>
    <w:rsid w:val="00736364"/>
    <w:rsid w:val="00740366"/>
    <w:rsid w:val="007405BA"/>
    <w:rsid w:val="007412B5"/>
    <w:rsid w:val="00741FBA"/>
    <w:rsid w:val="00742B22"/>
    <w:rsid w:val="00742F3C"/>
    <w:rsid w:val="00742F56"/>
    <w:rsid w:val="00743B3B"/>
    <w:rsid w:val="00744AFB"/>
    <w:rsid w:val="007455F6"/>
    <w:rsid w:val="0074623A"/>
    <w:rsid w:val="00746716"/>
    <w:rsid w:val="007477C3"/>
    <w:rsid w:val="00747C78"/>
    <w:rsid w:val="00747EDC"/>
    <w:rsid w:val="00747FED"/>
    <w:rsid w:val="00751B01"/>
    <w:rsid w:val="0075244A"/>
    <w:rsid w:val="00753697"/>
    <w:rsid w:val="00753D55"/>
    <w:rsid w:val="00754FE7"/>
    <w:rsid w:val="00756F40"/>
    <w:rsid w:val="00757C62"/>
    <w:rsid w:val="00757C78"/>
    <w:rsid w:val="007606B4"/>
    <w:rsid w:val="00760D4E"/>
    <w:rsid w:val="00763BB0"/>
    <w:rsid w:val="00763FC6"/>
    <w:rsid w:val="007641A6"/>
    <w:rsid w:val="00764B7E"/>
    <w:rsid w:val="00766273"/>
    <w:rsid w:val="007664C9"/>
    <w:rsid w:val="007676EB"/>
    <w:rsid w:val="00770AA5"/>
    <w:rsid w:val="0077288A"/>
    <w:rsid w:val="00773A0C"/>
    <w:rsid w:val="007744B1"/>
    <w:rsid w:val="00774AC2"/>
    <w:rsid w:val="00777A1F"/>
    <w:rsid w:val="00780121"/>
    <w:rsid w:val="0078171E"/>
    <w:rsid w:val="0078244A"/>
    <w:rsid w:val="007841F4"/>
    <w:rsid w:val="00784B1C"/>
    <w:rsid w:val="00785327"/>
    <w:rsid w:val="007860BA"/>
    <w:rsid w:val="0078688B"/>
    <w:rsid w:val="007872E6"/>
    <w:rsid w:val="00791498"/>
    <w:rsid w:val="007917EE"/>
    <w:rsid w:val="00792DD8"/>
    <w:rsid w:val="00793209"/>
    <w:rsid w:val="00794992"/>
    <w:rsid w:val="00794E87"/>
    <w:rsid w:val="0079642C"/>
    <w:rsid w:val="00796992"/>
    <w:rsid w:val="007972F9"/>
    <w:rsid w:val="007A15CE"/>
    <w:rsid w:val="007A1780"/>
    <w:rsid w:val="007A2018"/>
    <w:rsid w:val="007A2BAE"/>
    <w:rsid w:val="007A4A15"/>
    <w:rsid w:val="007A4B04"/>
    <w:rsid w:val="007A5DA3"/>
    <w:rsid w:val="007A60A9"/>
    <w:rsid w:val="007A65D9"/>
    <w:rsid w:val="007A6933"/>
    <w:rsid w:val="007B001D"/>
    <w:rsid w:val="007B0793"/>
    <w:rsid w:val="007B145B"/>
    <w:rsid w:val="007B2AED"/>
    <w:rsid w:val="007B2FF9"/>
    <w:rsid w:val="007B333F"/>
    <w:rsid w:val="007B348D"/>
    <w:rsid w:val="007B3940"/>
    <w:rsid w:val="007B3A81"/>
    <w:rsid w:val="007B4A40"/>
    <w:rsid w:val="007B71C3"/>
    <w:rsid w:val="007C118A"/>
    <w:rsid w:val="007C250F"/>
    <w:rsid w:val="007C40AF"/>
    <w:rsid w:val="007C43CD"/>
    <w:rsid w:val="007C4B6D"/>
    <w:rsid w:val="007C57B2"/>
    <w:rsid w:val="007C64F5"/>
    <w:rsid w:val="007C7CB6"/>
    <w:rsid w:val="007D02A2"/>
    <w:rsid w:val="007D17D3"/>
    <w:rsid w:val="007D1E2A"/>
    <w:rsid w:val="007D2C20"/>
    <w:rsid w:val="007D3D23"/>
    <w:rsid w:val="007D40E5"/>
    <w:rsid w:val="007D5244"/>
    <w:rsid w:val="007D594E"/>
    <w:rsid w:val="007D6059"/>
    <w:rsid w:val="007D61B1"/>
    <w:rsid w:val="007D76BE"/>
    <w:rsid w:val="007E2A96"/>
    <w:rsid w:val="007E37E7"/>
    <w:rsid w:val="007E468A"/>
    <w:rsid w:val="007E4701"/>
    <w:rsid w:val="007E4E8D"/>
    <w:rsid w:val="007E5713"/>
    <w:rsid w:val="007E57DD"/>
    <w:rsid w:val="007E5991"/>
    <w:rsid w:val="007E59E3"/>
    <w:rsid w:val="007E6132"/>
    <w:rsid w:val="007E6AD9"/>
    <w:rsid w:val="007E7A24"/>
    <w:rsid w:val="007F16E6"/>
    <w:rsid w:val="007F2F31"/>
    <w:rsid w:val="007F3E7D"/>
    <w:rsid w:val="007F44F7"/>
    <w:rsid w:val="007F4907"/>
    <w:rsid w:val="007F54FC"/>
    <w:rsid w:val="007F5AC0"/>
    <w:rsid w:val="007F7274"/>
    <w:rsid w:val="00803508"/>
    <w:rsid w:val="0080352D"/>
    <w:rsid w:val="00803894"/>
    <w:rsid w:val="0080426D"/>
    <w:rsid w:val="008046BE"/>
    <w:rsid w:val="008054F3"/>
    <w:rsid w:val="00805898"/>
    <w:rsid w:val="008060C9"/>
    <w:rsid w:val="008060F7"/>
    <w:rsid w:val="00806BEB"/>
    <w:rsid w:val="008140F5"/>
    <w:rsid w:val="00815C4D"/>
    <w:rsid w:val="00816769"/>
    <w:rsid w:val="00816D51"/>
    <w:rsid w:val="00817706"/>
    <w:rsid w:val="00820150"/>
    <w:rsid w:val="0082049D"/>
    <w:rsid w:val="00820BA2"/>
    <w:rsid w:val="008214C7"/>
    <w:rsid w:val="00822806"/>
    <w:rsid w:val="0082520D"/>
    <w:rsid w:val="008260C5"/>
    <w:rsid w:val="00827E67"/>
    <w:rsid w:val="008304FC"/>
    <w:rsid w:val="008311DA"/>
    <w:rsid w:val="00835A3B"/>
    <w:rsid w:val="00840E03"/>
    <w:rsid w:val="008411BD"/>
    <w:rsid w:val="00842A25"/>
    <w:rsid w:val="00842C93"/>
    <w:rsid w:val="0084335C"/>
    <w:rsid w:val="00843B86"/>
    <w:rsid w:val="008440B3"/>
    <w:rsid w:val="00846977"/>
    <w:rsid w:val="008469C5"/>
    <w:rsid w:val="008472AA"/>
    <w:rsid w:val="0084749D"/>
    <w:rsid w:val="008479F6"/>
    <w:rsid w:val="008508DA"/>
    <w:rsid w:val="008514C9"/>
    <w:rsid w:val="00852173"/>
    <w:rsid w:val="00852D91"/>
    <w:rsid w:val="0085326D"/>
    <w:rsid w:val="0085369E"/>
    <w:rsid w:val="00853F32"/>
    <w:rsid w:val="0085491E"/>
    <w:rsid w:val="00854AF8"/>
    <w:rsid w:val="00855BB2"/>
    <w:rsid w:val="00855ED4"/>
    <w:rsid w:val="008568E0"/>
    <w:rsid w:val="008601CF"/>
    <w:rsid w:val="008606CB"/>
    <w:rsid w:val="00860F4E"/>
    <w:rsid w:val="00861A33"/>
    <w:rsid w:val="00861B0F"/>
    <w:rsid w:val="0086209D"/>
    <w:rsid w:val="00862FF8"/>
    <w:rsid w:val="008635B8"/>
    <w:rsid w:val="00865BD0"/>
    <w:rsid w:val="00866098"/>
    <w:rsid w:val="0086752B"/>
    <w:rsid w:val="00867CA3"/>
    <w:rsid w:val="00870911"/>
    <w:rsid w:val="008728D0"/>
    <w:rsid w:val="00872E58"/>
    <w:rsid w:val="008737F0"/>
    <w:rsid w:val="00874364"/>
    <w:rsid w:val="00876DF0"/>
    <w:rsid w:val="008776D1"/>
    <w:rsid w:val="0087798A"/>
    <w:rsid w:val="00880121"/>
    <w:rsid w:val="00881CBE"/>
    <w:rsid w:val="00882B2E"/>
    <w:rsid w:val="008834FD"/>
    <w:rsid w:val="00884926"/>
    <w:rsid w:val="00884D2B"/>
    <w:rsid w:val="0088677E"/>
    <w:rsid w:val="00887CD9"/>
    <w:rsid w:val="00890751"/>
    <w:rsid w:val="00890EC1"/>
    <w:rsid w:val="00890F94"/>
    <w:rsid w:val="008917B4"/>
    <w:rsid w:val="00891A47"/>
    <w:rsid w:val="00891E8E"/>
    <w:rsid w:val="008922AC"/>
    <w:rsid w:val="00892798"/>
    <w:rsid w:val="00892B2A"/>
    <w:rsid w:val="00892EF7"/>
    <w:rsid w:val="00893163"/>
    <w:rsid w:val="008939EA"/>
    <w:rsid w:val="008944F1"/>
    <w:rsid w:val="00895215"/>
    <w:rsid w:val="00895567"/>
    <w:rsid w:val="008959F5"/>
    <w:rsid w:val="008964B5"/>
    <w:rsid w:val="008973E6"/>
    <w:rsid w:val="00897C00"/>
    <w:rsid w:val="00897DEF"/>
    <w:rsid w:val="008A0CB0"/>
    <w:rsid w:val="008A1623"/>
    <w:rsid w:val="008A16B1"/>
    <w:rsid w:val="008A1F07"/>
    <w:rsid w:val="008A2BB7"/>
    <w:rsid w:val="008A4174"/>
    <w:rsid w:val="008A5700"/>
    <w:rsid w:val="008A6D68"/>
    <w:rsid w:val="008A7379"/>
    <w:rsid w:val="008B039D"/>
    <w:rsid w:val="008B0A4D"/>
    <w:rsid w:val="008B0CF8"/>
    <w:rsid w:val="008B1237"/>
    <w:rsid w:val="008B19CD"/>
    <w:rsid w:val="008B25F3"/>
    <w:rsid w:val="008B41BD"/>
    <w:rsid w:val="008B6A60"/>
    <w:rsid w:val="008C026D"/>
    <w:rsid w:val="008C44D2"/>
    <w:rsid w:val="008C463C"/>
    <w:rsid w:val="008C5309"/>
    <w:rsid w:val="008C553B"/>
    <w:rsid w:val="008C6EB4"/>
    <w:rsid w:val="008C7CE2"/>
    <w:rsid w:val="008D0EB9"/>
    <w:rsid w:val="008D165F"/>
    <w:rsid w:val="008D4799"/>
    <w:rsid w:val="008D49F3"/>
    <w:rsid w:val="008D4B7C"/>
    <w:rsid w:val="008D5A85"/>
    <w:rsid w:val="008D5B40"/>
    <w:rsid w:val="008D6821"/>
    <w:rsid w:val="008D6CC9"/>
    <w:rsid w:val="008E0760"/>
    <w:rsid w:val="008E0AB0"/>
    <w:rsid w:val="008E324D"/>
    <w:rsid w:val="008E3554"/>
    <w:rsid w:val="008E4EE0"/>
    <w:rsid w:val="008E79C8"/>
    <w:rsid w:val="008E7C33"/>
    <w:rsid w:val="008F10CA"/>
    <w:rsid w:val="008F244A"/>
    <w:rsid w:val="008F386F"/>
    <w:rsid w:val="008F38A1"/>
    <w:rsid w:val="008F3B5E"/>
    <w:rsid w:val="008F42F7"/>
    <w:rsid w:val="008F467A"/>
    <w:rsid w:val="008F4DF6"/>
    <w:rsid w:val="008F59A8"/>
    <w:rsid w:val="008F5DE6"/>
    <w:rsid w:val="008F7072"/>
    <w:rsid w:val="008F73D9"/>
    <w:rsid w:val="008F7A5D"/>
    <w:rsid w:val="00900E69"/>
    <w:rsid w:val="00901AF7"/>
    <w:rsid w:val="00902164"/>
    <w:rsid w:val="00904EDD"/>
    <w:rsid w:val="00905485"/>
    <w:rsid w:val="0090645F"/>
    <w:rsid w:val="00911877"/>
    <w:rsid w:val="00911961"/>
    <w:rsid w:val="00914E40"/>
    <w:rsid w:val="00915031"/>
    <w:rsid w:val="00915EEC"/>
    <w:rsid w:val="0091764E"/>
    <w:rsid w:val="00917F14"/>
    <w:rsid w:val="0092094A"/>
    <w:rsid w:val="009219CA"/>
    <w:rsid w:val="00923B55"/>
    <w:rsid w:val="009240AA"/>
    <w:rsid w:val="00924D89"/>
    <w:rsid w:val="0092519F"/>
    <w:rsid w:val="0092568D"/>
    <w:rsid w:val="00925823"/>
    <w:rsid w:val="00925F15"/>
    <w:rsid w:val="00925F6C"/>
    <w:rsid w:val="00926019"/>
    <w:rsid w:val="00930757"/>
    <w:rsid w:val="00931B3D"/>
    <w:rsid w:val="00931FA7"/>
    <w:rsid w:val="00931FB4"/>
    <w:rsid w:val="009325FD"/>
    <w:rsid w:val="0093273B"/>
    <w:rsid w:val="0093293F"/>
    <w:rsid w:val="00932A97"/>
    <w:rsid w:val="0093315C"/>
    <w:rsid w:val="0093489F"/>
    <w:rsid w:val="009348EA"/>
    <w:rsid w:val="00935342"/>
    <w:rsid w:val="009362FD"/>
    <w:rsid w:val="00940157"/>
    <w:rsid w:val="009420C6"/>
    <w:rsid w:val="0094244F"/>
    <w:rsid w:val="00942EBA"/>
    <w:rsid w:val="009442D5"/>
    <w:rsid w:val="00944340"/>
    <w:rsid w:val="0094462B"/>
    <w:rsid w:val="00944D7C"/>
    <w:rsid w:val="00944E3E"/>
    <w:rsid w:val="009451FE"/>
    <w:rsid w:val="00947B56"/>
    <w:rsid w:val="00947DC5"/>
    <w:rsid w:val="009539F1"/>
    <w:rsid w:val="00954026"/>
    <w:rsid w:val="00957222"/>
    <w:rsid w:val="00957C66"/>
    <w:rsid w:val="00960660"/>
    <w:rsid w:val="0096279B"/>
    <w:rsid w:val="009627F4"/>
    <w:rsid w:val="009627FC"/>
    <w:rsid w:val="00963267"/>
    <w:rsid w:val="0096774D"/>
    <w:rsid w:val="009677DD"/>
    <w:rsid w:val="00967EC3"/>
    <w:rsid w:val="00967FA5"/>
    <w:rsid w:val="00971560"/>
    <w:rsid w:val="00971824"/>
    <w:rsid w:val="00971FE6"/>
    <w:rsid w:val="00973AF8"/>
    <w:rsid w:val="00974A4B"/>
    <w:rsid w:val="00976CC9"/>
    <w:rsid w:val="009771E9"/>
    <w:rsid w:val="0097726C"/>
    <w:rsid w:val="00980B7E"/>
    <w:rsid w:val="009826BD"/>
    <w:rsid w:val="009834B3"/>
    <w:rsid w:val="00985345"/>
    <w:rsid w:val="00986B76"/>
    <w:rsid w:val="009878F1"/>
    <w:rsid w:val="00990C23"/>
    <w:rsid w:val="00991CCE"/>
    <w:rsid w:val="009925B2"/>
    <w:rsid w:val="00993D42"/>
    <w:rsid w:val="009965EF"/>
    <w:rsid w:val="00996688"/>
    <w:rsid w:val="009979A5"/>
    <w:rsid w:val="00997C55"/>
    <w:rsid w:val="009A1200"/>
    <w:rsid w:val="009A121D"/>
    <w:rsid w:val="009A198F"/>
    <w:rsid w:val="009A231D"/>
    <w:rsid w:val="009A3A86"/>
    <w:rsid w:val="009A3B13"/>
    <w:rsid w:val="009A606E"/>
    <w:rsid w:val="009A6609"/>
    <w:rsid w:val="009B0CFC"/>
    <w:rsid w:val="009B1B95"/>
    <w:rsid w:val="009B1CC5"/>
    <w:rsid w:val="009B1E07"/>
    <w:rsid w:val="009B307E"/>
    <w:rsid w:val="009B45C8"/>
    <w:rsid w:val="009B4AE1"/>
    <w:rsid w:val="009B4CA0"/>
    <w:rsid w:val="009B6154"/>
    <w:rsid w:val="009B6AF5"/>
    <w:rsid w:val="009C0450"/>
    <w:rsid w:val="009C099B"/>
    <w:rsid w:val="009C0A3E"/>
    <w:rsid w:val="009C1ADD"/>
    <w:rsid w:val="009C2BA3"/>
    <w:rsid w:val="009C36F6"/>
    <w:rsid w:val="009C3BE4"/>
    <w:rsid w:val="009C4FDA"/>
    <w:rsid w:val="009C5DE6"/>
    <w:rsid w:val="009C6BB4"/>
    <w:rsid w:val="009C6C9E"/>
    <w:rsid w:val="009C794C"/>
    <w:rsid w:val="009D11FE"/>
    <w:rsid w:val="009D1499"/>
    <w:rsid w:val="009D2B8C"/>
    <w:rsid w:val="009D2CDE"/>
    <w:rsid w:val="009D4679"/>
    <w:rsid w:val="009E1283"/>
    <w:rsid w:val="009E177D"/>
    <w:rsid w:val="009E3048"/>
    <w:rsid w:val="009E37CB"/>
    <w:rsid w:val="009E40FB"/>
    <w:rsid w:val="009E4E7B"/>
    <w:rsid w:val="009E4FC5"/>
    <w:rsid w:val="009E5480"/>
    <w:rsid w:val="009E58BD"/>
    <w:rsid w:val="009E5E28"/>
    <w:rsid w:val="009E61C3"/>
    <w:rsid w:val="009E6881"/>
    <w:rsid w:val="009E69A8"/>
    <w:rsid w:val="009E71B8"/>
    <w:rsid w:val="009E7708"/>
    <w:rsid w:val="009F0106"/>
    <w:rsid w:val="009F13CF"/>
    <w:rsid w:val="009F1A1B"/>
    <w:rsid w:val="009F2DA0"/>
    <w:rsid w:val="009F3911"/>
    <w:rsid w:val="009F67C0"/>
    <w:rsid w:val="00A005F4"/>
    <w:rsid w:val="00A01BA6"/>
    <w:rsid w:val="00A01DD3"/>
    <w:rsid w:val="00A025EE"/>
    <w:rsid w:val="00A04C59"/>
    <w:rsid w:val="00A05CD7"/>
    <w:rsid w:val="00A0658A"/>
    <w:rsid w:val="00A079AF"/>
    <w:rsid w:val="00A1039C"/>
    <w:rsid w:val="00A1077E"/>
    <w:rsid w:val="00A133D9"/>
    <w:rsid w:val="00A14A13"/>
    <w:rsid w:val="00A158E7"/>
    <w:rsid w:val="00A15AB9"/>
    <w:rsid w:val="00A200F4"/>
    <w:rsid w:val="00A206AB"/>
    <w:rsid w:val="00A23F27"/>
    <w:rsid w:val="00A244B6"/>
    <w:rsid w:val="00A245A3"/>
    <w:rsid w:val="00A248F0"/>
    <w:rsid w:val="00A259A0"/>
    <w:rsid w:val="00A26E54"/>
    <w:rsid w:val="00A26F17"/>
    <w:rsid w:val="00A27CB4"/>
    <w:rsid w:val="00A27F96"/>
    <w:rsid w:val="00A30906"/>
    <w:rsid w:val="00A30B1F"/>
    <w:rsid w:val="00A3167B"/>
    <w:rsid w:val="00A32D96"/>
    <w:rsid w:val="00A3399B"/>
    <w:rsid w:val="00A34069"/>
    <w:rsid w:val="00A36821"/>
    <w:rsid w:val="00A36DC1"/>
    <w:rsid w:val="00A370E3"/>
    <w:rsid w:val="00A3710F"/>
    <w:rsid w:val="00A40699"/>
    <w:rsid w:val="00A41A87"/>
    <w:rsid w:val="00A41C45"/>
    <w:rsid w:val="00A42CB7"/>
    <w:rsid w:val="00A44A16"/>
    <w:rsid w:val="00A45A4D"/>
    <w:rsid w:val="00A4641E"/>
    <w:rsid w:val="00A467A3"/>
    <w:rsid w:val="00A47426"/>
    <w:rsid w:val="00A5010F"/>
    <w:rsid w:val="00A50127"/>
    <w:rsid w:val="00A5061F"/>
    <w:rsid w:val="00A50A87"/>
    <w:rsid w:val="00A51268"/>
    <w:rsid w:val="00A51875"/>
    <w:rsid w:val="00A523DA"/>
    <w:rsid w:val="00A52E8F"/>
    <w:rsid w:val="00A5357C"/>
    <w:rsid w:val="00A53DD2"/>
    <w:rsid w:val="00A5443F"/>
    <w:rsid w:val="00A56060"/>
    <w:rsid w:val="00A56CA7"/>
    <w:rsid w:val="00A60C1A"/>
    <w:rsid w:val="00A612AD"/>
    <w:rsid w:val="00A61C5C"/>
    <w:rsid w:val="00A62164"/>
    <w:rsid w:val="00A62D7D"/>
    <w:rsid w:val="00A647F1"/>
    <w:rsid w:val="00A6563C"/>
    <w:rsid w:val="00A65662"/>
    <w:rsid w:val="00A65BD2"/>
    <w:rsid w:val="00A65C58"/>
    <w:rsid w:val="00A66C6F"/>
    <w:rsid w:val="00A67094"/>
    <w:rsid w:val="00A705C1"/>
    <w:rsid w:val="00A70998"/>
    <w:rsid w:val="00A70A5B"/>
    <w:rsid w:val="00A70D9E"/>
    <w:rsid w:val="00A71645"/>
    <w:rsid w:val="00A73045"/>
    <w:rsid w:val="00A7314D"/>
    <w:rsid w:val="00A7465A"/>
    <w:rsid w:val="00A74809"/>
    <w:rsid w:val="00A74B13"/>
    <w:rsid w:val="00A7633E"/>
    <w:rsid w:val="00A764B2"/>
    <w:rsid w:val="00A77022"/>
    <w:rsid w:val="00A77A8D"/>
    <w:rsid w:val="00A8587D"/>
    <w:rsid w:val="00A85BAC"/>
    <w:rsid w:val="00A85FA4"/>
    <w:rsid w:val="00A862FA"/>
    <w:rsid w:val="00A86BB4"/>
    <w:rsid w:val="00A87408"/>
    <w:rsid w:val="00A90553"/>
    <w:rsid w:val="00A91AE6"/>
    <w:rsid w:val="00A926D0"/>
    <w:rsid w:val="00A92CA1"/>
    <w:rsid w:val="00A93AF6"/>
    <w:rsid w:val="00A96467"/>
    <w:rsid w:val="00AA0156"/>
    <w:rsid w:val="00AA2302"/>
    <w:rsid w:val="00AA2AC4"/>
    <w:rsid w:val="00AA5AAC"/>
    <w:rsid w:val="00AA5B74"/>
    <w:rsid w:val="00AA6638"/>
    <w:rsid w:val="00AA68CC"/>
    <w:rsid w:val="00AA6ABE"/>
    <w:rsid w:val="00AA7150"/>
    <w:rsid w:val="00AA79EC"/>
    <w:rsid w:val="00AB0AEE"/>
    <w:rsid w:val="00AB185E"/>
    <w:rsid w:val="00AB361D"/>
    <w:rsid w:val="00AB4030"/>
    <w:rsid w:val="00AB4DF9"/>
    <w:rsid w:val="00AB582D"/>
    <w:rsid w:val="00AB5AF9"/>
    <w:rsid w:val="00AB6672"/>
    <w:rsid w:val="00AB7814"/>
    <w:rsid w:val="00AB7B31"/>
    <w:rsid w:val="00AC003C"/>
    <w:rsid w:val="00AC0F6B"/>
    <w:rsid w:val="00AC203B"/>
    <w:rsid w:val="00AC38A3"/>
    <w:rsid w:val="00AC39F9"/>
    <w:rsid w:val="00AC3EC4"/>
    <w:rsid w:val="00AC4132"/>
    <w:rsid w:val="00AC46DA"/>
    <w:rsid w:val="00AC553E"/>
    <w:rsid w:val="00AC786D"/>
    <w:rsid w:val="00AD08CD"/>
    <w:rsid w:val="00AD0E16"/>
    <w:rsid w:val="00AD15ED"/>
    <w:rsid w:val="00AD1B7E"/>
    <w:rsid w:val="00AD36C3"/>
    <w:rsid w:val="00AD4127"/>
    <w:rsid w:val="00AD4F9A"/>
    <w:rsid w:val="00AD6333"/>
    <w:rsid w:val="00AE1027"/>
    <w:rsid w:val="00AE2201"/>
    <w:rsid w:val="00AE385E"/>
    <w:rsid w:val="00AE58CD"/>
    <w:rsid w:val="00AE5F95"/>
    <w:rsid w:val="00AE6BFF"/>
    <w:rsid w:val="00AF0928"/>
    <w:rsid w:val="00AF2867"/>
    <w:rsid w:val="00AF28EE"/>
    <w:rsid w:val="00AF500F"/>
    <w:rsid w:val="00AF56E4"/>
    <w:rsid w:val="00B01FEA"/>
    <w:rsid w:val="00B03AD9"/>
    <w:rsid w:val="00B047E5"/>
    <w:rsid w:val="00B048A0"/>
    <w:rsid w:val="00B04BCE"/>
    <w:rsid w:val="00B04E07"/>
    <w:rsid w:val="00B0695E"/>
    <w:rsid w:val="00B0792A"/>
    <w:rsid w:val="00B07D00"/>
    <w:rsid w:val="00B103B4"/>
    <w:rsid w:val="00B10A25"/>
    <w:rsid w:val="00B13A93"/>
    <w:rsid w:val="00B145D2"/>
    <w:rsid w:val="00B14D28"/>
    <w:rsid w:val="00B1666B"/>
    <w:rsid w:val="00B16A55"/>
    <w:rsid w:val="00B178BC"/>
    <w:rsid w:val="00B17E8E"/>
    <w:rsid w:val="00B210A8"/>
    <w:rsid w:val="00B223DB"/>
    <w:rsid w:val="00B23385"/>
    <w:rsid w:val="00B24028"/>
    <w:rsid w:val="00B24146"/>
    <w:rsid w:val="00B247BF"/>
    <w:rsid w:val="00B24A62"/>
    <w:rsid w:val="00B24C89"/>
    <w:rsid w:val="00B25656"/>
    <w:rsid w:val="00B2627F"/>
    <w:rsid w:val="00B26FC7"/>
    <w:rsid w:val="00B32773"/>
    <w:rsid w:val="00B32FC5"/>
    <w:rsid w:val="00B335C5"/>
    <w:rsid w:val="00B35D2F"/>
    <w:rsid w:val="00B37746"/>
    <w:rsid w:val="00B3779B"/>
    <w:rsid w:val="00B37FFC"/>
    <w:rsid w:val="00B42515"/>
    <w:rsid w:val="00B42E6C"/>
    <w:rsid w:val="00B44F1C"/>
    <w:rsid w:val="00B518E8"/>
    <w:rsid w:val="00B5259F"/>
    <w:rsid w:val="00B52893"/>
    <w:rsid w:val="00B52924"/>
    <w:rsid w:val="00B529FD"/>
    <w:rsid w:val="00B54094"/>
    <w:rsid w:val="00B55305"/>
    <w:rsid w:val="00B57C07"/>
    <w:rsid w:val="00B60B5B"/>
    <w:rsid w:val="00B610E8"/>
    <w:rsid w:val="00B61652"/>
    <w:rsid w:val="00B63145"/>
    <w:rsid w:val="00B631F2"/>
    <w:rsid w:val="00B6344C"/>
    <w:rsid w:val="00B653A0"/>
    <w:rsid w:val="00B65C8B"/>
    <w:rsid w:val="00B65D6A"/>
    <w:rsid w:val="00B663F1"/>
    <w:rsid w:val="00B66BAC"/>
    <w:rsid w:val="00B67075"/>
    <w:rsid w:val="00B67D22"/>
    <w:rsid w:val="00B707BD"/>
    <w:rsid w:val="00B710B8"/>
    <w:rsid w:val="00B73D6C"/>
    <w:rsid w:val="00B7537E"/>
    <w:rsid w:val="00B75557"/>
    <w:rsid w:val="00B76161"/>
    <w:rsid w:val="00B7644A"/>
    <w:rsid w:val="00B76A6F"/>
    <w:rsid w:val="00B76B03"/>
    <w:rsid w:val="00B7737E"/>
    <w:rsid w:val="00B8042E"/>
    <w:rsid w:val="00B8050E"/>
    <w:rsid w:val="00B80D9D"/>
    <w:rsid w:val="00B80EA8"/>
    <w:rsid w:val="00B821F6"/>
    <w:rsid w:val="00B82876"/>
    <w:rsid w:val="00B83526"/>
    <w:rsid w:val="00B83A9D"/>
    <w:rsid w:val="00B847EE"/>
    <w:rsid w:val="00B86BB1"/>
    <w:rsid w:val="00B86F90"/>
    <w:rsid w:val="00B90142"/>
    <w:rsid w:val="00B90928"/>
    <w:rsid w:val="00B91837"/>
    <w:rsid w:val="00B91EF6"/>
    <w:rsid w:val="00B92EA0"/>
    <w:rsid w:val="00B930B1"/>
    <w:rsid w:val="00B93100"/>
    <w:rsid w:val="00B93851"/>
    <w:rsid w:val="00B9501F"/>
    <w:rsid w:val="00B97C26"/>
    <w:rsid w:val="00B97E1D"/>
    <w:rsid w:val="00BA05A6"/>
    <w:rsid w:val="00BA12D0"/>
    <w:rsid w:val="00BA29BC"/>
    <w:rsid w:val="00BA39DF"/>
    <w:rsid w:val="00BA45A2"/>
    <w:rsid w:val="00BA597E"/>
    <w:rsid w:val="00BA673E"/>
    <w:rsid w:val="00BA6FFE"/>
    <w:rsid w:val="00BA718C"/>
    <w:rsid w:val="00BA77AE"/>
    <w:rsid w:val="00BA77D0"/>
    <w:rsid w:val="00BB0E24"/>
    <w:rsid w:val="00BB143B"/>
    <w:rsid w:val="00BB360A"/>
    <w:rsid w:val="00BB6091"/>
    <w:rsid w:val="00BC0BA4"/>
    <w:rsid w:val="00BC1942"/>
    <w:rsid w:val="00BC19FD"/>
    <w:rsid w:val="00BC3A87"/>
    <w:rsid w:val="00BC46F6"/>
    <w:rsid w:val="00BC5089"/>
    <w:rsid w:val="00BC58B6"/>
    <w:rsid w:val="00BC5C8E"/>
    <w:rsid w:val="00BC6582"/>
    <w:rsid w:val="00BC7BC3"/>
    <w:rsid w:val="00BD0F37"/>
    <w:rsid w:val="00BD21A2"/>
    <w:rsid w:val="00BD2989"/>
    <w:rsid w:val="00BD49AA"/>
    <w:rsid w:val="00BD4CB6"/>
    <w:rsid w:val="00BD537C"/>
    <w:rsid w:val="00BD5EC2"/>
    <w:rsid w:val="00BD601E"/>
    <w:rsid w:val="00BD7401"/>
    <w:rsid w:val="00BE0E68"/>
    <w:rsid w:val="00BE2270"/>
    <w:rsid w:val="00BE370B"/>
    <w:rsid w:val="00BE6A76"/>
    <w:rsid w:val="00BF03BC"/>
    <w:rsid w:val="00BF0CD2"/>
    <w:rsid w:val="00BF13A5"/>
    <w:rsid w:val="00BF392B"/>
    <w:rsid w:val="00BF3AA1"/>
    <w:rsid w:val="00BF4CDC"/>
    <w:rsid w:val="00BF581F"/>
    <w:rsid w:val="00BF6A14"/>
    <w:rsid w:val="00BF6D69"/>
    <w:rsid w:val="00BF7011"/>
    <w:rsid w:val="00C007DD"/>
    <w:rsid w:val="00C0122A"/>
    <w:rsid w:val="00C01E27"/>
    <w:rsid w:val="00C03159"/>
    <w:rsid w:val="00C038F7"/>
    <w:rsid w:val="00C03E6E"/>
    <w:rsid w:val="00C04406"/>
    <w:rsid w:val="00C04D8D"/>
    <w:rsid w:val="00C05320"/>
    <w:rsid w:val="00C10520"/>
    <w:rsid w:val="00C11E15"/>
    <w:rsid w:val="00C12947"/>
    <w:rsid w:val="00C13BD8"/>
    <w:rsid w:val="00C13E93"/>
    <w:rsid w:val="00C14E5D"/>
    <w:rsid w:val="00C16813"/>
    <w:rsid w:val="00C17B81"/>
    <w:rsid w:val="00C17E66"/>
    <w:rsid w:val="00C20846"/>
    <w:rsid w:val="00C22516"/>
    <w:rsid w:val="00C225B9"/>
    <w:rsid w:val="00C2265C"/>
    <w:rsid w:val="00C22E0D"/>
    <w:rsid w:val="00C22EA1"/>
    <w:rsid w:val="00C23787"/>
    <w:rsid w:val="00C249EE"/>
    <w:rsid w:val="00C25A4E"/>
    <w:rsid w:val="00C26790"/>
    <w:rsid w:val="00C30801"/>
    <w:rsid w:val="00C30D59"/>
    <w:rsid w:val="00C30FA4"/>
    <w:rsid w:val="00C313A2"/>
    <w:rsid w:val="00C31AE8"/>
    <w:rsid w:val="00C31C41"/>
    <w:rsid w:val="00C32B26"/>
    <w:rsid w:val="00C32FA6"/>
    <w:rsid w:val="00C33D51"/>
    <w:rsid w:val="00C34C53"/>
    <w:rsid w:val="00C3602D"/>
    <w:rsid w:val="00C3618B"/>
    <w:rsid w:val="00C369C6"/>
    <w:rsid w:val="00C37544"/>
    <w:rsid w:val="00C37E62"/>
    <w:rsid w:val="00C40718"/>
    <w:rsid w:val="00C4237F"/>
    <w:rsid w:val="00C45847"/>
    <w:rsid w:val="00C45D36"/>
    <w:rsid w:val="00C4733F"/>
    <w:rsid w:val="00C519AB"/>
    <w:rsid w:val="00C51D54"/>
    <w:rsid w:val="00C522B6"/>
    <w:rsid w:val="00C52643"/>
    <w:rsid w:val="00C53AD4"/>
    <w:rsid w:val="00C53F72"/>
    <w:rsid w:val="00C53FD0"/>
    <w:rsid w:val="00C55EF9"/>
    <w:rsid w:val="00C56FBA"/>
    <w:rsid w:val="00C57242"/>
    <w:rsid w:val="00C57E88"/>
    <w:rsid w:val="00C63C82"/>
    <w:rsid w:val="00C63F7E"/>
    <w:rsid w:val="00C65FDF"/>
    <w:rsid w:val="00C663AF"/>
    <w:rsid w:val="00C670C3"/>
    <w:rsid w:val="00C672D9"/>
    <w:rsid w:val="00C675AC"/>
    <w:rsid w:val="00C6783C"/>
    <w:rsid w:val="00C67B3E"/>
    <w:rsid w:val="00C67F9B"/>
    <w:rsid w:val="00C713FA"/>
    <w:rsid w:val="00C71574"/>
    <w:rsid w:val="00C71666"/>
    <w:rsid w:val="00C748AF"/>
    <w:rsid w:val="00C75359"/>
    <w:rsid w:val="00C758A0"/>
    <w:rsid w:val="00C75EB2"/>
    <w:rsid w:val="00C76706"/>
    <w:rsid w:val="00C82787"/>
    <w:rsid w:val="00C833B4"/>
    <w:rsid w:val="00C853DB"/>
    <w:rsid w:val="00C865C1"/>
    <w:rsid w:val="00C869B9"/>
    <w:rsid w:val="00C86B7C"/>
    <w:rsid w:val="00C8703C"/>
    <w:rsid w:val="00C87707"/>
    <w:rsid w:val="00C87DCB"/>
    <w:rsid w:val="00C905CC"/>
    <w:rsid w:val="00C90D23"/>
    <w:rsid w:val="00C91985"/>
    <w:rsid w:val="00C92A6B"/>
    <w:rsid w:val="00C930A2"/>
    <w:rsid w:val="00C97D3D"/>
    <w:rsid w:val="00CA2F5B"/>
    <w:rsid w:val="00CA3411"/>
    <w:rsid w:val="00CA432C"/>
    <w:rsid w:val="00CA44EC"/>
    <w:rsid w:val="00CA5BC0"/>
    <w:rsid w:val="00CA689D"/>
    <w:rsid w:val="00CA6C98"/>
    <w:rsid w:val="00CA733E"/>
    <w:rsid w:val="00CA7480"/>
    <w:rsid w:val="00CB07F2"/>
    <w:rsid w:val="00CB27F3"/>
    <w:rsid w:val="00CB46FF"/>
    <w:rsid w:val="00CB4B5F"/>
    <w:rsid w:val="00CB6668"/>
    <w:rsid w:val="00CB669C"/>
    <w:rsid w:val="00CB7748"/>
    <w:rsid w:val="00CB7CAA"/>
    <w:rsid w:val="00CC11BB"/>
    <w:rsid w:val="00CC13C9"/>
    <w:rsid w:val="00CC5A31"/>
    <w:rsid w:val="00CC7A6B"/>
    <w:rsid w:val="00CC7E2A"/>
    <w:rsid w:val="00CD0335"/>
    <w:rsid w:val="00CD0B7B"/>
    <w:rsid w:val="00CD2039"/>
    <w:rsid w:val="00CD3141"/>
    <w:rsid w:val="00CD3D8B"/>
    <w:rsid w:val="00CD556B"/>
    <w:rsid w:val="00CD5A16"/>
    <w:rsid w:val="00CD64DD"/>
    <w:rsid w:val="00CD72B2"/>
    <w:rsid w:val="00CD73C5"/>
    <w:rsid w:val="00CD75BF"/>
    <w:rsid w:val="00CD75D0"/>
    <w:rsid w:val="00CD7F33"/>
    <w:rsid w:val="00CE2769"/>
    <w:rsid w:val="00CE3083"/>
    <w:rsid w:val="00CE430B"/>
    <w:rsid w:val="00CE4EA2"/>
    <w:rsid w:val="00CE5503"/>
    <w:rsid w:val="00CE6897"/>
    <w:rsid w:val="00CE7040"/>
    <w:rsid w:val="00CE7765"/>
    <w:rsid w:val="00CF003D"/>
    <w:rsid w:val="00CF0463"/>
    <w:rsid w:val="00CF07B6"/>
    <w:rsid w:val="00CF0D4A"/>
    <w:rsid w:val="00CF1093"/>
    <w:rsid w:val="00CF2010"/>
    <w:rsid w:val="00CF353A"/>
    <w:rsid w:val="00CF38E9"/>
    <w:rsid w:val="00CF3E2E"/>
    <w:rsid w:val="00CF4922"/>
    <w:rsid w:val="00CF4B26"/>
    <w:rsid w:val="00CF52F2"/>
    <w:rsid w:val="00CF5C76"/>
    <w:rsid w:val="00CF6A2E"/>
    <w:rsid w:val="00CF6BDC"/>
    <w:rsid w:val="00CF6C74"/>
    <w:rsid w:val="00CF6EA7"/>
    <w:rsid w:val="00CF7004"/>
    <w:rsid w:val="00CF70CF"/>
    <w:rsid w:val="00CF7180"/>
    <w:rsid w:val="00CF7243"/>
    <w:rsid w:val="00CF7BAC"/>
    <w:rsid w:val="00D01198"/>
    <w:rsid w:val="00D0121D"/>
    <w:rsid w:val="00D01607"/>
    <w:rsid w:val="00D03CEE"/>
    <w:rsid w:val="00D04E4E"/>
    <w:rsid w:val="00D05C83"/>
    <w:rsid w:val="00D07434"/>
    <w:rsid w:val="00D074DE"/>
    <w:rsid w:val="00D0754D"/>
    <w:rsid w:val="00D1472C"/>
    <w:rsid w:val="00D1645D"/>
    <w:rsid w:val="00D1708C"/>
    <w:rsid w:val="00D20A80"/>
    <w:rsid w:val="00D2159B"/>
    <w:rsid w:val="00D21658"/>
    <w:rsid w:val="00D2179D"/>
    <w:rsid w:val="00D22A4E"/>
    <w:rsid w:val="00D236B4"/>
    <w:rsid w:val="00D252F7"/>
    <w:rsid w:val="00D329A3"/>
    <w:rsid w:val="00D338F1"/>
    <w:rsid w:val="00D345E6"/>
    <w:rsid w:val="00D353B9"/>
    <w:rsid w:val="00D374CC"/>
    <w:rsid w:val="00D37804"/>
    <w:rsid w:val="00D405A3"/>
    <w:rsid w:val="00D40682"/>
    <w:rsid w:val="00D41F4B"/>
    <w:rsid w:val="00D45099"/>
    <w:rsid w:val="00D4561B"/>
    <w:rsid w:val="00D45FAF"/>
    <w:rsid w:val="00D4723C"/>
    <w:rsid w:val="00D504CB"/>
    <w:rsid w:val="00D522B4"/>
    <w:rsid w:val="00D52322"/>
    <w:rsid w:val="00D52BE1"/>
    <w:rsid w:val="00D53F7D"/>
    <w:rsid w:val="00D54DF8"/>
    <w:rsid w:val="00D559D8"/>
    <w:rsid w:val="00D55C5B"/>
    <w:rsid w:val="00D569E7"/>
    <w:rsid w:val="00D57440"/>
    <w:rsid w:val="00D57F03"/>
    <w:rsid w:val="00D63487"/>
    <w:rsid w:val="00D6637A"/>
    <w:rsid w:val="00D70EC7"/>
    <w:rsid w:val="00D71045"/>
    <w:rsid w:val="00D713B0"/>
    <w:rsid w:val="00D7208D"/>
    <w:rsid w:val="00D723E9"/>
    <w:rsid w:val="00D7281C"/>
    <w:rsid w:val="00D747AD"/>
    <w:rsid w:val="00D74898"/>
    <w:rsid w:val="00D749E0"/>
    <w:rsid w:val="00D7612C"/>
    <w:rsid w:val="00D76309"/>
    <w:rsid w:val="00D80A8D"/>
    <w:rsid w:val="00D821EE"/>
    <w:rsid w:val="00D84FD1"/>
    <w:rsid w:val="00D86D30"/>
    <w:rsid w:val="00D87065"/>
    <w:rsid w:val="00D8752E"/>
    <w:rsid w:val="00D87F2C"/>
    <w:rsid w:val="00D90BD3"/>
    <w:rsid w:val="00D92570"/>
    <w:rsid w:val="00D936FA"/>
    <w:rsid w:val="00D938BD"/>
    <w:rsid w:val="00D9393C"/>
    <w:rsid w:val="00D94290"/>
    <w:rsid w:val="00D959F7"/>
    <w:rsid w:val="00D95AA3"/>
    <w:rsid w:val="00D96485"/>
    <w:rsid w:val="00D96746"/>
    <w:rsid w:val="00D96C81"/>
    <w:rsid w:val="00D979BC"/>
    <w:rsid w:val="00DA0610"/>
    <w:rsid w:val="00DA0CDF"/>
    <w:rsid w:val="00DA10F7"/>
    <w:rsid w:val="00DA14B3"/>
    <w:rsid w:val="00DA2580"/>
    <w:rsid w:val="00DA2ACC"/>
    <w:rsid w:val="00DA34DB"/>
    <w:rsid w:val="00DA3D27"/>
    <w:rsid w:val="00DA51EA"/>
    <w:rsid w:val="00DA59E7"/>
    <w:rsid w:val="00DA5A70"/>
    <w:rsid w:val="00DA6D3E"/>
    <w:rsid w:val="00DB0A82"/>
    <w:rsid w:val="00DB0EF0"/>
    <w:rsid w:val="00DB16DC"/>
    <w:rsid w:val="00DB2427"/>
    <w:rsid w:val="00DB35B9"/>
    <w:rsid w:val="00DB3851"/>
    <w:rsid w:val="00DB5E3F"/>
    <w:rsid w:val="00DB6034"/>
    <w:rsid w:val="00DB7307"/>
    <w:rsid w:val="00DB7B8D"/>
    <w:rsid w:val="00DC0413"/>
    <w:rsid w:val="00DC0AF9"/>
    <w:rsid w:val="00DC0F62"/>
    <w:rsid w:val="00DC23DF"/>
    <w:rsid w:val="00DC2959"/>
    <w:rsid w:val="00DC2E36"/>
    <w:rsid w:val="00DC3650"/>
    <w:rsid w:val="00DC5B95"/>
    <w:rsid w:val="00DC5D23"/>
    <w:rsid w:val="00DC6B53"/>
    <w:rsid w:val="00DC7395"/>
    <w:rsid w:val="00DC7CC8"/>
    <w:rsid w:val="00DC7D49"/>
    <w:rsid w:val="00DD22D3"/>
    <w:rsid w:val="00DD2C98"/>
    <w:rsid w:val="00DD3FE2"/>
    <w:rsid w:val="00DD4402"/>
    <w:rsid w:val="00DD46AE"/>
    <w:rsid w:val="00DD53CF"/>
    <w:rsid w:val="00DD588E"/>
    <w:rsid w:val="00DD5CBC"/>
    <w:rsid w:val="00DD5F91"/>
    <w:rsid w:val="00DD660F"/>
    <w:rsid w:val="00DE0A00"/>
    <w:rsid w:val="00DE0A83"/>
    <w:rsid w:val="00DE1CF1"/>
    <w:rsid w:val="00DE226E"/>
    <w:rsid w:val="00DE2907"/>
    <w:rsid w:val="00DE3E5C"/>
    <w:rsid w:val="00DE53E7"/>
    <w:rsid w:val="00DE61FA"/>
    <w:rsid w:val="00DE7703"/>
    <w:rsid w:val="00DF04B1"/>
    <w:rsid w:val="00DF188E"/>
    <w:rsid w:val="00DF278D"/>
    <w:rsid w:val="00DF29AC"/>
    <w:rsid w:val="00DF2BD6"/>
    <w:rsid w:val="00DF35AC"/>
    <w:rsid w:val="00DF5415"/>
    <w:rsid w:val="00DF564F"/>
    <w:rsid w:val="00DF7713"/>
    <w:rsid w:val="00E011E1"/>
    <w:rsid w:val="00E01269"/>
    <w:rsid w:val="00E03308"/>
    <w:rsid w:val="00E038F4"/>
    <w:rsid w:val="00E05A4A"/>
    <w:rsid w:val="00E07082"/>
    <w:rsid w:val="00E073F3"/>
    <w:rsid w:val="00E07D47"/>
    <w:rsid w:val="00E07F33"/>
    <w:rsid w:val="00E110D3"/>
    <w:rsid w:val="00E117BF"/>
    <w:rsid w:val="00E11BFE"/>
    <w:rsid w:val="00E120F0"/>
    <w:rsid w:val="00E12726"/>
    <w:rsid w:val="00E12C06"/>
    <w:rsid w:val="00E13BF9"/>
    <w:rsid w:val="00E1400B"/>
    <w:rsid w:val="00E15B3A"/>
    <w:rsid w:val="00E15DAA"/>
    <w:rsid w:val="00E16AA1"/>
    <w:rsid w:val="00E21280"/>
    <w:rsid w:val="00E22CB6"/>
    <w:rsid w:val="00E23349"/>
    <w:rsid w:val="00E23531"/>
    <w:rsid w:val="00E24B2B"/>
    <w:rsid w:val="00E26E23"/>
    <w:rsid w:val="00E2762D"/>
    <w:rsid w:val="00E30193"/>
    <w:rsid w:val="00E30D6E"/>
    <w:rsid w:val="00E33101"/>
    <w:rsid w:val="00E338D0"/>
    <w:rsid w:val="00E33B11"/>
    <w:rsid w:val="00E35139"/>
    <w:rsid w:val="00E35215"/>
    <w:rsid w:val="00E35818"/>
    <w:rsid w:val="00E35BE0"/>
    <w:rsid w:val="00E36862"/>
    <w:rsid w:val="00E36D0D"/>
    <w:rsid w:val="00E40368"/>
    <w:rsid w:val="00E408A7"/>
    <w:rsid w:val="00E42B47"/>
    <w:rsid w:val="00E43297"/>
    <w:rsid w:val="00E43D58"/>
    <w:rsid w:val="00E443BD"/>
    <w:rsid w:val="00E44528"/>
    <w:rsid w:val="00E44D2A"/>
    <w:rsid w:val="00E44E5A"/>
    <w:rsid w:val="00E459B0"/>
    <w:rsid w:val="00E45FD7"/>
    <w:rsid w:val="00E4694B"/>
    <w:rsid w:val="00E47119"/>
    <w:rsid w:val="00E47AA1"/>
    <w:rsid w:val="00E519C3"/>
    <w:rsid w:val="00E51A7D"/>
    <w:rsid w:val="00E54AE8"/>
    <w:rsid w:val="00E564B0"/>
    <w:rsid w:val="00E60508"/>
    <w:rsid w:val="00E605AF"/>
    <w:rsid w:val="00E61E4D"/>
    <w:rsid w:val="00E629CA"/>
    <w:rsid w:val="00E6309C"/>
    <w:rsid w:val="00E646BC"/>
    <w:rsid w:val="00E646E4"/>
    <w:rsid w:val="00E648D0"/>
    <w:rsid w:val="00E662C1"/>
    <w:rsid w:val="00E66E76"/>
    <w:rsid w:val="00E7100C"/>
    <w:rsid w:val="00E712F6"/>
    <w:rsid w:val="00E71B70"/>
    <w:rsid w:val="00E7223A"/>
    <w:rsid w:val="00E741EA"/>
    <w:rsid w:val="00E74FC8"/>
    <w:rsid w:val="00E758D3"/>
    <w:rsid w:val="00E7726D"/>
    <w:rsid w:val="00E809B9"/>
    <w:rsid w:val="00E80BD9"/>
    <w:rsid w:val="00E81BBD"/>
    <w:rsid w:val="00E82E17"/>
    <w:rsid w:val="00E82E94"/>
    <w:rsid w:val="00E82F69"/>
    <w:rsid w:val="00E8583E"/>
    <w:rsid w:val="00E85D84"/>
    <w:rsid w:val="00E8643B"/>
    <w:rsid w:val="00E87678"/>
    <w:rsid w:val="00E8793E"/>
    <w:rsid w:val="00E9165C"/>
    <w:rsid w:val="00E91993"/>
    <w:rsid w:val="00E922EE"/>
    <w:rsid w:val="00E92C62"/>
    <w:rsid w:val="00E950D2"/>
    <w:rsid w:val="00E96925"/>
    <w:rsid w:val="00E96BA3"/>
    <w:rsid w:val="00E9751F"/>
    <w:rsid w:val="00EA1A95"/>
    <w:rsid w:val="00EA2AB7"/>
    <w:rsid w:val="00EA411C"/>
    <w:rsid w:val="00EA420F"/>
    <w:rsid w:val="00EA4EC9"/>
    <w:rsid w:val="00EA5B32"/>
    <w:rsid w:val="00EA764E"/>
    <w:rsid w:val="00EB0500"/>
    <w:rsid w:val="00EB0C2E"/>
    <w:rsid w:val="00EB1B63"/>
    <w:rsid w:val="00EB1F62"/>
    <w:rsid w:val="00EB31EE"/>
    <w:rsid w:val="00EB3DC8"/>
    <w:rsid w:val="00EB52DB"/>
    <w:rsid w:val="00EB62EA"/>
    <w:rsid w:val="00EB6B55"/>
    <w:rsid w:val="00EB705F"/>
    <w:rsid w:val="00EC13E0"/>
    <w:rsid w:val="00EC170C"/>
    <w:rsid w:val="00EC1907"/>
    <w:rsid w:val="00EC297F"/>
    <w:rsid w:val="00EC3AD6"/>
    <w:rsid w:val="00EC3DE3"/>
    <w:rsid w:val="00EC3F2E"/>
    <w:rsid w:val="00EC502B"/>
    <w:rsid w:val="00EC510D"/>
    <w:rsid w:val="00EC6194"/>
    <w:rsid w:val="00EC6301"/>
    <w:rsid w:val="00EC730D"/>
    <w:rsid w:val="00EC7B6C"/>
    <w:rsid w:val="00EC7C11"/>
    <w:rsid w:val="00ED0B4E"/>
    <w:rsid w:val="00ED0D25"/>
    <w:rsid w:val="00ED167B"/>
    <w:rsid w:val="00ED244A"/>
    <w:rsid w:val="00ED26D5"/>
    <w:rsid w:val="00ED4BEE"/>
    <w:rsid w:val="00ED5674"/>
    <w:rsid w:val="00ED63CF"/>
    <w:rsid w:val="00ED6C45"/>
    <w:rsid w:val="00ED6E1D"/>
    <w:rsid w:val="00ED755C"/>
    <w:rsid w:val="00EE0F87"/>
    <w:rsid w:val="00EE1283"/>
    <w:rsid w:val="00EE3284"/>
    <w:rsid w:val="00EE59EB"/>
    <w:rsid w:val="00EE70EE"/>
    <w:rsid w:val="00EE72F1"/>
    <w:rsid w:val="00EE74B5"/>
    <w:rsid w:val="00EF1903"/>
    <w:rsid w:val="00EF332C"/>
    <w:rsid w:val="00EF34A7"/>
    <w:rsid w:val="00EF4ACA"/>
    <w:rsid w:val="00EF57D7"/>
    <w:rsid w:val="00EF58D4"/>
    <w:rsid w:val="00EF5AF6"/>
    <w:rsid w:val="00EF6143"/>
    <w:rsid w:val="00EF7352"/>
    <w:rsid w:val="00EF7B0D"/>
    <w:rsid w:val="00F00A45"/>
    <w:rsid w:val="00F00AEC"/>
    <w:rsid w:val="00F00B1F"/>
    <w:rsid w:val="00F01530"/>
    <w:rsid w:val="00F01E63"/>
    <w:rsid w:val="00F0369D"/>
    <w:rsid w:val="00F04FC3"/>
    <w:rsid w:val="00F05877"/>
    <w:rsid w:val="00F1074F"/>
    <w:rsid w:val="00F1191F"/>
    <w:rsid w:val="00F145EE"/>
    <w:rsid w:val="00F17ED0"/>
    <w:rsid w:val="00F20C44"/>
    <w:rsid w:val="00F2134C"/>
    <w:rsid w:val="00F229E5"/>
    <w:rsid w:val="00F23F01"/>
    <w:rsid w:val="00F26E73"/>
    <w:rsid w:val="00F2713D"/>
    <w:rsid w:val="00F273C8"/>
    <w:rsid w:val="00F3063E"/>
    <w:rsid w:val="00F30D96"/>
    <w:rsid w:val="00F33E34"/>
    <w:rsid w:val="00F34BA9"/>
    <w:rsid w:val="00F3600F"/>
    <w:rsid w:val="00F405F7"/>
    <w:rsid w:val="00F406A5"/>
    <w:rsid w:val="00F41695"/>
    <w:rsid w:val="00F41BEC"/>
    <w:rsid w:val="00F41D3B"/>
    <w:rsid w:val="00F41DD9"/>
    <w:rsid w:val="00F42957"/>
    <w:rsid w:val="00F431CF"/>
    <w:rsid w:val="00F4378D"/>
    <w:rsid w:val="00F45FC9"/>
    <w:rsid w:val="00F46900"/>
    <w:rsid w:val="00F47779"/>
    <w:rsid w:val="00F50512"/>
    <w:rsid w:val="00F5216B"/>
    <w:rsid w:val="00F53C13"/>
    <w:rsid w:val="00F54B82"/>
    <w:rsid w:val="00F55907"/>
    <w:rsid w:val="00F61391"/>
    <w:rsid w:val="00F61AC9"/>
    <w:rsid w:val="00F61AF9"/>
    <w:rsid w:val="00F64005"/>
    <w:rsid w:val="00F64D0B"/>
    <w:rsid w:val="00F65C68"/>
    <w:rsid w:val="00F65DE0"/>
    <w:rsid w:val="00F753D1"/>
    <w:rsid w:val="00F75DCA"/>
    <w:rsid w:val="00F765A1"/>
    <w:rsid w:val="00F76C81"/>
    <w:rsid w:val="00F76CD7"/>
    <w:rsid w:val="00F770EC"/>
    <w:rsid w:val="00F77A68"/>
    <w:rsid w:val="00F77FD1"/>
    <w:rsid w:val="00F81C4C"/>
    <w:rsid w:val="00F8221E"/>
    <w:rsid w:val="00F84363"/>
    <w:rsid w:val="00F84A83"/>
    <w:rsid w:val="00F854A5"/>
    <w:rsid w:val="00F861FB"/>
    <w:rsid w:val="00F86BB0"/>
    <w:rsid w:val="00F911EE"/>
    <w:rsid w:val="00F9149C"/>
    <w:rsid w:val="00F93DB1"/>
    <w:rsid w:val="00F953AE"/>
    <w:rsid w:val="00F95661"/>
    <w:rsid w:val="00F97A23"/>
    <w:rsid w:val="00F97E6A"/>
    <w:rsid w:val="00FA073A"/>
    <w:rsid w:val="00FA1C56"/>
    <w:rsid w:val="00FA3D27"/>
    <w:rsid w:val="00FA4F74"/>
    <w:rsid w:val="00FB02AE"/>
    <w:rsid w:val="00FB0D0D"/>
    <w:rsid w:val="00FB12FB"/>
    <w:rsid w:val="00FB2280"/>
    <w:rsid w:val="00FB2452"/>
    <w:rsid w:val="00FB414F"/>
    <w:rsid w:val="00FB4D16"/>
    <w:rsid w:val="00FB50D8"/>
    <w:rsid w:val="00FB5EC0"/>
    <w:rsid w:val="00FB64B4"/>
    <w:rsid w:val="00FB651C"/>
    <w:rsid w:val="00FB669D"/>
    <w:rsid w:val="00FB6873"/>
    <w:rsid w:val="00FB74C3"/>
    <w:rsid w:val="00FB7C5A"/>
    <w:rsid w:val="00FC0C28"/>
    <w:rsid w:val="00FC1E53"/>
    <w:rsid w:val="00FC2DF4"/>
    <w:rsid w:val="00FC3E2A"/>
    <w:rsid w:val="00FC4AF3"/>
    <w:rsid w:val="00FC54C3"/>
    <w:rsid w:val="00FC636C"/>
    <w:rsid w:val="00FC6E60"/>
    <w:rsid w:val="00FC74B7"/>
    <w:rsid w:val="00FD11D5"/>
    <w:rsid w:val="00FD139D"/>
    <w:rsid w:val="00FD16DE"/>
    <w:rsid w:val="00FD1F94"/>
    <w:rsid w:val="00FD3D02"/>
    <w:rsid w:val="00FD4221"/>
    <w:rsid w:val="00FD4452"/>
    <w:rsid w:val="00FD5C49"/>
    <w:rsid w:val="00FD63FE"/>
    <w:rsid w:val="00FD7C5F"/>
    <w:rsid w:val="00FD7ECD"/>
    <w:rsid w:val="00FE14D2"/>
    <w:rsid w:val="00FE1756"/>
    <w:rsid w:val="00FE178F"/>
    <w:rsid w:val="00FE28BE"/>
    <w:rsid w:val="00FE2B46"/>
    <w:rsid w:val="00FE514B"/>
    <w:rsid w:val="00FE5205"/>
    <w:rsid w:val="00FE5FC6"/>
    <w:rsid w:val="00FF0F41"/>
    <w:rsid w:val="00FF24E1"/>
    <w:rsid w:val="00FF5CDB"/>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9761"/>
    <o:shapelayout v:ext="edit">
      <o:idmap v:ext="edit" data="1"/>
    </o:shapelayout>
  </w:shapeDefaults>
  <w:decimalSymbol w:val=","/>
  <w:listSeparator w:val=";"/>
  <w14:docId w14:val="79C9B06E"/>
  <w15:chartTrackingRefBased/>
  <w15:docId w15:val="{BDB09967-5B6F-4AF3-A250-FB3A0360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92570"/>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1100DA"/>
    <w:pPr>
      <w:ind w:left="720"/>
      <w:contextualSpacing/>
    </w:pPr>
  </w:style>
  <w:style w:type="paragraph" w:styleId="Lista2">
    <w:name w:val="List 2"/>
    <w:basedOn w:val="Norml"/>
    <w:unhideWhenUsed/>
    <w:rsid w:val="0067743C"/>
    <w:pPr>
      <w:widowControl w:val="0"/>
      <w:overflowPunct w:val="0"/>
      <w:autoSpaceDE w:val="0"/>
      <w:autoSpaceDN w:val="0"/>
      <w:adjustRightInd w:val="0"/>
      <w:ind w:left="566" w:hanging="283"/>
    </w:pPr>
    <w:rPr>
      <w:kern w:val="28"/>
      <w:sz w:val="20"/>
      <w:szCs w:val="20"/>
    </w:rPr>
  </w:style>
  <w:style w:type="paragraph" w:styleId="Cm">
    <w:name w:val="Title"/>
    <w:basedOn w:val="Norml"/>
    <w:link w:val="CmChar"/>
    <w:qFormat/>
    <w:rsid w:val="0067743C"/>
    <w:pPr>
      <w:jc w:val="center"/>
    </w:pPr>
    <w:rPr>
      <w:b/>
      <w:szCs w:val="20"/>
      <w:u w:val="single"/>
    </w:rPr>
  </w:style>
  <w:style w:type="character" w:customStyle="1" w:styleId="CmChar">
    <w:name w:val="Cím Char"/>
    <w:basedOn w:val="Bekezdsalapbettpusa"/>
    <w:link w:val="Cm"/>
    <w:rsid w:val="0067743C"/>
    <w:rPr>
      <w:b/>
      <w:sz w:val="24"/>
      <w:u w:val="single"/>
    </w:rPr>
  </w:style>
  <w:style w:type="paragraph" w:styleId="Szvegtrzs">
    <w:name w:val="Body Text"/>
    <w:basedOn w:val="Norml"/>
    <w:link w:val="SzvegtrzsChar"/>
    <w:unhideWhenUsed/>
    <w:rsid w:val="0067743C"/>
    <w:pPr>
      <w:jc w:val="center"/>
    </w:pPr>
    <w:rPr>
      <w:b/>
      <w:szCs w:val="20"/>
      <w:u w:val="single"/>
    </w:rPr>
  </w:style>
  <w:style w:type="character" w:customStyle="1" w:styleId="SzvegtrzsChar">
    <w:name w:val="Szövegtörzs Char"/>
    <w:basedOn w:val="Bekezdsalapbettpusa"/>
    <w:link w:val="Szvegtrzs"/>
    <w:rsid w:val="0067743C"/>
    <w:rPr>
      <w:b/>
      <w:sz w:val="24"/>
      <w:u w:val="single"/>
    </w:rPr>
  </w:style>
  <w:style w:type="paragraph" w:styleId="Szvegtrzs2">
    <w:name w:val="Body Text 2"/>
    <w:basedOn w:val="Norml"/>
    <w:link w:val="Szvegtrzs2Char"/>
    <w:unhideWhenUsed/>
    <w:rsid w:val="00923B55"/>
    <w:pPr>
      <w:spacing w:after="120" w:line="480" w:lineRule="auto"/>
    </w:pPr>
  </w:style>
  <w:style w:type="character" w:customStyle="1" w:styleId="Szvegtrzs2Char">
    <w:name w:val="Szövegtörzs 2 Char"/>
    <w:basedOn w:val="Bekezdsalapbettpusa"/>
    <w:link w:val="Szvegtrzs2"/>
    <w:rsid w:val="00923B55"/>
    <w:rPr>
      <w:sz w:val="24"/>
      <w:szCs w:val="24"/>
    </w:rPr>
  </w:style>
  <w:style w:type="paragraph" w:styleId="Szvegtrzs3">
    <w:name w:val="Body Text 3"/>
    <w:basedOn w:val="Norml"/>
    <w:link w:val="Szvegtrzs3Char"/>
    <w:rsid w:val="00BE6A76"/>
    <w:pPr>
      <w:spacing w:after="120"/>
    </w:pPr>
    <w:rPr>
      <w:sz w:val="16"/>
      <w:szCs w:val="16"/>
    </w:rPr>
  </w:style>
  <w:style w:type="character" w:customStyle="1" w:styleId="Szvegtrzs3Char">
    <w:name w:val="Szövegtörzs 3 Char"/>
    <w:basedOn w:val="Bekezdsalapbettpusa"/>
    <w:link w:val="Szvegtrzs3"/>
    <w:rsid w:val="00BE6A76"/>
    <w:rPr>
      <w:sz w:val="16"/>
      <w:szCs w:val="16"/>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27101D"/>
    <w:rPr>
      <w:sz w:val="24"/>
      <w:szCs w:val="24"/>
    </w:rPr>
  </w:style>
  <w:style w:type="character" w:styleId="Hiperhivatkozs">
    <w:name w:val="Hyperlink"/>
    <w:basedOn w:val="Bekezdsalapbettpusa"/>
    <w:rsid w:val="0028007A"/>
    <w:rPr>
      <w:color w:val="0563C1" w:themeColor="hyperlink"/>
      <w:u w:val="single"/>
    </w:rPr>
  </w:style>
  <w:style w:type="character" w:customStyle="1" w:styleId="Feloldatlanmegemlts1">
    <w:name w:val="Feloldatlan megemlítés1"/>
    <w:basedOn w:val="Bekezdsalapbettpusa"/>
    <w:uiPriority w:val="99"/>
    <w:semiHidden/>
    <w:unhideWhenUsed/>
    <w:rsid w:val="0028007A"/>
    <w:rPr>
      <w:color w:val="605E5C"/>
      <w:shd w:val="clear" w:color="auto" w:fill="E1DFDD"/>
    </w:rPr>
  </w:style>
  <w:style w:type="paragraph" w:styleId="Szvegtrzsbehzssal3">
    <w:name w:val="Body Text Indent 3"/>
    <w:basedOn w:val="Norml"/>
    <w:link w:val="Szvegtrzsbehzssal3Char"/>
    <w:rsid w:val="00C71666"/>
    <w:pPr>
      <w:spacing w:after="120"/>
      <w:ind w:left="283"/>
    </w:pPr>
    <w:rPr>
      <w:sz w:val="16"/>
      <w:szCs w:val="16"/>
    </w:rPr>
  </w:style>
  <w:style w:type="character" w:customStyle="1" w:styleId="Szvegtrzsbehzssal3Char">
    <w:name w:val="Szövegtörzs behúzással 3 Char"/>
    <w:basedOn w:val="Bekezdsalapbettpusa"/>
    <w:link w:val="Szvegtrzsbehzssal3"/>
    <w:rsid w:val="00C71666"/>
    <w:rPr>
      <w:sz w:val="16"/>
      <w:szCs w:val="16"/>
    </w:rPr>
  </w:style>
  <w:style w:type="table" w:styleId="Rcsostblzat">
    <w:name w:val="Table Grid"/>
    <w:basedOn w:val="Normltblzat"/>
    <w:uiPriority w:val="39"/>
    <w:rsid w:val="00176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77919">
      <w:bodyDiv w:val="1"/>
      <w:marLeft w:val="0"/>
      <w:marRight w:val="0"/>
      <w:marTop w:val="0"/>
      <w:marBottom w:val="0"/>
      <w:divBdr>
        <w:top w:val="none" w:sz="0" w:space="0" w:color="auto"/>
        <w:left w:val="none" w:sz="0" w:space="0" w:color="auto"/>
        <w:bottom w:val="none" w:sz="0" w:space="0" w:color="auto"/>
        <w:right w:val="none" w:sz="0" w:space="0" w:color="auto"/>
      </w:divBdr>
    </w:div>
    <w:div w:id="178857582">
      <w:bodyDiv w:val="1"/>
      <w:marLeft w:val="0"/>
      <w:marRight w:val="0"/>
      <w:marTop w:val="0"/>
      <w:marBottom w:val="0"/>
      <w:divBdr>
        <w:top w:val="none" w:sz="0" w:space="0" w:color="auto"/>
        <w:left w:val="none" w:sz="0" w:space="0" w:color="auto"/>
        <w:bottom w:val="none" w:sz="0" w:space="0" w:color="auto"/>
        <w:right w:val="none" w:sz="0" w:space="0" w:color="auto"/>
      </w:divBdr>
    </w:div>
    <w:div w:id="253562827">
      <w:bodyDiv w:val="1"/>
      <w:marLeft w:val="0"/>
      <w:marRight w:val="0"/>
      <w:marTop w:val="0"/>
      <w:marBottom w:val="0"/>
      <w:divBdr>
        <w:top w:val="none" w:sz="0" w:space="0" w:color="auto"/>
        <w:left w:val="none" w:sz="0" w:space="0" w:color="auto"/>
        <w:bottom w:val="none" w:sz="0" w:space="0" w:color="auto"/>
        <w:right w:val="none" w:sz="0" w:space="0" w:color="auto"/>
      </w:divBdr>
    </w:div>
    <w:div w:id="291062875">
      <w:bodyDiv w:val="1"/>
      <w:marLeft w:val="0"/>
      <w:marRight w:val="0"/>
      <w:marTop w:val="0"/>
      <w:marBottom w:val="0"/>
      <w:divBdr>
        <w:top w:val="none" w:sz="0" w:space="0" w:color="auto"/>
        <w:left w:val="none" w:sz="0" w:space="0" w:color="auto"/>
        <w:bottom w:val="none" w:sz="0" w:space="0" w:color="auto"/>
        <w:right w:val="none" w:sz="0" w:space="0" w:color="auto"/>
      </w:divBdr>
    </w:div>
    <w:div w:id="301276714">
      <w:bodyDiv w:val="1"/>
      <w:marLeft w:val="0"/>
      <w:marRight w:val="0"/>
      <w:marTop w:val="0"/>
      <w:marBottom w:val="0"/>
      <w:divBdr>
        <w:top w:val="none" w:sz="0" w:space="0" w:color="auto"/>
        <w:left w:val="none" w:sz="0" w:space="0" w:color="auto"/>
        <w:bottom w:val="none" w:sz="0" w:space="0" w:color="auto"/>
        <w:right w:val="none" w:sz="0" w:space="0" w:color="auto"/>
      </w:divBdr>
    </w:div>
    <w:div w:id="511802379">
      <w:bodyDiv w:val="1"/>
      <w:marLeft w:val="0"/>
      <w:marRight w:val="0"/>
      <w:marTop w:val="0"/>
      <w:marBottom w:val="0"/>
      <w:divBdr>
        <w:top w:val="none" w:sz="0" w:space="0" w:color="auto"/>
        <w:left w:val="none" w:sz="0" w:space="0" w:color="auto"/>
        <w:bottom w:val="none" w:sz="0" w:space="0" w:color="auto"/>
        <w:right w:val="none" w:sz="0" w:space="0" w:color="auto"/>
      </w:divBdr>
    </w:div>
    <w:div w:id="677118067">
      <w:bodyDiv w:val="1"/>
      <w:marLeft w:val="0"/>
      <w:marRight w:val="0"/>
      <w:marTop w:val="0"/>
      <w:marBottom w:val="0"/>
      <w:divBdr>
        <w:top w:val="none" w:sz="0" w:space="0" w:color="auto"/>
        <w:left w:val="none" w:sz="0" w:space="0" w:color="auto"/>
        <w:bottom w:val="none" w:sz="0" w:space="0" w:color="auto"/>
        <w:right w:val="none" w:sz="0" w:space="0" w:color="auto"/>
      </w:divBdr>
    </w:div>
    <w:div w:id="744424028">
      <w:bodyDiv w:val="1"/>
      <w:marLeft w:val="0"/>
      <w:marRight w:val="0"/>
      <w:marTop w:val="0"/>
      <w:marBottom w:val="0"/>
      <w:divBdr>
        <w:top w:val="none" w:sz="0" w:space="0" w:color="auto"/>
        <w:left w:val="none" w:sz="0" w:space="0" w:color="auto"/>
        <w:bottom w:val="none" w:sz="0" w:space="0" w:color="auto"/>
        <w:right w:val="none" w:sz="0" w:space="0" w:color="auto"/>
      </w:divBdr>
    </w:div>
    <w:div w:id="752359188">
      <w:bodyDiv w:val="1"/>
      <w:marLeft w:val="0"/>
      <w:marRight w:val="0"/>
      <w:marTop w:val="0"/>
      <w:marBottom w:val="0"/>
      <w:divBdr>
        <w:top w:val="none" w:sz="0" w:space="0" w:color="auto"/>
        <w:left w:val="none" w:sz="0" w:space="0" w:color="auto"/>
        <w:bottom w:val="none" w:sz="0" w:space="0" w:color="auto"/>
        <w:right w:val="none" w:sz="0" w:space="0" w:color="auto"/>
      </w:divBdr>
    </w:div>
    <w:div w:id="867376879">
      <w:bodyDiv w:val="1"/>
      <w:marLeft w:val="0"/>
      <w:marRight w:val="0"/>
      <w:marTop w:val="0"/>
      <w:marBottom w:val="0"/>
      <w:divBdr>
        <w:top w:val="none" w:sz="0" w:space="0" w:color="auto"/>
        <w:left w:val="none" w:sz="0" w:space="0" w:color="auto"/>
        <w:bottom w:val="none" w:sz="0" w:space="0" w:color="auto"/>
        <w:right w:val="none" w:sz="0" w:space="0" w:color="auto"/>
      </w:divBdr>
    </w:div>
    <w:div w:id="941912466">
      <w:bodyDiv w:val="1"/>
      <w:marLeft w:val="0"/>
      <w:marRight w:val="0"/>
      <w:marTop w:val="0"/>
      <w:marBottom w:val="0"/>
      <w:divBdr>
        <w:top w:val="none" w:sz="0" w:space="0" w:color="auto"/>
        <w:left w:val="none" w:sz="0" w:space="0" w:color="auto"/>
        <w:bottom w:val="none" w:sz="0" w:space="0" w:color="auto"/>
        <w:right w:val="none" w:sz="0" w:space="0" w:color="auto"/>
      </w:divBdr>
    </w:div>
    <w:div w:id="1101410538">
      <w:bodyDiv w:val="1"/>
      <w:marLeft w:val="0"/>
      <w:marRight w:val="0"/>
      <w:marTop w:val="0"/>
      <w:marBottom w:val="0"/>
      <w:divBdr>
        <w:top w:val="none" w:sz="0" w:space="0" w:color="auto"/>
        <w:left w:val="none" w:sz="0" w:space="0" w:color="auto"/>
        <w:bottom w:val="none" w:sz="0" w:space="0" w:color="auto"/>
        <w:right w:val="none" w:sz="0" w:space="0" w:color="auto"/>
      </w:divBdr>
    </w:div>
    <w:div w:id="1134717139">
      <w:bodyDiv w:val="1"/>
      <w:marLeft w:val="0"/>
      <w:marRight w:val="0"/>
      <w:marTop w:val="0"/>
      <w:marBottom w:val="0"/>
      <w:divBdr>
        <w:top w:val="none" w:sz="0" w:space="0" w:color="auto"/>
        <w:left w:val="none" w:sz="0" w:space="0" w:color="auto"/>
        <w:bottom w:val="none" w:sz="0" w:space="0" w:color="auto"/>
        <w:right w:val="none" w:sz="0" w:space="0" w:color="auto"/>
      </w:divBdr>
    </w:div>
    <w:div w:id="1152795283">
      <w:bodyDiv w:val="1"/>
      <w:marLeft w:val="0"/>
      <w:marRight w:val="0"/>
      <w:marTop w:val="0"/>
      <w:marBottom w:val="0"/>
      <w:divBdr>
        <w:top w:val="none" w:sz="0" w:space="0" w:color="auto"/>
        <w:left w:val="none" w:sz="0" w:space="0" w:color="auto"/>
        <w:bottom w:val="none" w:sz="0" w:space="0" w:color="auto"/>
        <w:right w:val="none" w:sz="0" w:space="0" w:color="auto"/>
      </w:divBdr>
    </w:div>
    <w:div w:id="1159616609">
      <w:bodyDiv w:val="1"/>
      <w:marLeft w:val="0"/>
      <w:marRight w:val="0"/>
      <w:marTop w:val="0"/>
      <w:marBottom w:val="0"/>
      <w:divBdr>
        <w:top w:val="none" w:sz="0" w:space="0" w:color="auto"/>
        <w:left w:val="none" w:sz="0" w:space="0" w:color="auto"/>
        <w:bottom w:val="none" w:sz="0" w:space="0" w:color="auto"/>
        <w:right w:val="none" w:sz="0" w:space="0" w:color="auto"/>
      </w:divBdr>
    </w:div>
    <w:div w:id="1310288195">
      <w:bodyDiv w:val="1"/>
      <w:marLeft w:val="0"/>
      <w:marRight w:val="0"/>
      <w:marTop w:val="0"/>
      <w:marBottom w:val="0"/>
      <w:divBdr>
        <w:top w:val="none" w:sz="0" w:space="0" w:color="auto"/>
        <w:left w:val="none" w:sz="0" w:space="0" w:color="auto"/>
        <w:bottom w:val="none" w:sz="0" w:space="0" w:color="auto"/>
        <w:right w:val="none" w:sz="0" w:space="0" w:color="auto"/>
      </w:divBdr>
    </w:div>
    <w:div w:id="1314412000">
      <w:bodyDiv w:val="1"/>
      <w:marLeft w:val="0"/>
      <w:marRight w:val="0"/>
      <w:marTop w:val="0"/>
      <w:marBottom w:val="0"/>
      <w:divBdr>
        <w:top w:val="none" w:sz="0" w:space="0" w:color="auto"/>
        <w:left w:val="none" w:sz="0" w:space="0" w:color="auto"/>
        <w:bottom w:val="none" w:sz="0" w:space="0" w:color="auto"/>
        <w:right w:val="none" w:sz="0" w:space="0" w:color="auto"/>
      </w:divBdr>
    </w:div>
    <w:div w:id="1367175583">
      <w:bodyDiv w:val="1"/>
      <w:marLeft w:val="0"/>
      <w:marRight w:val="0"/>
      <w:marTop w:val="0"/>
      <w:marBottom w:val="0"/>
      <w:divBdr>
        <w:top w:val="none" w:sz="0" w:space="0" w:color="auto"/>
        <w:left w:val="none" w:sz="0" w:space="0" w:color="auto"/>
        <w:bottom w:val="none" w:sz="0" w:space="0" w:color="auto"/>
        <w:right w:val="none" w:sz="0" w:space="0" w:color="auto"/>
      </w:divBdr>
    </w:div>
    <w:div w:id="1370759209">
      <w:bodyDiv w:val="1"/>
      <w:marLeft w:val="0"/>
      <w:marRight w:val="0"/>
      <w:marTop w:val="0"/>
      <w:marBottom w:val="0"/>
      <w:divBdr>
        <w:top w:val="none" w:sz="0" w:space="0" w:color="auto"/>
        <w:left w:val="none" w:sz="0" w:space="0" w:color="auto"/>
        <w:bottom w:val="none" w:sz="0" w:space="0" w:color="auto"/>
        <w:right w:val="none" w:sz="0" w:space="0" w:color="auto"/>
      </w:divBdr>
    </w:div>
    <w:div w:id="1402290023">
      <w:bodyDiv w:val="1"/>
      <w:marLeft w:val="0"/>
      <w:marRight w:val="0"/>
      <w:marTop w:val="0"/>
      <w:marBottom w:val="0"/>
      <w:divBdr>
        <w:top w:val="none" w:sz="0" w:space="0" w:color="auto"/>
        <w:left w:val="none" w:sz="0" w:space="0" w:color="auto"/>
        <w:bottom w:val="none" w:sz="0" w:space="0" w:color="auto"/>
        <w:right w:val="none" w:sz="0" w:space="0" w:color="auto"/>
      </w:divBdr>
    </w:div>
    <w:div w:id="1658801579">
      <w:bodyDiv w:val="1"/>
      <w:marLeft w:val="0"/>
      <w:marRight w:val="0"/>
      <w:marTop w:val="0"/>
      <w:marBottom w:val="0"/>
      <w:divBdr>
        <w:top w:val="none" w:sz="0" w:space="0" w:color="auto"/>
        <w:left w:val="none" w:sz="0" w:space="0" w:color="auto"/>
        <w:bottom w:val="none" w:sz="0" w:space="0" w:color="auto"/>
        <w:right w:val="none" w:sz="0" w:space="0" w:color="auto"/>
      </w:divBdr>
    </w:div>
    <w:div w:id="1778406160">
      <w:bodyDiv w:val="1"/>
      <w:marLeft w:val="0"/>
      <w:marRight w:val="0"/>
      <w:marTop w:val="0"/>
      <w:marBottom w:val="0"/>
      <w:divBdr>
        <w:top w:val="none" w:sz="0" w:space="0" w:color="auto"/>
        <w:left w:val="none" w:sz="0" w:space="0" w:color="auto"/>
        <w:bottom w:val="none" w:sz="0" w:space="0" w:color="auto"/>
        <w:right w:val="none" w:sz="0" w:space="0" w:color="auto"/>
      </w:divBdr>
    </w:div>
    <w:div w:id="1982996110">
      <w:bodyDiv w:val="1"/>
      <w:marLeft w:val="0"/>
      <w:marRight w:val="0"/>
      <w:marTop w:val="0"/>
      <w:marBottom w:val="0"/>
      <w:divBdr>
        <w:top w:val="none" w:sz="0" w:space="0" w:color="auto"/>
        <w:left w:val="none" w:sz="0" w:space="0" w:color="auto"/>
        <w:bottom w:val="none" w:sz="0" w:space="0" w:color="auto"/>
        <w:right w:val="none" w:sz="0" w:space="0" w:color="auto"/>
      </w:divBdr>
    </w:div>
    <w:div w:id="2001038944">
      <w:bodyDiv w:val="1"/>
      <w:marLeft w:val="0"/>
      <w:marRight w:val="0"/>
      <w:marTop w:val="0"/>
      <w:marBottom w:val="0"/>
      <w:divBdr>
        <w:top w:val="none" w:sz="0" w:space="0" w:color="auto"/>
        <w:left w:val="none" w:sz="0" w:space="0" w:color="auto"/>
        <w:bottom w:val="none" w:sz="0" w:space="0" w:color="auto"/>
        <w:right w:val="none" w:sz="0" w:space="0" w:color="auto"/>
      </w:divBdr>
    </w:div>
    <w:div w:id="211643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rosag.hu/civil-szervezetek-nevjegyzek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zombathely.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C4A845-1604-4F45-96DB-36672A3E49DA}">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4.xml><?xml version="1.0" encoding="utf-8"?>
<ds:datastoreItem xmlns:ds="http://schemas.openxmlformats.org/officeDocument/2006/customXml" ds:itemID="{16844E4F-87B8-4927-8D29-5147ECF8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21</Pages>
  <Words>7929</Words>
  <Characters>56200</Characters>
  <Application>Microsoft Office Word</Application>
  <DocSecurity>0</DocSecurity>
  <Lines>468</Lines>
  <Paragraphs>128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Kaposiné dr. Reményi Viola</cp:lastModifiedBy>
  <cp:revision>320</cp:revision>
  <cp:lastPrinted>2021-09-23T11:31:00Z</cp:lastPrinted>
  <dcterms:created xsi:type="dcterms:W3CDTF">2021-08-11T07:11:00Z</dcterms:created>
  <dcterms:modified xsi:type="dcterms:W3CDTF">2021-09-23T12:27:00Z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