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73" w:rsidRPr="00C94573" w:rsidRDefault="00C94573" w:rsidP="00C94573">
      <w:pPr>
        <w:pStyle w:val="Cmsor4"/>
        <w:jc w:val="center"/>
        <w:rPr>
          <w:sz w:val="24"/>
          <w:u w:val="single"/>
        </w:rPr>
      </w:pPr>
      <w:r w:rsidRPr="00C94573">
        <w:rPr>
          <w:sz w:val="24"/>
          <w:u w:val="single"/>
        </w:rPr>
        <w:t>E L Ő T E R J E S Z T É S</w:t>
      </w:r>
    </w:p>
    <w:p w:rsidR="00C94573" w:rsidRPr="007248FA" w:rsidRDefault="00C94573" w:rsidP="00C94573">
      <w:pPr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C94573" w:rsidRPr="00C94573" w:rsidRDefault="00C94573" w:rsidP="00C94573">
      <w:pPr>
        <w:jc w:val="center"/>
        <w:rPr>
          <w:rFonts w:ascii="Arial" w:hAnsi="Arial" w:cs="Arial"/>
          <w:b/>
          <w:bCs/>
          <w:smallCaps/>
        </w:rPr>
      </w:pPr>
      <w:r w:rsidRPr="00C94573">
        <w:rPr>
          <w:rFonts w:ascii="Arial" w:hAnsi="Arial" w:cs="Arial"/>
          <w:b/>
          <w:bCs/>
          <w:smallCaps/>
        </w:rPr>
        <w:t>Szombathely Megyei Jogú Város Közgyűlése</w:t>
      </w:r>
    </w:p>
    <w:p w:rsidR="00C94573" w:rsidRPr="00C94573" w:rsidRDefault="00286B68" w:rsidP="00C94573">
      <w:pPr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Városstratégiai, I</w:t>
      </w:r>
      <w:r w:rsidR="00C94573" w:rsidRPr="00C94573">
        <w:rPr>
          <w:rFonts w:ascii="Arial" w:hAnsi="Arial" w:cs="Arial"/>
          <w:b/>
          <w:bCs/>
          <w:smallCaps/>
        </w:rPr>
        <w:t>degenforgalmi és Sport Bizottságának</w:t>
      </w:r>
    </w:p>
    <w:p w:rsidR="00C94573" w:rsidRPr="007248FA" w:rsidRDefault="00C94573" w:rsidP="00C94573">
      <w:pPr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C94573" w:rsidRPr="007248FA" w:rsidRDefault="00B66BA1" w:rsidP="00C94573">
      <w:pPr>
        <w:jc w:val="center"/>
        <w:rPr>
          <w:rFonts w:ascii="Arial" w:hAnsi="Arial" w:cs="Arial"/>
          <w:b/>
          <w:bCs/>
        </w:rPr>
      </w:pPr>
      <w:r w:rsidRPr="007248FA">
        <w:rPr>
          <w:rFonts w:ascii="Arial" w:hAnsi="Arial" w:cs="Arial"/>
          <w:b/>
          <w:bCs/>
        </w:rPr>
        <w:t>2021</w:t>
      </w:r>
      <w:r w:rsidR="00C94573" w:rsidRPr="007248FA">
        <w:rPr>
          <w:rFonts w:ascii="Arial" w:hAnsi="Arial" w:cs="Arial"/>
          <w:b/>
          <w:bCs/>
        </w:rPr>
        <w:t xml:space="preserve">. </w:t>
      </w:r>
      <w:r w:rsidR="00F76C79" w:rsidRPr="007248FA">
        <w:rPr>
          <w:rFonts w:ascii="Arial" w:hAnsi="Arial" w:cs="Arial"/>
          <w:b/>
          <w:bCs/>
        </w:rPr>
        <w:t>szeptember 28</w:t>
      </w:r>
      <w:r w:rsidR="002707C5" w:rsidRPr="007248FA">
        <w:rPr>
          <w:rFonts w:ascii="Arial" w:hAnsi="Arial" w:cs="Arial"/>
          <w:b/>
          <w:bCs/>
        </w:rPr>
        <w:t>-i</w:t>
      </w:r>
      <w:r w:rsidR="00C94573" w:rsidRPr="007248FA">
        <w:rPr>
          <w:rFonts w:ascii="Arial" w:hAnsi="Arial" w:cs="Arial"/>
          <w:b/>
          <w:bCs/>
        </w:rPr>
        <w:t xml:space="preserve"> ülésére</w:t>
      </w:r>
    </w:p>
    <w:p w:rsidR="00C94573" w:rsidRPr="007248FA" w:rsidRDefault="00C94573" w:rsidP="00C94573">
      <w:pPr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C94573" w:rsidRPr="007248FA" w:rsidRDefault="007248FA" w:rsidP="00C94573">
      <w:pPr>
        <w:jc w:val="center"/>
        <w:rPr>
          <w:rFonts w:ascii="Arial" w:hAnsi="Arial" w:cs="Arial"/>
          <w:b/>
          <w:bCs/>
        </w:rPr>
      </w:pPr>
      <w:r w:rsidRPr="007248FA">
        <w:rPr>
          <w:rFonts w:ascii="Arial" w:hAnsi="Arial" w:cs="Arial"/>
          <w:b/>
          <w:bCs/>
        </w:rPr>
        <w:t>Tájékoztatás a Parkerdő területének a hulladékgazdálkodási közszolgáltatásba való bevonása, illetve az illegális hulladék-elhelyezés visszaszorítása érdekében megtett intézkedésekről</w:t>
      </w:r>
    </w:p>
    <w:p w:rsidR="00432D87" w:rsidRPr="007248FA" w:rsidRDefault="00432D87" w:rsidP="00432D87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B571D6" w:rsidRPr="0097436C" w:rsidRDefault="00B571D6" w:rsidP="00B571D6">
      <w:pPr>
        <w:jc w:val="both"/>
        <w:rPr>
          <w:rFonts w:ascii="Arial" w:hAnsi="Arial" w:cs="Arial"/>
        </w:rPr>
      </w:pPr>
      <w:r w:rsidRPr="0097436C">
        <w:rPr>
          <w:rFonts w:ascii="Arial" w:hAnsi="Arial" w:cs="Arial"/>
        </w:rPr>
        <w:t xml:space="preserve">A Parkerdő területén található ingatlanok Szombathely Megyei Jogú Város Önkormányzata Közgyűlésének Szombathely Megyei Jogú Város Helyi Építési Szabályzatáról, valamint Szabályozási Tervének jóváhagyásáról szóló 30/2006. (IX. 7.) önkormányzati rendelete szerint mezőgazdasági terület – kertes, kialakult kategóriába (a továbbiakban: </w:t>
      </w:r>
      <w:proofErr w:type="spellStart"/>
      <w:r w:rsidRPr="0097436C">
        <w:rPr>
          <w:rFonts w:ascii="Arial" w:hAnsi="Arial" w:cs="Arial"/>
        </w:rPr>
        <w:t>Mkk</w:t>
      </w:r>
      <w:proofErr w:type="spellEnd"/>
      <w:r w:rsidRPr="0097436C">
        <w:rPr>
          <w:rFonts w:ascii="Arial" w:hAnsi="Arial" w:cs="Arial"/>
        </w:rPr>
        <w:t>) tartoznak, melyek az országos településrendezési és építési követelményekről szóló 253/1997. (XII. 20.) Korm. rendelet (a továbbiakban: OTÉK) szerint beépítésre nem szánt területnek minősülnek.</w:t>
      </w:r>
    </w:p>
    <w:p w:rsidR="00B571D6" w:rsidRPr="0097436C" w:rsidRDefault="00B571D6" w:rsidP="00B571D6">
      <w:pPr>
        <w:jc w:val="both"/>
        <w:rPr>
          <w:rFonts w:ascii="Arial" w:hAnsi="Arial" w:cs="Arial"/>
        </w:rPr>
      </w:pPr>
      <w:r w:rsidRPr="0097436C">
        <w:rPr>
          <w:rFonts w:ascii="Arial" w:hAnsi="Arial" w:cs="Arial"/>
        </w:rPr>
        <w:t>A hulladékgazdálkodási közszolgáltatás körébe tartozó hulladékkal kapcsolatos közegészségügyi követelményekről szóló 13/2017. (VI. 12.) EMMI rendelet 4. §</w:t>
      </w:r>
      <w:proofErr w:type="spellStart"/>
      <w:r w:rsidRPr="0097436C">
        <w:rPr>
          <w:rFonts w:ascii="Arial" w:hAnsi="Arial" w:cs="Arial"/>
        </w:rPr>
        <w:t>-</w:t>
      </w:r>
      <w:proofErr w:type="gramStart"/>
      <w:r w:rsidRPr="0097436C">
        <w:rPr>
          <w:rFonts w:ascii="Arial" w:hAnsi="Arial" w:cs="Arial"/>
        </w:rPr>
        <w:t>a</w:t>
      </w:r>
      <w:proofErr w:type="spellEnd"/>
      <w:proofErr w:type="gramEnd"/>
      <w:r w:rsidRPr="0097436C">
        <w:rPr>
          <w:rFonts w:ascii="Arial" w:hAnsi="Arial" w:cs="Arial"/>
        </w:rPr>
        <w:t xml:space="preserve"> alapján az OTÉK szerinti egyéb területekre – ideértve az </w:t>
      </w:r>
      <w:proofErr w:type="spellStart"/>
      <w:r w:rsidRPr="0097436C">
        <w:rPr>
          <w:rFonts w:ascii="Arial" w:hAnsi="Arial" w:cs="Arial"/>
        </w:rPr>
        <w:t>Mkk</w:t>
      </w:r>
      <w:proofErr w:type="spellEnd"/>
      <w:r w:rsidRPr="0097436C">
        <w:rPr>
          <w:rFonts w:ascii="Arial" w:hAnsi="Arial" w:cs="Arial"/>
        </w:rPr>
        <w:t xml:space="preserve"> kategóriát – az 1. melléklet 1. pontjában lévő táblázat 10. sorában meghatározott minimum szállítási gyakorisággal köthető </w:t>
      </w:r>
      <w:r w:rsidR="002B3213">
        <w:rPr>
          <w:rFonts w:ascii="Arial" w:hAnsi="Arial" w:cs="Arial"/>
        </w:rPr>
        <w:t>köz</w:t>
      </w:r>
      <w:r w:rsidRPr="0097436C">
        <w:rPr>
          <w:rFonts w:ascii="Arial" w:hAnsi="Arial" w:cs="Arial"/>
        </w:rPr>
        <w:t>szolgáltatási szerződés az önkormányzat és a közszolgáltató között.</w:t>
      </w:r>
    </w:p>
    <w:p w:rsidR="00B571D6" w:rsidRPr="0097436C" w:rsidRDefault="00B571D6" w:rsidP="00B571D6">
      <w:pPr>
        <w:jc w:val="both"/>
        <w:rPr>
          <w:rFonts w:ascii="Arial" w:hAnsi="Arial" w:cs="Arial"/>
        </w:rPr>
      </w:pPr>
    </w:p>
    <w:p w:rsidR="00B571D6" w:rsidRPr="0097436C" w:rsidRDefault="00B571D6" w:rsidP="00B571D6">
      <w:pPr>
        <w:jc w:val="both"/>
        <w:rPr>
          <w:rFonts w:ascii="Arial" w:hAnsi="Arial" w:cs="Arial"/>
        </w:rPr>
      </w:pPr>
      <w:r w:rsidRPr="0097436C">
        <w:rPr>
          <w:rFonts w:ascii="Arial" w:hAnsi="Arial" w:cs="Arial"/>
        </w:rPr>
        <w:t xml:space="preserve">Szombathely Megyei Jogú Város Közgyűlése a 147/2020. (VI.25.) Kgy. </w:t>
      </w:r>
      <w:proofErr w:type="gramStart"/>
      <w:r w:rsidRPr="0097436C">
        <w:rPr>
          <w:rFonts w:ascii="Arial" w:hAnsi="Arial" w:cs="Arial"/>
        </w:rPr>
        <w:t>sz.</w:t>
      </w:r>
      <w:proofErr w:type="gramEnd"/>
      <w:r w:rsidRPr="0097436C">
        <w:rPr>
          <w:rFonts w:ascii="Arial" w:hAnsi="Arial" w:cs="Arial"/>
        </w:rPr>
        <w:t xml:space="preserve"> határozatának 5. pontjában arra kérte fel a SZOMHULL Nonprofit Kft-t, mint közszolgáltatót, hogy vizsgálja meg a Parkerdő területéről a hulladékgyűjtés és elszállítás lehetőségét.</w:t>
      </w:r>
    </w:p>
    <w:p w:rsidR="00B571D6" w:rsidRPr="0097436C" w:rsidRDefault="00B571D6" w:rsidP="00B571D6">
      <w:pPr>
        <w:jc w:val="both"/>
        <w:rPr>
          <w:rFonts w:ascii="Arial" w:hAnsi="Arial" w:cs="Arial"/>
        </w:rPr>
      </w:pPr>
      <w:r w:rsidRPr="0097436C">
        <w:rPr>
          <w:rFonts w:ascii="Arial" w:hAnsi="Arial" w:cs="Arial"/>
        </w:rPr>
        <w:t xml:space="preserve">A SZOVA Nonprofit </w:t>
      </w:r>
      <w:proofErr w:type="spellStart"/>
      <w:r w:rsidRPr="0097436C">
        <w:rPr>
          <w:rFonts w:ascii="Arial" w:hAnsi="Arial" w:cs="Arial"/>
        </w:rPr>
        <w:t>ZRt</w:t>
      </w:r>
      <w:proofErr w:type="spellEnd"/>
      <w:proofErr w:type="gramStart"/>
      <w:r w:rsidRPr="0097436C">
        <w:rPr>
          <w:rFonts w:ascii="Arial" w:hAnsi="Arial" w:cs="Arial"/>
        </w:rPr>
        <w:t>.,</w:t>
      </w:r>
      <w:proofErr w:type="gramEnd"/>
      <w:r w:rsidRPr="0097436C">
        <w:rPr>
          <w:rFonts w:ascii="Arial" w:hAnsi="Arial" w:cs="Arial"/>
        </w:rPr>
        <w:t xml:space="preserve"> mint a közszolgáltató alvállalkozója kidolgozta javaslatait a Parkerdő területén lévő ingatlanok közszolgáltatás körébe való bevonására.</w:t>
      </w:r>
    </w:p>
    <w:p w:rsidR="00B571D6" w:rsidRPr="0097436C" w:rsidRDefault="00B571D6" w:rsidP="00B571D6">
      <w:pPr>
        <w:pStyle w:val="Listaszerbekezds"/>
        <w:numPr>
          <w:ilvl w:val="0"/>
          <w:numId w:val="32"/>
        </w:numPr>
        <w:contextualSpacing/>
        <w:jc w:val="both"/>
        <w:rPr>
          <w:rFonts w:ascii="Arial" w:hAnsi="Arial" w:cs="Arial"/>
        </w:rPr>
      </w:pPr>
      <w:r w:rsidRPr="0097436C">
        <w:rPr>
          <w:rFonts w:ascii="Arial" w:hAnsi="Arial" w:cs="Arial"/>
        </w:rPr>
        <w:t xml:space="preserve">Az elsődleges elképzelés a „házhoz menő gyűjtési” rendszer kiépítése volt, mely </w:t>
      </w:r>
      <w:proofErr w:type="spellStart"/>
      <w:r w:rsidRPr="0097436C">
        <w:rPr>
          <w:rFonts w:ascii="Arial" w:hAnsi="Arial" w:cs="Arial"/>
        </w:rPr>
        <w:t>teljeskörű</w:t>
      </w:r>
      <w:proofErr w:type="spellEnd"/>
      <w:r w:rsidRPr="0097436C">
        <w:rPr>
          <w:rFonts w:ascii="Arial" w:hAnsi="Arial" w:cs="Arial"/>
        </w:rPr>
        <w:t xml:space="preserve"> szolgáltatást jelentene az ingatlanhasználók részére.</w:t>
      </w:r>
    </w:p>
    <w:p w:rsidR="00B571D6" w:rsidRPr="0097436C" w:rsidRDefault="00B571D6" w:rsidP="00B571D6">
      <w:pPr>
        <w:pStyle w:val="Listaszerbekezds"/>
        <w:jc w:val="both"/>
        <w:rPr>
          <w:rFonts w:ascii="Arial" w:hAnsi="Arial" w:cs="Arial"/>
        </w:rPr>
      </w:pPr>
      <w:r w:rsidRPr="0097436C">
        <w:rPr>
          <w:rFonts w:ascii="Arial" w:hAnsi="Arial" w:cs="Arial"/>
        </w:rPr>
        <w:t>Ennek a rendszernek a bevezetéséhez a parkerdei úthálózat a jelenlegi állapotában nem alkalmas: az útburkolat minősége (szilárd burkolat, kavicsos felület, földút), az űrszelvény, az űrszelvénybe benyúló jelentős mennyiségű lombozat, valamint az ingatlanok megközelíthetősége mind fontos tényezők a hulladékgyűjtő járat mozgása szempontjából. További akadályt jelent az is, hogy egyes magántulajdonban lévő utcákat a telektulajdonosok lezártak, így az érintett ingatlanok megközelítése nem lehetséges. A területbejáráson megállapításra került, hogy a parkerdei ingatlanok jelentős része a jelenlegi műszaki, fizikai adottságok mellett a rendelkezésre álló hulladékgyűjtő járművel nem közelíthető meg.</w:t>
      </w:r>
    </w:p>
    <w:p w:rsidR="00B571D6" w:rsidRPr="0097436C" w:rsidRDefault="00B571D6" w:rsidP="00B571D6">
      <w:pPr>
        <w:pStyle w:val="Listaszerbekezds"/>
        <w:jc w:val="both"/>
        <w:rPr>
          <w:rFonts w:ascii="Arial" w:hAnsi="Arial" w:cs="Arial"/>
        </w:rPr>
      </w:pPr>
      <w:r w:rsidRPr="0097436C">
        <w:rPr>
          <w:rFonts w:ascii="Arial" w:hAnsi="Arial" w:cs="Arial"/>
        </w:rPr>
        <w:t>Fentiek alapján ennek a rendszernek a bevezetéséhez – a műszaki, jogi és gazdasági szempontoknak való megfelelés érdekében – jelentős források bevonása szükséges.</w:t>
      </w:r>
    </w:p>
    <w:p w:rsidR="00B571D6" w:rsidRPr="0097436C" w:rsidRDefault="00B571D6" w:rsidP="00B571D6">
      <w:pPr>
        <w:pStyle w:val="Listaszerbekezds"/>
        <w:numPr>
          <w:ilvl w:val="0"/>
          <w:numId w:val="32"/>
        </w:numPr>
        <w:contextualSpacing/>
        <w:jc w:val="both"/>
        <w:rPr>
          <w:rFonts w:ascii="Arial" w:hAnsi="Arial" w:cs="Arial"/>
        </w:rPr>
      </w:pPr>
      <w:r w:rsidRPr="0097436C">
        <w:rPr>
          <w:rFonts w:ascii="Arial" w:hAnsi="Arial" w:cs="Arial"/>
        </w:rPr>
        <w:lastRenderedPageBreak/>
        <w:t>A körülmények mérlegelésével a gyűjtőszigetes megoldás bevezetése összességében kedvezőbb megoldás lehet.</w:t>
      </w:r>
    </w:p>
    <w:p w:rsidR="00B571D6" w:rsidRPr="0097436C" w:rsidRDefault="00B571D6" w:rsidP="00B571D6">
      <w:pPr>
        <w:pStyle w:val="Listaszerbekezds"/>
        <w:jc w:val="both"/>
        <w:rPr>
          <w:rFonts w:ascii="Arial" w:hAnsi="Arial" w:cs="Arial"/>
        </w:rPr>
      </w:pPr>
      <w:r w:rsidRPr="0097436C">
        <w:rPr>
          <w:rFonts w:ascii="Arial" w:hAnsi="Arial" w:cs="Arial"/>
        </w:rPr>
        <w:t>Eszerint a Parkerdő területén 5 db gyűjtősziget kerülne kialakításra olyan helyszíneken, melyek a jelenleg használt járművekkel megközelíthetők. A szigetek kiépítésének költsége önkormányzati forrásból valósulna meg. A szigetek mindegyikén 2-2 db kommunális hulladék, valamint 3-3 db szelektív hulladék gyűjtésére szolgáló 1100 literes konténer kerülne kihelyezésre. A konténerekhez a közszolgáltatási szerződéssel rendelkező ingatlantulajdonosok kapnának kulcsot. Ez a megoldás azonban azon kívül, hogy működőképes lehet, arra is lehetőséget ad, hogy a konténerek köré illegálisan hulladékot helyezzenek el, mely további költségeket jelent az önkormányzatnak.</w:t>
      </w:r>
    </w:p>
    <w:p w:rsidR="00B571D6" w:rsidRPr="0097436C" w:rsidRDefault="00B571D6" w:rsidP="00B571D6">
      <w:pPr>
        <w:jc w:val="both"/>
        <w:rPr>
          <w:rFonts w:ascii="Arial" w:hAnsi="Arial" w:cs="Arial"/>
        </w:rPr>
      </w:pPr>
    </w:p>
    <w:p w:rsidR="00B571D6" w:rsidRPr="0097436C" w:rsidRDefault="002B3213" w:rsidP="00B57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</w:t>
      </w:r>
      <w:r w:rsidR="00B571D6" w:rsidRPr="0097436C">
        <w:rPr>
          <w:rFonts w:ascii="Arial" w:hAnsi="Arial" w:cs="Arial"/>
        </w:rPr>
        <w:t xml:space="preserve">isztelt </w:t>
      </w:r>
      <w:r w:rsidR="00B571D6">
        <w:rPr>
          <w:rFonts w:ascii="Arial" w:hAnsi="Arial" w:cs="Arial"/>
        </w:rPr>
        <w:t>Bizottságot</w:t>
      </w:r>
      <w:r w:rsidR="00B571D6" w:rsidRPr="0097436C">
        <w:rPr>
          <w:rFonts w:ascii="Arial" w:hAnsi="Arial" w:cs="Arial"/>
        </w:rPr>
        <w:t>, hogy a Parkerdő területének a hulladékgazdálkodási közszolgáltatásba való bevonása, illetve az illegális hulladék-elhelyezés visszaszorítása érdekében az elmúlt hónapokban az alábbi intézkedésekre került sor.</w:t>
      </w:r>
    </w:p>
    <w:p w:rsidR="00B571D6" w:rsidRPr="0097436C" w:rsidRDefault="00B571D6" w:rsidP="00B571D6">
      <w:pPr>
        <w:jc w:val="both"/>
        <w:rPr>
          <w:rFonts w:ascii="Arial" w:hAnsi="Arial" w:cs="Arial"/>
        </w:rPr>
      </w:pPr>
      <w:r w:rsidRPr="0097436C">
        <w:rPr>
          <w:rFonts w:ascii="Arial" w:hAnsi="Arial" w:cs="Arial"/>
        </w:rPr>
        <w:t xml:space="preserve">A parkerdei kommunális hulladékgyűjtés 2021. június 21-től a parkerdei büfében is megvásárolható gyűjtőzsákok használatával biztosított. A büfé november 15-ig minden nap, november 15-e után hétvégi </w:t>
      </w:r>
      <w:proofErr w:type="spellStart"/>
      <w:r w:rsidRPr="0097436C">
        <w:rPr>
          <w:rFonts w:ascii="Arial" w:hAnsi="Arial" w:cs="Arial"/>
        </w:rPr>
        <w:t>nyitvatartással</w:t>
      </w:r>
      <w:proofErr w:type="spellEnd"/>
      <w:r w:rsidRPr="0097436C">
        <w:rPr>
          <w:rFonts w:ascii="Arial" w:hAnsi="Arial" w:cs="Arial"/>
        </w:rPr>
        <w:t xml:space="preserve"> üzemel. A szolgáltatás igénybevételének feltétele a hulladékszállítási szerződés megkötése a SZOMHULL Nonprofit </w:t>
      </w:r>
      <w:proofErr w:type="spellStart"/>
      <w:r w:rsidRPr="0097436C">
        <w:rPr>
          <w:rFonts w:ascii="Arial" w:hAnsi="Arial" w:cs="Arial"/>
        </w:rPr>
        <w:t>Kft-vel</w:t>
      </w:r>
      <w:proofErr w:type="spellEnd"/>
      <w:r w:rsidRPr="0097436C">
        <w:rPr>
          <w:rFonts w:ascii="Arial" w:hAnsi="Arial" w:cs="Arial"/>
        </w:rPr>
        <w:t>. A fenti időponttól számítva 10 db új szerződéskötés történt, így jelenleg 60 db „zsákos” szerződéses partnere van a közszolgáltatónak.</w:t>
      </w:r>
    </w:p>
    <w:p w:rsidR="00B571D6" w:rsidRPr="0097436C" w:rsidRDefault="00B571D6" w:rsidP="00B571D6">
      <w:pPr>
        <w:jc w:val="both"/>
        <w:rPr>
          <w:rFonts w:ascii="Arial" w:hAnsi="Arial" w:cs="Arial"/>
        </w:rPr>
      </w:pPr>
      <w:r w:rsidRPr="0097436C">
        <w:rPr>
          <w:rFonts w:ascii="Arial" w:hAnsi="Arial" w:cs="Arial"/>
        </w:rPr>
        <w:t>Ez a kimutatás nem tartalmazza azokat a partnereket, akiknek van másik ingatlanuk, de vesznek zsákot a kiskertbe is. Augusztus végéig közel 600 db zsák átadása történt meg.</w:t>
      </w:r>
    </w:p>
    <w:p w:rsidR="00B571D6" w:rsidRPr="0097436C" w:rsidRDefault="00B571D6" w:rsidP="00B571D6">
      <w:pPr>
        <w:jc w:val="both"/>
        <w:rPr>
          <w:rFonts w:ascii="Arial" w:hAnsi="Arial" w:cs="Arial"/>
        </w:rPr>
      </w:pPr>
      <w:r w:rsidRPr="0097436C">
        <w:rPr>
          <w:rFonts w:ascii="Arial" w:hAnsi="Arial" w:cs="Arial"/>
        </w:rPr>
        <w:t>A zsákok 2 gyűjtőponton helyezhetők el.</w:t>
      </w:r>
    </w:p>
    <w:p w:rsidR="00B571D6" w:rsidRPr="0097436C" w:rsidRDefault="00B571D6" w:rsidP="00B571D6">
      <w:pPr>
        <w:jc w:val="both"/>
        <w:rPr>
          <w:rFonts w:ascii="Arial" w:hAnsi="Arial" w:cs="Arial"/>
        </w:rPr>
      </w:pPr>
      <w:r w:rsidRPr="0097436C">
        <w:rPr>
          <w:rFonts w:ascii="Arial" w:hAnsi="Arial" w:cs="Arial"/>
        </w:rPr>
        <w:t>A közszolgáltató eddigi tapasztalatai szerint a rendszer jól működik.</w:t>
      </w:r>
    </w:p>
    <w:p w:rsidR="00B571D6" w:rsidRPr="0097436C" w:rsidRDefault="00B571D6" w:rsidP="00B571D6">
      <w:pPr>
        <w:jc w:val="both"/>
        <w:rPr>
          <w:rFonts w:ascii="Arial" w:hAnsi="Arial" w:cs="Arial"/>
        </w:rPr>
      </w:pPr>
      <w:r w:rsidRPr="0097436C">
        <w:rPr>
          <w:rFonts w:ascii="Arial" w:hAnsi="Arial" w:cs="Arial"/>
        </w:rPr>
        <w:t>Fentieken kívül – az önkormányzat költségére – 2 db 5 m</w:t>
      </w:r>
      <w:r w:rsidRPr="0097436C">
        <w:rPr>
          <w:rFonts w:ascii="Arial" w:hAnsi="Arial" w:cs="Arial"/>
          <w:vertAlign w:val="superscript"/>
        </w:rPr>
        <w:t>3</w:t>
      </w:r>
      <w:r w:rsidRPr="0097436C">
        <w:rPr>
          <w:rFonts w:ascii="Arial" w:hAnsi="Arial" w:cs="Arial"/>
        </w:rPr>
        <w:t>-es hulladékgyűjtő konténer lett kihelyezve az önkormányzat kérésére a Jégpince – Mezei út kereszteződésében. Ezek kihelyezésének, bérletének és ürítésének díja 3 hónapra:</w:t>
      </w:r>
    </w:p>
    <w:p w:rsidR="00B571D6" w:rsidRPr="0097436C" w:rsidRDefault="00B571D6" w:rsidP="00B571D6">
      <w:pPr>
        <w:pStyle w:val="Listaszerbekezds"/>
        <w:numPr>
          <w:ilvl w:val="0"/>
          <w:numId w:val="33"/>
        </w:numPr>
        <w:contextualSpacing/>
        <w:jc w:val="both"/>
        <w:rPr>
          <w:rFonts w:ascii="Arial" w:hAnsi="Arial" w:cs="Arial"/>
        </w:rPr>
      </w:pPr>
      <w:r w:rsidRPr="0097436C">
        <w:rPr>
          <w:rFonts w:ascii="Arial" w:hAnsi="Arial" w:cs="Arial"/>
        </w:rPr>
        <w:t>kihelyezés, bérlet: bruttó 46.634 Ft,</w:t>
      </w:r>
    </w:p>
    <w:p w:rsidR="00B571D6" w:rsidRPr="0097436C" w:rsidRDefault="00B571D6" w:rsidP="00B571D6">
      <w:pPr>
        <w:pStyle w:val="Listaszerbekezds"/>
        <w:numPr>
          <w:ilvl w:val="0"/>
          <w:numId w:val="33"/>
        </w:numPr>
        <w:contextualSpacing/>
        <w:jc w:val="both"/>
        <w:rPr>
          <w:rFonts w:ascii="Arial" w:hAnsi="Arial" w:cs="Arial"/>
        </w:rPr>
      </w:pPr>
      <w:r w:rsidRPr="0097436C">
        <w:rPr>
          <w:rFonts w:ascii="Arial" w:hAnsi="Arial" w:cs="Arial"/>
        </w:rPr>
        <w:t>ürítés, ártalmatlanítás: bruttó 949.787 Ft.</w:t>
      </w:r>
    </w:p>
    <w:p w:rsidR="00B571D6" w:rsidRPr="0097436C" w:rsidRDefault="00B571D6" w:rsidP="00B571D6">
      <w:pPr>
        <w:jc w:val="both"/>
        <w:rPr>
          <w:rFonts w:ascii="Arial" w:hAnsi="Arial" w:cs="Arial"/>
        </w:rPr>
      </w:pPr>
      <w:r w:rsidRPr="0097436C">
        <w:rPr>
          <w:rFonts w:ascii="Arial" w:hAnsi="Arial" w:cs="Arial"/>
        </w:rPr>
        <w:t xml:space="preserve">Miután a közszolgáltató megvizsgálta, hogy a bevezetett rendszer működtethető-e az NHKV </w:t>
      </w:r>
      <w:proofErr w:type="spellStart"/>
      <w:r w:rsidRPr="0097436C">
        <w:rPr>
          <w:rFonts w:ascii="Arial" w:hAnsi="Arial" w:cs="Arial"/>
        </w:rPr>
        <w:t>ZRt</w:t>
      </w:r>
      <w:proofErr w:type="spellEnd"/>
      <w:r w:rsidRPr="0097436C">
        <w:rPr>
          <w:rFonts w:ascii="Arial" w:hAnsi="Arial" w:cs="Arial"/>
        </w:rPr>
        <w:t>. által elfogadott módon, a 2 db 5 m</w:t>
      </w:r>
      <w:r w:rsidRPr="0097436C">
        <w:rPr>
          <w:rFonts w:ascii="Arial" w:hAnsi="Arial" w:cs="Arial"/>
          <w:vertAlign w:val="superscript"/>
        </w:rPr>
        <w:t>3</w:t>
      </w:r>
      <w:r w:rsidRPr="0097436C">
        <w:rPr>
          <w:rFonts w:ascii="Arial" w:hAnsi="Arial" w:cs="Arial"/>
        </w:rPr>
        <w:t>-es hulladékgyűjtő konténerrel összefüggő díjfizetésének kérdése vonatkozásában 2021. szeptember hónaptól a hulladék-ártalmatlanítási díj nem az önkormányzat költségére kerül számlázásra. A konténerek bérleti díja az önkormányzat 2021. évi költségvetéséről szóló 7/2021. (II. 25.) önkormányzati rendelet 15. melléklete „egyéb feladatok előirányzata” költségvetési sorából finanszírozható.</w:t>
      </w:r>
    </w:p>
    <w:p w:rsidR="00B571D6" w:rsidRPr="0097436C" w:rsidRDefault="00B571D6" w:rsidP="00B571D6">
      <w:pPr>
        <w:jc w:val="both"/>
        <w:rPr>
          <w:rFonts w:ascii="Arial" w:hAnsi="Arial" w:cs="Arial"/>
        </w:rPr>
      </w:pPr>
    </w:p>
    <w:p w:rsidR="00B571D6" w:rsidRPr="0097436C" w:rsidRDefault="00B571D6" w:rsidP="00B571D6">
      <w:pPr>
        <w:jc w:val="both"/>
        <w:rPr>
          <w:rFonts w:ascii="Arial" w:hAnsi="Arial" w:cs="Arial"/>
        </w:rPr>
      </w:pPr>
      <w:r w:rsidRPr="0097436C">
        <w:rPr>
          <w:rFonts w:ascii="Arial" w:hAnsi="Arial" w:cs="Arial"/>
        </w:rPr>
        <w:t>Fentieken kívül a Közterület-felügyelet a Bűnmegelőzési, Közbiztonsági és Közrendvédelmi Bizottság szervezésében 2021. augusztus 24-én lakossági fórum keretei között tájékoztatót tartott a Parkerdő területén végzett intézkedésekről. A feljelentések száma 2020-ban 4 db, 2020. szeptember 1-jét követően, illetve 2021-ben 82 db, összes figyelmeztetés száma: 104 db, a mobil applikáción leadott bejelentések száma: 14 db volt. A Közterület-felügyelet munkája szintén hatékonyan segítette a Parkerdő területén jellemzővé vált illegális hulladék-lerakások visszaszorításáért tett intézkedéseket.</w:t>
      </w:r>
    </w:p>
    <w:p w:rsidR="00FA790B" w:rsidRPr="007248FA" w:rsidRDefault="00FA790B" w:rsidP="00B66BA1">
      <w:pPr>
        <w:jc w:val="both"/>
        <w:rPr>
          <w:rFonts w:ascii="Arial" w:hAnsi="Arial" w:cs="Arial"/>
        </w:rPr>
      </w:pPr>
    </w:p>
    <w:p w:rsidR="009A289B" w:rsidRPr="007248FA" w:rsidRDefault="009A289B" w:rsidP="009A289B">
      <w:pPr>
        <w:pStyle w:val="Szvegtrzs"/>
        <w:spacing w:after="0"/>
        <w:jc w:val="both"/>
        <w:rPr>
          <w:rFonts w:ascii="Arial" w:hAnsi="Arial" w:cs="Arial"/>
        </w:rPr>
      </w:pPr>
      <w:r w:rsidRPr="007248FA">
        <w:rPr>
          <w:rFonts w:ascii="Arial" w:hAnsi="Arial" w:cs="Arial"/>
        </w:rPr>
        <w:t xml:space="preserve">Kérem a Tisztelt </w:t>
      </w:r>
      <w:r w:rsidR="00C94573" w:rsidRPr="007248FA">
        <w:rPr>
          <w:rFonts w:ascii="Arial" w:hAnsi="Arial" w:cs="Arial"/>
        </w:rPr>
        <w:t>Bizottságot</w:t>
      </w:r>
      <w:r w:rsidRPr="007248FA">
        <w:rPr>
          <w:rFonts w:ascii="Arial" w:hAnsi="Arial" w:cs="Arial"/>
        </w:rPr>
        <w:t xml:space="preserve">, hogy </w:t>
      </w:r>
      <w:r w:rsidR="00A040B4" w:rsidRPr="007248FA">
        <w:rPr>
          <w:rFonts w:ascii="Arial" w:hAnsi="Arial" w:cs="Arial"/>
        </w:rPr>
        <w:t>az előterjesztést megtárgyalni</w:t>
      </w:r>
      <w:r w:rsidR="002132BC" w:rsidRPr="007248FA">
        <w:rPr>
          <w:rFonts w:ascii="Arial" w:hAnsi="Arial" w:cs="Arial"/>
        </w:rPr>
        <w:t xml:space="preserve"> és a határozati javaslatot elfogadni</w:t>
      </w:r>
      <w:r w:rsidRPr="007248FA">
        <w:rPr>
          <w:rFonts w:ascii="Arial" w:hAnsi="Arial" w:cs="Arial"/>
        </w:rPr>
        <w:t xml:space="preserve"> szíveskedjen.</w:t>
      </w:r>
    </w:p>
    <w:p w:rsidR="00432D87" w:rsidRPr="007248FA" w:rsidRDefault="00432D87" w:rsidP="00432D87">
      <w:pPr>
        <w:jc w:val="both"/>
        <w:rPr>
          <w:rFonts w:ascii="Arial" w:hAnsi="Arial" w:cs="Arial"/>
        </w:rPr>
      </w:pPr>
    </w:p>
    <w:p w:rsidR="00526DF8" w:rsidRPr="00C94573" w:rsidRDefault="00526DF8" w:rsidP="00526DF8">
      <w:pPr>
        <w:jc w:val="both"/>
        <w:rPr>
          <w:rFonts w:ascii="Arial" w:hAnsi="Arial" w:cs="Arial"/>
          <w:b/>
        </w:rPr>
      </w:pPr>
      <w:r w:rsidRPr="00C94573">
        <w:rPr>
          <w:rFonts w:ascii="Arial" w:hAnsi="Arial" w:cs="Arial"/>
          <w:b/>
        </w:rPr>
        <w:t>Szombathely, 202</w:t>
      </w:r>
      <w:r w:rsidR="00B66BA1">
        <w:rPr>
          <w:rFonts w:ascii="Arial" w:hAnsi="Arial" w:cs="Arial"/>
          <w:b/>
        </w:rPr>
        <w:t>1</w:t>
      </w:r>
      <w:r w:rsidRPr="00C94573">
        <w:rPr>
          <w:rFonts w:ascii="Arial" w:hAnsi="Arial" w:cs="Arial"/>
          <w:b/>
        </w:rPr>
        <w:t xml:space="preserve">. </w:t>
      </w:r>
      <w:proofErr w:type="gramStart"/>
      <w:r w:rsidR="00F76C79">
        <w:rPr>
          <w:rFonts w:ascii="Arial" w:hAnsi="Arial" w:cs="Arial"/>
          <w:b/>
        </w:rPr>
        <w:t>szeptember</w:t>
      </w:r>
      <w:r w:rsidR="00A040B4" w:rsidRPr="00C94573">
        <w:rPr>
          <w:rFonts w:ascii="Arial" w:hAnsi="Arial" w:cs="Arial"/>
          <w:b/>
        </w:rPr>
        <w:t xml:space="preserve"> </w:t>
      </w:r>
      <w:r w:rsidRPr="00C94573">
        <w:rPr>
          <w:rFonts w:ascii="Arial" w:hAnsi="Arial" w:cs="Arial"/>
          <w:b/>
        </w:rPr>
        <w:t>,</w:t>
      </w:r>
      <w:proofErr w:type="gramEnd"/>
      <w:r w:rsidRPr="00C94573">
        <w:rPr>
          <w:rFonts w:ascii="Arial" w:hAnsi="Arial" w:cs="Arial"/>
          <w:b/>
        </w:rPr>
        <w:t>,            ,,</w:t>
      </w:r>
    </w:p>
    <w:p w:rsidR="00526DF8" w:rsidRPr="00C94573" w:rsidRDefault="00526DF8" w:rsidP="00526DF8">
      <w:pPr>
        <w:jc w:val="both"/>
        <w:rPr>
          <w:rFonts w:ascii="Arial" w:hAnsi="Arial" w:cs="Arial"/>
        </w:rPr>
      </w:pPr>
    </w:p>
    <w:p w:rsidR="00526DF8" w:rsidRPr="00C94573" w:rsidRDefault="00526DF8" w:rsidP="00526DF8">
      <w:pPr>
        <w:jc w:val="both"/>
        <w:rPr>
          <w:rFonts w:ascii="Arial" w:hAnsi="Arial" w:cs="Arial"/>
        </w:rPr>
      </w:pPr>
    </w:p>
    <w:p w:rsidR="009A289B" w:rsidRPr="002707C5" w:rsidRDefault="009A289B" w:rsidP="009A289B">
      <w:pPr>
        <w:tabs>
          <w:tab w:val="center" w:pos="6840"/>
        </w:tabs>
        <w:jc w:val="both"/>
        <w:rPr>
          <w:rFonts w:ascii="Arial" w:hAnsi="Arial" w:cs="Arial"/>
        </w:rPr>
      </w:pPr>
      <w:r w:rsidRPr="00C94573">
        <w:rPr>
          <w:rFonts w:ascii="Arial" w:hAnsi="Arial" w:cs="Arial"/>
          <w:b/>
        </w:rPr>
        <w:tab/>
      </w:r>
      <w:r w:rsidRPr="002707C5">
        <w:rPr>
          <w:rFonts w:ascii="Arial" w:hAnsi="Arial" w:cs="Arial"/>
          <w:b/>
        </w:rPr>
        <w:t xml:space="preserve">/: </w:t>
      </w:r>
      <w:r w:rsidR="00B66BA1" w:rsidRPr="002707C5">
        <w:rPr>
          <w:rFonts w:ascii="Arial" w:hAnsi="Arial" w:cs="Arial"/>
          <w:b/>
        </w:rPr>
        <w:t xml:space="preserve">Horváth </w:t>
      </w:r>
      <w:proofErr w:type="gramStart"/>
      <w:r w:rsidR="00B66BA1" w:rsidRPr="002707C5">
        <w:rPr>
          <w:rFonts w:ascii="Arial" w:hAnsi="Arial" w:cs="Arial"/>
          <w:b/>
        </w:rPr>
        <w:t>Soma</w:t>
      </w:r>
      <w:r w:rsidRPr="002707C5">
        <w:rPr>
          <w:rFonts w:ascii="Arial" w:hAnsi="Arial" w:cs="Arial"/>
          <w:b/>
        </w:rPr>
        <w:t xml:space="preserve"> :</w:t>
      </w:r>
      <w:proofErr w:type="gramEnd"/>
      <w:r w:rsidRPr="002707C5">
        <w:rPr>
          <w:rFonts w:ascii="Arial" w:hAnsi="Arial" w:cs="Arial"/>
          <w:b/>
        </w:rPr>
        <w:t>/</w:t>
      </w:r>
    </w:p>
    <w:p w:rsidR="00526DF8" w:rsidRPr="002707C5" w:rsidRDefault="00526DF8" w:rsidP="00526D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07C5" w:rsidRPr="002707C5" w:rsidRDefault="002707C5" w:rsidP="00B63A87">
      <w:pPr>
        <w:jc w:val="both"/>
        <w:rPr>
          <w:rFonts w:ascii="Arial" w:hAnsi="Arial" w:cs="Arial"/>
        </w:rPr>
      </w:pPr>
    </w:p>
    <w:p w:rsidR="00B63A87" w:rsidRPr="002707C5" w:rsidRDefault="00B63A87" w:rsidP="00B63A87">
      <w:pPr>
        <w:jc w:val="center"/>
        <w:rPr>
          <w:rFonts w:ascii="Arial" w:hAnsi="Arial" w:cs="Arial"/>
          <w:b/>
          <w:u w:val="single"/>
        </w:rPr>
      </w:pPr>
      <w:r w:rsidRPr="002707C5">
        <w:rPr>
          <w:rFonts w:ascii="Arial" w:hAnsi="Arial" w:cs="Arial"/>
          <w:b/>
          <w:u w:val="single"/>
        </w:rPr>
        <w:t>…../202</w:t>
      </w:r>
      <w:r w:rsidR="00EF2E99" w:rsidRPr="002707C5">
        <w:rPr>
          <w:rFonts w:ascii="Arial" w:hAnsi="Arial" w:cs="Arial"/>
          <w:b/>
          <w:u w:val="single"/>
        </w:rPr>
        <w:t>1</w:t>
      </w:r>
      <w:r w:rsidRPr="002707C5">
        <w:rPr>
          <w:rFonts w:ascii="Arial" w:hAnsi="Arial" w:cs="Arial"/>
          <w:b/>
          <w:u w:val="single"/>
        </w:rPr>
        <w:t>. (</w:t>
      </w:r>
      <w:r w:rsidR="00F76C79">
        <w:rPr>
          <w:rFonts w:ascii="Arial" w:hAnsi="Arial" w:cs="Arial"/>
          <w:b/>
          <w:u w:val="single"/>
        </w:rPr>
        <w:t>IX.28</w:t>
      </w:r>
      <w:r w:rsidR="00C57C27" w:rsidRPr="002707C5">
        <w:rPr>
          <w:rFonts w:ascii="Arial" w:hAnsi="Arial" w:cs="Arial"/>
          <w:b/>
          <w:u w:val="single"/>
        </w:rPr>
        <w:t>.</w:t>
      </w:r>
      <w:r w:rsidRPr="002707C5">
        <w:rPr>
          <w:rFonts w:ascii="Arial" w:hAnsi="Arial" w:cs="Arial"/>
          <w:b/>
          <w:u w:val="single"/>
        </w:rPr>
        <w:t xml:space="preserve">) </w:t>
      </w:r>
      <w:r w:rsidR="00C94573" w:rsidRPr="002707C5">
        <w:rPr>
          <w:rFonts w:ascii="Arial" w:hAnsi="Arial" w:cs="Arial"/>
          <w:b/>
          <w:u w:val="single"/>
        </w:rPr>
        <w:t>VISB</w:t>
      </w:r>
      <w:r w:rsidRPr="002707C5">
        <w:rPr>
          <w:rFonts w:ascii="Arial" w:hAnsi="Arial" w:cs="Arial"/>
          <w:b/>
          <w:u w:val="single"/>
        </w:rPr>
        <w:t xml:space="preserve"> sz</w:t>
      </w:r>
      <w:r w:rsidR="001C6201">
        <w:rPr>
          <w:rFonts w:ascii="Arial" w:hAnsi="Arial" w:cs="Arial"/>
          <w:b/>
          <w:u w:val="single"/>
        </w:rPr>
        <w:t>ámú</w:t>
      </w:r>
      <w:r w:rsidRPr="002707C5">
        <w:rPr>
          <w:rFonts w:ascii="Arial" w:hAnsi="Arial" w:cs="Arial"/>
          <w:b/>
          <w:u w:val="single"/>
        </w:rPr>
        <w:t xml:space="preserve"> határozat</w:t>
      </w:r>
    </w:p>
    <w:p w:rsidR="00B63A87" w:rsidRPr="002707C5" w:rsidRDefault="00B63A87" w:rsidP="00B63A87">
      <w:pPr>
        <w:jc w:val="both"/>
        <w:rPr>
          <w:rFonts w:ascii="Arial" w:hAnsi="Arial" w:cs="Arial"/>
        </w:rPr>
      </w:pPr>
    </w:p>
    <w:p w:rsidR="00EF2E99" w:rsidRPr="002707C5" w:rsidRDefault="00EF2E99" w:rsidP="00B63A87">
      <w:pPr>
        <w:jc w:val="both"/>
        <w:rPr>
          <w:rFonts w:ascii="Arial" w:hAnsi="Arial" w:cs="Arial"/>
        </w:rPr>
      </w:pPr>
    </w:p>
    <w:p w:rsidR="002B3213" w:rsidRPr="00ED3366" w:rsidRDefault="001C6201" w:rsidP="002B32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707C5" w:rsidRPr="00AD112D">
        <w:rPr>
          <w:rFonts w:ascii="Arial" w:hAnsi="Arial" w:cs="Arial"/>
        </w:rPr>
        <w:t xml:space="preserve"> Városstratégiai, Idegenforgalmi és Sport Bizottsága </w:t>
      </w:r>
      <w:r w:rsidR="002B3213" w:rsidRPr="00ED3366">
        <w:rPr>
          <w:rFonts w:ascii="Arial" w:hAnsi="Arial" w:cs="Arial"/>
        </w:rPr>
        <w:t>megtárgyalta a Parkerdő területének a hulladékgazdálkodási közszolgáltatásba való bevonása, illetve az illegális hulladék-elhelyezés visszaszorítása érdekében megtett intézkedésekről szóló előterjesztést</w:t>
      </w:r>
      <w:r w:rsidR="002B3213">
        <w:rPr>
          <w:rFonts w:ascii="Arial" w:hAnsi="Arial" w:cs="Arial"/>
        </w:rPr>
        <w:t>, és az</w:t>
      </w:r>
      <w:r w:rsidR="002B3213" w:rsidRPr="00ED3366">
        <w:rPr>
          <w:rFonts w:ascii="Arial" w:hAnsi="Arial" w:cs="Arial"/>
        </w:rPr>
        <w:t xml:space="preserve"> elmúlt hónapokban bevezetett hulladékgyűjtési rendszer további fenntartását elfogadásra javasolja a Közgyűlésnek.</w:t>
      </w:r>
    </w:p>
    <w:p w:rsidR="00EF2E99" w:rsidRPr="00AD112D" w:rsidRDefault="00EF2E99" w:rsidP="00EF2E99">
      <w:pPr>
        <w:jc w:val="both"/>
        <w:rPr>
          <w:rFonts w:ascii="Arial" w:hAnsi="Arial" w:cs="Arial"/>
        </w:rPr>
      </w:pPr>
      <w:bookmarkStart w:id="0" w:name="_GoBack"/>
      <w:bookmarkEnd w:id="0"/>
    </w:p>
    <w:p w:rsidR="00EF2E99" w:rsidRPr="00EF2E99" w:rsidRDefault="00EF2E99" w:rsidP="00F040FC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EF2E99">
        <w:rPr>
          <w:rFonts w:ascii="Arial" w:eastAsiaTheme="minorHAnsi" w:hAnsi="Arial" w:cs="Arial"/>
          <w:b/>
          <w:szCs w:val="22"/>
          <w:u w:val="single"/>
          <w:lang w:eastAsia="en-US"/>
        </w:rPr>
        <w:t>Felelős:</w:t>
      </w:r>
      <w:r w:rsidRPr="00EF2E99">
        <w:rPr>
          <w:rFonts w:ascii="Arial" w:eastAsiaTheme="minorHAnsi" w:hAnsi="Arial" w:cs="Arial"/>
          <w:szCs w:val="22"/>
          <w:lang w:eastAsia="en-US"/>
        </w:rPr>
        <w:tab/>
      </w:r>
      <w:r w:rsidR="00F040FC">
        <w:rPr>
          <w:rFonts w:ascii="Arial" w:eastAsiaTheme="minorHAnsi" w:hAnsi="Arial" w:cs="Arial"/>
          <w:szCs w:val="22"/>
          <w:lang w:eastAsia="en-US"/>
        </w:rPr>
        <w:t>Tóth Kálmán, a Bizottság elnöke</w:t>
      </w:r>
    </w:p>
    <w:p w:rsidR="00EF2E99" w:rsidRPr="00EF2E99" w:rsidRDefault="00EF2E99" w:rsidP="00EF2E99">
      <w:pPr>
        <w:ind w:left="708" w:firstLine="708"/>
        <w:jc w:val="both"/>
        <w:rPr>
          <w:rFonts w:ascii="Arial" w:eastAsiaTheme="minorHAnsi" w:hAnsi="Arial" w:cs="Arial"/>
          <w:szCs w:val="22"/>
          <w:lang w:eastAsia="en-US"/>
        </w:rPr>
      </w:pPr>
      <w:r w:rsidRPr="00EF2E99">
        <w:rPr>
          <w:rFonts w:ascii="Arial" w:eastAsiaTheme="minorHAnsi" w:hAnsi="Arial" w:cs="Arial"/>
          <w:szCs w:val="22"/>
          <w:lang w:eastAsia="en-US"/>
        </w:rPr>
        <w:t>/a végrehajtás előkészítéséért:</w:t>
      </w:r>
    </w:p>
    <w:p w:rsidR="00EF2E99" w:rsidRPr="00EF2E99" w:rsidRDefault="00EF2E99" w:rsidP="00EF2E99">
      <w:pPr>
        <w:ind w:left="708" w:firstLine="708"/>
        <w:jc w:val="both"/>
        <w:rPr>
          <w:rFonts w:ascii="Arial" w:eastAsiaTheme="minorHAnsi" w:hAnsi="Arial" w:cs="Arial"/>
          <w:szCs w:val="22"/>
          <w:lang w:eastAsia="en-US"/>
        </w:rPr>
      </w:pPr>
      <w:r w:rsidRPr="00EF2E99">
        <w:rPr>
          <w:rFonts w:ascii="Arial" w:eastAsiaTheme="minorHAnsi" w:hAnsi="Arial" w:cs="Arial"/>
          <w:szCs w:val="22"/>
          <w:lang w:eastAsia="en-US"/>
        </w:rPr>
        <w:t>Kalmár Ervin, a Városüzemeltetési és Vá</w:t>
      </w:r>
      <w:r w:rsidR="00F040FC">
        <w:rPr>
          <w:rFonts w:ascii="Arial" w:eastAsiaTheme="minorHAnsi" w:hAnsi="Arial" w:cs="Arial"/>
          <w:szCs w:val="22"/>
          <w:lang w:eastAsia="en-US"/>
        </w:rPr>
        <w:t>rosfejlesztési Osztály vezetője/</w:t>
      </w:r>
    </w:p>
    <w:p w:rsidR="00EF2E99" w:rsidRPr="00EF2E99" w:rsidRDefault="00EF2E99" w:rsidP="00EF2E99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:rsidR="00EF2E99" w:rsidRDefault="00EF2E99" w:rsidP="00B63A87">
      <w:pPr>
        <w:jc w:val="both"/>
        <w:rPr>
          <w:rFonts w:ascii="Arial" w:hAnsi="Arial" w:cs="Arial"/>
        </w:rPr>
      </w:pPr>
      <w:r w:rsidRPr="00EF2E99">
        <w:rPr>
          <w:rFonts w:ascii="Arial" w:eastAsiaTheme="minorHAnsi" w:hAnsi="Arial" w:cs="Arial"/>
          <w:b/>
          <w:szCs w:val="22"/>
          <w:u w:val="single"/>
          <w:lang w:eastAsia="en-US"/>
        </w:rPr>
        <w:t>Határidő</w:t>
      </w:r>
      <w:r w:rsidRPr="00EF2E99">
        <w:rPr>
          <w:rFonts w:ascii="Arial" w:eastAsiaTheme="minorHAnsi" w:hAnsi="Arial" w:cs="Arial"/>
          <w:b/>
          <w:szCs w:val="22"/>
          <w:lang w:eastAsia="en-US"/>
        </w:rPr>
        <w:t>:</w:t>
      </w:r>
      <w:r w:rsidRPr="00EF2E99">
        <w:rPr>
          <w:rFonts w:ascii="Arial" w:eastAsiaTheme="minorHAnsi" w:hAnsi="Arial" w:cs="Arial"/>
          <w:szCs w:val="22"/>
          <w:lang w:eastAsia="en-US"/>
        </w:rPr>
        <w:tab/>
      </w:r>
      <w:r w:rsidR="00F040FC">
        <w:rPr>
          <w:rFonts w:ascii="Arial" w:eastAsiaTheme="minorHAnsi" w:hAnsi="Arial" w:cs="Arial"/>
          <w:szCs w:val="22"/>
          <w:lang w:eastAsia="en-US"/>
        </w:rPr>
        <w:t>2021. szeptember 30.</w:t>
      </w:r>
    </w:p>
    <w:sectPr w:rsidR="00EF2E99" w:rsidSect="00580893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E2" w:rsidRDefault="006534E2">
      <w:r>
        <w:separator/>
      </w:r>
    </w:p>
  </w:endnote>
  <w:endnote w:type="continuationSeparator" w:id="0">
    <w:p w:rsidR="006534E2" w:rsidRDefault="0065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Pr="008F501E" w:rsidRDefault="00224EB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8F9553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croZiD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2B3213">
      <w:rPr>
        <w:rFonts w:ascii="Arial" w:hAnsi="Arial" w:cs="Arial"/>
        <w:noProof/>
        <w:sz w:val="20"/>
        <w:szCs w:val="20"/>
      </w:rPr>
      <w:t>3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2B3213">
      <w:rPr>
        <w:rFonts w:ascii="Arial" w:hAnsi="Arial" w:cs="Arial"/>
        <w:noProof/>
        <w:sz w:val="20"/>
        <w:szCs w:val="20"/>
      </w:rPr>
      <w:t>3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D6" w:rsidRDefault="00B571D6" w:rsidP="00B66BA1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9"/>
      </w:tabs>
      <w:ind w:hanging="567"/>
      <w:jc w:val="right"/>
      <w:rPr>
        <w:rFonts w:ascii="Arial" w:hAnsi="Arial" w:cs="Arial"/>
        <w:sz w:val="20"/>
        <w:szCs w:val="20"/>
      </w:rPr>
    </w:pPr>
  </w:p>
  <w:p w:rsidR="00B66BA1" w:rsidRDefault="002B3245" w:rsidP="00B66BA1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9"/>
      </w:tabs>
      <w:ind w:hanging="56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Telefon: </w:t>
    </w:r>
    <w:r w:rsidR="00B66BA1">
      <w:rPr>
        <w:rFonts w:ascii="Arial" w:hAnsi="Arial" w:cs="Arial"/>
        <w:sz w:val="20"/>
        <w:szCs w:val="20"/>
      </w:rPr>
      <w:t>+36 94/520-100</w:t>
    </w:r>
  </w:p>
  <w:p w:rsidR="002B3245" w:rsidRPr="00937CFE" w:rsidRDefault="002B3245" w:rsidP="00B66BA1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9"/>
      </w:tabs>
      <w:ind w:hanging="56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66BA1">
      <w:rPr>
        <w:rFonts w:ascii="Arial" w:hAnsi="Arial" w:cs="Arial"/>
        <w:sz w:val="20"/>
        <w:szCs w:val="20"/>
      </w:rPr>
      <w:t>328-148</w:t>
    </w:r>
  </w:p>
  <w:p w:rsidR="00580893" w:rsidRPr="002B3245" w:rsidRDefault="002B3245" w:rsidP="00B66BA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E2" w:rsidRDefault="006534E2">
      <w:r>
        <w:separator/>
      </w:r>
    </w:p>
  </w:footnote>
  <w:footnote w:type="continuationSeparator" w:id="0">
    <w:p w:rsidR="006534E2" w:rsidRDefault="0065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73" w:rsidRDefault="00C94573" w:rsidP="00C94573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22FFFA8C" wp14:editId="513B991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573" w:rsidRPr="009B5040" w:rsidRDefault="00C94573" w:rsidP="00C94573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C94573" w:rsidRPr="009B5040" w:rsidRDefault="00C94573" w:rsidP="00C94573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66BA1">
      <w:rPr>
        <w:rFonts w:ascii="Arial" w:hAnsi="Arial" w:cs="Arial"/>
        <w:bCs/>
        <w:smallCaps/>
        <w:sz w:val="22"/>
        <w:szCs w:val="22"/>
      </w:rPr>
      <w:t>Alp</w:t>
    </w:r>
    <w:r w:rsidRPr="009B5040">
      <w:rPr>
        <w:rFonts w:ascii="Arial" w:hAnsi="Arial" w:cs="Arial"/>
        <w:bCs/>
        <w:smallCaps/>
        <w:sz w:val="22"/>
        <w:szCs w:val="22"/>
      </w:rPr>
      <w:t>olgármestere</w:t>
    </w:r>
  </w:p>
  <w:p w:rsidR="00C94573" w:rsidRDefault="00C94573" w:rsidP="00C9457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C0FE6"/>
    <w:multiLevelType w:val="hybridMultilevel"/>
    <w:tmpl w:val="219A97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64FD"/>
    <w:multiLevelType w:val="hybridMultilevel"/>
    <w:tmpl w:val="2D440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23A6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3771A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70E90"/>
    <w:multiLevelType w:val="hybridMultilevel"/>
    <w:tmpl w:val="D4AAFC68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F2423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F5256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9" w15:restartNumberingAfterBreak="0">
    <w:nsid w:val="3A0A4592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578F7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A1CE7"/>
    <w:multiLevelType w:val="hybridMultilevel"/>
    <w:tmpl w:val="24C616E4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D7ABA"/>
    <w:multiLevelType w:val="hybridMultilevel"/>
    <w:tmpl w:val="4828A3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05781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40680"/>
    <w:multiLevelType w:val="hybridMultilevel"/>
    <w:tmpl w:val="23AA7332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E3E30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40FA9"/>
    <w:multiLevelType w:val="hybridMultilevel"/>
    <w:tmpl w:val="05107FB8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8"/>
  </w:num>
  <w:num w:numId="4">
    <w:abstractNumId w:val="1"/>
  </w:num>
  <w:num w:numId="5">
    <w:abstractNumId w:val="13"/>
  </w:num>
  <w:num w:numId="6">
    <w:abstractNumId w:val="27"/>
  </w:num>
  <w:num w:numId="7">
    <w:abstractNumId w:val="17"/>
  </w:num>
  <w:num w:numId="8">
    <w:abstractNumId w:val="31"/>
  </w:num>
  <w:num w:numId="9">
    <w:abstractNumId w:val="6"/>
  </w:num>
  <w:num w:numId="10">
    <w:abstractNumId w:val="9"/>
  </w:num>
  <w:num w:numId="11">
    <w:abstractNumId w:val="26"/>
  </w:num>
  <w:num w:numId="12">
    <w:abstractNumId w:val="21"/>
  </w:num>
  <w:num w:numId="13">
    <w:abstractNumId w:val="7"/>
  </w:num>
  <w:num w:numId="14">
    <w:abstractNumId w:val="24"/>
  </w:num>
  <w:num w:numId="15">
    <w:abstractNumId w:val="3"/>
  </w:num>
  <w:num w:numId="16">
    <w:abstractNumId w:val="2"/>
  </w:num>
  <w:num w:numId="17">
    <w:abstractNumId w:val="11"/>
  </w:num>
  <w:num w:numId="18">
    <w:abstractNumId w:val="16"/>
  </w:num>
  <w:num w:numId="19">
    <w:abstractNumId w:val="25"/>
  </w:num>
  <w:num w:numId="20">
    <w:abstractNumId w:val="0"/>
  </w:num>
  <w:num w:numId="21">
    <w:abstractNumId w:val="30"/>
  </w:num>
  <w:num w:numId="22">
    <w:abstractNumId w:val="5"/>
  </w:num>
  <w:num w:numId="23">
    <w:abstractNumId w:val="29"/>
  </w:num>
  <w:num w:numId="24">
    <w:abstractNumId w:val="32"/>
  </w:num>
  <w:num w:numId="25">
    <w:abstractNumId w:val="22"/>
  </w:num>
  <w:num w:numId="26">
    <w:abstractNumId w:val="15"/>
  </w:num>
  <w:num w:numId="27">
    <w:abstractNumId w:val="20"/>
  </w:num>
  <w:num w:numId="28">
    <w:abstractNumId w:val="19"/>
  </w:num>
  <w:num w:numId="29">
    <w:abstractNumId w:val="4"/>
  </w:num>
  <w:num w:numId="30">
    <w:abstractNumId w:val="8"/>
  </w:num>
  <w:num w:numId="31">
    <w:abstractNumId w:val="18"/>
  </w:num>
  <w:num w:numId="32">
    <w:abstractNumId w:val="2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79"/>
    <w:rsid w:val="0000067D"/>
    <w:rsid w:val="000109C1"/>
    <w:rsid w:val="00015901"/>
    <w:rsid w:val="00020303"/>
    <w:rsid w:val="00024384"/>
    <w:rsid w:val="000247CF"/>
    <w:rsid w:val="000369BA"/>
    <w:rsid w:val="000406E8"/>
    <w:rsid w:val="00046E07"/>
    <w:rsid w:val="000521BB"/>
    <w:rsid w:val="000534F4"/>
    <w:rsid w:val="00065FB9"/>
    <w:rsid w:val="00072A00"/>
    <w:rsid w:val="00075514"/>
    <w:rsid w:val="00081EBD"/>
    <w:rsid w:val="000848FF"/>
    <w:rsid w:val="00084FF7"/>
    <w:rsid w:val="00087C7E"/>
    <w:rsid w:val="00095A3B"/>
    <w:rsid w:val="000975DD"/>
    <w:rsid w:val="00097F93"/>
    <w:rsid w:val="000A0413"/>
    <w:rsid w:val="000B3508"/>
    <w:rsid w:val="000B4D37"/>
    <w:rsid w:val="000C6F09"/>
    <w:rsid w:val="000D132B"/>
    <w:rsid w:val="000D358B"/>
    <w:rsid w:val="000D3604"/>
    <w:rsid w:val="000D76D0"/>
    <w:rsid w:val="000E03A2"/>
    <w:rsid w:val="000E38C4"/>
    <w:rsid w:val="000F7914"/>
    <w:rsid w:val="00121041"/>
    <w:rsid w:val="00125B3D"/>
    <w:rsid w:val="001330AC"/>
    <w:rsid w:val="00136546"/>
    <w:rsid w:val="001410C1"/>
    <w:rsid w:val="00154E97"/>
    <w:rsid w:val="00160095"/>
    <w:rsid w:val="00166F19"/>
    <w:rsid w:val="00170211"/>
    <w:rsid w:val="00185908"/>
    <w:rsid w:val="001965A9"/>
    <w:rsid w:val="001A2046"/>
    <w:rsid w:val="001A20E1"/>
    <w:rsid w:val="001A2BB7"/>
    <w:rsid w:val="001A3C17"/>
    <w:rsid w:val="001B00EC"/>
    <w:rsid w:val="001B2930"/>
    <w:rsid w:val="001C6201"/>
    <w:rsid w:val="001E0F66"/>
    <w:rsid w:val="001F4FA6"/>
    <w:rsid w:val="00202088"/>
    <w:rsid w:val="00206C0C"/>
    <w:rsid w:val="00212292"/>
    <w:rsid w:val="002132BC"/>
    <w:rsid w:val="002138EF"/>
    <w:rsid w:val="00215CF9"/>
    <w:rsid w:val="00224EB8"/>
    <w:rsid w:val="00225D8A"/>
    <w:rsid w:val="00236FAD"/>
    <w:rsid w:val="00243BA7"/>
    <w:rsid w:val="002456C2"/>
    <w:rsid w:val="00255BAA"/>
    <w:rsid w:val="002579C8"/>
    <w:rsid w:val="0026066D"/>
    <w:rsid w:val="0026074C"/>
    <w:rsid w:val="002707C5"/>
    <w:rsid w:val="00271820"/>
    <w:rsid w:val="0027361B"/>
    <w:rsid w:val="00275316"/>
    <w:rsid w:val="00286B68"/>
    <w:rsid w:val="00296D53"/>
    <w:rsid w:val="002B3213"/>
    <w:rsid w:val="002B3245"/>
    <w:rsid w:val="002B3374"/>
    <w:rsid w:val="002B7E2F"/>
    <w:rsid w:val="002C539A"/>
    <w:rsid w:val="002C7058"/>
    <w:rsid w:val="002D3A2C"/>
    <w:rsid w:val="002F13B7"/>
    <w:rsid w:val="002F15CF"/>
    <w:rsid w:val="002F1E68"/>
    <w:rsid w:val="003137FE"/>
    <w:rsid w:val="00315B78"/>
    <w:rsid w:val="00333FA5"/>
    <w:rsid w:val="00345484"/>
    <w:rsid w:val="00355CCF"/>
    <w:rsid w:val="00360A4C"/>
    <w:rsid w:val="003703FB"/>
    <w:rsid w:val="00372045"/>
    <w:rsid w:val="00376665"/>
    <w:rsid w:val="00377A75"/>
    <w:rsid w:val="0038396D"/>
    <w:rsid w:val="003853E2"/>
    <w:rsid w:val="00390332"/>
    <w:rsid w:val="00392345"/>
    <w:rsid w:val="00393908"/>
    <w:rsid w:val="00397134"/>
    <w:rsid w:val="003A03C8"/>
    <w:rsid w:val="003A1F65"/>
    <w:rsid w:val="003B5050"/>
    <w:rsid w:val="003C72F0"/>
    <w:rsid w:val="003D3E13"/>
    <w:rsid w:val="003D56A1"/>
    <w:rsid w:val="003D5CBA"/>
    <w:rsid w:val="003E403D"/>
    <w:rsid w:val="003E78D2"/>
    <w:rsid w:val="003F11A1"/>
    <w:rsid w:val="00407ED0"/>
    <w:rsid w:val="004175D7"/>
    <w:rsid w:val="00421D0E"/>
    <w:rsid w:val="00424419"/>
    <w:rsid w:val="004304E5"/>
    <w:rsid w:val="00432D87"/>
    <w:rsid w:val="00433A37"/>
    <w:rsid w:val="00446815"/>
    <w:rsid w:val="004563B5"/>
    <w:rsid w:val="00461B01"/>
    <w:rsid w:val="00467E5B"/>
    <w:rsid w:val="00473CCE"/>
    <w:rsid w:val="004852DF"/>
    <w:rsid w:val="00486820"/>
    <w:rsid w:val="00492406"/>
    <w:rsid w:val="00494B3B"/>
    <w:rsid w:val="00494C79"/>
    <w:rsid w:val="00496215"/>
    <w:rsid w:val="004A035E"/>
    <w:rsid w:val="004A25AD"/>
    <w:rsid w:val="004B198D"/>
    <w:rsid w:val="004B1B06"/>
    <w:rsid w:val="004B5E31"/>
    <w:rsid w:val="004D346A"/>
    <w:rsid w:val="004D4B15"/>
    <w:rsid w:val="004D6F8D"/>
    <w:rsid w:val="004E0EFC"/>
    <w:rsid w:val="004F6479"/>
    <w:rsid w:val="00501693"/>
    <w:rsid w:val="005123D5"/>
    <w:rsid w:val="00516766"/>
    <w:rsid w:val="00526DF8"/>
    <w:rsid w:val="0053437C"/>
    <w:rsid w:val="00544F91"/>
    <w:rsid w:val="00552FD7"/>
    <w:rsid w:val="00572524"/>
    <w:rsid w:val="005748DE"/>
    <w:rsid w:val="005805BC"/>
    <w:rsid w:val="00580893"/>
    <w:rsid w:val="005909FC"/>
    <w:rsid w:val="00594A95"/>
    <w:rsid w:val="005A58BA"/>
    <w:rsid w:val="005B7362"/>
    <w:rsid w:val="005C5289"/>
    <w:rsid w:val="005C7D38"/>
    <w:rsid w:val="005E41F1"/>
    <w:rsid w:val="005E566A"/>
    <w:rsid w:val="005F07DE"/>
    <w:rsid w:val="005F784D"/>
    <w:rsid w:val="00601F9F"/>
    <w:rsid w:val="0062610A"/>
    <w:rsid w:val="00626696"/>
    <w:rsid w:val="006309BA"/>
    <w:rsid w:val="006311B9"/>
    <w:rsid w:val="00631371"/>
    <w:rsid w:val="006534E2"/>
    <w:rsid w:val="006606F3"/>
    <w:rsid w:val="006619B5"/>
    <w:rsid w:val="00664FEA"/>
    <w:rsid w:val="0067032B"/>
    <w:rsid w:val="0067390E"/>
    <w:rsid w:val="00682E6F"/>
    <w:rsid w:val="006833DD"/>
    <w:rsid w:val="006863D7"/>
    <w:rsid w:val="00690E5E"/>
    <w:rsid w:val="00694666"/>
    <w:rsid w:val="006B5EE9"/>
    <w:rsid w:val="006C07AE"/>
    <w:rsid w:val="006D009D"/>
    <w:rsid w:val="006D1972"/>
    <w:rsid w:val="006D4DB3"/>
    <w:rsid w:val="006D52C5"/>
    <w:rsid w:val="006F68CA"/>
    <w:rsid w:val="006F6F11"/>
    <w:rsid w:val="00701F41"/>
    <w:rsid w:val="00721F91"/>
    <w:rsid w:val="007248FA"/>
    <w:rsid w:val="00744115"/>
    <w:rsid w:val="0075283D"/>
    <w:rsid w:val="00752EFB"/>
    <w:rsid w:val="00761B6B"/>
    <w:rsid w:val="00763DD6"/>
    <w:rsid w:val="00767BDC"/>
    <w:rsid w:val="007740DC"/>
    <w:rsid w:val="007769CC"/>
    <w:rsid w:val="00787996"/>
    <w:rsid w:val="00787B42"/>
    <w:rsid w:val="00787C4A"/>
    <w:rsid w:val="00796C57"/>
    <w:rsid w:val="007A3E20"/>
    <w:rsid w:val="007A4CCF"/>
    <w:rsid w:val="007A69CB"/>
    <w:rsid w:val="007C32E8"/>
    <w:rsid w:val="007E0B63"/>
    <w:rsid w:val="007E4F81"/>
    <w:rsid w:val="007F726C"/>
    <w:rsid w:val="008018BC"/>
    <w:rsid w:val="008032E9"/>
    <w:rsid w:val="00807FF8"/>
    <w:rsid w:val="00810824"/>
    <w:rsid w:val="008114F6"/>
    <w:rsid w:val="00813ECB"/>
    <w:rsid w:val="00815572"/>
    <w:rsid w:val="0083282F"/>
    <w:rsid w:val="0084649E"/>
    <w:rsid w:val="00870BCD"/>
    <w:rsid w:val="00872BAB"/>
    <w:rsid w:val="008758F1"/>
    <w:rsid w:val="008760FF"/>
    <w:rsid w:val="0089255F"/>
    <w:rsid w:val="00892AE1"/>
    <w:rsid w:val="008A7E34"/>
    <w:rsid w:val="008B0255"/>
    <w:rsid w:val="008B3B49"/>
    <w:rsid w:val="008C4E8C"/>
    <w:rsid w:val="008D4C3F"/>
    <w:rsid w:val="008E1830"/>
    <w:rsid w:val="008E3FB4"/>
    <w:rsid w:val="008E7CDF"/>
    <w:rsid w:val="008F280C"/>
    <w:rsid w:val="00905975"/>
    <w:rsid w:val="00906FB4"/>
    <w:rsid w:val="00910F4C"/>
    <w:rsid w:val="00933473"/>
    <w:rsid w:val="00944218"/>
    <w:rsid w:val="00950C65"/>
    <w:rsid w:val="00954620"/>
    <w:rsid w:val="00972CB7"/>
    <w:rsid w:val="00976A26"/>
    <w:rsid w:val="009814A1"/>
    <w:rsid w:val="009A289B"/>
    <w:rsid w:val="009A4B49"/>
    <w:rsid w:val="009A53B4"/>
    <w:rsid w:val="009A61AB"/>
    <w:rsid w:val="009B6BDC"/>
    <w:rsid w:val="009C03E9"/>
    <w:rsid w:val="009C172A"/>
    <w:rsid w:val="009C7184"/>
    <w:rsid w:val="009D0001"/>
    <w:rsid w:val="00A01839"/>
    <w:rsid w:val="00A040B4"/>
    <w:rsid w:val="00A12BCE"/>
    <w:rsid w:val="00A20458"/>
    <w:rsid w:val="00A22204"/>
    <w:rsid w:val="00A262E2"/>
    <w:rsid w:val="00A41F6E"/>
    <w:rsid w:val="00A561B5"/>
    <w:rsid w:val="00A574CD"/>
    <w:rsid w:val="00A64E10"/>
    <w:rsid w:val="00A67E7F"/>
    <w:rsid w:val="00A740E3"/>
    <w:rsid w:val="00A776E1"/>
    <w:rsid w:val="00A80259"/>
    <w:rsid w:val="00A8110C"/>
    <w:rsid w:val="00A82FFD"/>
    <w:rsid w:val="00A8543E"/>
    <w:rsid w:val="00A909B8"/>
    <w:rsid w:val="00A93EAD"/>
    <w:rsid w:val="00AA5A1B"/>
    <w:rsid w:val="00AA7E11"/>
    <w:rsid w:val="00AB4935"/>
    <w:rsid w:val="00AB553B"/>
    <w:rsid w:val="00AD112D"/>
    <w:rsid w:val="00AD1991"/>
    <w:rsid w:val="00AE1D98"/>
    <w:rsid w:val="00AE62C0"/>
    <w:rsid w:val="00AE6D8F"/>
    <w:rsid w:val="00AE7B12"/>
    <w:rsid w:val="00AF3D05"/>
    <w:rsid w:val="00B0294A"/>
    <w:rsid w:val="00B111B9"/>
    <w:rsid w:val="00B119DE"/>
    <w:rsid w:val="00B13AF3"/>
    <w:rsid w:val="00B30DC6"/>
    <w:rsid w:val="00B372B4"/>
    <w:rsid w:val="00B4209E"/>
    <w:rsid w:val="00B43450"/>
    <w:rsid w:val="00B571D6"/>
    <w:rsid w:val="00B6299E"/>
    <w:rsid w:val="00B63A87"/>
    <w:rsid w:val="00B66BA1"/>
    <w:rsid w:val="00B67491"/>
    <w:rsid w:val="00B9029F"/>
    <w:rsid w:val="00B92B75"/>
    <w:rsid w:val="00BA5829"/>
    <w:rsid w:val="00BB16B1"/>
    <w:rsid w:val="00BB1EAD"/>
    <w:rsid w:val="00BB20C1"/>
    <w:rsid w:val="00BB642D"/>
    <w:rsid w:val="00BD2119"/>
    <w:rsid w:val="00BD7BCC"/>
    <w:rsid w:val="00BE0D3F"/>
    <w:rsid w:val="00BE10DD"/>
    <w:rsid w:val="00C16FB2"/>
    <w:rsid w:val="00C22704"/>
    <w:rsid w:val="00C26958"/>
    <w:rsid w:val="00C272B5"/>
    <w:rsid w:val="00C32853"/>
    <w:rsid w:val="00C45551"/>
    <w:rsid w:val="00C55B75"/>
    <w:rsid w:val="00C57C27"/>
    <w:rsid w:val="00C6320E"/>
    <w:rsid w:val="00C71553"/>
    <w:rsid w:val="00C77E34"/>
    <w:rsid w:val="00C80B19"/>
    <w:rsid w:val="00C82EF4"/>
    <w:rsid w:val="00C94573"/>
    <w:rsid w:val="00CC2C37"/>
    <w:rsid w:val="00CD0938"/>
    <w:rsid w:val="00CF6A55"/>
    <w:rsid w:val="00D012E1"/>
    <w:rsid w:val="00D07D48"/>
    <w:rsid w:val="00D10DD2"/>
    <w:rsid w:val="00D16BBD"/>
    <w:rsid w:val="00D24DC2"/>
    <w:rsid w:val="00D30D90"/>
    <w:rsid w:val="00D347E9"/>
    <w:rsid w:val="00D36FBA"/>
    <w:rsid w:val="00D677FF"/>
    <w:rsid w:val="00D731C8"/>
    <w:rsid w:val="00D762C9"/>
    <w:rsid w:val="00D80544"/>
    <w:rsid w:val="00D80715"/>
    <w:rsid w:val="00D86FF4"/>
    <w:rsid w:val="00D961AC"/>
    <w:rsid w:val="00D9765A"/>
    <w:rsid w:val="00D97A66"/>
    <w:rsid w:val="00D97C86"/>
    <w:rsid w:val="00DA51FB"/>
    <w:rsid w:val="00DB0BE0"/>
    <w:rsid w:val="00DB51B3"/>
    <w:rsid w:val="00DD25D8"/>
    <w:rsid w:val="00DD4EEC"/>
    <w:rsid w:val="00DE3EFC"/>
    <w:rsid w:val="00DE6BE3"/>
    <w:rsid w:val="00DE79F5"/>
    <w:rsid w:val="00DF7979"/>
    <w:rsid w:val="00E07091"/>
    <w:rsid w:val="00E1284B"/>
    <w:rsid w:val="00E151CF"/>
    <w:rsid w:val="00E15920"/>
    <w:rsid w:val="00E216AF"/>
    <w:rsid w:val="00E341F2"/>
    <w:rsid w:val="00E42713"/>
    <w:rsid w:val="00E45429"/>
    <w:rsid w:val="00E62C88"/>
    <w:rsid w:val="00E662EE"/>
    <w:rsid w:val="00E7500C"/>
    <w:rsid w:val="00E77527"/>
    <w:rsid w:val="00E87002"/>
    <w:rsid w:val="00E87173"/>
    <w:rsid w:val="00EA4C60"/>
    <w:rsid w:val="00EA59CD"/>
    <w:rsid w:val="00EB00FF"/>
    <w:rsid w:val="00EB7E42"/>
    <w:rsid w:val="00EC522A"/>
    <w:rsid w:val="00ED65A8"/>
    <w:rsid w:val="00ED6B68"/>
    <w:rsid w:val="00EE14F0"/>
    <w:rsid w:val="00EF03FB"/>
    <w:rsid w:val="00EF2E99"/>
    <w:rsid w:val="00F03EF4"/>
    <w:rsid w:val="00F040FC"/>
    <w:rsid w:val="00F04FF0"/>
    <w:rsid w:val="00F13CA7"/>
    <w:rsid w:val="00F17DAB"/>
    <w:rsid w:val="00F33970"/>
    <w:rsid w:val="00F34493"/>
    <w:rsid w:val="00F40868"/>
    <w:rsid w:val="00F43999"/>
    <w:rsid w:val="00F52D6E"/>
    <w:rsid w:val="00F572E8"/>
    <w:rsid w:val="00F60F3E"/>
    <w:rsid w:val="00F70716"/>
    <w:rsid w:val="00F73462"/>
    <w:rsid w:val="00F76C79"/>
    <w:rsid w:val="00F77C1B"/>
    <w:rsid w:val="00F80058"/>
    <w:rsid w:val="00F937B1"/>
    <w:rsid w:val="00F94CA7"/>
    <w:rsid w:val="00FA164B"/>
    <w:rsid w:val="00FA790B"/>
    <w:rsid w:val="00FA7BD3"/>
    <w:rsid w:val="00FB36DD"/>
    <w:rsid w:val="00FD3FBD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C57ED3E0-4C13-46D5-BA75-C13BAE1E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6479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nhideWhenUsed/>
    <w:rsid w:val="005C5289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5C5289"/>
    <w:rPr>
      <w:rFonts w:ascii="Arial" w:eastAsia="Times New Roman" w:hAnsi="Arial"/>
      <w:sz w:val="22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432D8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432D87"/>
    <w:rPr>
      <w:rFonts w:ascii="Times New Roman" w:eastAsia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432D87"/>
    <w:pPr>
      <w:jc w:val="center"/>
    </w:pPr>
    <w:rPr>
      <w:b/>
      <w:szCs w:val="20"/>
    </w:rPr>
  </w:style>
  <w:style w:type="character" w:customStyle="1" w:styleId="CmChar">
    <w:name w:val="Cím Char"/>
    <w:basedOn w:val="Bekezdsalapbettpusa"/>
    <w:link w:val="Cm"/>
    <w:rsid w:val="00432D87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E892B-BD34-4F59-89C5-AAB2BE31FF3F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Haluzsán Helga</cp:lastModifiedBy>
  <cp:revision>8</cp:revision>
  <cp:lastPrinted>2021-09-15T12:44:00Z</cp:lastPrinted>
  <dcterms:created xsi:type="dcterms:W3CDTF">2021-09-15T12:43:00Z</dcterms:created>
  <dcterms:modified xsi:type="dcterms:W3CDTF">2021-09-15T14:03:00Z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