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552C5DB2" w14:textId="77777777" w:rsidR="008519F9" w:rsidRDefault="008519F9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1206690D" w14:textId="77777777" w:rsidR="00B15E96" w:rsidRDefault="00B15E96" w:rsidP="00B15E96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1AF8D8FD" w14:textId="77777777" w:rsidR="00B15E96" w:rsidRDefault="00B15E96" w:rsidP="00B15E96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</w:p>
    <w:p w14:paraId="57A91D67" w14:textId="77777777" w:rsidR="00B15E96" w:rsidRPr="001A5788" w:rsidRDefault="00B15E96" w:rsidP="00B15E96">
      <w:pPr>
        <w:jc w:val="both"/>
        <w:rPr>
          <w:rFonts w:cs="Arial"/>
          <w:sz w:val="24"/>
        </w:rPr>
      </w:pPr>
      <w:r w:rsidRPr="001A5788">
        <w:rPr>
          <w:rFonts w:cs="Arial"/>
          <w:bCs/>
          <w:sz w:val="24"/>
        </w:rPr>
        <w:t>A Városstratégiai, Idegenforgalmi és Sport Bizottság megtárgyalta a „</w:t>
      </w:r>
      <w:r w:rsidRPr="001A5788">
        <w:rPr>
          <w:rFonts w:cs="Arial"/>
          <w:bCs/>
          <w:i/>
          <w:iCs/>
          <w:sz w:val="24"/>
        </w:rPr>
        <w:t>Javaslat Szombathely város területén forgalmi rend változtatással kapcsolatos döntések meghozatalára</w:t>
      </w:r>
      <w:r w:rsidRPr="001A5788">
        <w:rPr>
          <w:rFonts w:cs="Arial"/>
          <w:bCs/>
          <w:sz w:val="24"/>
        </w:rPr>
        <w:t>”</w:t>
      </w:r>
      <w:r w:rsidRPr="001A5788">
        <w:rPr>
          <w:rFonts w:cs="Arial"/>
          <w:sz w:val="24"/>
        </w:rPr>
        <w:t xml:space="preserve"> című</w:t>
      </w:r>
      <w:r w:rsidRPr="001A5788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1A5788">
        <w:rPr>
          <w:rFonts w:cs="Arial"/>
          <w:sz w:val="24"/>
        </w:rPr>
        <w:t xml:space="preserve">§ (1) bekezdés 25. pontja alapján az </w:t>
      </w:r>
      <w:r w:rsidRPr="001A5788">
        <w:rPr>
          <w:rFonts w:cs="Arial"/>
          <w:bCs/>
          <w:sz w:val="24"/>
        </w:rPr>
        <w:t>alábbi döntést hozza:</w:t>
      </w:r>
    </w:p>
    <w:p w14:paraId="0DD9DACD" w14:textId="77777777" w:rsidR="00B15E96" w:rsidRPr="001A5788" w:rsidRDefault="00B15E96" w:rsidP="00B15E96">
      <w:pPr>
        <w:numPr>
          <w:ilvl w:val="0"/>
          <w:numId w:val="14"/>
        </w:numPr>
        <w:spacing w:before="60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 xml:space="preserve">A Bizottság egyetért azzal, hogy a herényi Szent György templomnál a közterületi parkolókban időkorlátos parkolás kerüljön bevezetésre </w:t>
      </w:r>
      <w:proofErr w:type="spellStart"/>
      <w:r w:rsidRPr="001A5788">
        <w:rPr>
          <w:rFonts w:cs="Arial"/>
          <w:sz w:val="24"/>
        </w:rPr>
        <w:t>parkométer</w:t>
      </w:r>
      <w:proofErr w:type="spellEnd"/>
      <w:r w:rsidRPr="001A5788">
        <w:rPr>
          <w:rFonts w:cs="Arial"/>
          <w:sz w:val="24"/>
        </w:rPr>
        <w:t xml:space="preserve"> (parkoló tárcsa) alkalmazásával 2 óra időtartamra.</w:t>
      </w:r>
    </w:p>
    <w:p w14:paraId="79ABB0E7" w14:textId="77777777" w:rsidR="00B15E96" w:rsidRPr="001A5788" w:rsidRDefault="00B15E96" w:rsidP="00B15E96">
      <w:pPr>
        <w:numPr>
          <w:ilvl w:val="0"/>
          <w:numId w:val="14"/>
        </w:numPr>
        <w:spacing w:before="60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>A Bizottság egyetért azzal, hogy a Kismezei utcában a Boldog Brenner János Általános Iskola és Gimnázium bővítése során a Szombathelyi Egyházmegye beruházásában K+R parkolók (parkolósáv) kerüljenek kialakításra a diákok gyors és biztonságos szállítása érdekében.</w:t>
      </w:r>
    </w:p>
    <w:p w14:paraId="4AAE843B" w14:textId="77777777" w:rsidR="00B15E96" w:rsidRPr="001A5788" w:rsidRDefault="00B15E96" w:rsidP="00B15E96">
      <w:pPr>
        <w:numPr>
          <w:ilvl w:val="0"/>
          <w:numId w:val="14"/>
        </w:numPr>
        <w:spacing w:before="60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 xml:space="preserve">A Bizottság egyetért azzal, hogy a Kodály Zoltán utca 2-4. körüli útszakasz az óramutató járásával ellentétes irányban </w:t>
      </w:r>
      <w:proofErr w:type="spellStart"/>
      <w:r w:rsidRPr="001A5788">
        <w:rPr>
          <w:rFonts w:cs="Arial"/>
          <w:sz w:val="24"/>
        </w:rPr>
        <w:t>egyirányúsítva</w:t>
      </w:r>
      <w:proofErr w:type="spellEnd"/>
      <w:r w:rsidRPr="001A5788">
        <w:rPr>
          <w:rFonts w:cs="Arial"/>
          <w:sz w:val="24"/>
        </w:rPr>
        <w:t xml:space="preserve"> legyen.</w:t>
      </w:r>
    </w:p>
    <w:p w14:paraId="24139E15" w14:textId="77777777" w:rsidR="00B15E96" w:rsidRPr="001A5788" w:rsidRDefault="00B15E96" w:rsidP="00B15E96">
      <w:pPr>
        <w:numPr>
          <w:ilvl w:val="0"/>
          <w:numId w:val="14"/>
        </w:numPr>
        <w:spacing w:before="60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>A Bizottság egyetért azzal, hogy a Szombathely lakott terület elejét, végét jelző tábla a Nárai-Külső u. – Temesvár u. kereszteződéséhez áthelyezésre kerüljön.</w:t>
      </w:r>
    </w:p>
    <w:p w14:paraId="1FA44C85" w14:textId="77777777" w:rsidR="00B15E96" w:rsidRPr="001A5788" w:rsidRDefault="00B15E96" w:rsidP="00B15E96">
      <w:pPr>
        <w:numPr>
          <w:ilvl w:val="0"/>
          <w:numId w:val="14"/>
        </w:numPr>
        <w:spacing w:before="60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 xml:space="preserve">A Bizottság egyetért azzal, hogy a Krúdy Gyula utcában a Rumi út felé haladóan, a Gazdag Erzsi Óvoda épületétől kezdődően a </w:t>
      </w:r>
      <w:proofErr w:type="spellStart"/>
      <w:r w:rsidRPr="001A5788">
        <w:rPr>
          <w:rFonts w:cs="Arial"/>
          <w:sz w:val="24"/>
        </w:rPr>
        <w:t>Szalónak</w:t>
      </w:r>
      <w:proofErr w:type="spellEnd"/>
      <w:r w:rsidRPr="001A5788">
        <w:rPr>
          <w:rFonts w:cs="Arial"/>
          <w:sz w:val="24"/>
        </w:rPr>
        <w:t xml:space="preserve"> utcáig megállási tilalom legyen bevezetve.</w:t>
      </w:r>
    </w:p>
    <w:p w14:paraId="7D184954" w14:textId="77777777" w:rsidR="00B15E96" w:rsidRPr="001A5788" w:rsidRDefault="00B15E96" w:rsidP="00B15E96">
      <w:pPr>
        <w:numPr>
          <w:ilvl w:val="0"/>
          <w:numId w:val="14"/>
        </w:numPr>
        <w:spacing w:before="60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>A Bizottság az előterjesztésben foglaltak alapján egyetért azzal, hogy az Engels Frigyes utca forgalmi rendje a továbbiakban is változatlanul maradjon.</w:t>
      </w:r>
    </w:p>
    <w:p w14:paraId="27C21281" w14:textId="77777777" w:rsidR="00B15E96" w:rsidRPr="001A5788" w:rsidRDefault="00B15E96" w:rsidP="00B15E96">
      <w:pPr>
        <w:numPr>
          <w:ilvl w:val="0"/>
          <w:numId w:val="14"/>
        </w:numPr>
        <w:spacing w:before="60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>A Bizottság felkéri a polgármestert, hogy a szükséges intézkedések megtételéről gondoskodjon.</w:t>
      </w:r>
    </w:p>
    <w:p w14:paraId="5B4CA36C" w14:textId="77777777" w:rsidR="00B15E96" w:rsidRPr="001A5788" w:rsidRDefault="00B15E96" w:rsidP="00B15E96">
      <w:pPr>
        <w:jc w:val="both"/>
        <w:rPr>
          <w:rFonts w:cs="Arial"/>
          <w:sz w:val="24"/>
        </w:rPr>
      </w:pPr>
    </w:p>
    <w:p w14:paraId="262647CB" w14:textId="77777777" w:rsidR="00B15E96" w:rsidRPr="001A5788" w:rsidRDefault="00B15E96" w:rsidP="00B15E96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1A5788">
        <w:rPr>
          <w:rFonts w:cs="Arial"/>
          <w:b/>
          <w:bCs/>
          <w:sz w:val="24"/>
          <w:u w:val="single"/>
        </w:rPr>
        <w:t>Felelős:</w:t>
      </w:r>
      <w:r w:rsidRPr="001A5788">
        <w:rPr>
          <w:rFonts w:cs="Arial"/>
          <w:b/>
          <w:bCs/>
          <w:sz w:val="24"/>
        </w:rPr>
        <w:tab/>
      </w:r>
      <w:r w:rsidRPr="001A5788">
        <w:rPr>
          <w:rFonts w:cs="Arial"/>
          <w:bCs/>
          <w:sz w:val="24"/>
        </w:rPr>
        <w:t xml:space="preserve">Dr. </w:t>
      </w:r>
      <w:proofErr w:type="spellStart"/>
      <w:r w:rsidRPr="001A5788">
        <w:rPr>
          <w:rFonts w:cs="Arial"/>
          <w:bCs/>
          <w:sz w:val="24"/>
        </w:rPr>
        <w:t>Nemény</w:t>
      </w:r>
      <w:proofErr w:type="spellEnd"/>
      <w:r w:rsidRPr="001A5788">
        <w:rPr>
          <w:rFonts w:cs="Arial"/>
          <w:bCs/>
          <w:sz w:val="24"/>
        </w:rPr>
        <w:t xml:space="preserve"> András polgármester</w:t>
      </w:r>
    </w:p>
    <w:p w14:paraId="259CFD41" w14:textId="77777777" w:rsidR="00B15E96" w:rsidRPr="001A5788" w:rsidRDefault="00B15E96" w:rsidP="00B15E96">
      <w:pPr>
        <w:tabs>
          <w:tab w:val="left" w:pos="1440"/>
        </w:tabs>
        <w:jc w:val="both"/>
        <w:rPr>
          <w:rFonts w:cs="Arial"/>
          <w:sz w:val="24"/>
        </w:rPr>
      </w:pPr>
      <w:r w:rsidRPr="001A5788">
        <w:rPr>
          <w:rFonts w:cs="Arial"/>
          <w:b/>
          <w:bCs/>
          <w:sz w:val="24"/>
        </w:rPr>
        <w:tab/>
      </w:r>
      <w:r w:rsidRPr="001A5788">
        <w:rPr>
          <w:rFonts w:cs="Arial"/>
          <w:sz w:val="24"/>
        </w:rPr>
        <w:t xml:space="preserve">Horváth Soma alpolgármester </w:t>
      </w:r>
    </w:p>
    <w:p w14:paraId="12AC7D88" w14:textId="77777777" w:rsidR="00B15E96" w:rsidRPr="001A5788" w:rsidRDefault="00B15E96" w:rsidP="00B15E96">
      <w:pPr>
        <w:tabs>
          <w:tab w:val="left" w:pos="1440"/>
        </w:tabs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ab/>
        <w:t xml:space="preserve">Tóth Kálmán, a </w:t>
      </w:r>
      <w:r>
        <w:rPr>
          <w:rFonts w:cs="Arial"/>
          <w:sz w:val="24"/>
        </w:rPr>
        <w:t>B</w:t>
      </w:r>
      <w:r w:rsidRPr="001A5788">
        <w:rPr>
          <w:rFonts w:cs="Arial"/>
          <w:sz w:val="24"/>
        </w:rPr>
        <w:t>izottság elnöke</w:t>
      </w:r>
    </w:p>
    <w:p w14:paraId="7E5898DA" w14:textId="77777777" w:rsidR="00B15E96" w:rsidRDefault="00B15E96" w:rsidP="00B15E96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ab/>
      </w:r>
      <w:r>
        <w:rPr>
          <w:rFonts w:cs="Arial"/>
          <w:sz w:val="24"/>
        </w:rPr>
        <w:t>/</w:t>
      </w:r>
      <w:r w:rsidRPr="001A5788">
        <w:rPr>
          <w:rFonts w:cs="Arial"/>
          <w:sz w:val="24"/>
        </w:rPr>
        <w:t xml:space="preserve">a végrehajtás előkészítéséért: </w:t>
      </w:r>
    </w:p>
    <w:p w14:paraId="27ECEA38" w14:textId="77777777" w:rsidR="00B15E96" w:rsidRPr="001A5788" w:rsidRDefault="00B15E96" w:rsidP="00B15E96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/</w:t>
      </w:r>
    </w:p>
    <w:p w14:paraId="6CDCC9C0" w14:textId="77777777" w:rsidR="00B15E96" w:rsidRPr="001A5788" w:rsidRDefault="00B15E96" w:rsidP="00B15E96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1A5788">
        <w:rPr>
          <w:rFonts w:cs="Arial"/>
          <w:b/>
          <w:bCs/>
          <w:sz w:val="24"/>
          <w:u w:val="single"/>
        </w:rPr>
        <w:t>Határidő:</w:t>
      </w:r>
      <w:r w:rsidRPr="001A5788">
        <w:rPr>
          <w:rFonts w:cs="Arial"/>
          <w:bCs/>
          <w:sz w:val="24"/>
        </w:rPr>
        <w:tab/>
        <w:t xml:space="preserve">1, 3, 4, 5. pont esetén: </w:t>
      </w:r>
      <w:r w:rsidRPr="001A5788">
        <w:rPr>
          <w:rFonts w:cs="Arial"/>
          <w:sz w:val="24"/>
        </w:rPr>
        <w:t>2021. november 30.</w:t>
      </w:r>
    </w:p>
    <w:p w14:paraId="6D34B2D3" w14:textId="77777777" w:rsidR="00B15E96" w:rsidRPr="001A5788" w:rsidRDefault="00B15E96" w:rsidP="00B15E96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1A5788">
        <w:rPr>
          <w:rFonts w:cs="Arial"/>
          <w:sz w:val="24"/>
        </w:rPr>
        <w:tab/>
        <w:t>2, 6. pont esetén: azonnal</w:t>
      </w:r>
      <w:r w:rsidRPr="001A5788">
        <w:rPr>
          <w:rFonts w:cs="Arial"/>
          <w:bCs/>
          <w:sz w:val="24"/>
        </w:rPr>
        <w:tab/>
      </w:r>
    </w:p>
    <w:p w14:paraId="5E47FCD6" w14:textId="77777777" w:rsidR="008519F9" w:rsidRDefault="008519F9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1172B61" w14:textId="6D486CC4" w:rsidR="00790067" w:rsidRPr="00F02E54" w:rsidRDefault="00B15E96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519F9"/>
    <w:rsid w:val="00862376"/>
    <w:rsid w:val="008635FD"/>
    <w:rsid w:val="008701B9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5E96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2021-09-28T15:40:00Z</dcterms:created>
  <dcterms:modified xsi:type="dcterms:W3CDTF">2021-09-28T15:40:00Z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