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9B" w:rsidRPr="007346E8" w:rsidRDefault="007D2A9B" w:rsidP="007D2A9B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127/2021. (IX.27.) GJB számú határozat</w:t>
      </w:r>
    </w:p>
    <w:p w:rsidR="007D2A9B" w:rsidRPr="007346E8" w:rsidRDefault="007D2A9B" w:rsidP="007D2A9B">
      <w:pPr>
        <w:keepNext/>
        <w:rPr>
          <w:rFonts w:cs="Arial"/>
          <w:b/>
          <w:bCs/>
          <w:sz w:val="24"/>
          <w:u w:val="single"/>
        </w:rPr>
      </w:pPr>
    </w:p>
    <w:p w:rsidR="007D2A9B" w:rsidRPr="007346E8" w:rsidRDefault="007D2A9B" w:rsidP="007D2A9B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előterjesztésben megjelölt 18 db üzlethelyiségének vonatkozásában a bérbeadás útján történő hasznosítás pályázati feltételeit az előterjesztés mellékletének megfelelően jóváhagyja.</w:t>
      </w:r>
    </w:p>
    <w:p w:rsidR="007D2A9B" w:rsidRPr="007346E8" w:rsidRDefault="007D2A9B" w:rsidP="007D2A9B">
      <w:pPr>
        <w:pStyle w:val="Listaszerbekezds"/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</w:p>
    <w:p w:rsidR="007D2A9B" w:rsidRPr="007346E8" w:rsidRDefault="007D2A9B" w:rsidP="007D2A9B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>A Bizottság felkéri a Vásárcsarnok igazgatóját, hogy a pályázatok kiírásáról a jóváhagyott pályázati feltételeknek és a vásárok és piacok működéséről szóló 34/1995. (X.26.) önkormányzati rendeletben foglaltaknak megfelelően gondoskodjon.</w:t>
      </w:r>
    </w:p>
    <w:p w:rsidR="007D2A9B" w:rsidRPr="007346E8" w:rsidRDefault="007D2A9B" w:rsidP="007D2A9B">
      <w:pPr>
        <w:tabs>
          <w:tab w:val="center" w:pos="6300"/>
        </w:tabs>
        <w:jc w:val="both"/>
        <w:rPr>
          <w:rFonts w:cs="Arial"/>
          <w:sz w:val="24"/>
        </w:rPr>
      </w:pPr>
    </w:p>
    <w:p w:rsidR="007D2A9B" w:rsidRPr="007346E8" w:rsidRDefault="007D2A9B" w:rsidP="007D2A9B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 xml:space="preserve">A Bizottság felhívja a Szombathely Városi Vásárcsarnok igazgatójának figyelmét, hogy a Városi Vásárcsarnok felújítása a Terület- és Településfejlesztési Operatív Program keretében nyújtott támogatás (TOP-6.1.3-15SH1-2016-00001) alapján valósult meg, a megvalósított műszaki tartalom csökkentésére nincs mód és lehetőség. A pályázati kiírásban és Támogatói Szerződésben foglaltakat a fenntartási időszak alatt is folyamatosan be kell tartani. </w:t>
      </w:r>
    </w:p>
    <w:p w:rsidR="007D2A9B" w:rsidRPr="007346E8" w:rsidRDefault="007D2A9B" w:rsidP="007D2A9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7346E8">
        <w:rPr>
          <w:rFonts w:ascii="Arial" w:hAnsi="Arial" w:cs="Arial"/>
        </w:rPr>
        <w:t>Ennek érdekében:</w:t>
      </w:r>
    </w:p>
    <w:p w:rsidR="007D2A9B" w:rsidRPr="007346E8" w:rsidRDefault="007D2A9B" w:rsidP="007D2A9B">
      <w:pPr>
        <w:pStyle w:val="Listaszerbekezds"/>
        <w:numPr>
          <w:ilvl w:val="0"/>
          <w:numId w:val="2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  <w:sz w:val="24"/>
          <w:szCs w:val="24"/>
        </w:rPr>
        <w:t>a bérbeadást megelőzően az egyes üzlethelyiségek átalakításához, műszaki kialakításához a Szombathely Városi Vásárcsarnok igazgatójának előzetes írásbeli engedélye szükséges. Az írásbeli engedély megadását megelőzően az igazgató köteles a projektmenedzserrel előzetesen egyeztetni, részére a szükséges dokumentációt átadni;</w:t>
      </w:r>
    </w:p>
    <w:p w:rsidR="007D2A9B" w:rsidRPr="007346E8" w:rsidRDefault="007D2A9B" w:rsidP="007D2A9B">
      <w:pPr>
        <w:pStyle w:val="xmsolistparagraph"/>
        <w:numPr>
          <w:ilvl w:val="0"/>
          <w:numId w:val="2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346E8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álljon;</w:t>
      </w:r>
    </w:p>
    <w:p w:rsidR="007D2A9B" w:rsidRPr="007346E8" w:rsidRDefault="007D2A9B" w:rsidP="007D2A9B">
      <w:pPr>
        <w:pStyle w:val="xmsolistparagraph"/>
        <w:numPr>
          <w:ilvl w:val="0"/>
          <w:numId w:val="2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346E8">
        <w:rPr>
          <w:rFonts w:ascii="Arial" w:hAnsi="Arial" w:cs="Arial"/>
        </w:rPr>
        <w:t>amennyiben a fenntartási időszak ideje alatt szűnik meg a bérlő bérleti jogviszonya, a bérbeadó követelheti az üzlethelyiség helyreállítását/visszaállítását a bérlő saját költségére.</w:t>
      </w:r>
    </w:p>
    <w:p w:rsidR="007D2A9B" w:rsidRPr="007346E8" w:rsidRDefault="007D2A9B" w:rsidP="007D2A9B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7346E8">
        <w:rPr>
          <w:rFonts w:ascii="Arial" w:hAnsi="Arial" w:cs="Arial"/>
        </w:rPr>
        <w:t xml:space="preserve">Az 5 éves fenntartási időszak kezdete a záró </w:t>
      </w:r>
      <w:proofErr w:type="spellStart"/>
      <w:r w:rsidRPr="007346E8">
        <w:rPr>
          <w:rFonts w:ascii="Arial" w:hAnsi="Arial" w:cs="Arial"/>
        </w:rPr>
        <w:t>kifizetésigénylés</w:t>
      </w:r>
      <w:proofErr w:type="spellEnd"/>
      <w:r w:rsidRPr="007346E8">
        <w:rPr>
          <w:rFonts w:ascii="Arial" w:hAnsi="Arial" w:cs="Arial"/>
        </w:rPr>
        <w:t xml:space="preserve"> és a záró szakmai jelentés elfogadásának időpontja.</w:t>
      </w:r>
    </w:p>
    <w:p w:rsidR="007D2A9B" w:rsidRPr="007346E8" w:rsidRDefault="007D2A9B" w:rsidP="007D2A9B">
      <w:pPr>
        <w:jc w:val="both"/>
        <w:rPr>
          <w:rFonts w:cs="Arial"/>
          <w:b/>
          <w:sz w:val="24"/>
          <w:u w:val="single"/>
        </w:rPr>
      </w:pPr>
    </w:p>
    <w:p w:rsidR="007D2A9B" w:rsidRPr="007346E8" w:rsidRDefault="007D2A9B" w:rsidP="007D2A9B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Felelős:</w:t>
      </w:r>
      <w:r w:rsidRPr="007346E8">
        <w:rPr>
          <w:rFonts w:cs="Arial"/>
          <w:sz w:val="24"/>
        </w:rPr>
        <w:tab/>
        <w:t xml:space="preserve">Dr. </w:t>
      </w:r>
      <w:proofErr w:type="spellStart"/>
      <w:r w:rsidRPr="007346E8">
        <w:rPr>
          <w:rFonts w:cs="Arial"/>
          <w:sz w:val="24"/>
        </w:rPr>
        <w:t>Nemény</w:t>
      </w:r>
      <w:proofErr w:type="spellEnd"/>
      <w:r w:rsidRPr="007346E8">
        <w:rPr>
          <w:rFonts w:cs="Arial"/>
          <w:sz w:val="24"/>
        </w:rPr>
        <w:t xml:space="preserve"> András polgármester</w:t>
      </w:r>
    </w:p>
    <w:p w:rsidR="007D2A9B" w:rsidRPr="007346E8" w:rsidRDefault="007D2A9B" w:rsidP="007D2A9B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Horváth Soma alpolgármester</w:t>
      </w:r>
    </w:p>
    <w:p w:rsidR="007D2A9B" w:rsidRPr="007346E8" w:rsidRDefault="007D2A9B" w:rsidP="007D2A9B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Bokányi Adrienn, a Gazdasági és Jogi Bizottság elnöke</w:t>
      </w:r>
    </w:p>
    <w:p w:rsidR="007D2A9B" w:rsidRPr="007346E8" w:rsidRDefault="007D2A9B" w:rsidP="007D2A9B">
      <w:pPr>
        <w:tabs>
          <w:tab w:val="left" w:pos="1560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Dr. Károlyi Ákos jegyző</w:t>
      </w:r>
    </w:p>
    <w:p w:rsidR="007D2A9B" w:rsidRPr="007346E8" w:rsidRDefault="007D2A9B" w:rsidP="007D2A9B">
      <w:pPr>
        <w:tabs>
          <w:tab w:val="left" w:pos="1560"/>
          <w:tab w:val="left" w:pos="3686"/>
        </w:tabs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 xml:space="preserve">(végrehajtásért: </w:t>
      </w:r>
      <w:r w:rsidRPr="007346E8">
        <w:rPr>
          <w:rFonts w:cs="Arial"/>
          <w:sz w:val="24"/>
        </w:rPr>
        <w:tab/>
        <w:t xml:space="preserve">Dr. </w:t>
      </w:r>
      <w:proofErr w:type="spellStart"/>
      <w:r w:rsidRPr="007346E8">
        <w:rPr>
          <w:rFonts w:cs="Arial"/>
          <w:sz w:val="24"/>
        </w:rPr>
        <w:t>Holler</w:t>
      </w:r>
      <w:proofErr w:type="spellEnd"/>
      <w:r w:rsidRPr="007346E8">
        <w:rPr>
          <w:rFonts w:cs="Arial"/>
          <w:sz w:val="24"/>
        </w:rPr>
        <w:t xml:space="preserve"> Péter, a Hatósági Osztály vezetője,</w:t>
      </w:r>
    </w:p>
    <w:p w:rsidR="007D2A9B" w:rsidRPr="007346E8" w:rsidRDefault="007D2A9B" w:rsidP="007D2A9B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proofErr w:type="spellStart"/>
      <w:r w:rsidRPr="007346E8">
        <w:rPr>
          <w:rFonts w:cs="Arial"/>
          <w:sz w:val="24"/>
        </w:rPr>
        <w:t>Polákovics</w:t>
      </w:r>
      <w:proofErr w:type="spellEnd"/>
      <w:r w:rsidRPr="007346E8">
        <w:rPr>
          <w:rFonts w:cs="Arial"/>
          <w:sz w:val="24"/>
        </w:rPr>
        <w:t xml:space="preserve"> Marietta, a Szombathely Városi Vásárcsarnok igazgatója)</w:t>
      </w:r>
    </w:p>
    <w:p w:rsidR="007D2A9B" w:rsidRPr="007346E8" w:rsidRDefault="007D2A9B" w:rsidP="007D2A9B">
      <w:pPr>
        <w:tabs>
          <w:tab w:val="left" w:pos="3261"/>
        </w:tabs>
        <w:ind w:left="1416"/>
        <w:jc w:val="both"/>
        <w:rPr>
          <w:rFonts w:cs="Arial"/>
          <w:b/>
          <w:sz w:val="24"/>
          <w:u w:val="single"/>
        </w:rPr>
      </w:pPr>
    </w:p>
    <w:p w:rsidR="007D2A9B" w:rsidRPr="007346E8" w:rsidRDefault="007D2A9B" w:rsidP="007D2A9B">
      <w:pPr>
        <w:ind w:left="1440" w:hanging="1440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Határidő:</w:t>
      </w:r>
      <w:r w:rsidRPr="007346E8">
        <w:rPr>
          <w:rFonts w:cs="Arial"/>
          <w:sz w:val="24"/>
        </w:rPr>
        <w:tab/>
        <w:t>azonnal</w:t>
      </w:r>
    </w:p>
    <w:p w:rsidR="007D2A9B" w:rsidRPr="007346E8" w:rsidRDefault="007D2A9B" w:rsidP="007D2A9B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B"/>
    <w:rsid w:val="00533FB8"/>
    <w:rsid w:val="007D2A9B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F9B8-EA41-45DA-85E6-7DDED1BD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A9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D2A9B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D2A9B"/>
    <w:rPr>
      <w:rFonts w:ascii="Calibri" w:eastAsia="Calibri" w:hAnsi="Calibri" w:cs="Times New Roman"/>
      <w:sz w:val="22"/>
    </w:rPr>
  </w:style>
  <w:style w:type="paragraph" w:customStyle="1" w:styleId="xmsolistparagraph">
    <w:name w:val="x_msolistparagraph"/>
    <w:basedOn w:val="Norml"/>
    <w:rsid w:val="007D2A9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2021-10-11T11:04:00Z</dcterms:created>
  <dcterms:modified xsi:type="dcterms:W3CDTF">2021-10-11T11:04:00Z</dcterms:modified>
</cp:coreProperties>
</file>