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62D4" w14:textId="1C2181E4" w:rsidR="00D37B3D" w:rsidRPr="002A3C2F" w:rsidRDefault="004C6B75" w:rsidP="00D37B3D">
      <w:pPr>
        <w:pStyle w:val="lfej"/>
        <w:tabs>
          <w:tab w:val="left" w:pos="708"/>
        </w:tabs>
        <w:jc w:val="both"/>
        <w:rPr>
          <w:rFonts w:ascii="Arial" w:hAnsi="Arial" w:cs="Arial"/>
          <w:b/>
          <w:color w:val="000000" w:themeColor="text1"/>
          <w:u w:val="single"/>
        </w:rPr>
      </w:pPr>
      <w:r w:rsidRPr="002A3C2F">
        <w:rPr>
          <w:rFonts w:ascii="Arial" w:hAnsi="Arial" w:cs="Arial"/>
          <w:b/>
          <w:color w:val="000000" w:themeColor="text1"/>
        </w:rPr>
        <w:tab/>
      </w:r>
      <w:r w:rsidRPr="002A3C2F">
        <w:rPr>
          <w:rFonts w:ascii="Arial" w:hAnsi="Arial" w:cs="Arial"/>
          <w:b/>
          <w:color w:val="000000" w:themeColor="text1"/>
        </w:rPr>
        <w:tab/>
        <w:t xml:space="preserve">                               </w:t>
      </w:r>
      <w:r w:rsidR="00DC2AF9" w:rsidRPr="002A3C2F">
        <w:rPr>
          <w:rFonts w:ascii="Arial" w:hAnsi="Arial" w:cs="Arial"/>
          <w:b/>
          <w:color w:val="000000" w:themeColor="text1"/>
        </w:rPr>
        <w:t xml:space="preserve">                      </w:t>
      </w:r>
      <w:r w:rsidR="00D37B3D" w:rsidRPr="002A3C2F">
        <w:rPr>
          <w:rFonts w:ascii="Arial" w:hAnsi="Arial" w:cs="Arial"/>
          <w:b/>
          <w:color w:val="000000" w:themeColor="text1"/>
          <w:u w:val="single"/>
        </w:rPr>
        <w:t>Az előterjesztést megtárgyalta:</w:t>
      </w:r>
    </w:p>
    <w:p w14:paraId="3CFF1FD4" w14:textId="77777777" w:rsidR="00D37B3D" w:rsidRPr="002A3C2F" w:rsidRDefault="00D37B3D" w:rsidP="00D37B3D">
      <w:pPr>
        <w:rPr>
          <w:rFonts w:ascii="Arial" w:hAnsi="Arial" w:cs="Arial"/>
          <w:color w:val="000000" w:themeColor="text1"/>
        </w:rPr>
      </w:pPr>
      <w:r w:rsidRPr="002A3C2F">
        <w:rPr>
          <w:rFonts w:ascii="Arial" w:hAnsi="Arial" w:cs="Arial"/>
          <w:color w:val="000000" w:themeColor="text1"/>
        </w:rPr>
        <w:tab/>
      </w:r>
      <w:r w:rsidRPr="002A3C2F">
        <w:rPr>
          <w:rFonts w:ascii="Arial" w:hAnsi="Arial" w:cs="Arial"/>
          <w:color w:val="000000" w:themeColor="text1"/>
        </w:rPr>
        <w:tab/>
      </w:r>
    </w:p>
    <w:p w14:paraId="2274E66D" w14:textId="77777777" w:rsidR="00D37B3D" w:rsidRPr="002A3C2F" w:rsidRDefault="00D37B3D" w:rsidP="00D37B3D">
      <w:pPr>
        <w:pStyle w:val="lfej"/>
        <w:tabs>
          <w:tab w:val="left" w:pos="708"/>
        </w:tabs>
        <w:jc w:val="both"/>
        <w:rPr>
          <w:rFonts w:ascii="Arial" w:hAnsi="Arial" w:cs="Arial"/>
          <w:bCs/>
          <w:color w:val="000000" w:themeColor="text1"/>
        </w:rPr>
      </w:pPr>
      <w:r w:rsidRPr="002A3C2F">
        <w:rPr>
          <w:rFonts w:ascii="Arial" w:hAnsi="Arial" w:cs="Arial"/>
          <w:bCs/>
          <w:color w:val="000000" w:themeColor="text1"/>
        </w:rPr>
        <w:tab/>
      </w:r>
      <w:r w:rsidRPr="002A3C2F">
        <w:rPr>
          <w:rFonts w:ascii="Arial" w:hAnsi="Arial" w:cs="Arial"/>
          <w:bCs/>
          <w:color w:val="000000" w:themeColor="text1"/>
        </w:rPr>
        <w:tab/>
      </w:r>
      <w:r w:rsidR="00406F80" w:rsidRPr="002A3C2F">
        <w:rPr>
          <w:rFonts w:ascii="Arial" w:hAnsi="Arial" w:cs="Arial"/>
          <w:bCs/>
          <w:color w:val="000000" w:themeColor="text1"/>
        </w:rPr>
        <w:t xml:space="preserve">                                                          </w:t>
      </w:r>
      <w:r w:rsidRPr="002A3C2F">
        <w:rPr>
          <w:rFonts w:ascii="Arial" w:hAnsi="Arial" w:cs="Arial"/>
          <w:bCs/>
          <w:color w:val="000000" w:themeColor="text1"/>
        </w:rPr>
        <w:t xml:space="preserve">-  </w:t>
      </w:r>
      <w:r w:rsidR="00406F80" w:rsidRPr="002A3C2F">
        <w:rPr>
          <w:rFonts w:ascii="Arial" w:hAnsi="Arial" w:cs="Arial"/>
          <w:bCs/>
          <w:color w:val="000000" w:themeColor="text1"/>
        </w:rPr>
        <w:t xml:space="preserve">Gazdasági és </w:t>
      </w:r>
      <w:r w:rsidRPr="002A3C2F">
        <w:rPr>
          <w:rFonts w:ascii="Arial" w:hAnsi="Arial" w:cs="Arial"/>
          <w:bCs/>
          <w:color w:val="000000" w:themeColor="text1"/>
        </w:rPr>
        <w:t>Jogi Bizottság</w:t>
      </w:r>
    </w:p>
    <w:p w14:paraId="79B8B857" w14:textId="77777777" w:rsidR="00D37B3D" w:rsidRPr="002A3C2F" w:rsidRDefault="00D37B3D" w:rsidP="00D37B3D">
      <w:pPr>
        <w:pStyle w:val="lfej"/>
        <w:tabs>
          <w:tab w:val="clear" w:pos="4536"/>
          <w:tab w:val="clear" w:pos="9072"/>
        </w:tabs>
        <w:jc w:val="both"/>
        <w:rPr>
          <w:rFonts w:ascii="Arial" w:hAnsi="Arial" w:cs="Arial"/>
          <w:bCs/>
          <w:color w:val="000000" w:themeColor="text1"/>
        </w:rPr>
      </w:pPr>
    </w:p>
    <w:p w14:paraId="3E84CC27" w14:textId="77777777" w:rsidR="00D37B3D" w:rsidRPr="002A3C2F" w:rsidRDefault="00D37B3D" w:rsidP="00D37B3D">
      <w:pPr>
        <w:pStyle w:val="lfej"/>
        <w:tabs>
          <w:tab w:val="clear" w:pos="4536"/>
          <w:tab w:val="clear" w:pos="9072"/>
        </w:tabs>
        <w:jc w:val="center"/>
        <w:rPr>
          <w:rFonts w:ascii="Arial" w:hAnsi="Arial" w:cs="Arial"/>
          <w:b/>
          <w:color w:val="000000" w:themeColor="text1"/>
          <w:u w:val="single"/>
        </w:rPr>
      </w:pPr>
    </w:p>
    <w:p w14:paraId="0798D966" w14:textId="77777777" w:rsidR="00D37B3D" w:rsidRPr="002A3C2F" w:rsidRDefault="00D37B3D" w:rsidP="00D37B3D">
      <w:pPr>
        <w:pStyle w:val="lfej"/>
        <w:tabs>
          <w:tab w:val="clear" w:pos="4536"/>
          <w:tab w:val="clear" w:pos="9072"/>
        </w:tabs>
        <w:jc w:val="center"/>
        <w:rPr>
          <w:rFonts w:ascii="Arial" w:hAnsi="Arial" w:cs="Arial"/>
          <w:b/>
          <w:color w:val="000000" w:themeColor="text1"/>
          <w:u w:val="single"/>
        </w:rPr>
      </w:pPr>
    </w:p>
    <w:p w14:paraId="0DD8E0BF" w14:textId="77777777" w:rsidR="00D37B3D" w:rsidRPr="002A3C2F" w:rsidRDefault="00D37B3D" w:rsidP="00D37B3D">
      <w:pPr>
        <w:pStyle w:val="lfej"/>
        <w:tabs>
          <w:tab w:val="clear" w:pos="4536"/>
          <w:tab w:val="clear" w:pos="9072"/>
        </w:tabs>
        <w:jc w:val="center"/>
        <w:rPr>
          <w:rFonts w:ascii="Arial" w:hAnsi="Arial" w:cs="Arial"/>
          <w:b/>
          <w:color w:val="000000" w:themeColor="text1"/>
          <w:u w:val="single"/>
        </w:rPr>
      </w:pPr>
      <w:r w:rsidRPr="002A3C2F">
        <w:rPr>
          <w:rFonts w:ascii="Arial" w:hAnsi="Arial" w:cs="Arial"/>
          <w:b/>
          <w:color w:val="000000" w:themeColor="text1"/>
          <w:u w:val="single"/>
        </w:rPr>
        <w:t>E L Ő T E R J E S Z T É S</w:t>
      </w:r>
    </w:p>
    <w:p w14:paraId="5432A5D3" w14:textId="77777777" w:rsidR="00D37B3D" w:rsidRPr="002A3C2F" w:rsidRDefault="00D37B3D" w:rsidP="00D37B3D">
      <w:pPr>
        <w:jc w:val="center"/>
        <w:rPr>
          <w:rFonts w:ascii="Arial" w:hAnsi="Arial" w:cs="Arial"/>
          <w:b/>
          <w:color w:val="000000" w:themeColor="text1"/>
        </w:rPr>
      </w:pPr>
    </w:p>
    <w:p w14:paraId="36107076" w14:textId="77777777" w:rsidR="00B74CF2" w:rsidRPr="002A3C2F" w:rsidRDefault="00B74CF2" w:rsidP="00D37B3D">
      <w:pPr>
        <w:jc w:val="center"/>
        <w:rPr>
          <w:rFonts w:ascii="Arial" w:hAnsi="Arial" w:cs="Arial"/>
          <w:b/>
          <w:color w:val="000000" w:themeColor="text1"/>
        </w:rPr>
      </w:pPr>
    </w:p>
    <w:p w14:paraId="2FB72C6B" w14:textId="77777777" w:rsidR="00D37B3D" w:rsidRPr="002A3C2F" w:rsidRDefault="00D37B3D" w:rsidP="00D37B3D">
      <w:pPr>
        <w:jc w:val="center"/>
        <w:rPr>
          <w:rFonts w:ascii="Arial" w:hAnsi="Arial" w:cs="Arial"/>
          <w:b/>
          <w:color w:val="000000" w:themeColor="text1"/>
        </w:rPr>
      </w:pPr>
      <w:r w:rsidRPr="002A3C2F">
        <w:rPr>
          <w:rFonts w:ascii="Arial" w:hAnsi="Arial" w:cs="Arial"/>
          <w:b/>
          <w:color w:val="000000" w:themeColor="text1"/>
        </w:rPr>
        <w:t>Szombathely Megyei Jogú Város Közgyűlése</w:t>
      </w:r>
    </w:p>
    <w:p w14:paraId="212FDEA3" w14:textId="22ADFE02" w:rsidR="00D37B3D" w:rsidRPr="002A3C2F" w:rsidRDefault="00D37B3D" w:rsidP="00D37B3D">
      <w:pPr>
        <w:jc w:val="center"/>
        <w:rPr>
          <w:rFonts w:ascii="Arial" w:hAnsi="Arial" w:cs="Arial"/>
          <w:b/>
          <w:color w:val="000000" w:themeColor="text1"/>
        </w:rPr>
      </w:pPr>
      <w:r w:rsidRPr="002A3C2F">
        <w:rPr>
          <w:rFonts w:ascii="Arial" w:hAnsi="Arial" w:cs="Arial"/>
          <w:b/>
          <w:color w:val="000000" w:themeColor="text1"/>
        </w:rPr>
        <w:t>20</w:t>
      </w:r>
      <w:r w:rsidR="00A92DDA">
        <w:rPr>
          <w:rFonts w:ascii="Arial" w:hAnsi="Arial" w:cs="Arial"/>
          <w:b/>
          <w:color w:val="000000" w:themeColor="text1"/>
        </w:rPr>
        <w:t>2</w:t>
      </w:r>
      <w:r w:rsidR="00805236">
        <w:rPr>
          <w:rFonts w:ascii="Arial" w:hAnsi="Arial" w:cs="Arial"/>
          <w:b/>
          <w:color w:val="000000" w:themeColor="text1"/>
        </w:rPr>
        <w:t>1</w:t>
      </w:r>
      <w:r w:rsidR="0004024C">
        <w:rPr>
          <w:rFonts w:ascii="Arial" w:hAnsi="Arial" w:cs="Arial"/>
          <w:b/>
          <w:color w:val="000000" w:themeColor="text1"/>
        </w:rPr>
        <w:t>. szeptember 30</w:t>
      </w:r>
      <w:r w:rsidR="00DB3773" w:rsidRPr="002A3C2F">
        <w:rPr>
          <w:rFonts w:ascii="Arial" w:hAnsi="Arial" w:cs="Arial"/>
          <w:b/>
          <w:color w:val="000000" w:themeColor="text1"/>
        </w:rPr>
        <w:t>-i</w:t>
      </w:r>
      <w:r w:rsidR="002C6A13" w:rsidRPr="002A3C2F">
        <w:rPr>
          <w:rFonts w:ascii="Arial" w:hAnsi="Arial" w:cs="Arial"/>
          <w:b/>
          <w:color w:val="000000" w:themeColor="text1"/>
        </w:rPr>
        <w:t xml:space="preserve"> </w:t>
      </w:r>
      <w:r w:rsidRPr="002A3C2F">
        <w:rPr>
          <w:rFonts w:ascii="Arial" w:hAnsi="Arial" w:cs="Arial"/>
          <w:b/>
          <w:color w:val="000000" w:themeColor="text1"/>
        </w:rPr>
        <w:t>ülésére</w:t>
      </w:r>
    </w:p>
    <w:p w14:paraId="447CDDEB" w14:textId="77777777" w:rsidR="00D37B3D" w:rsidRPr="002A3C2F" w:rsidRDefault="00D37B3D" w:rsidP="00D37B3D">
      <w:pPr>
        <w:jc w:val="center"/>
        <w:rPr>
          <w:rFonts w:ascii="Arial" w:hAnsi="Arial" w:cs="Arial"/>
          <w:b/>
          <w:color w:val="000000" w:themeColor="text1"/>
        </w:rPr>
      </w:pPr>
    </w:p>
    <w:p w14:paraId="055A5DE3" w14:textId="77777777" w:rsidR="00D37B3D" w:rsidRPr="002A3C2F" w:rsidRDefault="00D37B3D" w:rsidP="00D37B3D">
      <w:pPr>
        <w:jc w:val="center"/>
        <w:rPr>
          <w:rFonts w:ascii="Arial" w:hAnsi="Arial" w:cs="Arial"/>
          <w:b/>
          <w:color w:val="000000" w:themeColor="text1"/>
        </w:rPr>
      </w:pPr>
    </w:p>
    <w:p w14:paraId="76D074F3" w14:textId="77777777" w:rsidR="00D37B3D" w:rsidRPr="002A3C2F" w:rsidRDefault="00D37B3D" w:rsidP="00D37B3D">
      <w:pPr>
        <w:jc w:val="center"/>
        <w:rPr>
          <w:rFonts w:ascii="Arial" w:hAnsi="Arial" w:cs="Arial"/>
          <w:b/>
          <w:bCs/>
          <w:color w:val="000000" w:themeColor="text1"/>
        </w:rPr>
      </w:pPr>
      <w:r w:rsidRPr="002A3C2F">
        <w:rPr>
          <w:rFonts w:ascii="Arial" w:hAnsi="Arial" w:cs="Arial"/>
          <w:b/>
          <w:bCs/>
          <w:color w:val="000000" w:themeColor="text1"/>
        </w:rPr>
        <w:t xml:space="preserve">J E G Y Z Ő </w:t>
      </w:r>
      <w:proofErr w:type="gramStart"/>
      <w:r w:rsidRPr="002A3C2F">
        <w:rPr>
          <w:rFonts w:ascii="Arial" w:hAnsi="Arial" w:cs="Arial"/>
          <w:b/>
          <w:bCs/>
          <w:color w:val="000000" w:themeColor="text1"/>
        </w:rPr>
        <w:t>I  T</w:t>
      </w:r>
      <w:proofErr w:type="gramEnd"/>
      <w:r w:rsidRPr="002A3C2F">
        <w:rPr>
          <w:rFonts w:ascii="Arial" w:hAnsi="Arial" w:cs="Arial"/>
          <w:b/>
          <w:bCs/>
          <w:color w:val="000000" w:themeColor="text1"/>
        </w:rPr>
        <w:t xml:space="preserve"> Á J É K O Z T A T Ó</w:t>
      </w:r>
    </w:p>
    <w:p w14:paraId="362383EA" w14:textId="77777777" w:rsidR="00D37B3D" w:rsidRPr="002A3C2F" w:rsidRDefault="00D37B3D" w:rsidP="00D37B3D">
      <w:pPr>
        <w:jc w:val="center"/>
        <w:rPr>
          <w:rFonts w:ascii="Arial" w:hAnsi="Arial" w:cs="Arial"/>
          <w:b/>
          <w:iCs/>
          <w:color w:val="000000" w:themeColor="text1"/>
        </w:rPr>
      </w:pPr>
      <w:r w:rsidRPr="002A3C2F">
        <w:rPr>
          <w:rFonts w:ascii="Arial" w:hAnsi="Arial" w:cs="Arial"/>
          <w:b/>
          <w:iCs/>
          <w:color w:val="000000" w:themeColor="text1"/>
        </w:rPr>
        <w:t xml:space="preserve">a Polgármesteri Hivatal törvényességi és </w:t>
      </w:r>
    </w:p>
    <w:p w14:paraId="0B8888BE" w14:textId="77777777" w:rsidR="00D37B3D" w:rsidRPr="002A3C2F" w:rsidRDefault="00D37B3D" w:rsidP="00D37B3D">
      <w:pPr>
        <w:jc w:val="center"/>
        <w:rPr>
          <w:rFonts w:ascii="Arial" w:hAnsi="Arial" w:cs="Arial"/>
          <w:b/>
          <w:i/>
          <w:color w:val="000000" w:themeColor="text1"/>
        </w:rPr>
      </w:pPr>
      <w:r w:rsidRPr="002A3C2F">
        <w:rPr>
          <w:rFonts w:ascii="Arial" w:hAnsi="Arial" w:cs="Arial"/>
          <w:b/>
          <w:iCs/>
          <w:color w:val="000000" w:themeColor="text1"/>
        </w:rPr>
        <w:t>hatósági munkájáról, a Hivatal tevékenységéről</w:t>
      </w:r>
    </w:p>
    <w:p w14:paraId="0FF2A79C" w14:textId="77777777" w:rsidR="00D37B3D" w:rsidRDefault="00D37B3D" w:rsidP="00D37B3D">
      <w:pPr>
        <w:pStyle w:val="Szvegtrzs"/>
        <w:rPr>
          <w:rFonts w:ascii="Arial" w:hAnsi="Arial" w:cs="Arial"/>
          <w:b/>
          <w:color w:val="000000" w:themeColor="text1"/>
        </w:rPr>
      </w:pPr>
    </w:p>
    <w:p w14:paraId="6B14C331" w14:textId="77777777" w:rsidR="003138D7" w:rsidRPr="002A3C2F" w:rsidRDefault="003138D7" w:rsidP="00D37B3D">
      <w:pPr>
        <w:pStyle w:val="Szvegtrzs"/>
        <w:rPr>
          <w:rFonts w:ascii="Arial" w:hAnsi="Arial" w:cs="Arial"/>
          <w:b/>
          <w:color w:val="000000" w:themeColor="text1"/>
        </w:rPr>
      </w:pPr>
    </w:p>
    <w:p w14:paraId="16911F7F" w14:textId="77777777" w:rsidR="00271E59" w:rsidRPr="002A3C2F" w:rsidRDefault="00271E59" w:rsidP="00271E59">
      <w:pPr>
        <w:pStyle w:val="Szvegtrzs"/>
        <w:rPr>
          <w:rFonts w:ascii="Arial" w:hAnsi="Arial" w:cs="Arial"/>
          <w:color w:val="000000" w:themeColor="text1"/>
        </w:rPr>
      </w:pPr>
      <w:r w:rsidRPr="002A3C2F">
        <w:rPr>
          <w:rFonts w:ascii="Arial" w:hAnsi="Arial" w:cs="Arial"/>
          <w:color w:val="000000" w:themeColor="text1"/>
        </w:rPr>
        <w:t>Szombathely Megyei Jogú Város Önkormányzata Szervezeti és Működési Szabályzata 2</w:t>
      </w:r>
      <w:r w:rsidRPr="00021338">
        <w:rPr>
          <w:rFonts w:ascii="Arial" w:hAnsi="Arial" w:cs="Arial"/>
          <w:bCs/>
          <w:color w:val="000000" w:themeColor="text1"/>
        </w:rPr>
        <w:t>2</w:t>
      </w:r>
      <w:r w:rsidRPr="002A3C2F">
        <w:rPr>
          <w:rFonts w:ascii="Arial" w:hAnsi="Arial" w:cs="Arial"/>
          <w:color w:val="000000" w:themeColor="text1"/>
        </w:rPr>
        <w:t xml:space="preserve">.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w:t>
      </w:r>
      <w:proofErr w:type="spellStart"/>
      <w:r w:rsidRPr="002A3C2F">
        <w:rPr>
          <w:rFonts w:ascii="Arial" w:hAnsi="Arial" w:cs="Arial"/>
          <w:color w:val="000000" w:themeColor="text1"/>
        </w:rPr>
        <w:t>Mötv</w:t>
      </w:r>
      <w:proofErr w:type="spellEnd"/>
      <w:r w:rsidRPr="002A3C2F">
        <w:rPr>
          <w:rFonts w:ascii="Arial" w:hAnsi="Arial" w:cs="Arial"/>
          <w:color w:val="000000" w:themeColor="text1"/>
        </w:rPr>
        <w:t xml:space="preserve">.)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 </w:t>
      </w:r>
      <w:proofErr w:type="spellStart"/>
      <w:r w:rsidRPr="002A3C2F">
        <w:rPr>
          <w:rFonts w:ascii="Arial" w:hAnsi="Arial" w:cs="Arial"/>
          <w:color w:val="000000" w:themeColor="text1"/>
        </w:rPr>
        <w:t>Mötv</w:t>
      </w:r>
      <w:proofErr w:type="spellEnd"/>
      <w:r w:rsidRPr="002A3C2F">
        <w:rPr>
          <w:rFonts w:ascii="Arial" w:hAnsi="Arial" w:cs="Arial"/>
          <w:color w:val="000000" w:themeColor="text1"/>
        </w:rPr>
        <w:t>.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70F2AD73" w14:textId="77777777" w:rsidR="00232DB9" w:rsidRDefault="00232DB9" w:rsidP="00232DB9">
      <w:pPr>
        <w:jc w:val="both"/>
        <w:rPr>
          <w:rFonts w:ascii="Arial" w:hAnsi="Arial" w:cs="Arial"/>
          <w:color w:val="000000" w:themeColor="text1"/>
        </w:rPr>
      </w:pPr>
    </w:p>
    <w:p w14:paraId="18F5E85D" w14:textId="77777777" w:rsidR="00076174" w:rsidRPr="008E276B" w:rsidRDefault="00076174" w:rsidP="00076174">
      <w:pPr>
        <w:jc w:val="both"/>
        <w:rPr>
          <w:rFonts w:ascii="Arial" w:hAnsi="Arial" w:cs="Arial"/>
          <w:color w:val="000000" w:themeColor="text1"/>
        </w:rPr>
      </w:pPr>
      <w:r>
        <w:rPr>
          <w:rFonts w:ascii="Arial" w:hAnsi="Arial" w:cs="Arial"/>
          <w:color w:val="000000" w:themeColor="text1"/>
        </w:rPr>
        <w:t>Tájékoztatom a Tisztelt Közgyűlést, hogy a</w:t>
      </w:r>
      <w:r w:rsidRPr="008E276B">
        <w:rPr>
          <w:rFonts w:ascii="Arial" w:hAnsi="Arial" w:cs="Arial"/>
          <w:color w:val="000000" w:themeColor="text1"/>
        </w:rPr>
        <w:t xml:space="preserve"> járványügyi helyzet alakulását és a központi intézkedéseket folyamatosan figyelemmel kísérve</w:t>
      </w:r>
      <w:r>
        <w:rPr>
          <w:rFonts w:ascii="Arial" w:hAnsi="Arial" w:cs="Arial"/>
          <w:color w:val="000000" w:themeColor="text1"/>
        </w:rPr>
        <w:t>,</w:t>
      </w:r>
      <w:r w:rsidRPr="008E276B">
        <w:rPr>
          <w:rFonts w:ascii="Arial" w:hAnsi="Arial" w:cs="Arial"/>
          <w:color w:val="000000" w:themeColor="text1"/>
        </w:rPr>
        <w:t xml:space="preserve"> </w:t>
      </w:r>
      <w:r>
        <w:rPr>
          <w:rFonts w:ascii="Arial" w:hAnsi="Arial" w:cs="Arial"/>
          <w:color w:val="000000" w:themeColor="text1"/>
        </w:rPr>
        <w:t>a Hivatal és intézményei működése megfelelnek a Kormány által megalkotott rendeleteknek, a biztonságos munkavégzéshez kapcsolódó előírásoknak.</w:t>
      </w:r>
    </w:p>
    <w:p w14:paraId="2CE0033E" w14:textId="77777777" w:rsidR="00076174" w:rsidRDefault="00076174" w:rsidP="00076174">
      <w:pPr>
        <w:jc w:val="both"/>
        <w:rPr>
          <w:rFonts w:ascii="Arial" w:hAnsi="Arial" w:cs="Arial"/>
          <w:color w:val="000000" w:themeColor="text1"/>
        </w:rPr>
      </w:pPr>
    </w:p>
    <w:p w14:paraId="28E91D21" w14:textId="77777777" w:rsidR="00076174" w:rsidRPr="00D66CE0" w:rsidRDefault="00076174" w:rsidP="00076174">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u w:val="single"/>
        </w:rPr>
        <w:t>Jogi és Képviselői Osztály</w:t>
      </w:r>
      <w:r w:rsidRPr="00D66CE0">
        <w:rPr>
          <w:rFonts w:ascii="Arial" w:hAnsi="Arial" w:cs="Arial"/>
          <w:color w:val="000000" w:themeColor="text1"/>
        </w:rPr>
        <w:t xml:space="preserve"> vezetője az alábbi tájékoztatást adta az osztály munkájáról:</w:t>
      </w:r>
    </w:p>
    <w:p w14:paraId="120F54A5" w14:textId="77777777" w:rsidR="00076174" w:rsidRPr="00D66CE0" w:rsidRDefault="00076174" w:rsidP="00076174">
      <w:pPr>
        <w:jc w:val="both"/>
        <w:rPr>
          <w:rFonts w:ascii="Arial" w:hAnsi="Arial" w:cs="Arial"/>
          <w:color w:val="000000" w:themeColor="text1"/>
        </w:rPr>
      </w:pPr>
    </w:p>
    <w:p w14:paraId="712EEB02" w14:textId="77777777" w:rsidR="00076174" w:rsidRDefault="00076174" w:rsidP="00076174">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rPr>
        <w:t>Jogi Iroda</w:t>
      </w:r>
      <w:r w:rsidRPr="00D66CE0">
        <w:rPr>
          <w:rFonts w:ascii="Arial" w:hAnsi="Arial" w:cs="Arial"/>
          <w:color w:val="000000" w:themeColor="text1"/>
        </w:rPr>
        <w:t xml:space="preserve"> </w:t>
      </w:r>
      <w:r>
        <w:rPr>
          <w:rFonts w:ascii="Arial" w:hAnsi="Arial" w:cs="Arial"/>
          <w:color w:val="000000" w:themeColor="text1"/>
        </w:rPr>
        <w:t>elvégezte</w:t>
      </w:r>
      <w:r w:rsidRPr="00D66CE0">
        <w:rPr>
          <w:rFonts w:ascii="Arial" w:hAnsi="Arial" w:cs="Arial"/>
          <w:color w:val="000000" w:themeColor="text1"/>
        </w:rPr>
        <w:t xml:space="preserve"> az Önkormányzat és a Polgármesteri Hivatal által kötött valamennyi szerződés jogi kontrollját, a vonatkozó belső utasításoknak megfelelően.</w:t>
      </w:r>
    </w:p>
    <w:p w14:paraId="2FFAA29A" w14:textId="4E8E8CD6" w:rsidR="00076174" w:rsidRPr="00322CDD" w:rsidRDefault="00076174" w:rsidP="00076174">
      <w:pPr>
        <w:jc w:val="both"/>
        <w:rPr>
          <w:rFonts w:ascii="Arial" w:hAnsi="Arial" w:cs="Arial"/>
          <w:color w:val="000000" w:themeColor="text1"/>
        </w:rPr>
      </w:pPr>
      <w:r w:rsidRPr="00322CDD">
        <w:rPr>
          <w:rFonts w:ascii="Arial" w:hAnsi="Arial" w:cs="Arial"/>
          <w:color w:val="000000" w:themeColor="text1"/>
        </w:rPr>
        <w:t>A 202</w:t>
      </w:r>
      <w:r>
        <w:rPr>
          <w:rFonts w:ascii="Arial" w:hAnsi="Arial" w:cs="Arial"/>
          <w:color w:val="000000" w:themeColor="text1"/>
        </w:rPr>
        <w:t>1. 06</w:t>
      </w:r>
      <w:r w:rsidRPr="00322CDD">
        <w:rPr>
          <w:rFonts w:ascii="Arial" w:hAnsi="Arial" w:cs="Arial"/>
          <w:color w:val="000000" w:themeColor="text1"/>
        </w:rPr>
        <w:t>.</w:t>
      </w:r>
      <w:r>
        <w:rPr>
          <w:rFonts w:ascii="Arial" w:hAnsi="Arial" w:cs="Arial"/>
          <w:color w:val="000000" w:themeColor="text1"/>
        </w:rPr>
        <w:t xml:space="preserve"> </w:t>
      </w:r>
      <w:r w:rsidRPr="00322CDD">
        <w:rPr>
          <w:rFonts w:ascii="Arial" w:hAnsi="Arial" w:cs="Arial"/>
          <w:color w:val="000000" w:themeColor="text1"/>
        </w:rPr>
        <w:t>01. - 202</w:t>
      </w:r>
      <w:r>
        <w:rPr>
          <w:rFonts w:ascii="Arial" w:hAnsi="Arial" w:cs="Arial"/>
          <w:color w:val="000000" w:themeColor="text1"/>
        </w:rPr>
        <w:t>1</w:t>
      </w:r>
      <w:r w:rsidRPr="00322CDD">
        <w:rPr>
          <w:rFonts w:ascii="Arial" w:hAnsi="Arial" w:cs="Arial"/>
          <w:color w:val="000000" w:themeColor="text1"/>
        </w:rPr>
        <w:t>.</w:t>
      </w:r>
      <w:r>
        <w:rPr>
          <w:rFonts w:ascii="Arial" w:hAnsi="Arial" w:cs="Arial"/>
          <w:color w:val="000000" w:themeColor="text1"/>
        </w:rPr>
        <w:t xml:space="preserve"> </w:t>
      </w:r>
      <w:r w:rsidRPr="00322CDD">
        <w:rPr>
          <w:rFonts w:ascii="Arial" w:hAnsi="Arial" w:cs="Arial"/>
          <w:color w:val="000000" w:themeColor="text1"/>
        </w:rPr>
        <w:t>0</w:t>
      </w:r>
      <w:r>
        <w:rPr>
          <w:rFonts w:ascii="Arial" w:hAnsi="Arial" w:cs="Arial"/>
          <w:color w:val="000000" w:themeColor="text1"/>
        </w:rPr>
        <w:t>8</w:t>
      </w:r>
      <w:r w:rsidRPr="00322CDD">
        <w:rPr>
          <w:rFonts w:ascii="Arial" w:hAnsi="Arial" w:cs="Arial"/>
          <w:color w:val="000000" w:themeColor="text1"/>
        </w:rPr>
        <w:t>.</w:t>
      </w:r>
      <w:r>
        <w:rPr>
          <w:rFonts w:ascii="Arial" w:hAnsi="Arial" w:cs="Arial"/>
          <w:color w:val="000000" w:themeColor="text1"/>
        </w:rPr>
        <w:t xml:space="preserve"> </w:t>
      </w:r>
      <w:r w:rsidRPr="00322CDD">
        <w:rPr>
          <w:rFonts w:ascii="Arial" w:hAnsi="Arial" w:cs="Arial"/>
          <w:color w:val="000000" w:themeColor="text1"/>
        </w:rPr>
        <w:t xml:space="preserve">31. közötti időszakban </w:t>
      </w:r>
      <w:r>
        <w:rPr>
          <w:rFonts w:ascii="Arial" w:hAnsi="Arial" w:cs="Arial"/>
          <w:color w:val="000000" w:themeColor="text1"/>
        </w:rPr>
        <w:t>239</w:t>
      </w:r>
      <w:r w:rsidRPr="00322CDD">
        <w:rPr>
          <w:rFonts w:ascii="Arial" w:hAnsi="Arial" w:cs="Arial"/>
          <w:color w:val="000000" w:themeColor="text1"/>
        </w:rPr>
        <w:t xml:space="preserve"> db szerződés jogi kontrolljára került sor az alábbi bontásban:</w:t>
      </w:r>
    </w:p>
    <w:p w14:paraId="3D3CBB59" w14:textId="125A2A47" w:rsidR="00076174" w:rsidRPr="00322CDD" w:rsidRDefault="00076174" w:rsidP="00076174">
      <w:pPr>
        <w:jc w:val="both"/>
        <w:rPr>
          <w:rFonts w:ascii="Arial" w:hAnsi="Arial" w:cs="Arial"/>
          <w:color w:val="000000" w:themeColor="text1"/>
        </w:rPr>
      </w:pPr>
      <w:r w:rsidRPr="005B7A70">
        <w:rPr>
          <w:rFonts w:ascii="Arial" w:hAnsi="Arial" w:cs="Arial"/>
          <w:color w:val="000000" w:themeColor="text1"/>
        </w:rPr>
        <w:t>2021.</w:t>
      </w:r>
      <w:r w:rsidR="00645379">
        <w:rPr>
          <w:rFonts w:ascii="Arial" w:hAnsi="Arial" w:cs="Arial"/>
          <w:color w:val="000000" w:themeColor="text1"/>
        </w:rPr>
        <w:t xml:space="preserve"> </w:t>
      </w:r>
      <w:r w:rsidRPr="005B7A70">
        <w:rPr>
          <w:rFonts w:ascii="Arial" w:hAnsi="Arial" w:cs="Arial"/>
          <w:color w:val="000000" w:themeColor="text1"/>
        </w:rPr>
        <w:t>0</w:t>
      </w:r>
      <w:r>
        <w:rPr>
          <w:rFonts w:ascii="Arial" w:hAnsi="Arial" w:cs="Arial"/>
          <w:color w:val="000000" w:themeColor="text1"/>
        </w:rPr>
        <w:t>6</w:t>
      </w:r>
      <w:r w:rsidRPr="005B7A70">
        <w:rPr>
          <w:rFonts w:ascii="Arial" w:hAnsi="Arial" w:cs="Arial"/>
          <w:color w:val="000000" w:themeColor="text1"/>
        </w:rPr>
        <w:t>.</w:t>
      </w:r>
      <w:r w:rsidR="00645379">
        <w:rPr>
          <w:rFonts w:ascii="Arial" w:hAnsi="Arial" w:cs="Arial"/>
          <w:color w:val="000000" w:themeColor="text1"/>
        </w:rPr>
        <w:t xml:space="preserve"> </w:t>
      </w:r>
      <w:r w:rsidRPr="005B7A70">
        <w:rPr>
          <w:rFonts w:ascii="Arial" w:hAnsi="Arial" w:cs="Arial"/>
          <w:color w:val="000000" w:themeColor="text1"/>
        </w:rPr>
        <w:t>01. – 2021.</w:t>
      </w:r>
      <w:r w:rsidR="00645379">
        <w:rPr>
          <w:rFonts w:ascii="Arial" w:hAnsi="Arial" w:cs="Arial"/>
          <w:color w:val="000000" w:themeColor="text1"/>
        </w:rPr>
        <w:t xml:space="preserve"> </w:t>
      </w:r>
      <w:r w:rsidRPr="005B7A70">
        <w:rPr>
          <w:rFonts w:ascii="Arial" w:hAnsi="Arial" w:cs="Arial"/>
          <w:color w:val="000000" w:themeColor="text1"/>
        </w:rPr>
        <w:t>0</w:t>
      </w:r>
      <w:r>
        <w:rPr>
          <w:rFonts w:ascii="Arial" w:hAnsi="Arial" w:cs="Arial"/>
          <w:color w:val="000000" w:themeColor="text1"/>
        </w:rPr>
        <w:t>6</w:t>
      </w:r>
      <w:r w:rsidRPr="005B7A70">
        <w:rPr>
          <w:rFonts w:ascii="Arial" w:hAnsi="Arial" w:cs="Arial"/>
          <w:color w:val="000000" w:themeColor="text1"/>
        </w:rPr>
        <w:t>.</w:t>
      </w:r>
      <w:r w:rsidR="00645379">
        <w:rPr>
          <w:rFonts w:ascii="Arial" w:hAnsi="Arial" w:cs="Arial"/>
          <w:color w:val="000000" w:themeColor="text1"/>
        </w:rPr>
        <w:t xml:space="preserve"> </w:t>
      </w:r>
      <w:r w:rsidRPr="005B7A70">
        <w:rPr>
          <w:rFonts w:ascii="Arial" w:hAnsi="Arial" w:cs="Arial"/>
          <w:color w:val="000000" w:themeColor="text1"/>
        </w:rPr>
        <w:t>30.:</w:t>
      </w:r>
      <w:r w:rsidRPr="005B7A70">
        <w:rPr>
          <w:rFonts w:ascii="Arial" w:hAnsi="Arial" w:cs="Arial"/>
          <w:color w:val="000000" w:themeColor="text1"/>
        </w:rPr>
        <w:tab/>
      </w:r>
      <w:r>
        <w:rPr>
          <w:rFonts w:ascii="Arial" w:hAnsi="Arial" w:cs="Arial"/>
          <w:color w:val="000000" w:themeColor="text1"/>
        </w:rPr>
        <w:t>121</w:t>
      </w:r>
      <w:r w:rsidRPr="005B7A70">
        <w:rPr>
          <w:rFonts w:ascii="Arial" w:hAnsi="Arial" w:cs="Arial"/>
          <w:color w:val="000000" w:themeColor="text1"/>
        </w:rPr>
        <w:t xml:space="preserve"> db szerződés;</w:t>
      </w:r>
    </w:p>
    <w:p w14:paraId="75079B46" w14:textId="77777777" w:rsidR="000F0524" w:rsidRDefault="000F0524" w:rsidP="00076174">
      <w:pPr>
        <w:jc w:val="both"/>
        <w:rPr>
          <w:rFonts w:ascii="Arial" w:hAnsi="Arial" w:cs="Arial"/>
          <w:color w:val="000000" w:themeColor="text1"/>
        </w:rPr>
      </w:pPr>
    </w:p>
    <w:p w14:paraId="13FC7C1A" w14:textId="77777777" w:rsidR="000F0524" w:rsidRDefault="000F0524" w:rsidP="00076174">
      <w:pPr>
        <w:jc w:val="both"/>
        <w:rPr>
          <w:rFonts w:ascii="Arial" w:hAnsi="Arial" w:cs="Arial"/>
          <w:color w:val="000000" w:themeColor="text1"/>
        </w:rPr>
      </w:pPr>
    </w:p>
    <w:p w14:paraId="05DE08E6" w14:textId="77777777" w:rsidR="000F0524" w:rsidRDefault="000F0524" w:rsidP="00076174">
      <w:pPr>
        <w:jc w:val="both"/>
        <w:rPr>
          <w:rFonts w:ascii="Arial" w:hAnsi="Arial" w:cs="Arial"/>
          <w:color w:val="000000" w:themeColor="text1"/>
        </w:rPr>
      </w:pPr>
    </w:p>
    <w:p w14:paraId="5DEC1128" w14:textId="5831B448" w:rsidR="00076174" w:rsidRDefault="00076174" w:rsidP="00076174">
      <w:pPr>
        <w:jc w:val="both"/>
        <w:rPr>
          <w:rFonts w:ascii="Arial" w:hAnsi="Arial" w:cs="Arial"/>
          <w:color w:val="000000" w:themeColor="text1"/>
        </w:rPr>
      </w:pPr>
      <w:r w:rsidRPr="00A211E5">
        <w:rPr>
          <w:rFonts w:ascii="Arial" w:hAnsi="Arial" w:cs="Arial"/>
          <w:color w:val="000000" w:themeColor="text1"/>
        </w:rPr>
        <w:t>2021.</w:t>
      </w:r>
      <w:r w:rsidR="00645379">
        <w:rPr>
          <w:rFonts w:ascii="Arial" w:hAnsi="Arial" w:cs="Arial"/>
          <w:color w:val="000000" w:themeColor="text1"/>
        </w:rPr>
        <w:t xml:space="preserve"> </w:t>
      </w:r>
      <w:proofErr w:type="gramStart"/>
      <w:r w:rsidRPr="00A211E5">
        <w:rPr>
          <w:rFonts w:ascii="Arial" w:hAnsi="Arial" w:cs="Arial"/>
          <w:color w:val="000000" w:themeColor="text1"/>
        </w:rPr>
        <w:t>0</w:t>
      </w:r>
      <w:r>
        <w:rPr>
          <w:rFonts w:ascii="Arial" w:hAnsi="Arial" w:cs="Arial"/>
          <w:color w:val="000000" w:themeColor="text1"/>
        </w:rPr>
        <w:t>7</w:t>
      </w:r>
      <w:r w:rsidR="00645379">
        <w:rPr>
          <w:rFonts w:ascii="Arial" w:hAnsi="Arial" w:cs="Arial"/>
          <w:color w:val="000000" w:themeColor="text1"/>
        </w:rPr>
        <w:t xml:space="preserve"> </w:t>
      </w:r>
      <w:r w:rsidRPr="00A211E5">
        <w:rPr>
          <w:rFonts w:ascii="Arial" w:hAnsi="Arial" w:cs="Arial"/>
          <w:color w:val="000000" w:themeColor="text1"/>
        </w:rPr>
        <w:t>.</w:t>
      </w:r>
      <w:proofErr w:type="gramEnd"/>
      <w:r w:rsidRPr="00A211E5">
        <w:rPr>
          <w:rFonts w:ascii="Arial" w:hAnsi="Arial" w:cs="Arial"/>
          <w:color w:val="000000" w:themeColor="text1"/>
        </w:rPr>
        <w:t>01. – 2021.</w:t>
      </w:r>
      <w:r w:rsidR="00645379">
        <w:rPr>
          <w:rFonts w:ascii="Arial" w:hAnsi="Arial" w:cs="Arial"/>
          <w:color w:val="000000" w:themeColor="text1"/>
        </w:rPr>
        <w:t xml:space="preserve"> </w:t>
      </w:r>
      <w:r w:rsidRPr="00A211E5">
        <w:rPr>
          <w:rFonts w:ascii="Arial" w:hAnsi="Arial" w:cs="Arial"/>
          <w:color w:val="000000" w:themeColor="text1"/>
        </w:rPr>
        <w:t>0</w:t>
      </w:r>
      <w:r>
        <w:rPr>
          <w:rFonts w:ascii="Arial" w:hAnsi="Arial" w:cs="Arial"/>
          <w:color w:val="000000" w:themeColor="text1"/>
        </w:rPr>
        <w:t>7</w:t>
      </w:r>
      <w:r w:rsidRPr="00A211E5">
        <w:rPr>
          <w:rFonts w:ascii="Arial" w:hAnsi="Arial" w:cs="Arial"/>
          <w:color w:val="000000" w:themeColor="text1"/>
        </w:rPr>
        <w:t>.</w:t>
      </w:r>
      <w:r w:rsidR="00645379">
        <w:rPr>
          <w:rFonts w:ascii="Arial" w:hAnsi="Arial" w:cs="Arial"/>
          <w:color w:val="000000" w:themeColor="text1"/>
        </w:rPr>
        <w:t xml:space="preserve"> </w:t>
      </w:r>
      <w:r w:rsidRPr="00A211E5">
        <w:rPr>
          <w:rFonts w:ascii="Arial" w:hAnsi="Arial" w:cs="Arial"/>
          <w:color w:val="000000" w:themeColor="text1"/>
        </w:rPr>
        <w:t>31.:</w:t>
      </w:r>
      <w:r w:rsidRPr="00A211E5">
        <w:rPr>
          <w:rFonts w:ascii="Arial" w:hAnsi="Arial" w:cs="Arial"/>
          <w:color w:val="000000" w:themeColor="text1"/>
        </w:rPr>
        <w:tab/>
        <w:t xml:space="preserve">  </w:t>
      </w:r>
      <w:r w:rsidRPr="00CA7C9B">
        <w:rPr>
          <w:rFonts w:ascii="Arial" w:hAnsi="Arial" w:cs="Arial"/>
          <w:color w:val="000000" w:themeColor="text1"/>
        </w:rPr>
        <w:t>73</w:t>
      </w:r>
      <w:r w:rsidRPr="00A211E5">
        <w:rPr>
          <w:rFonts w:ascii="Arial" w:hAnsi="Arial" w:cs="Arial"/>
          <w:color w:val="000000" w:themeColor="text1"/>
        </w:rPr>
        <w:t xml:space="preserve"> db szerződés;</w:t>
      </w:r>
    </w:p>
    <w:p w14:paraId="445B24D7" w14:textId="0D357480" w:rsidR="00076174" w:rsidRPr="00D66CE0" w:rsidRDefault="00076174" w:rsidP="00076174">
      <w:pPr>
        <w:jc w:val="both"/>
        <w:rPr>
          <w:rFonts w:ascii="Arial" w:hAnsi="Arial" w:cs="Arial"/>
          <w:color w:val="000000" w:themeColor="text1"/>
        </w:rPr>
      </w:pPr>
      <w:r w:rsidRPr="00174A34">
        <w:rPr>
          <w:rFonts w:ascii="Arial" w:hAnsi="Arial" w:cs="Arial"/>
          <w:color w:val="000000" w:themeColor="text1"/>
        </w:rPr>
        <w:t>2021.</w:t>
      </w:r>
      <w:r w:rsidR="00645379">
        <w:rPr>
          <w:rFonts w:ascii="Arial" w:hAnsi="Arial" w:cs="Arial"/>
          <w:color w:val="000000" w:themeColor="text1"/>
        </w:rPr>
        <w:t xml:space="preserve"> </w:t>
      </w:r>
      <w:r w:rsidRPr="00174A34">
        <w:rPr>
          <w:rFonts w:ascii="Arial" w:hAnsi="Arial" w:cs="Arial"/>
          <w:color w:val="000000" w:themeColor="text1"/>
        </w:rPr>
        <w:t>0</w:t>
      </w:r>
      <w:r>
        <w:rPr>
          <w:rFonts w:ascii="Arial" w:hAnsi="Arial" w:cs="Arial"/>
          <w:color w:val="000000" w:themeColor="text1"/>
        </w:rPr>
        <w:t>8</w:t>
      </w:r>
      <w:r w:rsidRPr="00174A34">
        <w:rPr>
          <w:rFonts w:ascii="Arial" w:hAnsi="Arial" w:cs="Arial"/>
          <w:color w:val="000000" w:themeColor="text1"/>
        </w:rPr>
        <w:t>.</w:t>
      </w:r>
      <w:r w:rsidR="00645379">
        <w:rPr>
          <w:rFonts w:ascii="Arial" w:hAnsi="Arial" w:cs="Arial"/>
          <w:color w:val="000000" w:themeColor="text1"/>
        </w:rPr>
        <w:t xml:space="preserve"> </w:t>
      </w:r>
      <w:r w:rsidRPr="00174A34">
        <w:rPr>
          <w:rFonts w:ascii="Arial" w:hAnsi="Arial" w:cs="Arial"/>
          <w:color w:val="000000" w:themeColor="text1"/>
        </w:rPr>
        <w:t>01. – 2021.</w:t>
      </w:r>
      <w:r w:rsidR="00645379">
        <w:rPr>
          <w:rFonts w:ascii="Arial" w:hAnsi="Arial" w:cs="Arial"/>
          <w:color w:val="000000" w:themeColor="text1"/>
        </w:rPr>
        <w:t xml:space="preserve"> </w:t>
      </w:r>
      <w:r w:rsidRPr="00174A34">
        <w:rPr>
          <w:rFonts w:ascii="Arial" w:hAnsi="Arial" w:cs="Arial"/>
          <w:color w:val="000000" w:themeColor="text1"/>
        </w:rPr>
        <w:t>0</w:t>
      </w:r>
      <w:r>
        <w:rPr>
          <w:rFonts w:ascii="Arial" w:hAnsi="Arial" w:cs="Arial"/>
          <w:color w:val="000000" w:themeColor="text1"/>
        </w:rPr>
        <w:t>8</w:t>
      </w:r>
      <w:r w:rsidRPr="00174A34">
        <w:rPr>
          <w:rFonts w:ascii="Arial" w:hAnsi="Arial" w:cs="Arial"/>
          <w:color w:val="000000" w:themeColor="text1"/>
        </w:rPr>
        <w:t>.</w:t>
      </w:r>
      <w:r w:rsidR="00645379">
        <w:rPr>
          <w:rFonts w:ascii="Arial" w:hAnsi="Arial" w:cs="Arial"/>
          <w:color w:val="000000" w:themeColor="text1"/>
        </w:rPr>
        <w:t xml:space="preserve"> </w:t>
      </w:r>
      <w:r w:rsidRPr="00174A34">
        <w:rPr>
          <w:rFonts w:ascii="Arial" w:hAnsi="Arial" w:cs="Arial"/>
          <w:color w:val="000000" w:themeColor="text1"/>
        </w:rPr>
        <w:t>31.:</w:t>
      </w:r>
      <w:proofErr w:type="gramStart"/>
      <w:r w:rsidRPr="00174A34">
        <w:rPr>
          <w:rFonts w:ascii="Arial" w:hAnsi="Arial" w:cs="Arial"/>
          <w:color w:val="000000" w:themeColor="text1"/>
        </w:rPr>
        <w:tab/>
        <w:t xml:space="preserve">  </w:t>
      </w:r>
      <w:r>
        <w:rPr>
          <w:rFonts w:ascii="Arial" w:hAnsi="Arial" w:cs="Arial"/>
          <w:color w:val="000000" w:themeColor="text1"/>
        </w:rPr>
        <w:t>45</w:t>
      </w:r>
      <w:proofErr w:type="gramEnd"/>
      <w:r w:rsidRPr="00174A34">
        <w:rPr>
          <w:rFonts w:ascii="Arial" w:hAnsi="Arial" w:cs="Arial"/>
          <w:color w:val="000000" w:themeColor="text1"/>
        </w:rPr>
        <w:t xml:space="preserve"> db szerződés.</w:t>
      </w:r>
    </w:p>
    <w:p w14:paraId="77A128DD" w14:textId="77777777" w:rsidR="00076174" w:rsidRPr="00D66CE0" w:rsidRDefault="00076174" w:rsidP="00076174">
      <w:pPr>
        <w:spacing w:before="120"/>
        <w:jc w:val="both"/>
        <w:rPr>
          <w:rFonts w:ascii="Arial" w:hAnsi="Arial" w:cs="Arial"/>
          <w:color w:val="000000" w:themeColor="text1"/>
        </w:rPr>
      </w:pPr>
      <w:r w:rsidRPr="00D66CE0">
        <w:rPr>
          <w:rFonts w:ascii="Arial" w:hAnsi="Arial" w:cs="Arial"/>
          <w:color w:val="000000" w:themeColor="text1"/>
        </w:rPr>
        <w:t xml:space="preserve">Az iroda nyilvántartja a hatályos önkormányzati rendeleteket, gondoskodik azok kihirdetéséről. </w:t>
      </w:r>
    </w:p>
    <w:p w14:paraId="7CA9A18A" w14:textId="77777777" w:rsidR="00076174" w:rsidRPr="00382319" w:rsidRDefault="00076174" w:rsidP="00076174">
      <w:pPr>
        <w:jc w:val="both"/>
        <w:rPr>
          <w:rFonts w:ascii="Arial" w:hAnsi="Arial" w:cs="Arial"/>
          <w:color w:val="000000" w:themeColor="text1"/>
        </w:rPr>
      </w:pPr>
      <w:r w:rsidRPr="00382319">
        <w:rPr>
          <w:rFonts w:ascii="Arial" w:hAnsi="Arial" w:cs="Arial"/>
          <w:color w:val="000000" w:themeColor="text1"/>
        </w:rPr>
        <w:t>A 202</w:t>
      </w:r>
      <w:r>
        <w:rPr>
          <w:rFonts w:ascii="Arial" w:hAnsi="Arial" w:cs="Arial"/>
          <w:color w:val="000000" w:themeColor="text1"/>
        </w:rPr>
        <w:t>1</w:t>
      </w:r>
      <w:r w:rsidRPr="00382319">
        <w:rPr>
          <w:rFonts w:ascii="Arial" w:hAnsi="Arial" w:cs="Arial"/>
          <w:color w:val="000000" w:themeColor="text1"/>
        </w:rPr>
        <w:t xml:space="preserve">. </w:t>
      </w:r>
      <w:r>
        <w:rPr>
          <w:rFonts w:ascii="Arial" w:hAnsi="Arial" w:cs="Arial"/>
          <w:color w:val="000000" w:themeColor="text1"/>
        </w:rPr>
        <w:t>június 24</w:t>
      </w:r>
      <w:r w:rsidRPr="00382319">
        <w:rPr>
          <w:rFonts w:ascii="Arial" w:hAnsi="Arial" w:cs="Arial"/>
          <w:color w:val="000000" w:themeColor="text1"/>
        </w:rPr>
        <w:t>. napján tartott</w:t>
      </w:r>
      <w:r>
        <w:rPr>
          <w:rFonts w:ascii="Arial" w:hAnsi="Arial" w:cs="Arial"/>
          <w:color w:val="000000" w:themeColor="text1"/>
        </w:rPr>
        <w:t xml:space="preserve"> </w:t>
      </w:r>
      <w:r w:rsidRPr="00634475">
        <w:rPr>
          <w:rFonts w:ascii="Arial" w:hAnsi="Arial" w:cs="Arial"/>
          <w:color w:val="000000" w:themeColor="text1"/>
        </w:rPr>
        <w:t>Közgyűlésen</w:t>
      </w:r>
      <w:r w:rsidRPr="00382319">
        <w:rPr>
          <w:rFonts w:ascii="Arial" w:hAnsi="Arial" w:cs="Arial"/>
          <w:color w:val="000000" w:themeColor="text1"/>
        </w:rPr>
        <w:t xml:space="preserve"> megalkotott rendeletek az alábbi időpontban kerültek kihirdetésre:</w:t>
      </w:r>
    </w:p>
    <w:p w14:paraId="12A723B2" w14:textId="77777777" w:rsidR="00076174" w:rsidRPr="00E8296A" w:rsidRDefault="00076174" w:rsidP="00076174">
      <w:pPr>
        <w:spacing w:before="120"/>
        <w:jc w:val="both"/>
        <w:rPr>
          <w:rFonts w:ascii="Arial" w:hAnsi="Arial" w:cs="Arial"/>
          <w:color w:val="000000" w:themeColor="text1"/>
          <w:u w:val="single"/>
        </w:rPr>
      </w:pPr>
      <w:r w:rsidRPr="00E8296A">
        <w:rPr>
          <w:rFonts w:ascii="Arial" w:hAnsi="Arial" w:cs="Arial"/>
          <w:color w:val="000000" w:themeColor="text1"/>
          <w:u w:val="single"/>
        </w:rPr>
        <w:t>2021. június 30. napján kihirdetésre került:</w:t>
      </w:r>
    </w:p>
    <w:p w14:paraId="3111212E" w14:textId="77777777" w:rsidR="00076174" w:rsidRPr="00956313" w:rsidRDefault="00076174" w:rsidP="00076174">
      <w:pPr>
        <w:pStyle w:val="Listaszerbekezds"/>
        <w:numPr>
          <w:ilvl w:val="0"/>
          <w:numId w:val="4"/>
        </w:numPr>
        <w:jc w:val="both"/>
        <w:rPr>
          <w:rFonts w:cs="Arial"/>
          <w:color w:val="000000" w:themeColor="text1"/>
        </w:rPr>
      </w:pPr>
      <w:bookmarkStart w:id="0" w:name="_Hlk81827240"/>
      <w:r w:rsidRPr="00956313">
        <w:rPr>
          <w:rFonts w:cs="Arial"/>
          <w:color w:val="000000" w:themeColor="text1"/>
          <w:sz w:val="24"/>
        </w:rPr>
        <w:t xml:space="preserve">a Szombathely Megyei Jogú Város Önkormányzatának Szervezeti és Működési Szabályzatáról szóló 18/2019. (X.31.) önkormányzati rendelet módosításáról szóló </w:t>
      </w:r>
      <w:bookmarkStart w:id="1" w:name="_Hlk74293950"/>
      <w:r w:rsidRPr="00956313">
        <w:rPr>
          <w:rFonts w:cs="Arial"/>
          <w:color w:val="000000" w:themeColor="text1"/>
          <w:sz w:val="24"/>
        </w:rPr>
        <w:t>23/2021. (VI.30.) önkormányzati rendelet – hatályba lépett 2021. július 1. napján;</w:t>
      </w:r>
    </w:p>
    <w:bookmarkEnd w:id="1"/>
    <w:p w14:paraId="7932C06B" w14:textId="77777777" w:rsidR="00076174" w:rsidRPr="00E8296A" w:rsidRDefault="00076174" w:rsidP="00076174">
      <w:pPr>
        <w:pStyle w:val="Listaszerbekezds"/>
        <w:numPr>
          <w:ilvl w:val="0"/>
          <w:numId w:val="4"/>
        </w:numPr>
        <w:jc w:val="both"/>
        <w:rPr>
          <w:rFonts w:cs="Arial"/>
          <w:color w:val="000000" w:themeColor="text1"/>
          <w:sz w:val="24"/>
        </w:rPr>
      </w:pPr>
      <w:r w:rsidRPr="00E8296A">
        <w:rPr>
          <w:rFonts w:cs="Arial"/>
          <w:color w:val="000000" w:themeColor="text1"/>
          <w:sz w:val="24"/>
        </w:rPr>
        <w:t>a közterület használatának szabályairól szóló 2/2011. (I.31.) önkormányzati rendelet módosításáról</w:t>
      </w:r>
      <w:r>
        <w:rPr>
          <w:rFonts w:cs="Arial"/>
          <w:color w:val="000000" w:themeColor="text1"/>
          <w:sz w:val="24"/>
        </w:rPr>
        <w:t xml:space="preserve"> </w:t>
      </w:r>
      <w:r w:rsidRPr="00E8296A">
        <w:rPr>
          <w:rFonts w:cs="Arial"/>
          <w:color w:val="000000" w:themeColor="text1"/>
          <w:sz w:val="24"/>
        </w:rPr>
        <w:t xml:space="preserve">szóló 24/2021. (VI.30.) önkormányzati rendelet – hatályba lépett 2021. </w:t>
      </w:r>
      <w:r>
        <w:rPr>
          <w:rFonts w:cs="Arial"/>
          <w:color w:val="000000" w:themeColor="text1"/>
          <w:sz w:val="24"/>
        </w:rPr>
        <w:t>július</w:t>
      </w:r>
      <w:r w:rsidRPr="00E8296A">
        <w:rPr>
          <w:rFonts w:cs="Arial"/>
          <w:color w:val="000000" w:themeColor="text1"/>
          <w:sz w:val="24"/>
        </w:rPr>
        <w:t xml:space="preserve"> 1. napján;</w:t>
      </w:r>
    </w:p>
    <w:bookmarkEnd w:id="0"/>
    <w:p w14:paraId="2B0CB97D" w14:textId="77777777" w:rsidR="00076174" w:rsidRPr="00956313" w:rsidRDefault="00076174" w:rsidP="00076174">
      <w:pPr>
        <w:pStyle w:val="Listaszerbekezds"/>
        <w:numPr>
          <w:ilvl w:val="0"/>
          <w:numId w:val="4"/>
        </w:numPr>
        <w:jc w:val="both"/>
        <w:rPr>
          <w:rFonts w:cs="Arial"/>
          <w:color w:val="000000" w:themeColor="text1"/>
          <w:sz w:val="24"/>
        </w:rPr>
      </w:pPr>
      <w:r w:rsidRPr="00956313">
        <w:rPr>
          <w:rFonts w:cs="Arial"/>
          <w:color w:val="000000" w:themeColor="text1"/>
          <w:sz w:val="24"/>
        </w:rPr>
        <w:t>az önkormányzat tulajdonában álló közterületek filmforgatási célú</w:t>
      </w:r>
      <w:r>
        <w:rPr>
          <w:rFonts w:cs="Arial"/>
          <w:color w:val="000000" w:themeColor="text1"/>
          <w:sz w:val="24"/>
        </w:rPr>
        <w:t xml:space="preserve"> </w:t>
      </w:r>
      <w:r w:rsidRPr="00956313">
        <w:rPr>
          <w:rFonts w:cs="Arial"/>
          <w:color w:val="000000" w:themeColor="text1"/>
          <w:sz w:val="24"/>
        </w:rPr>
        <w:t>használatának szabályairól szóló 38/2013. (X.2.) önkormányzati rendelet módosításáról szóló 25/2021. (VI.30.) önkormányzati rendelet – hatályba lépett 2021. július 1. napján;</w:t>
      </w:r>
    </w:p>
    <w:p w14:paraId="2234CA8D" w14:textId="77777777" w:rsidR="00076174" w:rsidRPr="00C43ED5" w:rsidRDefault="00076174" w:rsidP="00076174">
      <w:pPr>
        <w:pStyle w:val="Listaszerbekezds"/>
        <w:numPr>
          <w:ilvl w:val="0"/>
          <w:numId w:val="4"/>
        </w:numPr>
        <w:jc w:val="both"/>
        <w:rPr>
          <w:rFonts w:cs="Arial"/>
          <w:color w:val="000000" w:themeColor="text1"/>
        </w:rPr>
      </w:pPr>
      <w:r w:rsidRPr="00C43ED5">
        <w:rPr>
          <w:rFonts w:cs="Arial"/>
          <w:color w:val="000000" w:themeColor="text1"/>
          <w:sz w:val="24"/>
        </w:rPr>
        <w:t>a fizetőparkolók működésének és igénybevételének rendjéről szóló 21/2012. (V.10.) önkormányzati rendelet módosításáról szóló 26/2021. (VI.30.) önkormányzati rendelet – hatályba lépett 2021. július 1. napján;</w:t>
      </w:r>
    </w:p>
    <w:p w14:paraId="5E4B4A67" w14:textId="77777777" w:rsidR="00076174" w:rsidRPr="00CB6E7C" w:rsidRDefault="00076174" w:rsidP="00076174">
      <w:pPr>
        <w:pStyle w:val="Listaszerbekezds"/>
        <w:numPr>
          <w:ilvl w:val="0"/>
          <w:numId w:val="4"/>
        </w:numPr>
        <w:jc w:val="both"/>
        <w:rPr>
          <w:rFonts w:cs="Arial"/>
          <w:color w:val="000000" w:themeColor="text1"/>
          <w:sz w:val="24"/>
        </w:rPr>
      </w:pPr>
      <w:r w:rsidRPr="00CB6E7C">
        <w:rPr>
          <w:rFonts w:cs="Arial"/>
          <w:color w:val="000000" w:themeColor="text1"/>
          <w:sz w:val="24"/>
        </w:rPr>
        <w:t xml:space="preserve">az egészségügyi alapellátásról és körzeteinek meghatározásáról szóló 8/2018. (V.7.) önkormányzati rendelet módosításáról szóló 27/2021. (VI.30.) önkormányzati rendelet – hatályba lépett 2021. július </w:t>
      </w:r>
      <w:r>
        <w:rPr>
          <w:rFonts w:cs="Arial"/>
          <w:color w:val="000000" w:themeColor="text1"/>
          <w:sz w:val="24"/>
        </w:rPr>
        <w:t>20</w:t>
      </w:r>
      <w:r w:rsidRPr="00CB6E7C">
        <w:rPr>
          <w:rFonts w:cs="Arial"/>
          <w:color w:val="000000" w:themeColor="text1"/>
          <w:sz w:val="24"/>
        </w:rPr>
        <w:t>. napján;</w:t>
      </w:r>
    </w:p>
    <w:p w14:paraId="097240B1" w14:textId="77777777" w:rsidR="00076174" w:rsidRPr="00C43ED5" w:rsidRDefault="00076174" w:rsidP="00076174">
      <w:pPr>
        <w:pStyle w:val="Listaszerbekezds"/>
        <w:numPr>
          <w:ilvl w:val="0"/>
          <w:numId w:val="4"/>
        </w:numPr>
        <w:jc w:val="both"/>
        <w:rPr>
          <w:rFonts w:cs="Arial"/>
          <w:color w:val="000000" w:themeColor="text1"/>
          <w:sz w:val="24"/>
        </w:rPr>
      </w:pPr>
      <w:r w:rsidRPr="00C43ED5">
        <w:rPr>
          <w:rFonts w:cs="Arial"/>
          <w:color w:val="000000" w:themeColor="text1"/>
          <w:sz w:val="24"/>
        </w:rPr>
        <w:t>a Szombathely Megyei Jogú Város Helyi Építési Szabályzatáról, valamint Szabályozási Tervének jóváhagyásáról szóló 30/2006. (IX.7.) önkormányzati rendelet módosításáról szóló 28/2021. (VI.30.) önkormányzati rendelet – hatályba lépett 2021. július 5. napján;</w:t>
      </w:r>
    </w:p>
    <w:p w14:paraId="7F286FA8" w14:textId="77777777" w:rsidR="00076174" w:rsidRPr="00C43ED5" w:rsidRDefault="00076174" w:rsidP="00076174">
      <w:pPr>
        <w:pStyle w:val="Listaszerbekezds"/>
        <w:numPr>
          <w:ilvl w:val="0"/>
          <w:numId w:val="4"/>
        </w:numPr>
        <w:jc w:val="both"/>
        <w:rPr>
          <w:rFonts w:cs="Arial"/>
          <w:color w:val="000000" w:themeColor="text1"/>
          <w:sz w:val="24"/>
        </w:rPr>
      </w:pPr>
      <w:r w:rsidRPr="00C43ED5">
        <w:rPr>
          <w:rFonts w:cs="Arial"/>
          <w:color w:val="000000" w:themeColor="text1"/>
          <w:sz w:val="24"/>
        </w:rPr>
        <w:t xml:space="preserve">a helyi közművelődési feladatok ellátásáról szóló 5/2020. (III.5.) önkormányzati rendelet módosításáról szóló 29/2021. (VI.30.) önkormányzati rendelet – </w:t>
      </w:r>
      <w:r>
        <w:rPr>
          <w:rFonts w:cs="Arial"/>
          <w:color w:val="000000" w:themeColor="text1"/>
          <w:sz w:val="24"/>
        </w:rPr>
        <w:t xml:space="preserve">az 1. melléklet </w:t>
      </w:r>
      <w:r w:rsidRPr="00C43ED5">
        <w:rPr>
          <w:rFonts w:cs="Arial"/>
          <w:color w:val="000000" w:themeColor="text1"/>
          <w:sz w:val="24"/>
        </w:rPr>
        <w:t>hatályba lép</w:t>
      </w:r>
      <w:r>
        <w:rPr>
          <w:rFonts w:cs="Arial"/>
          <w:color w:val="000000" w:themeColor="text1"/>
          <w:sz w:val="24"/>
        </w:rPr>
        <w:t>ett 2021. július 1. napján, a rendelet többi része hatályba lép</w:t>
      </w:r>
      <w:r w:rsidRPr="00C43ED5">
        <w:rPr>
          <w:rFonts w:cs="Arial"/>
          <w:color w:val="000000" w:themeColor="text1"/>
          <w:sz w:val="24"/>
        </w:rPr>
        <w:t xml:space="preserve"> </w:t>
      </w:r>
      <w:r w:rsidRPr="00EB692E">
        <w:rPr>
          <w:rFonts w:cs="Arial"/>
          <w:color w:val="000000" w:themeColor="text1"/>
          <w:sz w:val="24"/>
        </w:rPr>
        <w:t>2022. január 1</w:t>
      </w:r>
      <w:r>
        <w:rPr>
          <w:rFonts w:cs="Arial"/>
          <w:color w:val="000000" w:themeColor="text1"/>
          <w:sz w:val="24"/>
        </w:rPr>
        <w:t xml:space="preserve">. </w:t>
      </w:r>
      <w:r w:rsidRPr="00C43ED5">
        <w:rPr>
          <w:rFonts w:cs="Arial"/>
          <w:color w:val="000000" w:themeColor="text1"/>
          <w:sz w:val="24"/>
        </w:rPr>
        <w:t>napján.</w:t>
      </w:r>
    </w:p>
    <w:p w14:paraId="4D508A6C" w14:textId="77777777" w:rsidR="00076174" w:rsidRPr="00D66CE0" w:rsidRDefault="00076174" w:rsidP="00076174">
      <w:pPr>
        <w:spacing w:before="120"/>
        <w:jc w:val="both"/>
        <w:rPr>
          <w:rFonts w:ascii="Arial" w:hAnsi="Arial" w:cs="Arial"/>
          <w:color w:val="000000" w:themeColor="text1"/>
        </w:rPr>
      </w:pPr>
      <w:r w:rsidRPr="00D66CE0">
        <w:rPr>
          <w:rFonts w:ascii="Arial" w:hAnsi="Arial" w:cs="Arial"/>
          <w:color w:val="000000" w:themeColor="text1"/>
        </w:rPr>
        <w:t>A fenti rendeletek a jogszabályi előírásoknak megfelelően megküldésre kerültek a Vas Megyei Kormányhivatalnak, illetve a rendeletek és az azok által módosított rendeletek feltöltésre kerültek a www.szombathely.hu honlapra és a Nemzeti Jogszabálytárba. Továbbá a lakosság értesítése a rendeletek kihirdetéséről a Városi TV útján megtörtént.</w:t>
      </w:r>
    </w:p>
    <w:p w14:paraId="25DB3DF5" w14:textId="77777777" w:rsidR="00076174" w:rsidRDefault="00076174" w:rsidP="00076174">
      <w:pPr>
        <w:spacing w:before="120"/>
        <w:jc w:val="both"/>
        <w:rPr>
          <w:rFonts w:ascii="Arial" w:hAnsi="Arial" w:cs="Arial"/>
        </w:rPr>
      </w:pPr>
      <w:r>
        <w:rPr>
          <w:rFonts w:ascii="Arial" w:hAnsi="Arial" w:cs="Arial"/>
        </w:rPr>
        <w:t xml:space="preserve">A </w:t>
      </w:r>
      <w:r w:rsidRPr="00634475">
        <w:rPr>
          <w:rFonts w:ascii="Arial" w:hAnsi="Arial" w:cs="Arial"/>
        </w:rPr>
        <w:t>2021. június 24</w:t>
      </w:r>
      <w:r>
        <w:rPr>
          <w:rFonts w:ascii="Arial" w:hAnsi="Arial" w:cs="Arial"/>
        </w:rPr>
        <w:t>-i rendes, valamint a 2021. augusztus 8-i és 2021. augusztus 31-i rendkívüli Közgyűlése</w:t>
      </w:r>
      <w:r w:rsidRPr="00732479">
        <w:rPr>
          <w:rFonts w:ascii="Arial" w:hAnsi="Arial" w:cs="Arial"/>
        </w:rPr>
        <w:t>n</w:t>
      </w:r>
      <w:r>
        <w:rPr>
          <w:rFonts w:ascii="Arial" w:hAnsi="Arial" w:cs="Arial"/>
        </w:rPr>
        <w:t xml:space="preserve"> elfogadott határozatok, és a közgyűlések</w:t>
      </w:r>
      <w:r w:rsidRPr="00732479">
        <w:rPr>
          <w:rFonts w:ascii="Arial" w:hAnsi="Arial" w:cs="Arial"/>
        </w:rPr>
        <w:t xml:space="preserve"> je</w:t>
      </w:r>
      <w:r>
        <w:rPr>
          <w:rFonts w:ascii="Arial" w:hAnsi="Arial" w:cs="Arial"/>
        </w:rPr>
        <w:t>gyzőkönyve is megküldésr</w:t>
      </w:r>
      <w:r w:rsidRPr="00732479">
        <w:rPr>
          <w:rFonts w:ascii="Arial" w:hAnsi="Arial" w:cs="Arial"/>
        </w:rPr>
        <w:t>e, illetve – a nyilvá</w:t>
      </w:r>
      <w:r>
        <w:rPr>
          <w:rFonts w:ascii="Arial" w:hAnsi="Arial" w:cs="Arial"/>
        </w:rPr>
        <w:t xml:space="preserve">nos ülést illetően – </w:t>
      </w:r>
      <w:r w:rsidRPr="00813E7E">
        <w:rPr>
          <w:rFonts w:ascii="Arial" w:hAnsi="Arial" w:cs="Arial"/>
        </w:rPr>
        <w:t>kihirdetésre és</w:t>
      </w:r>
      <w:r>
        <w:rPr>
          <w:rFonts w:ascii="Arial" w:hAnsi="Arial" w:cs="Arial"/>
        </w:rPr>
        <w:t xml:space="preserve"> a honlapra feltöltésre került.</w:t>
      </w:r>
    </w:p>
    <w:p w14:paraId="66E4A8FB" w14:textId="4A1FF9D7" w:rsidR="00076174" w:rsidRPr="00813BB7" w:rsidRDefault="00076174" w:rsidP="00076174">
      <w:pPr>
        <w:spacing w:before="120"/>
        <w:jc w:val="both"/>
        <w:rPr>
          <w:rFonts w:ascii="Arial" w:hAnsi="Arial" w:cs="Arial"/>
        </w:rPr>
      </w:pPr>
      <w:r>
        <w:rPr>
          <w:rFonts w:ascii="Arial" w:hAnsi="Arial" w:cs="Arial"/>
        </w:rPr>
        <w:t xml:space="preserve">Az </w:t>
      </w:r>
      <w:r w:rsidR="000F0524">
        <w:rPr>
          <w:rFonts w:ascii="Arial" w:hAnsi="Arial" w:cs="Arial"/>
        </w:rPr>
        <w:t>i</w:t>
      </w:r>
      <w:r>
        <w:rPr>
          <w:rFonts w:ascii="Arial" w:hAnsi="Arial" w:cs="Arial"/>
        </w:rPr>
        <w:t>roda végezte a közgyűlés és a bizottságok hatáskörébe tartozó döntések jogi kontrollját, továbbá az Önkormányzat által alapított alapítványok kuratóriumi és felügyelőbizottsági tagjainak a június 30-ig teljesítendő vagyonnyilat-tételi kötelezettségéhez kapcsolódó feladatokat.</w:t>
      </w:r>
    </w:p>
    <w:p w14:paraId="6D33A23D" w14:textId="77777777" w:rsidR="00076174" w:rsidRDefault="00076174" w:rsidP="00076174">
      <w:pPr>
        <w:jc w:val="both"/>
        <w:rPr>
          <w:rFonts w:ascii="Arial" w:hAnsi="Arial" w:cs="Arial"/>
          <w:color w:val="000000" w:themeColor="text1"/>
        </w:rPr>
      </w:pPr>
    </w:p>
    <w:p w14:paraId="70E3DE11" w14:textId="77777777" w:rsidR="00076174" w:rsidRDefault="00076174" w:rsidP="00076174">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rPr>
        <w:t>Képviselői Iroda</w:t>
      </w:r>
      <w:r w:rsidRPr="00D66CE0">
        <w:rPr>
          <w:rFonts w:ascii="Arial" w:hAnsi="Arial" w:cs="Arial"/>
          <w:color w:val="000000" w:themeColor="text1"/>
        </w:rPr>
        <w:t xml:space="preserve"> </w:t>
      </w:r>
      <w:r w:rsidRPr="002B5017">
        <w:rPr>
          <w:rFonts w:ascii="Arial" w:hAnsi="Arial" w:cs="Arial"/>
          <w:color w:val="000000" w:themeColor="text1"/>
        </w:rPr>
        <w:t xml:space="preserve">végezte a közgyűlés és a bizottságok hatáskörébe tartozó döntések </w:t>
      </w:r>
      <w:r>
        <w:rPr>
          <w:rFonts w:ascii="Arial" w:hAnsi="Arial" w:cs="Arial"/>
          <w:color w:val="000000" w:themeColor="text1"/>
        </w:rPr>
        <w:t>adminisztrációját, továbbá a</w:t>
      </w:r>
      <w:r w:rsidRPr="00CA7C9B">
        <w:rPr>
          <w:rFonts w:ascii="Arial" w:hAnsi="Arial" w:cs="Arial"/>
          <w:color w:val="000000" w:themeColor="text1"/>
        </w:rPr>
        <w:t xml:space="preserve"> közgyűlés és a bizottságok tagjainak a június 30-ig teljesítendő vagyonnyilat-tételi kötelezettségéhez kapcsolódó feladatokat.</w:t>
      </w:r>
    </w:p>
    <w:p w14:paraId="3F08CEF8" w14:textId="77777777" w:rsidR="000F0524" w:rsidRDefault="000F0524" w:rsidP="00076174">
      <w:pPr>
        <w:spacing w:before="120" w:after="120"/>
        <w:jc w:val="both"/>
        <w:rPr>
          <w:rFonts w:ascii="Arial" w:hAnsi="Arial" w:cs="Arial"/>
          <w:color w:val="000000" w:themeColor="text1"/>
        </w:rPr>
      </w:pPr>
    </w:p>
    <w:p w14:paraId="70CB1F32" w14:textId="15975C7C" w:rsidR="00076174" w:rsidRDefault="00076174" w:rsidP="00076174">
      <w:pPr>
        <w:spacing w:before="120" w:after="120"/>
        <w:jc w:val="both"/>
        <w:rPr>
          <w:rFonts w:ascii="Arial" w:hAnsi="Arial" w:cs="Arial"/>
          <w:color w:val="000000" w:themeColor="text1"/>
        </w:rPr>
      </w:pPr>
      <w:r>
        <w:rPr>
          <w:rFonts w:ascii="Arial" w:hAnsi="Arial" w:cs="Arial"/>
          <w:color w:val="000000" w:themeColor="text1"/>
        </w:rPr>
        <w:lastRenderedPageBreak/>
        <w:t xml:space="preserve">Az </w:t>
      </w:r>
      <w:r w:rsidR="000F0524">
        <w:rPr>
          <w:rFonts w:ascii="Arial" w:hAnsi="Arial" w:cs="Arial"/>
          <w:color w:val="000000" w:themeColor="text1"/>
        </w:rPr>
        <w:t>i</w:t>
      </w:r>
      <w:r>
        <w:rPr>
          <w:rFonts w:ascii="Arial" w:hAnsi="Arial" w:cs="Arial"/>
          <w:color w:val="000000" w:themeColor="text1"/>
        </w:rPr>
        <w:t xml:space="preserve">roda </w:t>
      </w:r>
      <w:r w:rsidRPr="00D66CE0">
        <w:rPr>
          <w:rFonts w:ascii="Arial" w:hAnsi="Arial" w:cs="Arial"/>
          <w:color w:val="000000" w:themeColor="text1"/>
        </w:rPr>
        <w:t xml:space="preserve">elkészítette a Polgármesteri Hivatal </w:t>
      </w:r>
      <w:r>
        <w:rPr>
          <w:rFonts w:ascii="Arial" w:hAnsi="Arial" w:cs="Arial"/>
          <w:color w:val="000000" w:themeColor="text1"/>
        </w:rPr>
        <w:t>2021. június 1. – 2021. augusztus 31. közti</w:t>
      </w:r>
      <w:r w:rsidRPr="00D66CE0">
        <w:rPr>
          <w:rFonts w:ascii="Arial" w:hAnsi="Arial" w:cs="Arial"/>
          <w:color w:val="000000" w:themeColor="text1"/>
        </w:rPr>
        <w:t xml:space="preserve"> időszak</w:t>
      </w:r>
      <w:r>
        <w:rPr>
          <w:rFonts w:ascii="Arial" w:hAnsi="Arial" w:cs="Arial"/>
          <w:color w:val="000000" w:themeColor="text1"/>
        </w:rPr>
        <w:t>á</w:t>
      </w:r>
      <w:r w:rsidRPr="00D66CE0">
        <w:rPr>
          <w:rFonts w:ascii="Arial" w:hAnsi="Arial" w:cs="Arial"/>
          <w:color w:val="000000" w:themeColor="text1"/>
        </w:rPr>
        <w:t>ra vonatkozó iktatókönyvek szerinti hivatali statisztikát: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91"/>
        <w:gridCol w:w="1668"/>
        <w:gridCol w:w="1669"/>
      </w:tblGrid>
      <w:tr w:rsidR="00076174" w:rsidRPr="00D66CE0" w14:paraId="7D6D1558" w14:textId="77777777" w:rsidTr="002332FF">
        <w:trPr>
          <w:trHeight w:hRule="exact" w:val="351"/>
        </w:trPr>
        <w:tc>
          <w:tcPr>
            <w:tcW w:w="3267" w:type="pct"/>
            <w:tcMar>
              <w:top w:w="0" w:type="dxa"/>
              <w:left w:w="45" w:type="dxa"/>
              <w:bottom w:w="0" w:type="dxa"/>
              <w:right w:w="45" w:type="dxa"/>
            </w:tcMar>
          </w:tcPr>
          <w:p w14:paraId="3B78A618" w14:textId="77777777" w:rsidR="00076174" w:rsidRPr="005B1A04" w:rsidRDefault="00076174" w:rsidP="002332FF">
            <w:pPr>
              <w:spacing w:line="270" w:lineRule="exact"/>
              <w:rPr>
                <w:rFonts w:ascii="Arial" w:hAnsi="Arial" w:cs="Arial"/>
                <w:b/>
                <w:color w:val="000000" w:themeColor="text1"/>
                <w:sz w:val="20"/>
                <w:szCs w:val="20"/>
              </w:rPr>
            </w:pPr>
            <w:r w:rsidRPr="005B1A04">
              <w:rPr>
                <w:rFonts w:ascii="Arial" w:hAnsi="Arial" w:cs="Arial"/>
                <w:b/>
                <w:color w:val="000000" w:themeColor="text1"/>
                <w:sz w:val="20"/>
                <w:szCs w:val="20"/>
              </w:rPr>
              <w:t>Az iktatott ügyiratok megnevezése</w:t>
            </w:r>
          </w:p>
        </w:tc>
        <w:tc>
          <w:tcPr>
            <w:tcW w:w="1733" w:type="pct"/>
            <w:gridSpan w:val="2"/>
          </w:tcPr>
          <w:p w14:paraId="1E88B3F9" w14:textId="77777777" w:rsidR="00076174" w:rsidRPr="001416CF" w:rsidRDefault="00076174" w:rsidP="002332FF">
            <w:pPr>
              <w:spacing w:line="270" w:lineRule="exact"/>
              <w:jc w:val="center"/>
              <w:rPr>
                <w:rFonts w:ascii="Arial" w:hAnsi="Arial" w:cs="Arial"/>
                <w:b/>
                <w:color w:val="000000" w:themeColor="text1"/>
                <w:sz w:val="20"/>
                <w:szCs w:val="20"/>
              </w:rPr>
            </w:pPr>
            <w:r w:rsidRPr="001416CF">
              <w:rPr>
                <w:rFonts w:ascii="Arial" w:hAnsi="Arial" w:cs="Arial"/>
                <w:b/>
                <w:color w:val="000000" w:themeColor="text1"/>
                <w:sz w:val="20"/>
                <w:szCs w:val="20"/>
              </w:rPr>
              <w:t>Az iktatott ügyiratok száma</w:t>
            </w:r>
          </w:p>
        </w:tc>
      </w:tr>
      <w:tr w:rsidR="00076174" w:rsidRPr="005B1A04" w14:paraId="7B489652" w14:textId="77777777" w:rsidTr="002332FF">
        <w:trPr>
          <w:trHeight w:hRule="exact" w:val="434"/>
        </w:trPr>
        <w:tc>
          <w:tcPr>
            <w:tcW w:w="3267" w:type="pct"/>
            <w:vMerge w:val="restart"/>
            <w:tcMar>
              <w:top w:w="0" w:type="dxa"/>
              <w:left w:w="45" w:type="dxa"/>
              <w:bottom w:w="0" w:type="dxa"/>
              <w:right w:w="45" w:type="dxa"/>
            </w:tcMar>
            <w:vAlign w:val="center"/>
          </w:tcPr>
          <w:p w14:paraId="5CD8D285" w14:textId="77777777" w:rsidR="00076174" w:rsidRPr="005B1A04" w:rsidRDefault="00076174" w:rsidP="002332FF">
            <w:pPr>
              <w:spacing w:line="270" w:lineRule="exact"/>
              <w:rPr>
                <w:rFonts w:ascii="Arial" w:hAnsi="Arial" w:cs="Arial"/>
                <w:b/>
                <w:color w:val="000000" w:themeColor="text1"/>
                <w:sz w:val="20"/>
                <w:szCs w:val="20"/>
              </w:rPr>
            </w:pPr>
            <w:r w:rsidRPr="005B1A04">
              <w:rPr>
                <w:rFonts w:ascii="Arial" w:hAnsi="Arial" w:cs="Arial"/>
                <w:b/>
                <w:color w:val="000000" w:themeColor="text1"/>
                <w:sz w:val="20"/>
                <w:szCs w:val="20"/>
              </w:rPr>
              <w:t>Ágazat</w:t>
            </w:r>
          </w:p>
        </w:tc>
        <w:tc>
          <w:tcPr>
            <w:tcW w:w="1733" w:type="pct"/>
            <w:gridSpan w:val="2"/>
            <w:tcMar>
              <w:left w:w="40" w:type="dxa"/>
              <w:right w:w="40" w:type="dxa"/>
            </w:tcMar>
            <w:vAlign w:val="center"/>
          </w:tcPr>
          <w:p w14:paraId="05111468" w14:textId="77777777" w:rsidR="00076174" w:rsidRPr="001416CF" w:rsidRDefault="00076174" w:rsidP="002332FF">
            <w:pPr>
              <w:spacing w:line="270" w:lineRule="exact"/>
              <w:jc w:val="center"/>
              <w:rPr>
                <w:rFonts w:ascii="Arial" w:hAnsi="Arial" w:cs="Arial"/>
                <w:b/>
                <w:color w:val="000000" w:themeColor="text1"/>
                <w:sz w:val="20"/>
                <w:szCs w:val="20"/>
              </w:rPr>
            </w:pPr>
            <w:r w:rsidRPr="001416CF">
              <w:rPr>
                <w:rFonts w:ascii="Arial" w:hAnsi="Arial" w:cs="Arial"/>
                <w:b/>
                <w:color w:val="000000" w:themeColor="text1"/>
                <w:sz w:val="20"/>
                <w:szCs w:val="20"/>
              </w:rPr>
              <w:t>2021.01.01. - 2021.05.31.</w:t>
            </w:r>
          </w:p>
        </w:tc>
      </w:tr>
      <w:tr w:rsidR="00076174" w:rsidRPr="00D66CE0" w14:paraId="00F16546" w14:textId="77777777" w:rsidTr="002332FF">
        <w:trPr>
          <w:trHeight w:hRule="exact" w:val="298"/>
        </w:trPr>
        <w:tc>
          <w:tcPr>
            <w:tcW w:w="3267" w:type="pct"/>
            <w:vMerge/>
            <w:tcMar>
              <w:top w:w="0" w:type="dxa"/>
              <w:left w:w="45" w:type="dxa"/>
              <w:bottom w:w="0" w:type="dxa"/>
              <w:right w:w="45" w:type="dxa"/>
            </w:tcMar>
            <w:hideMark/>
          </w:tcPr>
          <w:p w14:paraId="2ABBBF00" w14:textId="77777777" w:rsidR="00076174" w:rsidRPr="005B1A04" w:rsidRDefault="00076174" w:rsidP="002332FF">
            <w:pPr>
              <w:spacing w:line="270" w:lineRule="exact"/>
              <w:rPr>
                <w:rFonts w:ascii="Arial" w:hAnsi="Arial" w:cs="Arial"/>
                <w:b/>
                <w:color w:val="000000" w:themeColor="text1"/>
                <w:sz w:val="20"/>
                <w:szCs w:val="20"/>
              </w:rPr>
            </w:pPr>
          </w:p>
        </w:tc>
        <w:tc>
          <w:tcPr>
            <w:tcW w:w="866" w:type="pct"/>
            <w:tcMar>
              <w:left w:w="40" w:type="dxa"/>
              <w:right w:w="40" w:type="dxa"/>
            </w:tcMar>
          </w:tcPr>
          <w:p w14:paraId="7F9B3C89" w14:textId="77777777" w:rsidR="00076174" w:rsidRPr="001416CF" w:rsidRDefault="00076174" w:rsidP="002332FF">
            <w:pPr>
              <w:spacing w:line="270" w:lineRule="exact"/>
              <w:jc w:val="right"/>
              <w:rPr>
                <w:rFonts w:ascii="Arial" w:hAnsi="Arial" w:cs="Arial"/>
                <w:b/>
                <w:color w:val="000000" w:themeColor="text1"/>
                <w:sz w:val="20"/>
                <w:szCs w:val="20"/>
              </w:rPr>
            </w:pPr>
            <w:r w:rsidRPr="001416CF">
              <w:rPr>
                <w:rFonts w:ascii="Arial" w:hAnsi="Arial" w:cs="Arial"/>
                <w:b/>
                <w:color w:val="000000" w:themeColor="text1"/>
                <w:sz w:val="20"/>
                <w:szCs w:val="20"/>
              </w:rPr>
              <w:t>Főszám</w:t>
            </w:r>
          </w:p>
        </w:tc>
        <w:tc>
          <w:tcPr>
            <w:tcW w:w="867" w:type="pct"/>
            <w:tcMar>
              <w:left w:w="40" w:type="dxa"/>
              <w:right w:w="40" w:type="dxa"/>
            </w:tcMar>
          </w:tcPr>
          <w:p w14:paraId="016E564C" w14:textId="77777777" w:rsidR="00076174" w:rsidRPr="001416CF" w:rsidRDefault="00076174" w:rsidP="002332FF">
            <w:pPr>
              <w:spacing w:line="270" w:lineRule="exact"/>
              <w:jc w:val="right"/>
              <w:rPr>
                <w:rFonts w:ascii="Arial" w:hAnsi="Arial" w:cs="Arial"/>
                <w:b/>
                <w:color w:val="000000" w:themeColor="text1"/>
                <w:sz w:val="20"/>
                <w:szCs w:val="20"/>
              </w:rPr>
            </w:pPr>
            <w:r w:rsidRPr="001416CF">
              <w:rPr>
                <w:rFonts w:ascii="Arial" w:hAnsi="Arial" w:cs="Arial"/>
                <w:b/>
                <w:color w:val="000000" w:themeColor="text1"/>
                <w:sz w:val="20"/>
                <w:szCs w:val="20"/>
              </w:rPr>
              <w:t>Alszám</w:t>
            </w:r>
          </w:p>
        </w:tc>
      </w:tr>
      <w:tr w:rsidR="00076174" w14:paraId="6FD3CD37" w14:textId="77777777" w:rsidTr="002332FF">
        <w:trPr>
          <w:trHeight w:hRule="exact" w:val="288"/>
        </w:trPr>
        <w:tc>
          <w:tcPr>
            <w:tcW w:w="3267" w:type="pct"/>
            <w:shd w:val="clear" w:color="auto" w:fill="FFFFFF"/>
            <w:tcMar>
              <w:top w:w="0" w:type="dxa"/>
              <w:left w:w="40" w:type="dxa"/>
              <w:bottom w:w="0" w:type="dxa"/>
              <w:right w:w="40" w:type="dxa"/>
            </w:tcMar>
            <w:hideMark/>
          </w:tcPr>
          <w:p w14:paraId="47C6E2BB" w14:textId="77777777" w:rsidR="00076174" w:rsidRPr="00D66CE0" w:rsidRDefault="00076174" w:rsidP="002332FF">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A) PÉNZÜGYEK</w:t>
            </w:r>
          </w:p>
        </w:tc>
        <w:tc>
          <w:tcPr>
            <w:tcW w:w="866" w:type="pct"/>
            <w:shd w:val="clear" w:color="auto" w:fill="FFFFFF"/>
            <w:tcMar>
              <w:left w:w="40" w:type="dxa"/>
              <w:right w:w="40" w:type="dxa"/>
            </w:tcMar>
          </w:tcPr>
          <w:p w14:paraId="33F4FD08" w14:textId="77777777" w:rsidR="00076174" w:rsidRPr="001416CF" w:rsidRDefault="00076174" w:rsidP="002332F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12851</w:t>
            </w:r>
          </w:p>
        </w:tc>
        <w:tc>
          <w:tcPr>
            <w:tcW w:w="867" w:type="pct"/>
            <w:shd w:val="clear" w:color="auto" w:fill="FFFFFF"/>
            <w:tcMar>
              <w:left w:w="40" w:type="dxa"/>
              <w:right w:w="40" w:type="dxa"/>
            </w:tcMar>
          </w:tcPr>
          <w:p w14:paraId="589BE602" w14:textId="77777777" w:rsidR="00076174" w:rsidRPr="001416CF" w:rsidRDefault="00076174" w:rsidP="002332F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2903</w:t>
            </w:r>
          </w:p>
        </w:tc>
      </w:tr>
      <w:tr w:rsidR="00076174" w14:paraId="7F6C425D" w14:textId="77777777" w:rsidTr="002332FF">
        <w:trPr>
          <w:trHeight w:hRule="exact" w:val="288"/>
        </w:trPr>
        <w:tc>
          <w:tcPr>
            <w:tcW w:w="3267" w:type="pct"/>
            <w:shd w:val="clear" w:color="auto" w:fill="FFFFFF"/>
            <w:tcMar>
              <w:top w:w="0" w:type="dxa"/>
              <w:left w:w="1701" w:type="dxa"/>
              <w:bottom w:w="0" w:type="dxa"/>
              <w:right w:w="40" w:type="dxa"/>
            </w:tcMar>
            <w:hideMark/>
          </w:tcPr>
          <w:p w14:paraId="2B74A5CD" w14:textId="77777777" w:rsidR="00076174" w:rsidRPr="00D66CE0" w:rsidRDefault="00076174" w:rsidP="002332F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A.1. Adóigazgatási ügyek</w:t>
            </w:r>
          </w:p>
        </w:tc>
        <w:tc>
          <w:tcPr>
            <w:tcW w:w="866" w:type="pct"/>
            <w:shd w:val="clear" w:color="auto" w:fill="FFFFFF"/>
            <w:tcMar>
              <w:left w:w="40" w:type="dxa"/>
              <w:right w:w="40" w:type="dxa"/>
            </w:tcMar>
          </w:tcPr>
          <w:p w14:paraId="350975D3" w14:textId="77777777" w:rsidR="00076174" w:rsidRPr="001416CF" w:rsidRDefault="00076174" w:rsidP="002332FF">
            <w:pPr>
              <w:tabs>
                <w:tab w:val="center" w:pos="580"/>
                <w:tab w:val="right" w:pos="1160"/>
              </w:tabs>
              <w:spacing w:line="230" w:lineRule="exact"/>
              <w:jc w:val="right"/>
              <w:rPr>
                <w:rFonts w:ascii="Arial" w:hAnsi="Arial" w:cs="Arial"/>
                <w:color w:val="000000" w:themeColor="text1"/>
                <w:sz w:val="20"/>
                <w:szCs w:val="20"/>
              </w:rPr>
            </w:pPr>
            <w:r>
              <w:rPr>
                <w:rFonts w:ascii="Arial" w:hAnsi="Arial" w:cs="Arial"/>
                <w:color w:val="000000" w:themeColor="text1"/>
                <w:sz w:val="20"/>
                <w:szCs w:val="20"/>
              </w:rPr>
              <w:t>12851</w:t>
            </w:r>
          </w:p>
        </w:tc>
        <w:tc>
          <w:tcPr>
            <w:tcW w:w="867" w:type="pct"/>
            <w:shd w:val="clear" w:color="auto" w:fill="FFFFFF"/>
            <w:tcMar>
              <w:left w:w="40" w:type="dxa"/>
              <w:right w:w="40" w:type="dxa"/>
            </w:tcMar>
          </w:tcPr>
          <w:p w14:paraId="46F9FD03" w14:textId="77777777" w:rsidR="00076174" w:rsidRPr="001416CF" w:rsidRDefault="00076174" w:rsidP="002332FF">
            <w:pPr>
              <w:tabs>
                <w:tab w:val="center" w:pos="580"/>
                <w:tab w:val="right" w:pos="1160"/>
              </w:tabs>
              <w:spacing w:line="230" w:lineRule="exact"/>
              <w:jc w:val="right"/>
              <w:rPr>
                <w:rFonts w:ascii="Arial" w:hAnsi="Arial" w:cs="Arial"/>
                <w:color w:val="000000" w:themeColor="text1"/>
                <w:sz w:val="20"/>
                <w:szCs w:val="20"/>
              </w:rPr>
            </w:pPr>
            <w:r>
              <w:rPr>
                <w:rFonts w:ascii="Arial" w:hAnsi="Arial" w:cs="Arial"/>
                <w:color w:val="000000" w:themeColor="text1"/>
                <w:sz w:val="20"/>
                <w:szCs w:val="20"/>
              </w:rPr>
              <w:t>2903</w:t>
            </w:r>
          </w:p>
        </w:tc>
      </w:tr>
      <w:tr w:rsidR="00076174" w14:paraId="026D9F21" w14:textId="77777777" w:rsidTr="002332FF">
        <w:trPr>
          <w:trHeight w:hRule="exact" w:val="288"/>
        </w:trPr>
        <w:tc>
          <w:tcPr>
            <w:tcW w:w="3267" w:type="pct"/>
            <w:shd w:val="clear" w:color="auto" w:fill="FFFFFF"/>
            <w:tcMar>
              <w:top w:w="0" w:type="dxa"/>
              <w:left w:w="40" w:type="dxa"/>
              <w:bottom w:w="0" w:type="dxa"/>
              <w:right w:w="40" w:type="dxa"/>
            </w:tcMar>
            <w:hideMark/>
          </w:tcPr>
          <w:p w14:paraId="773AE7A9" w14:textId="77777777" w:rsidR="00076174" w:rsidRPr="00D66CE0" w:rsidRDefault="00076174" w:rsidP="002332FF">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B) EGÉSZSÉGÜGYI IGAZGATÁS</w:t>
            </w:r>
          </w:p>
        </w:tc>
        <w:tc>
          <w:tcPr>
            <w:tcW w:w="866" w:type="pct"/>
            <w:shd w:val="clear" w:color="auto" w:fill="FFFFFF"/>
            <w:tcMar>
              <w:left w:w="40" w:type="dxa"/>
              <w:right w:w="40" w:type="dxa"/>
            </w:tcMar>
          </w:tcPr>
          <w:p w14:paraId="29D64498" w14:textId="77777777" w:rsidR="00076174" w:rsidRPr="001416CF" w:rsidRDefault="00076174" w:rsidP="002332F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w:t>
            </w:r>
          </w:p>
        </w:tc>
        <w:tc>
          <w:tcPr>
            <w:tcW w:w="867" w:type="pct"/>
            <w:shd w:val="clear" w:color="auto" w:fill="FFFFFF"/>
            <w:tcMar>
              <w:left w:w="40" w:type="dxa"/>
              <w:right w:w="40" w:type="dxa"/>
            </w:tcMar>
          </w:tcPr>
          <w:p w14:paraId="1C123AFC" w14:textId="77777777" w:rsidR="00076174" w:rsidRPr="001416CF" w:rsidRDefault="00076174" w:rsidP="002332F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78</w:t>
            </w:r>
          </w:p>
        </w:tc>
      </w:tr>
      <w:tr w:rsidR="00076174" w14:paraId="086D3CC0" w14:textId="77777777" w:rsidTr="002332FF">
        <w:trPr>
          <w:trHeight w:hRule="exact" w:val="288"/>
        </w:trPr>
        <w:tc>
          <w:tcPr>
            <w:tcW w:w="3267" w:type="pct"/>
            <w:shd w:val="clear" w:color="auto" w:fill="FFFFFF"/>
            <w:tcMar>
              <w:top w:w="0" w:type="dxa"/>
              <w:left w:w="40" w:type="dxa"/>
              <w:bottom w:w="0" w:type="dxa"/>
              <w:right w:w="40" w:type="dxa"/>
            </w:tcMar>
            <w:hideMark/>
          </w:tcPr>
          <w:p w14:paraId="427E76B3" w14:textId="77777777" w:rsidR="00076174" w:rsidRPr="00D66CE0" w:rsidRDefault="00076174" w:rsidP="002332FF">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C) SZOCIÁLIS IGAZGATÁS</w:t>
            </w:r>
          </w:p>
        </w:tc>
        <w:tc>
          <w:tcPr>
            <w:tcW w:w="866" w:type="pct"/>
            <w:shd w:val="clear" w:color="auto" w:fill="FFFFFF"/>
            <w:tcMar>
              <w:left w:w="40" w:type="dxa"/>
              <w:right w:w="40" w:type="dxa"/>
            </w:tcMar>
          </w:tcPr>
          <w:p w14:paraId="089C9656" w14:textId="77777777" w:rsidR="00076174" w:rsidRPr="001416CF" w:rsidRDefault="00076174" w:rsidP="002332F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473</w:t>
            </w:r>
          </w:p>
        </w:tc>
        <w:tc>
          <w:tcPr>
            <w:tcW w:w="867" w:type="pct"/>
            <w:shd w:val="clear" w:color="auto" w:fill="FFFFFF"/>
            <w:tcMar>
              <w:left w:w="40" w:type="dxa"/>
              <w:right w:w="40" w:type="dxa"/>
            </w:tcMar>
          </w:tcPr>
          <w:p w14:paraId="7A401B88" w14:textId="77777777" w:rsidR="00076174" w:rsidRPr="001416CF" w:rsidRDefault="00076174" w:rsidP="002332F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3726</w:t>
            </w:r>
          </w:p>
        </w:tc>
      </w:tr>
      <w:tr w:rsidR="00076174" w14:paraId="269C5C0A" w14:textId="77777777" w:rsidTr="002332FF">
        <w:trPr>
          <w:trHeight w:val="729"/>
        </w:trPr>
        <w:tc>
          <w:tcPr>
            <w:tcW w:w="3267" w:type="pct"/>
            <w:shd w:val="clear" w:color="auto" w:fill="FFFFFF"/>
            <w:tcMar>
              <w:top w:w="0" w:type="dxa"/>
              <w:left w:w="40" w:type="dxa"/>
              <w:bottom w:w="0" w:type="dxa"/>
              <w:right w:w="40" w:type="dxa"/>
            </w:tcMar>
            <w:hideMark/>
          </w:tcPr>
          <w:p w14:paraId="61C04D77" w14:textId="77777777" w:rsidR="00076174" w:rsidRPr="00D66CE0" w:rsidRDefault="00076174" w:rsidP="002332FF">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E) KÖRNYEZETVÉDELMI, ÉPÍTÉSI ÜGYEK, TELEPÜLÉSRENDEZÉS, TERÜLETRENDEZÉS ÉS KOMMUNÁLIS IGAZGATÁS</w:t>
            </w:r>
          </w:p>
        </w:tc>
        <w:tc>
          <w:tcPr>
            <w:tcW w:w="866" w:type="pct"/>
            <w:shd w:val="clear" w:color="auto" w:fill="FFFFFF"/>
            <w:tcMar>
              <w:left w:w="40" w:type="dxa"/>
              <w:right w:w="40" w:type="dxa"/>
            </w:tcMar>
          </w:tcPr>
          <w:p w14:paraId="2968C585" w14:textId="77777777" w:rsidR="00076174" w:rsidRPr="001416CF" w:rsidRDefault="00076174" w:rsidP="002332F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414</w:t>
            </w:r>
          </w:p>
        </w:tc>
        <w:tc>
          <w:tcPr>
            <w:tcW w:w="867" w:type="pct"/>
            <w:shd w:val="clear" w:color="auto" w:fill="FFFFFF"/>
            <w:tcMar>
              <w:left w:w="40" w:type="dxa"/>
              <w:right w:w="40" w:type="dxa"/>
            </w:tcMar>
          </w:tcPr>
          <w:p w14:paraId="336E3963" w14:textId="77777777" w:rsidR="00076174" w:rsidRPr="001416CF" w:rsidRDefault="00076174" w:rsidP="002332F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2292</w:t>
            </w:r>
          </w:p>
        </w:tc>
      </w:tr>
      <w:tr w:rsidR="00076174" w14:paraId="5BCF0EC7" w14:textId="77777777" w:rsidTr="002332FF">
        <w:trPr>
          <w:trHeight w:hRule="exact" w:val="254"/>
        </w:trPr>
        <w:tc>
          <w:tcPr>
            <w:tcW w:w="3267" w:type="pct"/>
            <w:shd w:val="clear" w:color="auto" w:fill="FFFFFF"/>
            <w:tcMar>
              <w:top w:w="0" w:type="dxa"/>
              <w:left w:w="1701" w:type="dxa"/>
              <w:bottom w:w="0" w:type="dxa"/>
              <w:right w:w="40" w:type="dxa"/>
            </w:tcMar>
            <w:hideMark/>
          </w:tcPr>
          <w:p w14:paraId="5783B3A3" w14:textId="77777777" w:rsidR="00076174" w:rsidRPr="00D66CE0" w:rsidRDefault="00076174" w:rsidP="002332F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E.1. Környezet- és természetvédelem</w:t>
            </w:r>
          </w:p>
        </w:tc>
        <w:tc>
          <w:tcPr>
            <w:tcW w:w="866" w:type="pct"/>
            <w:shd w:val="clear" w:color="auto" w:fill="FFFFFF"/>
            <w:tcMar>
              <w:left w:w="40" w:type="dxa"/>
              <w:right w:w="40" w:type="dxa"/>
            </w:tcMar>
          </w:tcPr>
          <w:p w14:paraId="728F6368"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93</w:t>
            </w:r>
          </w:p>
        </w:tc>
        <w:tc>
          <w:tcPr>
            <w:tcW w:w="867" w:type="pct"/>
            <w:shd w:val="clear" w:color="auto" w:fill="FFFFFF"/>
            <w:tcMar>
              <w:left w:w="40" w:type="dxa"/>
              <w:right w:w="40" w:type="dxa"/>
            </w:tcMar>
          </w:tcPr>
          <w:p w14:paraId="01E57BE7"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219</w:t>
            </w:r>
          </w:p>
        </w:tc>
      </w:tr>
      <w:tr w:rsidR="00076174" w14:paraId="4BAEC76F" w14:textId="77777777" w:rsidTr="002332FF">
        <w:trPr>
          <w:trHeight w:val="282"/>
        </w:trPr>
        <w:tc>
          <w:tcPr>
            <w:tcW w:w="3267" w:type="pct"/>
            <w:shd w:val="clear" w:color="auto" w:fill="FFFFFF"/>
            <w:tcMar>
              <w:top w:w="0" w:type="dxa"/>
              <w:left w:w="1701" w:type="dxa"/>
              <w:bottom w:w="0" w:type="dxa"/>
              <w:right w:w="40" w:type="dxa"/>
            </w:tcMar>
            <w:hideMark/>
          </w:tcPr>
          <w:p w14:paraId="3176DB89" w14:textId="77777777" w:rsidR="00076174" w:rsidRPr="00D66CE0" w:rsidRDefault="00076174" w:rsidP="002332F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E.2. Építésügyek, településrendezés, területrendezés</w:t>
            </w:r>
          </w:p>
        </w:tc>
        <w:tc>
          <w:tcPr>
            <w:tcW w:w="866" w:type="pct"/>
            <w:shd w:val="clear" w:color="auto" w:fill="FFFFFF"/>
            <w:tcMar>
              <w:left w:w="40" w:type="dxa"/>
              <w:right w:w="40" w:type="dxa"/>
            </w:tcMar>
          </w:tcPr>
          <w:p w14:paraId="37D0EF30"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68</w:t>
            </w:r>
          </w:p>
        </w:tc>
        <w:tc>
          <w:tcPr>
            <w:tcW w:w="867" w:type="pct"/>
            <w:shd w:val="clear" w:color="auto" w:fill="FFFFFF"/>
            <w:tcMar>
              <w:left w:w="40" w:type="dxa"/>
              <w:right w:w="40" w:type="dxa"/>
            </w:tcMar>
          </w:tcPr>
          <w:p w14:paraId="6574C4CD"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1190</w:t>
            </w:r>
          </w:p>
        </w:tc>
      </w:tr>
      <w:tr w:rsidR="00076174" w14:paraId="113B048C" w14:textId="77777777" w:rsidTr="002332FF">
        <w:trPr>
          <w:trHeight w:hRule="exact" w:val="288"/>
        </w:trPr>
        <w:tc>
          <w:tcPr>
            <w:tcW w:w="3267" w:type="pct"/>
            <w:shd w:val="clear" w:color="auto" w:fill="FFFFFF"/>
            <w:tcMar>
              <w:top w:w="0" w:type="dxa"/>
              <w:left w:w="1701" w:type="dxa"/>
              <w:bottom w:w="0" w:type="dxa"/>
              <w:right w:w="40" w:type="dxa"/>
            </w:tcMar>
            <w:hideMark/>
          </w:tcPr>
          <w:p w14:paraId="0B25DACC" w14:textId="77777777" w:rsidR="00076174" w:rsidRPr="00D66CE0" w:rsidRDefault="00076174" w:rsidP="002332F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E.3 Építésügy</w:t>
            </w:r>
          </w:p>
        </w:tc>
        <w:tc>
          <w:tcPr>
            <w:tcW w:w="866" w:type="pct"/>
            <w:shd w:val="clear" w:color="auto" w:fill="FFFFFF"/>
            <w:tcMar>
              <w:left w:w="40" w:type="dxa"/>
              <w:right w:w="40" w:type="dxa"/>
            </w:tcMar>
          </w:tcPr>
          <w:p w14:paraId="4647860C"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32</w:t>
            </w:r>
          </w:p>
        </w:tc>
        <w:tc>
          <w:tcPr>
            <w:tcW w:w="867" w:type="pct"/>
            <w:shd w:val="clear" w:color="auto" w:fill="FFFFFF"/>
            <w:tcMar>
              <w:left w:w="40" w:type="dxa"/>
              <w:right w:w="40" w:type="dxa"/>
            </w:tcMar>
          </w:tcPr>
          <w:p w14:paraId="40EE4E34"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58</w:t>
            </w:r>
          </w:p>
        </w:tc>
      </w:tr>
      <w:tr w:rsidR="00076174" w14:paraId="0D8A73B5" w14:textId="77777777" w:rsidTr="002332FF">
        <w:trPr>
          <w:trHeight w:hRule="exact" w:val="288"/>
        </w:trPr>
        <w:tc>
          <w:tcPr>
            <w:tcW w:w="3267" w:type="pct"/>
            <w:shd w:val="clear" w:color="auto" w:fill="FFFFFF"/>
            <w:tcMar>
              <w:top w:w="0" w:type="dxa"/>
              <w:left w:w="1701" w:type="dxa"/>
              <w:bottom w:w="0" w:type="dxa"/>
              <w:right w:w="40" w:type="dxa"/>
            </w:tcMar>
            <w:hideMark/>
          </w:tcPr>
          <w:p w14:paraId="202A38AA" w14:textId="77777777" w:rsidR="00076174" w:rsidRPr="00D66CE0" w:rsidRDefault="00076174" w:rsidP="002332F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E.4 Kommunális ügyek</w:t>
            </w:r>
          </w:p>
        </w:tc>
        <w:tc>
          <w:tcPr>
            <w:tcW w:w="866" w:type="pct"/>
            <w:shd w:val="clear" w:color="auto" w:fill="FFFFFF"/>
            <w:tcMar>
              <w:left w:w="40" w:type="dxa"/>
              <w:right w:w="40" w:type="dxa"/>
            </w:tcMar>
          </w:tcPr>
          <w:p w14:paraId="0ECCA861"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221</w:t>
            </w:r>
          </w:p>
        </w:tc>
        <w:tc>
          <w:tcPr>
            <w:tcW w:w="867" w:type="pct"/>
            <w:shd w:val="clear" w:color="auto" w:fill="FFFFFF"/>
            <w:tcMar>
              <w:left w:w="40" w:type="dxa"/>
              <w:right w:w="40" w:type="dxa"/>
            </w:tcMar>
          </w:tcPr>
          <w:p w14:paraId="5C6443D0"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825</w:t>
            </w:r>
          </w:p>
        </w:tc>
      </w:tr>
      <w:tr w:rsidR="00076174" w14:paraId="4F3CD38B" w14:textId="77777777" w:rsidTr="002332FF">
        <w:trPr>
          <w:trHeight w:hRule="exact" w:val="288"/>
        </w:trPr>
        <w:tc>
          <w:tcPr>
            <w:tcW w:w="3267" w:type="pct"/>
            <w:shd w:val="clear" w:color="auto" w:fill="FFFFFF"/>
            <w:tcMar>
              <w:top w:w="0" w:type="dxa"/>
              <w:left w:w="40" w:type="dxa"/>
              <w:bottom w:w="0" w:type="dxa"/>
              <w:right w:w="40" w:type="dxa"/>
            </w:tcMar>
            <w:hideMark/>
          </w:tcPr>
          <w:p w14:paraId="1385A4DF" w14:textId="77777777" w:rsidR="00076174" w:rsidRPr="00D66CE0" w:rsidRDefault="00076174" w:rsidP="002332FF">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F) KÖZLEKEDÉS ÉS HÍRKÖZLÉSI IGAZGATÁS</w:t>
            </w:r>
          </w:p>
        </w:tc>
        <w:tc>
          <w:tcPr>
            <w:tcW w:w="866" w:type="pct"/>
            <w:shd w:val="clear" w:color="auto" w:fill="FFFFFF"/>
            <w:tcMar>
              <w:left w:w="40" w:type="dxa"/>
              <w:right w:w="40" w:type="dxa"/>
            </w:tcMar>
          </w:tcPr>
          <w:p w14:paraId="0912C8BF" w14:textId="77777777" w:rsidR="00076174" w:rsidRPr="001416CF" w:rsidRDefault="00076174" w:rsidP="002332F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305</w:t>
            </w:r>
          </w:p>
        </w:tc>
        <w:tc>
          <w:tcPr>
            <w:tcW w:w="867" w:type="pct"/>
            <w:shd w:val="clear" w:color="auto" w:fill="FFFFFF"/>
            <w:tcMar>
              <w:left w:w="40" w:type="dxa"/>
              <w:right w:w="40" w:type="dxa"/>
            </w:tcMar>
          </w:tcPr>
          <w:p w14:paraId="30ABF0AC" w14:textId="77777777" w:rsidR="00076174" w:rsidRPr="001416CF" w:rsidRDefault="00076174" w:rsidP="002332F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1495</w:t>
            </w:r>
          </w:p>
        </w:tc>
      </w:tr>
      <w:tr w:rsidR="00076174" w14:paraId="61AFF453" w14:textId="77777777" w:rsidTr="002332FF">
        <w:trPr>
          <w:trHeight w:hRule="exact" w:val="311"/>
        </w:trPr>
        <w:tc>
          <w:tcPr>
            <w:tcW w:w="3267" w:type="pct"/>
            <w:shd w:val="clear" w:color="auto" w:fill="FFFFFF"/>
            <w:tcMar>
              <w:top w:w="0" w:type="dxa"/>
              <w:left w:w="40" w:type="dxa"/>
              <w:bottom w:w="0" w:type="dxa"/>
              <w:right w:w="40" w:type="dxa"/>
            </w:tcMar>
            <w:hideMark/>
          </w:tcPr>
          <w:p w14:paraId="6B8C6C43" w14:textId="77777777" w:rsidR="00076174" w:rsidRPr="00D66CE0" w:rsidRDefault="00076174" w:rsidP="002332FF">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G) VÍZÜGYI IGAZGATÁS</w:t>
            </w:r>
          </w:p>
        </w:tc>
        <w:tc>
          <w:tcPr>
            <w:tcW w:w="866" w:type="pct"/>
            <w:shd w:val="clear" w:color="auto" w:fill="FFFFFF"/>
            <w:tcMar>
              <w:left w:w="40" w:type="dxa"/>
              <w:right w:w="40" w:type="dxa"/>
            </w:tcMar>
          </w:tcPr>
          <w:p w14:paraId="05222E58" w14:textId="77777777" w:rsidR="00076174" w:rsidRPr="001416CF" w:rsidRDefault="00076174" w:rsidP="002332F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22</w:t>
            </w:r>
          </w:p>
        </w:tc>
        <w:tc>
          <w:tcPr>
            <w:tcW w:w="867" w:type="pct"/>
            <w:shd w:val="clear" w:color="auto" w:fill="FFFFFF"/>
            <w:tcMar>
              <w:left w:w="40" w:type="dxa"/>
              <w:right w:w="40" w:type="dxa"/>
            </w:tcMar>
          </w:tcPr>
          <w:p w14:paraId="0B589DF2" w14:textId="77777777" w:rsidR="00076174" w:rsidRPr="001416CF" w:rsidRDefault="00076174" w:rsidP="002332F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91</w:t>
            </w:r>
          </w:p>
        </w:tc>
      </w:tr>
      <w:tr w:rsidR="00076174" w14:paraId="248569EF" w14:textId="77777777" w:rsidTr="002332FF">
        <w:trPr>
          <w:trHeight w:val="274"/>
        </w:trPr>
        <w:tc>
          <w:tcPr>
            <w:tcW w:w="3267" w:type="pct"/>
            <w:shd w:val="clear" w:color="auto" w:fill="FFFFFF"/>
            <w:tcMar>
              <w:top w:w="0" w:type="dxa"/>
              <w:left w:w="40" w:type="dxa"/>
              <w:bottom w:w="0" w:type="dxa"/>
              <w:right w:w="40" w:type="dxa"/>
            </w:tcMar>
            <w:hideMark/>
          </w:tcPr>
          <w:p w14:paraId="363D02D3" w14:textId="77777777" w:rsidR="00076174" w:rsidRPr="00D66CE0" w:rsidRDefault="00076174" w:rsidP="002332FF">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H) ÖNKORMÁNYZATI, IGAZSÁGÜGYI ÉS RENDÉSZETI IGAZGATÁS</w:t>
            </w:r>
          </w:p>
        </w:tc>
        <w:tc>
          <w:tcPr>
            <w:tcW w:w="866" w:type="pct"/>
            <w:shd w:val="clear" w:color="auto" w:fill="FFFFFF"/>
            <w:tcMar>
              <w:left w:w="40" w:type="dxa"/>
              <w:right w:w="40" w:type="dxa"/>
            </w:tcMar>
          </w:tcPr>
          <w:p w14:paraId="5DA216FE" w14:textId="77777777" w:rsidR="00076174" w:rsidRPr="001416CF" w:rsidRDefault="00076174" w:rsidP="002332F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1199</w:t>
            </w:r>
          </w:p>
        </w:tc>
        <w:tc>
          <w:tcPr>
            <w:tcW w:w="867" w:type="pct"/>
            <w:shd w:val="clear" w:color="auto" w:fill="FFFFFF"/>
            <w:tcMar>
              <w:left w:w="40" w:type="dxa"/>
              <w:right w:w="40" w:type="dxa"/>
            </w:tcMar>
          </w:tcPr>
          <w:p w14:paraId="2E58ECE9" w14:textId="77777777" w:rsidR="00076174" w:rsidRPr="001416CF" w:rsidRDefault="00076174" w:rsidP="002332F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6168</w:t>
            </w:r>
          </w:p>
        </w:tc>
      </w:tr>
      <w:tr w:rsidR="00076174" w14:paraId="4A66DDDD" w14:textId="77777777" w:rsidTr="002332FF">
        <w:trPr>
          <w:trHeight w:hRule="exact" w:val="288"/>
        </w:trPr>
        <w:tc>
          <w:tcPr>
            <w:tcW w:w="3267" w:type="pct"/>
            <w:shd w:val="clear" w:color="auto" w:fill="FFFFFF"/>
            <w:tcMar>
              <w:top w:w="0" w:type="dxa"/>
              <w:left w:w="1701" w:type="dxa"/>
              <w:bottom w:w="0" w:type="dxa"/>
              <w:right w:w="40" w:type="dxa"/>
            </w:tcMar>
            <w:hideMark/>
          </w:tcPr>
          <w:p w14:paraId="2D3DADA6" w14:textId="77777777" w:rsidR="00076174" w:rsidRPr="00D66CE0" w:rsidRDefault="00076174" w:rsidP="002332F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H.1. Anyakönyvi és állampolgársági ügyek</w:t>
            </w:r>
          </w:p>
        </w:tc>
        <w:tc>
          <w:tcPr>
            <w:tcW w:w="866" w:type="pct"/>
            <w:shd w:val="clear" w:color="auto" w:fill="FFFFFF"/>
            <w:tcMar>
              <w:left w:w="40" w:type="dxa"/>
              <w:right w:w="40" w:type="dxa"/>
            </w:tcMar>
          </w:tcPr>
          <w:p w14:paraId="323B7925"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459</w:t>
            </w:r>
          </w:p>
        </w:tc>
        <w:tc>
          <w:tcPr>
            <w:tcW w:w="867" w:type="pct"/>
            <w:shd w:val="clear" w:color="auto" w:fill="FFFFFF"/>
            <w:tcMar>
              <w:left w:w="40" w:type="dxa"/>
              <w:right w:w="40" w:type="dxa"/>
            </w:tcMar>
          </w:tcPr>
          <w:p w14:paraId="2EA350FE"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988</w:t>
            </w:r>
          </w:p>
        </w:tc>
      </w:tr>
      <w:tr w:rsidR="00076174" w14:paraId="144B0144" w14:textId="77777777" w:rsidTr="002332FF">
        <w:trPr>
          <w:trHeight w:val="692"/>
        </w:trPr>
        <w:tc>
          <w:tcPr>
            <w:tcW w:w="3267" w:type="pct"/>
            <w:shd w:val="clear" w:color="auto" w:fill="FFFFFF"/>
            <w:tcMar>
              <w:top w:w="0" w:type="dxa"/>
              <w:left w:w="1701" w:type="dxa"/>
              <w:bottom w:w="0" w:type="dxa"/>
              <w:right w:w="40" w:type="dxa"/>
            </w:tcMar>
            <w:hideMark/>
          </w:tcPr>
          <w:p w14:paraId="675A4CF6" w14:textId="77777777" w:rsidR="00076174" w:rsidRPr="00D66CE0" w:rsidRDefault="00076174" w:rsidP="002332F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H.2. A polgárok személyi adatainak, lakcímének nyilvántartásával és a központi címregiszterrel kapcsolatos ügyek</w:t>
            </w:r>
          </w:p>
        </w:tc>
        <w:tc>
          <w:tcPr>
            <w:tcW w:w="866" w:type="pct"/>
            <w:shd w:val="clear" w:color="auto" w:fill="FFFFFF"/>
            <w:tcMar>
              <w:left w:w="40" w:type="dxa"/>
              <w:right w:w="40" w:type="dxa"/>
            </w:tcMar>
          </w:tcPr>
          <w:p w14:paraId="0E4765DE"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c>
          <w:tcPr>
            <w:tcW w:w="867" w:type="pct"/>
            <w:shd w:val="clear" w:color="auto" w:fill="FFFFFF"/>
            <w:tcMar>
              <w:left w:w="40" w:type="dxa"/>
              <w:right w:w="40" w:type="dxa"/>
            </w:tcMar>
          </w:tcPr>
          <w:p w14:paraId="641BA9B9"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144</w:t>
            </w:r>
          </w:p>
        </w:tc>
      </w:tr>
      <w:tr w:rsidR="00076174" w14:paraId="321D1EE2" w14:textId="77777777" w:rsidTr="002332FF">
        <w:trPr>
          <w:trHeight w:hRule="exact" w:val="288"/>
        </w:trPr>
        <w:tc>
          <w:tcPr>
            <w:tcW w:w="3267" w:type="pct"/>
            <w:shd w:val="clear" w:color="auto" w:fill="FFFFFF"/>
            <w:tcMar>
              <w:top w:w="0" w:type="dxa"/>
              <w:left w:w="1701" w:type="dxa"/>
              <w:bottom w:w="0" w:type="dxa"/>
              <w:right w:w="40" w:type="dxa"/>
            </w:tcMar>
            <w:hideMark/>
          </w:tcPr>
          <w:p w14:paraId="1C7C4620" w14:textId="77777777" w:rsidR="00076174" w:rsidRPr="00D66CE0" w:rsidRDefault="00076174" w:rsidP="002332F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H.3. A Választásokkal kapcsolatos ügyek</w:t>
            </w:r>
          </w:p>
        </w:tc>
        <w:tc>
          <w:tcPr>
            <w:tcW w:w="866" w:type="pct"/>
            <w:shd w:val="clear" w:color="auto" w:fill="FFFFFF"/>
            <w:tcMar>
              <w:left w:w="40" w:type="dxa"/>
              <w:right w:w="40" w:type="dxa"/>
            </w:tcMar>
          </w:tcPr>
          <w:p w14:paraId="669B0AD8"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c>
          <w:tcPr>
            <w:tcW w:w="867" w:type="pct"/>
            <w:shd w:val="clear" w:color="auto" w:fill="FFFFFF"/>
            <w:tcMar>
              <w:left w:w="40" w:type="dxa"/>
              <w:right w:w="40" w:type="dxa"/>
            </w:tcMar>
          </w:tcPr>
          <w:p w14:paraId="64FBFCC6"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w:t>
            </w:r>
          </w:p>
        </w:tc>
      </w:tr>
      <w:tr w:rsidR="00076174" w14:paraId="57494D1A" w14:textId="77777777" w:rsidTr="002332FF">
        <w:trPr>
          <w:trHeight w:hRule="exact" w:val="288"/>
        </w:trPr>
        <w:tc>
          <w:tcPr>
            <w:tcW w:w="3267" w:type="pct"/>
            <w:shd w:val="clear" w:color="auto" w:fill="FFFFFF"/>
            <w:tcMar>
              <w:top w:w="0" w:type="dxa"/>
              <w:left w:w="1701" w:type="dxa"/>
              <w:bottom w:w="0" w:type="dxa"/>
              <w:right w:w="40" w:type="dxa"/>
            </w:tcMar>
            <w:hideMark/>
          </w:tcPr>
          <w:p w14:paraId="22368D9C" w14:textId="77777777" w:rsidR="00076174" w:rsidRPr="00D66CE0" w:rsidRDefault="00076174" w:rsidP="002332F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H.7. Igazságügyi igazgatás</w:t>
            </w:r>
          </w:p>
        </w:tc>
        <w:tc>
          <w:tcPr>
            <w:tcW w:w="866" w:type="pct"/>
            <w:shd w:val="clear" w:color="auto" w:fill="FFFFFF"/>
            <w:tcMar>
              <w:left w:w="40" w:type="dxa"/>
              <w:right w:w="40" w:type="dxa"/>
            </w:tcMar>
          </w:tcPr>
          <w:p w14:paraId="21E3546B"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17</w:t>
            </w:r>
          </w:p>
        </w:tc>
        <w:tc>
          <w:tcPr>
            <w:tcW w:w="867" w:type="pct"/>
            <w:shd w:val="clear" w:color="auto" w:fill="FFFFFF"/>
            <w:tcMar>
              <w:left w:w="40" w:type="dxa"/>
              <w:right w:w="40" w:type="dxa"/>
            </w:tcMar>
          </w:tcPr>
          <w:p w14:paraId="292A4FEF"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159</w:t>
            </w:r>
          </w:p>
        </w:tc>
      </w:tr>
      <w:tr w:rsidR="00076174" w14:paraId="294F3FF1" w14:textId="77777777" w:rsidTr="002332FF">
        <w:trPr>
          <w:trHeight w:hRule="exact" w:val="288"/>
        </w:trPr>
        <w:tc>
          <w:tcPr>
            <w:tcW w:w="3267" w:type="pct"/>
            <w:shd w:val="clear" w:color="auto" w:fill="FFFFFF"/>
            <w:tcMar>
              <w:top w:w="0" w:type="dxa"/>
              <w:left w:w="1701" w:type="dxa"/>
              <w:bottom w:w="0" w:type="dxa"/>
              <w:right w:w="40" w:type="dxa"/>
            </w:tcMar>
            <w:hideMark/>
          </w:tcPr>
          <w:p w14:paraId="321FD103" w14:textId="77777777" w:rsidR="00076174" w:rsidRPr="00D66CE0" w:rsidRDefault="00076174" w:rsidP="002332F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H.8. Egyéb igazgatási ügyek</w:t>
            </w:r>
          </w:p>
        </w:tc>
        <w:tc>
          <w:tcPr>
            <w:tcW w:w="866" w:type="pct"/>
            <w:shd w:val="clear" w:color="auto" w:fill="FFFFFF"/>
            <w:tcMar>
              <w:left w:w="40" w:type="dxa"/>
              <w:right w:w="40" w:type="dxa"/>
            </w:tcMar>
          </w:tcPr>
          <w:p w14:paraId="09A22F84"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718</w:t>
            </w:r>
          </w:p>
        </w:tc>
        <w:tc>
          <w:tcPr>
            <w:tcW w:w="867" w:type="pct"/>
            <w:shd w:val="clear" w:color="auto" w:fill="FFFFFF"/>
            <w:tcMar>
              <w:left w:w="40" w:type="dxa"/>
              <w:right w:w="40" w:type="dxa"/>
            </w:tcMar>
          </w:tcPr>
          <w:p w14:paraId="2E05A31C"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4852</w:t>
            </w:r>
          </w:p>
        </w:tc>
      </w:tr>
      <w:tr w:rsidR="00076174" w14:paraId="581DBB04" w14:textId="77777777" w:rsidTr="002332FF">
        <w:trPr>
          <w:trHeight w:hRule="exact" w:val="288"/>
        </w:trPr>
        <w:tc>
          <w:tcPr>
            <w:tcW w:w="3267" w:type="pct"/>
            <w:shd w:val="clear" w:color="auto" w:fill="FFFFFF"/>
            <w:tcMar>
              <w:top w:w="0" w:type="dxa"/>
              <w:left w:w="40" w:type="dxa"/>
              <w:bottom w:w="0" w:type="dxa"/>
              <w:right w:w="40" w:type="dxa"/>
            </w:tcMar>
            <w:hideMark/>
          </w:tcPr>
          <w:p w14:paraId="6054C110" w14:textId="77777777" w:rsidR="00076174" w:rsidRPr="00D66CE0" w:rsidRDefault="00076174" w:rsidP="002332FF">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I) LAKÁSÜGYEK</w:t>
            </w:r>
          </w:p>
        </w:tc>
        <w:tc>
          <w:tcPr>
            <w:tcW w:w="866" w:type="pct"/>
            <w:shd w:val="clear" w:color="auto" w:fill="FFFFFF"/>
            <w:tcMar>
              <w:left w:w="40" w:type="dxa"/>
              <w:right w:w="40" w:type="dxa"/>
            </w:tcMar>
          </w:tcPr>
          <w:p w14:paraId="2E7F6BB7" w14:textId="77777777" w:rsidR="00076174" w:rsidRPr="001416CF" w:rsidRDefault="00076174" w:rsidP="002332F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175</w:t>
            </w:r>
          </w:p>
        </w:tc>
        <w:tc>
          <w:tcPr>
            <w:tcW w:w="867" w:type="pct"/>
            <w:shd w:val="clear" w:color="auto" w:fill="FFFFFF"/>
            <w:tcMar>
              <w:left w:w="40" w:type="dxa"/>
              <w:right w:w="40" w:type="dxa"/>
            </w:tcMar>
          </w:tcPr>
          <w:p w14:paraId="69540A58" w14:textId="77777777" w:rsidR="00076174" w:rsidRPr="001416CF" w:rsidRDefault="00076174" w:rsidP="002332F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1242</w:t>
            </w:r>
          </w:p>
        </w:tc>
      </w:tr>
      <w:tr w:rsidR="00076174" w14:paraId="0B98A39B" w14:textId="77777777" w:rsidTr="002332FF">
        <w:trPr>
          <w:trHeight w:hRule="exact" w:val="545"/>
        </w:trPr>
        <w:tc>
          <w:tcPr>
            <w:tcW w:w="3267" w:type="pct"/>
            <w:shd w:val="clear" w:color="auto" w:fill="FFFFFF"/>
            <w:tcMar>
              <w:top w:w="0" w:type="dxa"/>
              <w:left w:w="40" w:type="dxa"/>
              <w:bottom w:w="0" w:type="dxa"/>
              <w:right w:w="40" w:type="dxa"/>
            </w:tcMar>
            <w:hideMark/>
          </w:tcPr>
          <w:p w14:paraId="079C7B9F" w14:textId="77777777" w:rsidR="00076174" w:rsidRPr="00D66CE0" w:rsidRDefault="00076174" w:rsidP="002332FF">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J) GYERMEKVÉDELMI ÉS GYÁMÜGYI IGAZGATÁS</w:t>
            </w:r>
          </w:p>
        </w:tc>
        <w:tc>
          <w:tcPr>
            <w:tcW w:w="866" w:type="pct"/>
            <w:shd w:val="clear" w:color="auto" w:fill="FFFFFF"/>
            <w:tcMar>
              <w:left w:w="40" w:type="dxa"/>
              <w:right w:w="40" w:type="dxa"/>
            </w:tcMar>
          </w:tcPr>
          <w:p w14:paraId="193F3D35" w14:textId="77777777" w:rsidR="00076174" w:rsidRPr="001416CF" w:rsidRDefault="00076174" w:rsidP="002332F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113</w:t>
            </w:r>
          </w:p>
        </w:tc>
        <w:tc>
          <w:tcPr>
            <w:tcW w:w="867" w:type="pct"/>
            <w:shd w:val="clear" w:color="auto" w:fill="FFFFFF"/>
            <w:tcMar>
              <w:left w:w="40" w:type="dxa"/>
              <w:right w:w="40" w:type="dxa"/>
            </w:tcMar>
          </w:tcPr>
          <w:p w14:paraId="2A1BE7CE" w14:textId="77777777" w:rsidR="00076174" w:rsidRPr="001416CF" w:rsidRDefault="00076174" w:rsidP="002332F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866</w:t>
            </w:r>
          </w:p>
        </w:tc>
      </w:tr>
      <w:tr w:rsidR="00076174" w14:paraId="7F4BB290" w14:textId="77777777" w:rsidTr="002332FF">
        <w:trPr>
          <w:trHeight w:hRule="exact" w:val="288"/>
        </w:trPr>
        <w:tc>
          <w:tcPr>
            <w:tcW w:w="3267" w:type="pct"/>
            <w:shd w:val="clear" w:color="auto" w:fill="FFFFFF"/>
            <w:tcMar>
              <w:top w:w="0" w:type="dxa"/>
              <w:left w:w="40" w:type="dxa"/>
              <w:bottom w:w="0" w:type="dxa"/>
              <w:right w:w="40" w:type="dxa"/>
            </w:tcMar>
            <w:hideMark/>
          </w:tcPr>
          <w:p w14:paraId="79C915A5" w14:textId="77777777" w:rsidR="00076174" w:rsidRPr="00D66CE0" w:rsidRDefault="00076174" w:rsidP="002332FF">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K) IPARI IGAZGATÁS</w:t>
            </w:r>
          </w:p>
        </w:tc>
        <w:tc>
          <w:tcPr>
            <w:tcW w:w="866" w:type="pct"/>
            <w:shd w:val="clear" w:color="auto" w:fill="FFFFFF"/>
            <w:tcMar>
              <w:left w:w="40" w:type="dxa"/>
              <w:right w:w="40" w:type="dxa"/>
            </w:tcMar>
          </w:tcPr>
          <w:p w14:paraId="32505ED1" w14:textId="77777777" w:rsidR="00076174" w:rsidRPr="001416CF" w:rsidRDefault="00076174" w:rsidP="002332F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8</w:t>
            </w:r>
          </w:p>
        </w:tc>
        <w:tc>
          <w:tcPr>
            <w:tcW w:w="867" w:type="pct"/>
            <w:shd w:val="clear" w:color="auto" w:fill="FFFFFF"/>
            <w:tcMar>
              <w:left w:w="40" w:type="dxa"/>
              <w:right w:w="40" w:type="dxa"/>
            </w:tcMar>
          </w:tcPr>
          <w:p w14:paraId="505245C7" w14:textId="77777777" w:rsidR="00076174" w:rsidRPr="001416CF" w:rsidRDefault="00076174" w:rsidP="002332F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45</w:t>
            </w:r>
          </w:p>
        </w:tc>
      </w:tr>
      <w:tr w:rsidR="00076174" w14:paraId="33323052" w14:textId="77777777" w:rsidTr="002332FF">
        <w:trPr>
          <w:trHeight w:hRule="exact" w:val="288"/>
        </w:trPr>
        <w:tc>
          <w:tcPr>
            <w:tcW w:w="3267" w:type="pct"/>
            <w:shd w:val="clear" w:color="auto" w:fill="FFFFFF"/>
            <w:tcMar>
              <w:top w:w="0" w:type="dxa"/>
              <w:left w:w="40" w:type="dxa"/>
              <w:bottom w:w="0" w:type="dxa"/>
              <w:right w:w="40" w:type="dxa"/>
            </w:tcMar>
            <w:hideMark/>
          </w:tcPr>
          <w:p w14:paraId="160E4543" w14:textId="77777777" w:rsidR="00076174" w:rsidRPr="00D66CE0" w:rsidRDefault="00076174" w:rsidP="002332FF">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L) KERESKEDELMI IGAZGATÁS, TURISZTIKA</w:t>
            </w:r>
          </w:p>
        </w:tc>
        <w:tc>
          <w:tcPr>
            <w:tcW w:w="866" w:type="pct"/>
            <w:shd w:val="clear" w:color="auto" w:fill="FFFFFF"/>
            <w:tcMar>
              <w:left w:w="40" w:type="dxa"/>
              <w:right w:w="40" w:type="dxa"/>
            </w:tcMar>
          </w:tcPr>
          <w:p w14:paraId="3C83D410" w14:textId="77777777" w:rsidR="00076174" w:rsidRPr="001416CF" w:rsidRDefault="00076174" w:rsidP="002332F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203</w:t>
            </w:r>
          </w:p>
        </w:tc>
        <w:tc>
          <w:tcPr>
            <w:tcW w:w="867" w:type="pct"/>
            <w:shd w:val="clear" w:color="auto" w:fill="FFFFFF"/>
            <w:tcMar>
              <w:left w:w="40" w:type="dxa"/>
              <w:right w:w="40" w:type="dxa"/>
            </w:tcMar>
          </w:tcPr>
          <w:p w14:paraId="286B308C" w14:textId="77777777" w:rsidR="00076174" w:rsidRPr="001416CF" w:rsidRDefault="00076174" w:rsidP="002332F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692</w:t>
            </w:r>
          </w:p>
        </w:tc>
      </w:tr>
      <w:tr w:rsidR="00076174" w14:paraId="52FD9578" w14:textId="77777777" w:rsidTr="002332FF">
        <w:trPr>
          <w:trHeight w:val="457"/>
        </w:trPr>
        <w:tc>
          <w:tcPr>
            <w:tcW w:w="3267" w:type="pct"/>
            <w:shd w:val="clear" w:color="auto" w:fill="FFFFFF"/>
            <w:tcMar>
              <w:top w:w="0" w:type="dxa"/>
              <w:left w:w="40" w:type="dxa"/>
              <w:bottom w:w="0" w:type="dxa"/>
              <w:right w:w="40" w:type="dxa"/>
            </w:tcMar>
            <w:hideMark/>
          </w:tcPr>
          <w:p w14:paraId="27747BE1" w14:textId="77777777" w:rsidR="00076174" w:rsidRPr="00D66CE0" w:rsidRDefault="00076174" w:rsidP="002332FF">
            <w:pPr>
              <w:spacing w:line="230" w:lineRule="exact"/>
              <w:rPr>
                <w:rFonts w:ascii="Arial" w:hAnsi="Arial" w:cs="Arial"/>
                <w:b/>
                <w:color w:val="000000" w:themeColor="text1"/>
                <w:sz w:val="20"/>
                <w:szCs w:val="20"/>
              </w:rPr>
            </w:pPr>
            <w:r>
              <w:rPr>
                <w:rFonts w:ascii="Arial" w:hAnsi="Arial" w:cs="Arial"/>
                <w:b/>
                <w:color w:val="000000" w:themeColor="text1"/>
                <w:sz w:val="20"/>
                <w:szCs w:val="20"/>
              </w:rPr>
              <w:t>167</w:t>
            </w:r>
            <w:r w:rsidRPr="00D66CE0">
              <w:rPr>
                <w:rFonts w:ascii="Arial" w:hAnsi="Arial" w:cs="Arial"/>
                <w:b/>
                <w:color w:val="000000" w:themeColor="text1"/>
                <w:sz w:val="20"/>
                <w:szCs w:val="20"/>
              </w:rPr>
              <w:t>M) FÖLDMŰVELÉSÜGY, ÁLLAT- ÉS NÖVÉNYEGÉSZSÉGÜGYI IGAZGATÁS</w:t>
            </w:r>
          </w:p>
        </w:tc>
        <w:tc>
          <w:tcPr>
            <w:tcW w:w="866" w:type="pct"/>
            <w:shd w:val="clear" w:color="auto" w:fill="FFFFFF"/>
            <w:tcMar>
              <w:left w:w="40" w:type="dxa"/>
              <w:right w:w="40" w:type="dxa"/>
            </w:tcMar>
          </w:tcPr>
          <w:p w14:paraId="3AC12228" w14:textId="77777777" w:rsidR="00076174" w:rsidRPr="001416CF" w:rsidRDefault="00076174" w:rsidP="002332F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91</w:t>
            </w:r>
          </w:p>
        </w:tc>
        <w:tc>
          <w:tcPr>
            <w:tcW w:w="867" w:type="pct"/>
            <w:shd w:val="clear" w:color="auto" w:fill="FFFFFF"/>
            <w:tcMar>
              <w:left w:w="40" w:type="dxa"/>
              <w:right w:w="40" w:type="dxa"/>
            </w:tcMar>
          </w:tcPr>
          <w:p w14:paraId="1E4833F2" w14:textId="77777777" w:rsidR="00076174" w:rsidRPr="001416CF" w:rsidRDefault="00076174" w:rsidP="002332F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597</w:t>
            </w:r>
          </w:p>
        </w:tc>
      </w:tr>
      <w:tr w:rsidR="00076174" w14:paraId="3725D7FD" w14:textId="77777777" w:rsidTr="002332FF">
        <w:trPr>
          <w:trHeight w:hRule="exact" w:val="520"/>
        </w:trPr>
        <w:tc>
          <w:tcPr>
            <w:tcW w:w="3267" w:type="pct"/>
            <w:shd w:val="clear" w:color="auto" w:fill="FFFFFF"/>
            <w:tcMar>
              <w:top w:w="0" w:type="dxa"/>
              <w:left w:w="40" w:type="dxa"/>
              <w:bottom w:w="0" w:type="dxa"/>
              <w:right w:w="40" w:type="dxa"/>
            </w:tcMar>
            <w:hideMark/>
          </w:tcPr>
          <w:p w14:paraId="655BEC2A" w14:textId="77777777" w:rsidR="00076174" w:rsidRPr="00D66CE0" w:rsidRDefault="00076174" w:rsidP="002332FF">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P) KÖZOKTATÁSI ÉS MŰVELŐDÉSÜGYI IGAZGATÁS</w:t>
            </w:r>
          </w:p>
        </w:tc>
        <w:tc>
          <w:tcPr>
            <w:tcW w:w="866" w:type="pct"/>
            <w:shd w:val="clear" w:color="auto" w:fill="FFFFFF"/>
            <w:tcMar>
              <w:left w:w="40" w:type="dxa"/>
              <w:right w:w="40" w:type="dxa"/>
            </w:tcMar>
          </w:tcPr>
          <w:p w14:paraId="128003B8" w14:textId="77777777" w:rsidR="00076174" w:rsidRPr="001416CF" w:rsidRDefault="00076174" w:rsidP="002332F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9</w:t>
            </w:r>
          </w:p>
        </w:tc>
        <w:tc>
          <w:tcPr>
            <w:tcW w:w="867" w:type="pct"/>
            <w:shd w:val="clear" w:color="auto" w:fill="FFFFFF"/>
            <w:tcMar>
              <w:left w:w="40" w:type="dxa"/>
              <w:right w:w="40" w:type="dxa"/>
            </w:tcMar>
          </w:tcPr>
          <w:p w14:paraId="541B5201" w14:textId="77777777" w:rsidR="00076174" w:rsidRPr="001416CF" w:rsidRDefault="00076174" w:rsidP="002332F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179</w:t>
            </w:r>
          </w:p>
        </w:tc>
      </w:tr>
      <w:tr w:rsidR="00076174" w14:paraId="5EA41B0B" w14:textId="77777777" w:rsidTr="002332FF">
        <w:trPr>
          <w:trHeight w:hRule="exact" w:val="288"/>
        </w:trPr>
        <w:tc>
          <w:tcPr>
            <w:tcW w:w="3267" w:type="pct"/>
            <w:shd w:val="clear" w:color="auto" w:fill="FFFFFF"/>
            <w:tcMar>
              <w:top w:w="0" w:type="dxa"/>
              <w:left w:w="40" w:type="dxa"/>
              <w:bottom w:w="0" w:type="dxa"/>
              <w:right w:w="40" w:type="dxa"/>
            </w:tcMar>
            <w:hideMark/>
          </w:tcPr>
          <w:p w14:paraId="41DBE6C4" w14:textId="77777777" w:rsidR="00076174" w:rsidRPr="00D66CE0" w:rsidRDefault="00076174" w:rsidP="002332FF">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R) SPORTÜGYEK</w:t>
            </w:r>
          </w:p>
        </w:tc>
        <w:tc>
          <w:tcPr>
            <w:tcW w:w="866" w:type="pct"/>
            <w:shd w:val="clear" w:color="auto" w:fill="FFFFFF"/>
            <w:tcMar>
              <w:left w:w="40" w:type="dxa"/>
              <w:right w:w="40" w:type="dxa"/>
            </w:tcMar>
          </w:tcPr>
          <w:p w14:paraId="2C30CF96" w14:textId="77777777" w:rsidR="00076174" w:rsidRPr="001416CF" w:rsidRDefault="00076174" w:rsidP="002332F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w:t>
            </w:r>
          </w:p>
        </w:tc>
        <w:tc>
          <w:tcPr>
            <w:tcW w:w="867" w:type="pct"/>
            <w:shd w:val="clear" w:color="auto" w:fill="FFFFFF"/>
            <w:tcMar>
              <w:left w:w="40" w:type="dxa"/>
              <w:right w:w="40" w:type="dxa"/>
            </w:tcMar>
          </w:tcPr>
          <w:p w14:paraId="679873EC" w14:textId="77777777" w:rsidR="00076174" w:rsidRPr="001416CF" w:rsidRDefault="00076174" w:rsidP="002332F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7</w:t>
            </w:r>
          </w:p>
        </w:tc>
      </w:tr>
      <w:tr w:rsidR="00076174" w14:paraId="1A43F9EE" w14:textId="77777777" w:rsidTr="002332FF">
        <w:trPr>
          <w:trHeight w:val="249"/>
        </w:trPr>
        <w:tc>
          <w:tcPr>
            <w:tcW w:w="3267" w:type="pct"/>
            <w:shd w:val="clear" w:color="auto" w:fill="FFFFFF"/>
            <w:tcMar>
              <w:top w:w="0" w:type="dxa"/>
              <w:left w:w="40" w:type="dxa"/>
              <w:bottom w:w="0" w:type="dxa"/>
              <w:right w:w="40" w:type="dxa"/>
            </w:tcMar>
            <w:hideMark/>
          </w:tcPr>
          <w:p w14:paraId="58AE6DEE" w14:textId="77777777" w:rsidR="00076174" w:rsidRPr="00D66CE0" w:rsidRDefault="00076174" w:rsidP="002332FF">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U) ÖNKORMÁNYZATI ÉS ÁLTALÁNOS IGAZGATÁSI ÜGYEK</w:t>
            </w:r>
          </w:p>
        </w:tc>
        <w:tc>
          <w:tcPr>
            <w:tcW w:w="866" w:type="pct"/>
            <w:shd w:val="clear" w:color="auto" w:fill="FFFFFF"/>
            <w:tcMar>
              <w:left w:w="40" w:type="dxa"/>
              <w:right w:w="40" w:type="dxa"/>
            </w:tcMar>
          </w:tcPr>
          <w:p w14:paraId="36BC23BF" w14:textId="77777777" w:rsidR="00076174" w:rsidRPr="001416CF" w:rsidRDefault="00076174" w:rsidP="002332F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332</w:t>
            </w:r>
          </w:p>
        </w:tc>
        <w:tc>
          <w:tcPr>
            <w:tcW w:w="867" w:type="pct"/>
            <w:shd w:val="clear" w:color="auto" w:fill="FFFFFF"/>
            <w:tcMar>
              <w:left w:w="40" w:type="dxa"/>
              <w:right w:w="40" w:type="dxa"/>
            </w:tcMar>
          </w:tcPr>
          <w:p w14:paraId="6AB41985" w14:textId="77777777" w:rsidR="00076174" w:rsidRPr="001416CF" w:rsidRDefault="00076174" w:rsidP="002332F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6212</w:t>
            </w:r>
          </w:p>
        </w:tc>
      </w:tr>
      <w:tr w:rsidR="00076174" w14:paraId="49FA020C" w14:textId="77777777" w:rsidTr="002332FF">
        <w:trPr>
          <w:trHeight w:hRule="exact" w:val="288"/>
        </w:trPr>
        <w:tc>
          <w:tcPr>
            <w:tcW w:w="3267" w:type="pct"/>
            <w:shd w:val="clear" w:color="auto" w:fill="FFFFFF"/>
            <w:tcMar>
              <w:top w:w="0" w:type="dxa"/>
              <w:left w:w="1701" w:type="dxa"/>
              <w:bottom w:w="0" w:type="dxa"/>
              <w:right w:w="40" w:type="dxa"/>
            </w:tcMar>
            <w:hideMark/>
          </w:tcPr>
          <w:p w14:paraId="3CD7E78B" w14:textId="77777777" w:rsidR="00076174" w:rsidRPr="00D66CE0" w:rsidRDefault="00076174" w:rsidP="002332F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U.1. Képviselő-testület iratai</w:t>
            </w:r>
          </w:p>
        </w:tc>
        <w:tc>
          <w:tcPr>
            <w:tcW w:w="866" w:type="pct"/>
            <w:shd w:val="clear" w:color="auto" w:fill="FFFFFF"/>
            <w:tcMar>
              <w:left w:w="40" w:type="dxa"/>
              <w:right w:w="40" w:type="dxa"/>
            </w:tcMar>
          </w:tcPr>
          <w:p w14:paraId="41DA8F4C"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22</w:t>
            </w:r>
          </w:p>
        </w:tc>
        <w:tc>
          <w:tcPr>
            <w:tcW w:w="867" w:type="pct"/>
            <w:shd w:val="clear" w:color="auto" w:fill="FFFFFF"/>
            <w:tcMar>
              <w:left w:w="40" w:type="dxa"/>
              <w:right w:w="40" w:type="dxa"/>
            </w:tcMar>
          </w:tcPr>
          <w:p w14:paraId="78B81B3E"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27</w:t>
            </w:r>
          </w:p>
        </w:tc>
      </w:tr>
      <w:tr w:rsidR="00076174" w14:paraId="7EDF9D25" w14:textId="77777777" w:rsidTr="002332FF">
        <w:trPr>
          <w:trHeight w:hRule="exact" w:val="288"/>
        </w:trPr>
        <w:tc>
          <w:tcPr>
            <w:tcW w:w="3267" w:type="pct"/>
            <w:shd w:val="clear" w:color="auto" w:fill="FFFFFF"/>
            <w:tcMar>
              <w:top w:w="0" w:type="dxa"/>
              <w:left w:w="1701" w:type="dxa"/>
              <w:bottom w:w="0" w:type="dxa"/>
              <w:right w:w="40" w:type="dxa"/>
            </w:tcMar>
            <w:hideMark/>
          </w:tcPr>
          <w:p w14:paraId="172D6F30" w14:textId="77777777" w:rsidR="00076174" w:rsidRPr="00D66CE0" w:rsidRDefault="00076174" w:rsidP="002332F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U.2. Kisebbségi önkormányzat iratai</w:t>
            </w:r>
          </w:p>
        </w:tc>
        <w:tc>
          <w:tcPr>
            <w:tcW w:w="866" w:type="pct"/>
            <w:shd w:val="clear" w:color="auto" w:fill="FFFFFF"/>
            <w:tcMar>
              <w:left w:w="40" w:type="dxa"/>
              <w:right w:w="40" w:type="dxa"/>
            </w:tcMar>
          </w:tcPr>
          <w:p w14:paraId="450F3C56"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c>
          <w:tcPr>
            <w:tcW w:w="867" w:type="pct"/>
            <w:shd w:val="clear" w:color="auto" w:fill="FFFFFF"/>
            <w:tcMar>
              <w:left w:w="40" w:type="dxa"/>
              <w:right w:w="40" w:type="dxa"/>
            </w:tcMar>
          </w:tcPr>
          <w:p w14:paraId="748A760C"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w:t>
            </w:r>
          </w:p>
        </w:tc>
      </w:tr>
      <w:tr w:rsidR="00076174" w14:paraId="185E511A" w14:textId="77777777" w:rsidTr="002332FF">
        <w:trPr>
          <w:trHeight w:hRule="exact" w:val="288"/>
        </w:trPr>
        <w:tc>
          <w:tcPr>
            <w:tcW w:w="3267" w:type="pct"/>
            <w:shd w:val="clear" w:color="auto" w:fill="FFFFFF"/>
            <w:tcMar>
              <w:top w:w="0" w:type="dxa"/>
              <w:left w:w="1701" w:type="dxa"/>
              <w:bottom w:w="0" w:type="dxa"/>
              <w:right w:w="40" w:type="dxa"/>
            </w:tcMar>
            <w:hideMark/>
          </w:tcPr>
          <w:p w14:paraId="639C9F22" w14:textId="77777777" w:rsidR="00076174" w:rsidRPr="00D66CE0" w:rsidRDefault="00076174" w:rsidP="002332F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U.3. Szervezet, működés</w:t>
            </w:r>
          </w:p>
        </w:tc>
        <w:tc>
          <w:tcPr>
            <w:tcW w:w="866" w:type="pct"/>
            <w:shd w:val="clear" w:color="auto" w:fill="FFFFFF"/>
            <w:tcMar>
              <w:left w:w="40" w:type="dxa"/>
              <w:right w:w="40" w:type="dxa"/>
            </w:tcMar>
          </w:tcPr>
          <w:p w14:paraId="0A91BD96"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158</w:t>
            </w:r>
          </w:p>
        </w:tc>
        <w:tc>
          <w:tcPr>
            <w:tcW w:w="867" w:type="pct"/>
            <w:shd w:val="clear" w:color="auto" w:fill="FFFFFF"/>
            <w:tcMar>
              <w:left w:w="40" w:type="dxa"/>
              <w:right w:w="40" w:type="dxa"/>
            </w:tcMar>
          </w:tcPr>
          <w:p w14:paraId="1422DBFE"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1869</w:t>
            </w:r>
          </w:p>
        </w:tc>
      </w:tr>
      <w:tr w:rsidR="00076174" w14:paraId="1ED17B34" w14:textId="77777777" w:rsidTr="002332FF">
        <w:trPr>
          <w:trHeight w:hRule="exact" w:val="288"/>
        </w:trPr>
        <w:tc>
          <w:tcPr>
            <w:tcW w:w="3267" w:type="pct"/>
            <w:shd w:val="clear" w:color="auto" w:fill="FFFFFF"/>
            <w:tcMar>
              <w:top w:w="0" w:type="dxa"/>
              <w:left w:w="1701" w:type="dxa"/>
              <w:bottom w:w="0" w:type="dxa"/>
              <w:right w:w="40" w:type="dxa"/>
            </w:tcMar>
            <w:hideMark/>
          </w:tcPr>
          <w:p w14:paraId="755A2444" w14:textId="77777777" w:rsidR="00076174" w:rsidRPr="00D66CE0" w:rsidRDefault="00076174" w:rsidP="002332F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U.4. Iratkezelés, ügyvitel</w:t>
            </w:r>
          </w:p>
        </w:tc>
        <w:tc>
          <w:tcPr>
            <w:tcW w:w="866" w:type="pct"/>
            <w:shd w:val="clear" w:color="auto" w:fill="FFFFFF"/>
            <w:tcMar>
              <w:left w:w="40" w:type="dxa"/>
              <w:right w:w="40" w:type="dxa"/>
            </w:tcMar>
          </w:tcPr>
          <w:p w14:paraId="1E2E2C08"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10</w:t>
            </w:r>
          </w:p>
        </w:tc>
        <w:tc>
          <w:tcPr>
            <w:tcW w:w="867" w:type="pct"/>
            <w:shd w:val="clear" w:color="auto" w:fill="FFFFFF"/>
            <w:tcMar>
              <w:left w:w="40" w:type="dxa"/>
              <w:right w:w="40" w:type="dxa"/>
            </w:tcMar>
          </w:tcPr>
          <w:p w14:paraId="6C5BF4F6"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160</w:t>
            </w:r>
          </w:p>
        </w:tc>
      </w:tr>
      <w:tr w:rsidR="00076174" w14:paraId="12F1F2F0" w14:textId="77777777" w:rsidTr="002332FF">
        <w:trPr>
          <w:trHeight w:hRule="exact" w:val="288"/>
        </w:trPr>
        <w:tc>
          <w:tcPr>
            <w:tcW w:w="3267" w:type="pct"/>
            <w:shd w:val="clear" w:color="auto" w:fill="FFFFFF"/>
            <w:tcMar>
              <w:top w:w="0" w:type="dxa"/>
              <w:left w:w="1701" w:type="dxa"/>
              <w:bottom w:w="0" w:type="dxa"/>
              <w:right w:w="40" w:type="dxa"/>
            </w:tcMar>
            <w:hideMark/>
          </w:tcPr>
          <w:p w14:paraId="65703ADA" w14:textId="77777777" w:rsidR="00076174" w:rsidRPr="00D66CE0" w:rsidRDefault="00076174" w:rsidP="002332F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U.5. Személyzeti, bér- és munkaügyek</w:t>
            </w:r>
          </w:p>
        </w:tc>
        <w:tc>
          <w:tcPr>
            <w:tcW w:w="866" w:type="pct"/>
            <w:shd w:val="clear" w:color="auto" w:fill="FFFFFF"/>
            <w:tcMar>
              <w:left w:w="40" w:type="dxa"/>
              <w:right w:w="40" w:type="dxa"/>
            </w:tcMar>
          </w:tcPr>
          <w:p w14:paraId="1D8EA98B"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8</w:t>
            </w:r>
          </w:p>
        </w:tc>
        <w:tc>
          <w:tcPr>
            <w:tcW w:w="867" w:type="pct"/>
            <w:shd w:val="clear" w:color="auto" w:fill="FFFFFF"/>
            <w:tcMar>
              <w:left w:w="40" w:type="dxa"/>
              <w:right w:w="40" w:type="dxa"/>
            </w:tcMar>
          </w:tcPr>
          <w:p w14:paraId="050B0600"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1715</w:t>
            </w:r>
          </w:p>
        </w:tc>
      </w:tr>
      <w:tr w:rsidR="00076174" w14:paraId="4E297E46" w14:textId="77777777" w:rsidTr="002332FF">
        <w:trPr>
          <w:trHeight w:hRule="exact" w:val="288"/>
        </w:trPr>
        <w:tc>
          <w:tcPr>
            <w:tcW w:w="3267" w:type="pct"/>
            <w:shd w:val="clear" w:color="auto" w:fill="FFFFFF"/>
            <w:tcMar>
              <w:top w:w="0" w:type="dxa"/>
              <w:left w:w="1701" w:type="dxa"/>
              <w:bottom w:w="0" w:type="dxa"/>
              <w:right w:w="40" w:type="dxa"/>
            </w:tcMar>
            <w:hideMark/>
          </w:tcPr>
          <w:p w14:paraId="670198DB" w14:textId="77777777" w:rsidR="00076174" w:rsidRPr="00D66CE0" w:rsidRDefault="00076174" w:rsidP="002332F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U.6. Pénz- és vagyonkezelés</w:t>
            </w:r>
          </w:p>
        </w:tc>
        <w:tc>
          <w:tcPr>
            <w:tcW w:w="866" w:type="pct"/>
            <w:shd w:val="clear" w:color="auto" w:fill="FFFFFF"/>
            <w:tcMar>
              <w:left w:w="40" w:type="dxa"/>
              <w:right w:w="40" w:type="dxa"/>
            </w:tcMar>
          </w:tcPr>
          <w:p w14:paraId="43520830"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132</w:t>
            </w:r>
          </w:p>
        </w:tc>
        <w:tc>
          <w:tcPr>
            <w:tcW w:w="867" w:type="pct"/>
            <w:shd w:val="clear" w:color="auto" w:fill="FFFFFF"/>
            <w:tcMar>
              <w:left w:w="40" w:type="dxa"/>
              <w:right w:w="40" w:type="dxa"/>
            </w:tcMar>
          </w:tcPr>
          <w:p w14:paraId="3D10F23A"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2398</w:t>
            </w:r>
          </w:p>
        </w:tc>
      </w:tr>
      <w:tr w:rsidR="00076174" w14:paraId="445FA91F" w14:textId="77777777" w:rsidTr="002332FF">
        <w:trPr>
          <w:trHeight w:val="416"/>
        </w:trPr>
        <w:tc>
          <w:tcPr>
            <w:tcW w:w="3267" w:type="pct"/>
            <w:shd w:val="clear" w:color="auto" w:fill="FFFFFF"/>
            <w:tcMar>
              <w:top w:w="0" w:type="dxa"/>
              <w:left w:w="40" w:type="dxa"/>
              <w:bottom w:w="0" w:type="dxa"/>
              <w:right w:w="40" w:type="dxa"/>
            </w:tcMar>
            <w:hideMark/>
          </w:tcPr>
          <w:p w14:paraId="28DE3027" w14:textId="77777777" w:rsidR="00076174" w:rsidRPr="00D66CE0" w:rsidRDefault="00076174" w:rsidP="002332FF">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X) HONVÉDELMI, POLGÁRI VÉDELMI, KATASZTRÓFAVÉDELMI IGAZGATÁS, FEGYVERES BIZTONSÁGI ŐRSÉG</w:t>
            </w:r>
          </w:p>
        </w:tc>
        <w:tc>
          <w:tcPr>
            <w:tcW w:w="866" w:type="pct"/>
            <w:shd w:val="clear" w:color="auto" w:fill="FFFFFF"/>
            <w:tcMar>
              <w:left w:w="40" w:type="dxa"/>
              <w:right w:w="40" w:type="dxa"/>
            </w:tcMar>
          </w:tcPr>
          <w:p w14:paraId="6EEA1125" w14:textId="77777777" w:rsidR="00076174" w:rsidRPr="001416CF" w:rsidRDefault="00076174" w:rsidP="002332FF">
            <w:pPr>
              <w:tabs>
                <w:tab w:val="left" w:pos="1170"/>
              </w:tabs>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w:t>
            </w:r>
          </w:p>
        </w:tc>
        <w:tc>
          <w:tcPr>
            <w:tcW w:w="867" w:type="pct"/>
            <w:shd w:val="clear" w:color="auto" w:fill="FFFFFF"/>
            <w:tcMar>
              <w:left w:w="40" w:type="dxa"/>
              <w:right w:w="40" w:type="dxa"/>
            </w:tcMar>
          </w:tcPr>
          <w:p w14:paraId="24A0B580" w14:textId="77777777" w:rsidR="00076174" w:rsidRPr="001416CF" w:rsidRDefault="00076174" w:rsidP="002332FF">
            <w:pPr>
              <w:tabs>
                <w:tab w:val="left" w:pos="1170"/>
              </w:tabs>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8</w:t>
            </w:r>
          </w:p>
        </w:tc>
      </w:tr>
      <w:tr w:rsidR="00076174" w14:paraId="58BFEF35" w14:textId="77777777" w:rsidTr="002332FF">
        <w:trPr>
          <w:trHeight w:hRule="exact" w:val="288"/>
        </w:trPr>
        <w:tc>
          <w:tcPr>
            <w:tcW w:w="3267" w:type="pct"/>
            <w:shd w:val="clear" w:color="auto" w:fill="FFFFFF"/>
            <w:tcMar>
              <w:top w:w="0" w:type="dxa"/>
              <w:left w:w="1701" w:type="dxa"/>
              <w:bottom w:w="0" w:type="dxa"/>
              <w:right w:w="40" w:type="dxa"/>
            </w:tcMar>
            <w:hideMark/>
          </w:tcPr>
          <w:p w14:paraId="24E7D7E4" w14:textId="77777777" w:rsidR="00076174" w:rsidRPr="00D66CE0" w:rsidRDefault="00076174" w:rsidP="002332F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X.1. Honvédelmi igazgatás</w:t>
            </w:r>
          </w:p>
        </w:tc>
        <w:tc>
          <w:tcPr>
            <w:tcW w:w="866" w:type="pct"/>
            <w:shd w:val="clear" w:color="auto" w:fill="FFFFFF"/>
            <w:tcMar>
              <w:left w:w="40" w:type="dxa"/>
              <w:right w:w="40" w:type="dxa"/>
            </w:tcMar>
          </w:tcPr>
          <w:p w14:paraId="6D520032"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w:t>
            </w:r>
          </w:p>
        </w:tc>
        <w:tc>
          <w:tcPr>
            <w:tcW w:w="867" w:type="pct"/>
            <w:shd w:val="clear" w:color="auto" w:fill="FFFFFF"/>
            <w:tcMar>
              <w:left w:w="40" w:type="dxa"/>
              <w:right w:w="40" w:type="dxa"/>
            </w:tcMar>
          </w:tcPr>
          <w:p w14:paraId="7DDE6B1B"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5</w:t>
            </w:r>
          </w:p>
        </w:tc>
      </w:tr>
      <w:tr w:rsidR="00076174" w14:paraId="6CECCE03" w14:textId="77777777" w:rsidTr="002332FF">
        <w:trPr>
          <w:trHeight w:val="260"/>
        </w:trPr>
        <w:tc>
          <w:tcPr>
            <w:tcW w:w="3267" w:type="pct"/>
            <w:shd w:val="clear" w:color="auto" w:fill="FFFFFF"/>
            <w:tcMar>
              <w:top w:w="0" w:type="dxa"/>
              <w:left w:w="1701" w:type="dxa"/>
              <w:bottom w:w="0" w:type="dxa"/>
              <w:right w:w="40" w:type="dxa"/>
            </w:tcMar>
            <w:hideMark/>
          </w:tcPr>
          <w:p w14:paraId="56489C98" w14:textId="77777777" w:rsidR="00076174" w:rsidRPr="00D66CE0" w:rsidRDefault="00076174" w:rsidP="002332F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X.2. Polgári védelmi, katasztrófavédelmi igazgatás</w:t>
            </w:r>
          </w:p>
        </w:tc>
        <w:tc>
          <w:tcPr>
            <w:tcW w:w="866" w:type="pct"/>
            <w:shd w:val="clear" w:color="auto" w:fill="FFFFFF"/>
            <w:tcMar>
              <w:left w:w="40" w:type="dxa"/>
              <w:right w:w="40" w:type="dxa"/>
            </w:tcMar>
          </w:tcPr>
          <w:p w14:paraId="3AAC52FA"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w:t>
            </w:r>
          </w:p>
        </w:tc>
        <w:tc>
          <w:tcPr>
            <w:tcW w:w="867" w:type="pct"/>
            <w:shd w:val="clear" w:color="auto" w:fill="FFFFFF"/>
            <w:tcMar>
              <w:left w:w="40" w:type="dxa"/>
              <w:right w:w="40" w:type="dxa"/>
            </w:tcMar>
          </w:tcPr>
          <w:p w14:paraId="7FF81FE7" w14:textId="77777777" w:rsidR="00076174" w:rsidRPr="001416CF" w:rsidRDefault="00076174" w:rsidP="002332F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w:t>
            </w:r>
          </w:p>
        </w:tc>
      </w:tr>
      <w:tr w:rsidR="00076174" w14:paraId="4BBB74F4" w14:textId="77777777" w:rsidTr="002332FF">
        <w:trPr>
          <w:trHeight w:val="260"/>
        </w:trPr>
        <w:tc>
          <w:tcPr>
            <w:tcW w:w="3267" w:type="pct"/>
            <w:shd w:val="clear" w:color="auto" w:fill="FFFFFF"/>
            <w:tcMar>
              <w:top w:w="0" w:type="dxa"/>
              <w:left w:w="1701" w:type="dxa"/>
              <w:bottom w:w="0" w:type="dxa"/>
              <w:right w:w="40" w:type="dxa"/>
            </w:tcMar>
          </w:tcPr>
          <w:p w14:paraId="53A834E9" w14:textId="77777777" w:rsidR="00076174" w:rsidRPr="005B1A04" w:rsidRDefault="00076174" w:rsidP="002332FF">
            <w:pPr>
              <w:spacing w:line="230" w:lineRule="exact"/>
              <w:ind w:left="-1710"/>
              <w:rPr>
                <w:rFonts w:ascii="Arial" w:hAnsi="Arial" w:cs="Arial"/>
                <w:b/>
                <w:bCs/>
                <w:color w:val="000000" w:themeColor="text1"/>
                <w:sz w:val="20"/>
                <w:szCs w:val="20"/>
              </w:rPr>
            </w:pPr>
            <w:r w:rsidRPr="005B1A04">
              <w:rPr>
                <w:rFonts w:ascii="Arial" w:hAnsi="Arial" w:cs="Arial"/>
                <w:b/>
                <w:bCs/>
                <w:color w:val="000000" w:themeColor="text1"/>
                <w:sz w:val="20"/>
                <w:szCs w:val="20"/>
              </w:rPr>
              <w:t>ÖSSZESEN:</w:t>
            </w:r>
          </w:p>
        </w:tc>
        <w:tc>
          <w:tcPr>
            <w:tcW w:w="866" w:type="pct"/>
            <w:shd w:val="clear" w:color="auto" w:fill="FFFFFF"/>
            <w:tcMar>
              <w:left w:w="40" w:type="dxa"/>
              <w:right w:w="40" w:type="dxa"/>
            </w:tcMar>
          </w:tcPr>
          <w:p w14:paraId="7702B72B" w14:textId="77777777" w:rsidR="00076174" w:rsidRPr="001416CF" w:rsidRDefault="00076174" w:rsidP="002332FF">
            <w:pPr>
              <w:spacing w:line="230" w:lineRule="exact"/>
              <w:jc w:val="right"/>
              <w:rPr>
                <w:rFonts w:ascii="Arial" w:hAnsi="Arial" w:cs="Arial"/>
                <w:b/>
                <w:bCs/>
                <w:color w:val="000000" w:themeColor="text1"/>
                <w:sz w:val="20"/>
                <w:szCs w:val="20"/>
              </w:rPr>
            </w:pPr>
            <w:r>
              <w:rPr>
                <w:rFonts w:ascii="Arial" w:hAnsi="Arial" w:cs="Arial"/>
                <w:b/>
                <w:bCs/>
                <w:color w:val="000000" w:themeColor="text1"/>
                <w:sz w:val="20"/>
                <w:szCs w:val="20"/>
              </w:rPr>
              <w:t>16204</w:t>
            </w:r>
          </w:p>
        </w:tc>
        <w:tc>
          <w:tcPr>
            <w:tcW w:w="867" w:type="pct"/>
            <w:shd w:val="clear" w:color="auto" w:fill="FFFFFF"/>
            <w:tcMar>
              <w:left w:w="40" w:type="dxa"/>
              <w:right w:w="40" w:type="dxa"/>
            </w:tcMar>
          </w:tcPr>
          <w:p w14:paraId="3E39D55F" w14:textId="77777777" w:rsidR="00076174" w:rsidRPr="001416CF" w:rsidRDefault="00076174" w:rsidP="002332FF">
            <w:pPr>
              <w:spacing w:line="230" w:lineRule="exact"/>
              <w:jc w:val="right"/>
              <w:rPr>
                <w:rFonts w:ascii="Arial" w:hAnsi="Arial" w:cs="Arial"/>
                <w:b/>
                <w:bCs/>
                <w:color w:val="000000" w:themeColor="text1"/>
                <w:sz w:val="20"/>
                <w:szCs w:val="20"/>
              </w:rPr>
            </w:pPr>
            <w:r>
              <w:rPr>
                <w:rFonts w:ascii="Arial" w:hAnsi="Arial" w:cs="Arial"/>
                <w:b/>
                <w:bCs/>
                <w:color w:val="000000" w:themeColor="text1"/>
                <w:sz w:val="20"/>
                <w:szCs w:val="20"/>
              </w:rPr>
              <w:t>26601</w:t>
            </w:r>
          </w:p>
        </w:tc>
      </w:tr>
    </w:tbl>
    <w:p w14:paraId="71828D81" w14:textId="77777777" w:rsidR="00076174" w:rsidRDefault="00076174" w:rsidP="00076174">
      <w:pPr>
        <w:jc w:val="both"/>
        <w:rPr>
          <w:rFonts w:ascii="Arial" w:hAnsi="Arial" w:cs="Arial"/>
          <w:color w:val="000000" w:themeColor="text1"/>
        </w:rPr>
      </w:pPr>
    </w:p>
    <w:p w14:paraId="387B780A" w14:textId="77777777" w:rsidR="00076174" w:rsidRPr="00AE7C26" w:rsidRDefault="00076174" w:rsidP="00076174">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rPr>
        <w:t>Humánpolitikai Iroda</w:t>
      </w:r>
      <w:r w:rsidRPr="00D66CE0">
        <w:rPr>
          <w:rFonts w:ascii="Arial" w:hAnsi="Arial" w:cs="Arial"/>
          <w:color w:val="000000" w:themeColor="text1"/>
        </w:rPr>
        <w:t xml:space="preserve"> </w:t>
      </w:r>
      <w:r>
        <w:rPr>
          <w:rFonts w:ascii="Arial" w:hAnsi="Arial" w:cs="Arial"/>
          <w:color w:val="000000" w:themeColor="text1"/>
        </w:rPr>
        <w:t>folyamatosan végezte</w:t>
      </w:r>
      <w:r w:rsidRPr="00D66CE0">
        <w:rPr>
          <w:rFonts w:ascii="Arial" w:hAnsi="Arial" w:cs="Arial"/>
          <w:color w:val="000000" w:themeColor="text1"/>
        </w:rPr>
        <w:t xml:space="preserve"> a testület tagjai tiszteletdíjával, valamint a tisztségviselők személyi anyagával kapcsolatos adminisztrációt, a polgármester munkáltatói </w:t>
      </w:r>
      <w:r w:rsidRPr="00D66CE0">
        <w:rPr>
          <w:rFonts w:ascii="Arial" w:hAnsi="Arial" w:cs="Arial"/>
          <w:color w:val="000000" w:themeColor="text1"/>
        </w:rPr>
        <w:lastRenderedPageBreak/>
        <w:t xml:space="preserve">jogkörébe tartozó intézkedések végrehajtását, továbbá a szervezeti változásokkal </w:t>
      </w:r>
      <w:r w:rsidRPr="00AE7C26">
        <w:rPr>
          <w:rFonts w:ascii="Arial" w:hAnsi="Arial" w:cs="Arial"/>
          <w:color w:val="000000" w:themeColor="text1"/>
        </w:rPr>
        <w:t>összefüggő, a jegyző munkáltatói jogkörébe tartozó változások teljes adminisztrálását.</w:t>
      </w:r>
    </w:p>
    <w:p w14:paraId="73B8D9F1" w14:textId="77777777" w:rsidR="00076174" w:rsidRPr="00AE7C26" w:rsidRDefault="00076174" w:rsidP="00076174">
      <w:pPr>
        <w:jc w:val="both"/>
        <w:rPr>
          <w:rFonts w:ascii="Arial" w:hAnsi="Arial" w:cs="Arial"/>
          <w:color w:val="000000" w:themeColor="text1"/>
          <w:highlight w:val="yellow"/>
        </w:rPr>
      </w:pPr>
    </w:p>
    <w:p w14:paraId="1490FEDE" w14:textId="77777777" w:rsidR="009464AE" w:rsidRDefault="00076174" w:rsidP="00076174">
      <w:pPr>
        <w:jc w:val="both"/>
        <w:rPr>
          <w:rFonts w:ascii="Arial" w:hAnsi="Arial" w:cs="Arial"/>
        </w:rPr>
      </w:pPr>
      <w:r w:rsidRPr="00AE7C26">
        <w:rPr>
          <w:rFonts w:ascii="Arial" w:hAnsi="Arial" w:cs="Arial"/>
        </w:rPr>
        <w:t xml:space="preserve">A </w:t>
      </w:r>
      <w:r w:rsidRPr="00AE7C26">
        <w:rPr>
          <w:rFonts w:ascii="Arial" w:hAnsi="Arial" w:cs="Arial"/>
          <w:b/>
          <w:bCs/>
        </w:rPr>
        <w:t>Vagyongazdálkodási Iroda</w:t>
      </w:r>
      <w:r w:rsidRPr="00AE7C26">
        <w:rPr>
          <w:rFonts w:ascii="Arial" w:hAnsi="Arial" w:cs="Arial"/>
        </w:rPr>
        <w:t xml:space="preserve"> az előző közgyűlés óta folyamatosan végezte az SZMSZ-ben meghatározott feladatait. Ebben az időszakban 693 iktatott ügyiratforgalma volt.  </w:t>
      </w:r>
    </w:p>
    <w:p w14:paraId="1AA9F702" w14:textId="77777777" w:rsidR="009464AE" w:rsidRDefault="00076174" w:rsidP="009464AE">
      <w:pPr>
        <w:spacing w:before="120"/>
        <w:jc w:val="both"/>
        <w:rPr>
          <w:rFonts w:ascii="Arial" w:hAnsi="Arial" w:cs="Arial"/>
        </w:rPr>
      </w:pPr>
      <w:r w:rsidRPr="00AE7C26">
        <w:rPr>
          <w:rFonts w:ascii="Arial" w:hAnsi="Arial" w:cs="Arial"/>
        </w:rPr>
        <w:t xml:space="preserve">Az iroda az adott évre elfogadott vagyongazdálkodási koncepció alapján gondoskodik a kijelölt vagyontárgyak pályáztatás keretében történő értékesítéséről. Az iroda feladata a pályázati felhívás elkészítése, a pályázat megjelentetése, meghirdetése, a beérkezett pályázatok bontása, értékelése. A sikeres pályázatot követően az iroda elkészíti az adásvételi szerződéseket, gondoskodik az ingatlan-nyilvántartással kapcsolatos feladatok ellátásáról. Gondoskodik eredménytelen pályáztatás esetén a nyitva álló határidőn belül érkezett vételi ajánlatok elbírálásáról. </w:t>
      </w:r>
    </w:p>
    <w:p w14:paraId="285FD5EA" w14:textId="3B689F21" w:rsidR="009464AE" w:rsidRDefault="00076174" w:rsidP="009464AE">
      <w:pPr>
        <w:spacing w:before="120"/>
        <w:jc w:val="both"/>
        <w:rPr>
          <w:rFonts w:ascii="Arial" w:hAnsi="Arial" w:cs="Arial"/>
        </w:rPr>
      </w:pPr>
      <w:r w:rsidRPr="00AE7C26">
        <w:rPr>
          <w:rFonts w:ascii="Arial" w:hAnsi="Arial" w:cs="Arial"/>
        </w:rPr>
        <w:t xml:space="preserve">A pályázatok közül kiemelt jelentőségű volt az ún. „Északi iparterületen” lévő 02089/2 hrsz.-ú, kivett telephely megnevezésű ingatlan értékesítésére kiírt pályázat, amelynek nyertese a Galambos Holding Kft. </w:t>
      </w:r>
      <w:r w:rsidR="009464AE">
        <w:rPr>
          <w:rFonts w:ascii="Arial" w:hAnsi="Arial" w:cs="Arial"/>
        </w:rPr>
        <w:t>lett</w:t>
      </w:r>
      <w:r w:rsidRPr="00AE7C26">
        <w:rPr>
          <w:rFonts w:ascii="Arial" w:hAnsi="Arial" w:cs="Arial"/>
        </w:rPr>
        <w:t xml:space="preserve">, valamint a Kolozsvár u. 27. szám alatti ingatlan, amelyet a FALCO Zrt. vásárolt meg az Önkormányzattól. </w:t>
      </w:r>
    </w:p>
    <w:p w14:paraId="0C501808" w14:textId="77777777" w:rsidR="009464AE" w:rsidRDefault="00076174" w:rsidP="009464AE">
      <w:pPr>
        <w:spacing w:before="120"/>
        <w:jc w:val="both"/>
        <w:rPr>
          <w:rFonts w:ascii="Arial" w:hAnsi="Arial" w:cs="Arial"/>
        </w:rPr>
      </w:pPr>
      <w:r w:rsidRPr="00AE7C26">
        <w:rPr>
          <w:rFonts w:ascii="Arial" w:hAnsi="Arial" w:cs="Arial"/>
        </w:rPr>
        <w:t>A</w:t>
      </w:r>
      <w:r w:rsidR="009464AE">
        <w:rPr>
          <w:rFonts w:ascii="Arial" w:hAnsi="Arial" w:cs="Arial"/>
        </w:rPr>
        <w:t>z iroda a</w:t>
      </w:r>
      <w:r w:rsidRPr="00AE7C26">
        <w:rPr>
          <w:rFonts w:ascii="Arial" w:hAnsi="Arial" w:cs="Arial"/>
        </w:rPr>
        <w:t xml:space="preserve"> vagyonkoncepcióban nem szereplő vagyontárgyak megvételére érkező vételi szándékokat megvizsgálja, amennyiben a vagyon értékesítése lehetséges, úgy megteszi a szükséges intézkedéseket (társirodák hozzájáruló nyilatkozatának beszerzése, szakértői vélemények, értékbecslések beszerzése, árajánlatok kérése, ezt követően a vagyonrendeletben meghatározott eljárás szerint az értékesítés lebonyolítása). </w:t>
      </w:r>
    </w:p>
    <w:p w14:paraId="727403EF" w14:textId="2BB09199" w:rsidR="00076174" w:rsidRPr="00AE7C26" w:rsidRDefault="00076174" w:rsidP="009464AE">
      <w:pPr>
        <w:spacing w:before="120"/>
        <w:jc w:val="both"/>
        <w:rPr>
          <w:rFonts w:ascii="Arial" w:hAnsi="Arial" w:cs="Arial"/>
        </w:rPr>
      </w:pPr>
      <w:r w:rsidRPr="00AE7C26">
        <w:rPr>
          <w:rFonts w:ascii="Arial" w:hAnsi="Arial" w:cs="Arial"/>
        </w:rPr>
        <w:t xml:space="preserve">Amennyiben kerékpárutak, temető stb. beruházás megvalósításához szükséges, hogy a terület önkormányzati tulajdonban legyen,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w:t>
      </w:r>
    </w:p>
    <w:p w14:paraId="1BB20DA5" w14:textId="17057B6F" w:rsidR="009464AE" w:rsidRDefault="00076174" w:rsidP="00076174">
      <w:pPr>
        <w:jc w:val="both"/>
        <w:rPr>
          <w:rFonts w:ascii="Arial" w:hAnsi="Arial" w:cs="Arial"/>
        </w:rPr>
      </w:pPr>
      <w:r w:rsidRPr="00AE7C26">
        <w:rPr>
          <w:rFonts w:ascii="Arial" w:hAnsi="Arial" w:cs="Arial"/>
        </w:rPr>
        <w:t xml:space="preserve">A fentiekkel kapcsolatos földhivatali ügyintézés (telekalakítási kérelmek, ingatlan-nyilvántartási kérelmek elkészítése, </w:t>
      </w:r>
      <w:r w:rsidR="009464AE">
        <w:rPr>
          <w:rFonts w:ascii="Arial" w:hAnsi="Arial" w:cs="Arial"/>
        </w:rPr>
        <w:t>f</w:t>
      </w:r>
      <w:r w:rsidRPr="00AE7C26">
        <w:rPr>
          <w:rFonts w:ascii="Arial" w:hAnsi="Arial" w:cs="Arial"/>
        </w:rPr>
        <w:t xml:space="preserve">öldhivatalba történő benyújtása) az </w:t>
      </w:r>
      <w:r w:rsidR="008376B9">
        <w:rPr>
          <w:rFonts w:ascii="Arial" w:hAnsi="Arial" w:cs="Arial"/>
        </w:rPr>
        <w:t>i</w:t>
      </w:r>
      <w:r w:rsidRPr="00AE7C26">
        <w:rPr>
          <w:rFonts w:ascii="Arial" w:hAnsi="Arial" w:cs="Arial"/>
        </w:rPr>
        <w:t xml:space="preserve">roda feladata. </w:t>
      </w:r>
    </w:p>
    <w:p w14:paraId="730CE4E9" w14:textId="77777777" w:rsidR="009464AE" w:rsidRDefault="009464AE" w:rsidP="009464AE">
      <w:pPr>
        <w:spacing w:before="120"/>
        <w:jc w:val="both"/>
        <w:rPr>
          <w:rFonts w:ascii="Arial" w:hAnsi="Arial" w:cs="Arial"/>
        </w:rPr>
      </w:pPr>
      <w:r w:rsidRPr="00AE7C26">
        <w:rPr>
          <w:rFonts w:ascii="Arial" w:hAnsi="Arial" w:cs="Arial"/>
        </w:rPr>
        <w:t xml:space="preserve">Lezárultak a Vép-Szombathely összekötő kerékpárút projekthez kapcsolódó ingatlan kisajátítási eljárások. </w:t>
      </w:r>
    </w:p>
    <w:p w14:paraId="6D8EB74A" w14:textId="1C5B3BAC" w:rsidR="009464AE" w:rsidRDefault="00076174" w:rsidP="009464AE">
      <w:pPr>
        <w:spacing w:before="120"/>
        <w:jc w:val="both"/>
        <w:rPr>
          <w:rFonts w:ascii="Arial" w:hAnsi="Arial" w:cs="Arial"/>
        </w:rPr>
      </w:pPr>
      <w:r w:rsidRPr="00AE7C26">
        <w:rPr>
          <w:rFonts w:ascii="Arial" w:hAnsi="Arial" w:cs="Arial"/>
        </w:rPr>
        <w:t>Az önkormányzati tulajdonú vagyontárgyak bérbeadásával, bérlőkijelöléssel, bérleti jog átruházással kapcsolatos ügyek ellátása is az iroda feladati közé tartoz</w:t>
      </w:r>
      <w:r w:rsidR="009464AE">
        <w:rPr>
          <w:rFonts w:ascii="Arial" w:hAnsi="Arial" w:cs="Arial"/>
        </w:rPr>
        <w:t>i</w:t>
      </w:r>
      <w:r w:rsidRPr="00AE7C26">
        <w:rPr>
          <w:rFonts w:ascii="Arial" w:hAnsi="Arial" w:cs="Arial"/>
        </w:rPr>
        <w:t xml:space="preserve">k. </w:t>
      </w:r>
    </w:p>
    <w:p w14:paraId="4D804929" w14:textId="77777777" w:rsidR="009464AE" w:rsidRDefault="00076174" w:rsidP="009464AE">
      <w:pPr>
        <w:spacing w:before="120"/>
        <w:jc w:val="both"/>
        <w:rPr>
          <w:rFonts w:ascii="Arial" w:hAnsi="Arial" w:cs="Arial"/>
        </w:rPr>
      </w:pPr>
      <w:r w:rsidRPr="00AE7C26">
        <w:rPr>
          <w:rFonts w:ascii="Arial" w:hAnsi="Arial" w:cs="Arial"/>
        </w:rPr>
        <w:t>Az iroda készíti elő az elővásárlási jog gyakorlásával kapcsolatos nyilatkozatokat az Önkormányzat részéről.</w:t>
      </w:r>
    </w:p>
    <w:p w14:paraId="065BE0E6" w14:textId="77777777" w:rsidR="009464AE" w:rsidRDefault="00076174" w:rsidP="009464AE">
      <w:pPr>
        <w:spacing w:before="120"/>
        <w:jc w:val="both"/>
        <w:rPr>
          <w:rFonts w:ascii="Arial" w:hAnsi="Arial" w:cs="Arial"/>
        </w:rPr>
      </w:pPr>
      <w:r w:rsidRPr="00AE7C26">
        <w:rPr>
          <w:rFonts w:ascii="Arial" w:hAnsi="Arial" w:cs="Arial"/>
        </w:rPr>
        <w:t xml:space="preserve">Az iroda gondoskodik a vagyonkataszteri feladatok ellátásáról, adatszolgáltatásról, a vagyonkataszter digitális és papír alapú vezetéséről. </w:t>
      </w:r>
    </w:p>
    <w:p w14:paraId="0EB5B230" w14:textId="77777777" w:rsidR="009464AE" w:rsidRDefault="009464AE" w:rsidP="009464AE">
      <w:pPr>
        <w:spacing w:before="120"/>
        <w:jc w:val="both"/>
        <w:rPr>
          <w:rFonts w:ascii="Arial" w:hAnsi="Arial" w:cs="Arial"/>
        </w:rPr>
      </w:pPr>
      <w:r>
        <w:rPr>
          <w:rFonts w:ascii="Arial" w:hAnsi="Arial" w:cs="Arial"/>
        </w:rPr>
        <w:t>Feladatkörét érintően t</w:t>
      </w:r>
      <w:r w:rsidR="00076174" w:rsidRPr="00AE7C26">
        <w:rPr>
          <w:rFonts w:ascii="Arial" w:hAnsi="Arial" w:cs="Arial"/>
        </w:rPr>
        <w:t>eljesíti</w:t>
      </w:r>
      <w:r>
        <w:rPr>
          <w:rFonts w:ascii="Arial" w:hAnsi="Arial" w:cs="Arial"/>
        </w:rPr>
        <w:t xml:space="preserve"> a</w:t>
      </w:r>
      <w:r w:rsidR="00076174" w:rsidRPr="00AE7C26">
        <w:rPr>
          <w:rFonts w:ascii="Arial" w:hAnsi="Arial" w:cs="Arial"/>
        </w:rPr>
        <w:t xml:space="preserve"> közérdekű adatigényléseket, megválaszolja a sajtómegkereséseket.</w:t>
      </w:r>
    </w:p>
    <w:p w14:paraId="35FB5A41" w14:textId="77777777" w:rsidR="00057ECA" w:rsidRDefault="00076174" w:rsidP="00057ECA">
      <w:pPr>
        <w:spacing w:before="120"/>
        <w:jc w:val="both"/>
        <w:rPr>
          <w:rFonts w:ascii="Arial" w:hAnsi="Arial" w:cs="Arial"/>
        </w:rPr>
      </w:pPr>
      <w:r w:rsidRPr="00AE7C26">
        <w:rPr>
          <w:rFonts w:ascii="Arial" w:hAnsi="Arial" w:cs="Arial"/>
        </w:rPr>
        <w:t xml:space="preserve">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 </w:t>
      </w:r>
    </w:p>
    <w:p w14:paraId="44BCFE71" w14:textId="77777777" w:rsidR="00057ECA" w:rsidRDefault="00076174" w:rsidP="00057ECA">
      <w:pPr>
        <w:spacing w:before="120"/>
        <w:jc w:val="both"/>
        <w:rPr>
          <w:rFonts w:ascii="Arial" w:hAnsi="Arial" w:cs="Arial"/>
        </w:rPr>
      </w:pPr>
      <w:r w:rsidRPr="00AE7C26">
        <w:rPr>
          <w:rFonts w:ascii="Arial" w:hAnsi="Arial" w:cs="Arial"/>
        </w:rPr>
        <w:t>Az iroda elkészíti az építési munkákhoz, székhelyhasználathoz, rendezvényekhez kapcsolódó tulajdonosi hozzájárulásokat.  </w:t>
      </w:r>
    </w:p>
    <w:p w14:paraId="3DD8C3E9" w14:textId="77777777" w:rsidR="00057ECA" w:rsidRDefault="00076174" w:rsidP="00057ECA">
      <w:pPr>
        <w:spacing w:before="120"/>
        <w:jc w:val="both"/>
        <w:rPr>
          <w:rFonts w:ascii="Arial" w:hAnsi="Arial" w:cs="Arial"/>
        </w:rPr>
      </w:pPr>
      <w:r w:rsidRPr="00AE7C26">
        <w:rPr>
          <w:rFonts w:ascii="Arial" w:hAnsi="Arial" w:cs="Arial"/>
        </w:rPr>
        <w:lastRenderedPageBreak/>
        <w:t xml:space="preserve">Fentieken túl az iroda gondoskodik az ingó- és ingatlanvagyonnal kapcsolatos adásvételi szerződések, ingyenes használatba adási megállapodások, térítésmentes tulajdonba adások- tulajdonba vételek, vagyonkezelési szerződések elkészítéséről. </w:t>
      </w:r>
    </w:p>
    <w:p w14:paraId="7552ED66" w14:textId="636BE90F" w:rsidR="00076174" w:rsidRPr="00AE7C26" w:rsidRDefault="00076174" w:rsidP="00057ECA">
      <w:pPr>
        <w:spacing w:before="120"/>
        <w:jc w:val="both"/>
        <w:rPr>
          <w:rFonts w:ascii="Arial" w:hAnsi="Arial" w:cs="Arial"/>
        </w:rPr>
      </w:pPr>
      <w:r w:rsidRPr="00AE7C26">
        <w:rPr>
          <w:rFonts w:ascii="Arial" w:hAnsi="Arial" w:cs="Arial"/>
        </w:rPr>
        <w:t>Az iroda elkészíti a hatáskörébe tartozó közgyűlési, bizottsági előterjesztéseket és polgármesteri döntéseket.  </w:t>
      </w:r>
    </w:p>
    <w:p w14:paraId="096A5812" w14:textId="77777777" w:rsidR="00076174" w:rsidRDefault="00076174" w:rsidP="00076174">
      <w:pPr>
        <w:jc w:val="both"/>
      </w:pPr>
      <w:r>
        <w:t> </w:t>
      </w:r>
    </w:p>
    <w:p w14:paraId="6D5803B4" w14:textId="77777777" w:rsidR="00BA666F" w:rsidRDefault="00BA666F" w:rsidP="00104731">
      <w:pPr>
        <w:autoSpaceDE w:val="0"/>
        <w:autoSpaceDN w:val="0"/>
        <w:adjustRightInd w:val="0"/>
        <w:jc w:val="both"/>
        <w:rPr>
          <w:rFonts w:ascii="Arial" w:hAnsi="Arial" w:cs="Arial"/>
          <w:color w:val="000000" w:themeColor="text1"/>
        </w:rPr>
      </w:pPr>
    </w:p>
    <w:p w14:paraId="4D8D1B89" w14:textId="30E2F55A" w:rsidR="000710F8" w:rsidRPr="002A3C2F" w:rsidRDefault="000A78FA" w:rsidP="00104731">
      <w:pPr>
        <w:autoSpaceDE w:val="0"/>
        <w:autoSpaceDN w:val="0"/>
        <w:adjustRightInd w:val="0"/>
        <w:jc w:val="both"/>
        <w:rPr>
          <w:rFonts w:ascii="Arial" w:hAnsi="Arial" w:cs="Arial"/>
          <w:color w:val="000000" w:themeColor="text1"/>
        </w:rPr>
      </w:pPr>
      <w:r w:rsidRPr="002A3C2F">
        <w:rPr>
          <w:rFonts w:ascii="Arial" w:hAnsi="Arial" w:cs="Arial"/>
          <w:color w:val="000000" w:themeColor="text1"/>
        </w:rPr>
        <w:t xml:space="preserve">Az </w:t>
      </w:r>
      <w:r w:rsidRPr="002A3C2F">
        <w:rPr>
          <w:rFonts w:ascii="Arial" w:hAnsi="Arial" w:cs="Arial"/>
          <w:b/>
          <w:color w:val="000000" w:themeColor="text1"/>
          <w:u w:val="single"/>
        </w:rPr>
        <w:t>Egészségügyi és Közszolgálati Osztály</w:t>
      </w:r>
      <w:r w:rsidRPr="002A3C2F">
        <w:rPr>
          <w:rFonts w:ascii="Arial" w:hAnsi="Arial" w:cs="Arial"/>
          <w:color w:val="000000" w:themeColor="text1"/>
        </w:rPr>
        <w:t xml:space="preserve"> vezetője a </w:t>
      </w:r>
      <w:r w:rsidR="00C35997" w:rsidRPr="00231E66">
        <w:rPr>
          <w:rFonts w:ascii="Arial" w:hAnsi="Arial" w:cs="Arial"/>
          <w:b/>
          <w:iCs/>
          <w:color w:val="000000" w:themeColor="text1"/>
        </w:rPr>
        <w:t xml:space="preserve">Szociális és </w:t>
      </w:r>
      <w:r w:rsidR="00A46077">
        <w:rPr>
          <w:rFonts w:ascii="Arial" w:hAnsi="Arial" w:cs="Arial"/>
          <w:b/>
          <w:iCs/>
          <w:color w:val="000000" w:themeColor="text1"/>
        </w:rPr>
        <w:t>Lakás</w:t>
      </w:r>
      <w:r w:rsidRPr="00231E66">
        <w:rPr>
          <w:rFonts w:ascii="Arial" w:hAnsi="Arial" w:cs="Arial"/>
          <w:b/>
          <w:iCs/>
          <w:color w:val="000000" w:themeColor="text1"/>
        </w:rPr>
        <w:t xml:space="preserve"> Iroda</w:t>
      </w:r>
      <w:r w:rsidRPr="002A3C2F">
        <w:rPr>
          <w:rFonts w:ascii="Arial" w:hAnsi="Arial" w:cs="Arial"/>
          <w:color w:val="000000" w:themeColor="text1"/>
        </w:rPr>
        <w:t xml:space="preserve"> munkájáról az alábbi tájékoztatást adta:</w:t>
      </w:r>
    </w:p>
    <w:p w14:paraId="3313ADA8" w14:textId="77777777" w:rsidR="00A46077" w:rsidRDefault="00A46077" w:rsidP="00A46077">
      <w:pPr>
        <w:jc w:val="both"/>
        <w:rPr>
          <w:rFonts w:ascii="Arial" w:hAnsi="Arial" w:cs="Arial"/>
          <w:b/>
          <w:bCs/>
          <w:u w:val="single"/>
        </w:rPr>
      </w:pPr>
    </w:p>
    <w:p w14:paraId="0CE1DE44" w14:textId="06232BCA" w:rsidR="00A46077" w:rsidRPr="00A46077" w:rsidRDefault="00CA749B" w:rsidP="00A46077">
      <w:pPr>
        <w:jc w:val="both"/>
        <w:rPr>
          <w:rFonts w:ascii="Arial" w:hAnsi="Arial" w:cs="Arial"/>
        </w:rPr>
      </w:pPr>
      <w:r>
        <w:rPr>
          <w:rFonts w:ascii="Arial" w:hAnsi="Arial" w:cs="Arial"/>
          <w:bCs/>
        </w:rPr>
        <w:t xml:space="preserve">Az irodára </w:t>
      </w:r>
      <w:r w:rsidR="00A46077" w:rsidRPr="00A46077">
        <w:rPr>
          <w:rFonts w:ascii="Arial" w:hAnsi="Arial" w:cs="Arial"/>
          <w:bCs/>
        </w:rPr>
        <w:t xml:space="preserve">2021. június </w:t>
      </w:r>
      <w:r w:rsidR="00A46077" w:rsidRPr="00A46077">
        <w:rPr>
          <w:rFonts w:ascii="Arial" w:hAnsi="Arial" w:cs="Arial"/>
        </w:rPr>
        <w:t>24-től</w:t>
      </w:r>
      <w:r w:rsidR="00A46077" w:rsidRPr="00A46077">
        <w:rPr>
          <w:rFonts w:ascii="Arial" w:hAnsi="Arial" w:cs="Arial"/>
          <w:bCs/>
        </w:rPr>
        <w:t xml:space="preserve"> 2021. szeptember 16-ig</w:t>
      </w:r>
      <w:r w:rsidR="00A46077" w:rsidRPr="00A46077">
        <w:rPr>
          <w:rFonts w:ascii="Arial" w:hAnsi="Arial" w:cs="Arial"/>
        </w:rPr>
        <w:t xml:space="preserve"> hatósági ügyekben beérkezett kérelmek száma az alábbiak szerint alakult:</w:t>
      </w:r>
    </w:p>
    <w:p w14:paraId="50188994" w14:textId="77777777" w:rsidR="00A46077" w:rsidRPr="00802D6C" w:rsidRDefault="00A46077" w:rsidP="00A46077">
      <w:pPr>
        <w:jc w:val="both"/>
        <w:rPr>
          <w:rFonts w:ascii="Arial" w:hAnsi="Arial" w:cs="Arial"/>
        </w:rPr>
      </w:pPr>
    </w:p>
    <w:tbl>
      <w:tblPr>
        <w:tblStyle w:val="Rcsostblzat"/>
        <w:tblW w:w="8075" w:type="dxa"/>
        <w:jc w:val="center"/>
        <w:tblLook w:val="04A0" w:firstRow="1" w:lastRow="0" w:firstColumn="1" w:lastColumn="0" w:noHBand="0" w:noVBand="1"/>
      </w:tblPr>
      <w:tblGrid>
        <w:gridCol w:w="6516"/>
        <w:gridCol w:w="1559"/>
      </w:tblGrid>
      <w:tr w:rsidR="00A46077" w:rsidRPr="00802D6C" w14:paraId="04235CE1" w14:textId="77777777" w:rsidTr="00057ECA">
        <w:trPr>
          <w:jc w:val="center"/>
        </w:trPr>
        <w:tc>
          <w:tcPr>
            <w:tcW w:w="6516" w:type="dxa"/>
          </w:tcPr>
          <w:p w14:paraId="5862D96B" w14:textId="77777777" w:rsidR="00A46077" w:rsidRPr="00802D6C" w:rsidRDefault="00A46077" w:rsidP="002332FF">
            <w:pPr>
              <w:jc w:val="both"/>
              <w:rPr>
                <w:rFonts w:ascii="Arial" w:hAnsi="Arial" w:cs="Arial"/>
                <w:b/>
              </w:rPr>
            </w:pPr>
            <w:r w:rsidRPr="00802D6C">
              <w:rPr>
                <w:rFonts w:ascii="Arial" w:hAnsi="Arial" w:cs="Arial"/>
                <w:b/>
              </w:rPr>
              <w:t>támogatás típusa</w:t>
            </w:r>
          </w:p>
        </w:tc>
        <w:tc>
          <w:tcPr>
            <w:tcW w:w="1559" w:type="dxa"/>
          </w:tcPr>
          <w:p w14:paraId="633BB1DD" w14:textId="77777777" w:rsidR="00A46077" w:rsidRPr="00802D6C" w:rsidRDefault="00A46077" w:rsidP="002332FF">
            <w:pPr>
              <w:jc w:val="center"/>
              <w:rPr>
                <w:rFonts w:ascii="Arial" w:hAnsi="Arial" w:cs="Arial"/>
                <w:b/>
              </w:rPr>
            </w:pPr>
            <w:r w:rsidRPr="00802D6C">
              <w:rPr>
                <w:rFonts w:ascii="Arial" w:hAnsi="Arial" w:cs="Arial"/>
                <w:b/>
              </w:rPr>
              <w:t>száma (db)</w:t>
            </w:r>
          </w:p>
        </w:tc>
      </w:tr>
      <w:tr w:rsidR="00A46077" w:rsidRPr="00802D6C" w14:paraId="07BDE581" w14:textId="77777777" w:rsidTr="00057ECA">
        <w:trPr>
          <w:jc w:val="center"/>
        </w:trPr>
        <w:tc>
          <w:tcPr>
            <w:tcW w:w="6516" w:type="dxa"/>
          </w:tcPr>
          <w:p w14:paraId="5BAEE54D" w14:textId="77777777" w:rsidR="00A46077" w:rsidRPr="00802D6C" w:rsidRDefault="00A46077" w:rsidP="002332FF">
            <w:pPr>
              <w:jc w:val="both"/>
              <w:rPr>
                <w:rFonts w:ascii="Arial" w:hAnsi="Arial" w:cs="Arial"/>
              </w:rPr>
            </w:pPr>
            <w:r w:rsidRPr="00802D6C">
              <w:rPr>
                <w:rFonts w:ascii="Arial" w:hAnsi="Arial" w:cs="Arial"/>
              </w:rPr>
              <w:t>Köztemetéssel kapcsolatos ügyek</w:t>
            </w:r>
          </w:p>
        </w:tc>
        <w:tc>
          <w:tcPr>
            <w:tcW w:w="1559" w:type="dxa"/>
            <w:vAlign w:val="center"/>
          </w:tcPr>
          <w:p w14:paraId="5F9F9256" w14:textId="77777777" w:rsidR="00A46077" w:rsidRPr="00802D6C" w:rsidRDefault="00A46077" w:rsidP="002332FF">
            <w:pPr>
              <w:jc w:val="center"/>
              <w:rPr>
                <w:rFonts w:ascii="Arial" w:hAnsi="Arial" w:cs="Arial"/>
              </w:rPr>
            </w:pPr>
            <w:r w:rsidRPr="00802D6C">
              <w:rPr>
                <w:rFonts w:ascii="Arial" w:hAnsi="Arial" w:cs="Arial"/>
              </w:rPr>
              <w:t>24</w:t>
            </w:r>
          </w:p>
        </w:tc>
      </w:tr>
      <w:tr w:rsidR="00A46077" w:rsidRPr="00802D6C" w14:paraId="0DC0B956" w14:textId="77777777" w:rsidTr="00057ECA">
        <w:trPr>
          <w:jc w:val="center"/>
        </w:trPr>
        <w:tc>
          <w:tcPr>
            <w:tcW w:w="6516" w:type="dxa"/>
          </w:tcPr>
          <w:p w14:paraId="1B1A4DCC" w14:textId="77777777" w:rsidR="00A46077" w:rsidRPr="00802D6C" w:rsidRDefault="00A46077" w:rsidP="002332FF">
            <w:pPr>
              <w:jc w:val="both"/>
              <w:rPr>
                <w:rFonts w:ascii="Arial" w:hAnsi="Arial" w:cs="Arial"/>
              </w:rPr>
            </w:pPr>
            <w:r w:rsidRPr="00802D6C">
              <w:rPr>
                <w:rFonts w:ascii="Arial" w:hAnsi="Arial" w:cs="Arial"/>
              </w:rPr>
              <w:t>Adósságkezelés</w:t>
            </w:r>
          </w:p>
        </w:tc>
        <w:tc>
          <w:tcPr>
            <w:tcW w:w="1559" w:type="dxa"/>
            <w:vAlign w:val="center"/>
          </w:tcPr>
          <w:p w14:paraId="5B274CF8" w14:textId="77777777" w:rsidR="00A46077" w:rsidRPr="00802D6C" w:rsidRDefault="00A46077" w:rsidP="002332FF">
            <w:pPr>
              <w:jc w:val="center"/>
              <w:rPr>
                <w:rFonts w:ascii="Arial" w:hAnsi="Arial" w:cs="Arial"/>
              </w:rPr>
            </w:pPr>
            <w:r w:rsidRPr="00802D6C">
              <w:rPr>
                <w:rFonts w:ascii="Arial" w:hAnsi="Arial" w:cs="Arial"/>
              </w:rPr>
              <w:t>3</w:t>
            </w:r>
          </w:p>
        </w:tc>
      </w:tr>
      <w:tr w:rsidR="00A46077" w:rsidRPr="00802D6C" w14:paraId="7BEE4801" w14:textId="77777777" w:rsidTr="00057ECA">
        <w:trPr>
          <w:jc w:val="center"/>
        </w:trPr>
        <w:tc>
          <w:tcPr>
            <w:tcW w:w="6516" w:type="dxa"/>
          </w:tcPr>
          <w:p w14:paraId="3592D9A8" w14:textId="77777777" w:rsidR="00A46077" w:rsidRPr="00802D6C" w:rsidRDefault="00A46077" w:rsidP="002332FF">
            <w:pPr>
              <w:jc w:val="both"/>
              <w:rPr>
                <w:rFonts w:ascii="Arial" w:hAnsi="Arial" w:cs="Arial"/>
              </w:rPr>
            </w:pPr>
            <w:r w:rsidRPr="00802D6C">
              <w:rPr>
                <w:rFonts w:ascii="Arial" w:hAnsi="Arial" w:cs="Arial"/>
              </w:rPr>
              <w:t>Átmeneti támogatás</w:t>
            </w:r>
          </w:p>
        </w:tc>
        <w:tc>
          <w:tcPr>
            <w:tcW w:w="1559" w:type="dxa"/>
            <w:vAlign w:val="center"/>
          </w:tcPr>
          <w:p w14:paraId="5DB4CB76" w14:textId="77777777" w:rsidR="00A46077" w:rsidRPr="00802D6C" w:rsidRDefault="00A46077" w:rsidP="002332FF">
            <w:pPr>
              <w:jc w:val="center"/>
              <w:rPr>
                <w:rFonts w:ascii="Arial" w:hAnsi="Arial" w:cs="Arial"/>
              </w:rPr>
            </w:pPr>
            <w:r w:rsidRPr="00802D6C">
              <w:rPr>
                <w:rFonts w:ascii="Arial" w:hAnsi="Arial" w:cs="Arial"/>
              </w:rPr>
              <w:t>368</w:t>
            </w:r>
          </w:p>
        </w:tc>
      </w:tr>
      <w:tr w:rsidR="00A46077" w:rsidRPr="00802D6C" w14:paraId="0D400AC4" w14:textId="77777777" w:rsidTr="00057ECA">
        <w:trPr>
          <w:jc w:val="center"/>
        </w:trPr>
        <w:tc>
          <w:tcPr>
            <w:tcW w:w="6516" w:type="dxa"/>
          </w:tcPr>
          <w:p w14:paraId="7F4D3BE8" w14:textId="77777777" w:rsidR="00A46077" w:rsidRPr="00802D6C" w:rsidRDefault="00A46077" w:rsidP="002332FF">
            <w:pPr>
              <w:jc w:val="both"/>
              <w:rPr>
                <w:rFonts w:ascii="Arial" w:hAnsi="Arial" w:cs="Arial"/>
              </w:rPr>
            </w:pPr>
            <w:r w:rsidRPr="00802D6C">
              <w:rPr>
                <w:rFonts w:ascii="Arial" w:hAnsi="Arial" w:cs="Arial"/>
              </w:rPr>
              <w:t>Krízis támogatás</w:t>
            </w:r>
          </w:p>
        </w:tc>
        <w:tc>
          <w:tcPr>
            <w:tcW w:w="1559" w:type="dxa"/>
            <w:vAlign w:val="center"/>
          </w:tcPr>
          <w:p w14:paraId="510022B3" w14:textId="77777777" w:rsidR="00A46077" w:rsidRPr="00802D6C" w:rsidRDefault="00A46077" w:rsidP="002332FF">
            <w:pPr>
              <w:jc w:val="center"/>
              <w:rPr>
                <w:rFonts w:ascii="Arial" w:hAnsi="Arial" w:cs="Arial"/>
              </w:rPr>
            </w:pPr>
            <w:r w:rsidRPr="00802D6C">
              <w:rPr>
                <w:rFonts w:ascii="Arial" w:hAnsi="Arial" w:cs="Arial"/>
              </w:rPr>
              <w:t>342</w:t>
            </w:r>
          </w:p>
        </w:tc>
      </w:tr>
      <w:tr w:rsidR="00A46077" w:rsidRPr="00802D6C" w14:paraId="5A45188E" w14:textId="77777777" w:rsidTr="00057ECA">
        <w:trPr>
          <w:jc w:val="center"/>
        </w:trPr>
        <w:tc>
          <w:tcPr>
            <w:tcW w:w="6516" w:type="dxa"/>
          </w:tcPr>
          <w:p w14:paraId="6CE9BD98" w14:textId="77777777" w:rsidR="00A46077" w:rsidRPr="00802D6C" w:rsidRDefault="00A46077" w:rsidP="002332FF">
            <w:pPr>
              <w:jc w:val="both"/>
              <w:rPr>
                <w:rFonts w:ascii="Arial" w:hAnsi="Arial" w:cs="Arial"/>
              </w:rPr>
            </w:pPr>
            <w:r w:rsidRPr="00802D6C">
              <w:rPr>
                <w:rFonts w:ascii="Arial" w:hAnsi="Arial" w:cs="Arial"/>
              </w:rPr>
              <w:t>Rendszeres gyógyszertámogatás</w:t>
            </w:r>
          </w:p>
        </w:tc>
        <w:tc>
          <w:tcPr>
            <w:tcW w:w="1559" w:type="dxa"/>
            <w:vAlign w:val="center"/>
          </w:tcPr>
          <w:p w14:paraId="5E1B597E" w14:textId="77777777" w:rsidR="00A46077" w:rsidRPr="00802D6C" w:rsidRDefault="00A46077" w:rsidP="002332FF">
            <w:pPr>
              <w:jc w:val="center"/>
              <w:rPr>
                <w:rFonts w:ascii="Arial" w:hAnsi="Arial" w:cs="Arial"/>
              </w:rPr>
            </w:pPr>
            <w:r w:rsidRPr="00802D6C">
              <w:rPr>
                <w:rFonts w:ascii="Arial" w:hAnsi="Arial" w:cs="Arial"/>
              </w:rPr>
              <w:t>50</w:t>
            </w:r>
          </w:p>
        </w:tc>
      </w:tr>
      <w:tr w:rsidR="00A46077" w:rsidRPr="00802D6C" w14:paraId="79816C28" w14:textId="77777777" w:rsidTr="00057ECA">
        <w:trPr>
          <w:jc w:val="center"/>
        </w:trPr>
        <w:tc>
          <w:tcPr>
            <w:tcW w:w="6516" w:type="dxa"/>
          </w:tcPr>
          <w:p w14:paraId="27CBDB00" w14:textId="77777777" w:rsidR="00A46077" w:rsidRPr="00802D6C" w:rsidRDefault="00A46077" w:rsidP="002332FF">
            <w:pPr>
              <w:jc w:val="both"/>
              <w:rPr>
                <w:rFonts w:ascii="Arial" w:hAnsi="Arial" w:cs="Arial"/>
              </w:rPr>
            </w:pPr>
            <w:r w:rsidRPr="00802D6C">
              <w:rPr>
                <w:rFonts w:ascii="Arial" w:hAnsi="Arial" w:cs="Arial"/>
              </w:rPr>
              <w:t>Temetési segély</w:t>
            </w:r>
          </w:p>
        </w:tc>
        <w:tc>
          <w:tcPr>
            <w:tcW w:w="1559" w:type="dxa"/>
            <w:vAlign w:val="center"/>
          </w:tcPr>
          <w:p w14:paraId="529D598E" w14:textId="77777777" w:rsidR="00A46077" w:rsidRPr="00802D6C" w:rsidRDefault="00A46077" w:rsidP="002332FF">
            <w:pPr>
              <w:jc w:val="center"/>
              <w:rPr>
                <w:rFonts w:ascii="Arial" w:hAnsi="Arial" w:cs="Arial"/>
              </w:rPr>
            </w:pPr>
            <w:r w:rsidRPr="00802D6C">
              <w:rPr>
                <w:rFonts w:ascii="Arial" w:hAnsi="Arial" w:cs="Arial"/>
              </w:rPr>
              <w:t>4</w:t>
            </w:r>
          </w:p>
        </w:tc>
      </w:tr>
      <w:tr w:rsidR="00A46077" w:rsidRPr="00802D6C" w14:paraId="4E3CA7E5" w14:textId="77777777" w:rsidTr="00057ECA">
        <w:trPr>
          <w:jc w:val="center"/>
        </w:trPr>
        <w:tc>
          <w:tcPr>
            <w:tcW w:w="6516" w:type="dxa"/>
          </w:tcPr>
          <w:p w14:paraId="751F36FC" w14:textId="77777777" w:rsidR="00A46077" w:rsidRPr="00802D6C" w:rsidRDefault="00A46077" w:rsidP="002332FF">
            <w:pPr>
              <w:jc w:val="both"/>
              <w:rPr>
                <w:rFonts w:ascii="Arial" w:hAnsi="Arial" w:cs="Arial"/>
              </w:rPr>
            </w:pPr>
            <w:r w:rsidRPr="00802D6C">
              <w:rPr>
                <w:rFonts w:ascii="Arial" w:hAnsi="Arial" w:cs="Arial"/>
              </w:rPr>
              <w:t>Fűtési támogatás</w:t>
            </w:r>
          </w:p>
        </w:tc>
        <w:tc>
          <w:tcPr>
            <w:tcW w:w="1559" w:type="dxa"/>
            <w:vAlign w:val="center"/>
          </w:tcPr>
          <w:p w14:paraId="498D5682" w14:textId="77777777" w:rsidR="00A46077" w:rsidRPr="00802D6C" w:rsidRDefault="00A46077" w:rsidP="002332FF">
            <w:pPr>
              <w:jc w:val="center"/>
              <w:rPr>
                <w:rFonts w:ascii="Arial" w:hAnsi="Arial" w:cs="Arial"/>
              </w:rPr>
            </w:pPr>
            <w:r w:rsidRPr="00802D6C">
              <w:rPr>
                <w:rFonts w:ascii="Arial" w:hAnsi="Arial" w:cs="Arial"/>
              </w:rPr>
              <w:t>147</w:t>
            </w:r>
          </w:p>
        </w:tc>
      </w:tr>
      <w:tr w:rsidR="00A46077" w:rsidRPr="00802D6C" w14:paraId="48237B4D" w14:textId="77777777" w:rsidTr="00057ECA">
        <w:trPr>
          <w:jc w:val="center"/>
        </w:trPr>
        <w:tc>
          <w:tcPr>
            <w:tcW w:w="6516" w:type="dxa"/>
          </w:tcPr>
          <w:p w14:paraId="0801E0E6" w14:textId="77777777" w:rsidR="00A46077" w:rsidRPr="00802D6C" w:rsidRDefault="00A46077" w:rsidP="002332FF">
            <w:pPr>
              <w:jc w:val="both"/>
              <w:rPr>
                <w:rFonts w:ascii="Arial" w:hAnsi="Arial" w:cs="Arial"/>
              </w:rPr>
            </w:pPr>
            <w:r w:rsidRPr="00802D6C">
              <w:rPr>
                <w:rFonts w:ascii="Arial" w:hAnsi="Arial" w:cs="Arial"/>
              </w:rPr>
              <w:t>Rendszeres gyermekvédelmi támogatás</w:t>
            </w:r>
          </w:p>
        </w:tc>
        <w:tc>
          <w:tcPr>
            <w:tcW w:w="1559" w:type="dxa"/>
            <w:vAlign w:val="center"/>
          </w:tcPr>
          <w:p w14:paraId="4B1D8FD3" w14:textId="77777777" w:rsidR="00A46077" w:rsidRPr="00802D6C" w:rsidRDefault="00A46077" w:rsidP="002332FF">
            <w:pPr>
              <w:jc w:val="center"/>
              <w:rPr>
                <w:rFonts w:ascii="Arial" w:hAnsi="Arial" w:cs="Arial"/>
              </w:rPr>
            </w:pPr>
            <w:r w:rsidRPr="00802D6C">
              <w:rPr>
                <w:rFonts w:ascii="Arial" w:hAnsi="Arial" w:cs="Arial"/>
              </w:rPr>
              <w:t>216</w:t>
            </w:r>
          </w:p>
        </w:tc>
      </w:tr>
      <w:tr w:rsidR="00A46077" w:rsidRPr="00802D6C" w14:paraId="2398DFD9" w14:textId="77777777" w:rsidTr="00057ECA">
        <w:trPr>
          <w:jc w:val="center"/>
        </w:trPr>
        <w:tc>
          <w:tcPr>
            <w:tcW w:w="6516" w:type="dxa"/>
          </w:tcPr>
          <w:p w14:paraId="143E1729" w14:textId="77777777" w:rsidR="00A46077" w:rsidRPr="00802D6C" w:rsidRDefault="00A46077" w:rsidP="002332FF">
            <w:pPr>
              <w:jc w:val="both"/>
              <w:rPr>
                <w:rFonts w:ascii="Arial" w:hAnsi="Arial" w:cs="Arial"/>
              </w:rPr>
            </w:pPr>
            <w:r w:rsidRPr="00802D6C">
              <w:rPr>
                <w:rFonts w:ascii="Arial" w:hAnsi="Arial" w:cs="Arial"/>
              </w:rPr>
              <w:t>Hátrányos helyzet megállapítása</w:t>
            </w:r>
          </w:p>
        </w:tc>
        <w:tc>
          <w:tcPr>
            <w:tcW w:w="1559" w:type="dxa"/>
            <w:vAlign w:val="center"/>
          </w:tcPr>
          <w:p w14:paraId="2D0B3FBC" w14:textId="77777777" w:rsidR="00A46077" w:rsidRPr="00802D6C" w:rsidRDefault="00A46077" w:rsidP="002332FF">
            <w:pPr>
              <w:jc w:val="center"/>
              <w:rPr>
                <w:rFonts w:ascii="Arial" w:hAnsi="Arial" w:cs="Arial"/>
              </w:rPr>
            </w:pPr>
            <w:r w:rsidRPr="00802D6C">
              <w:rPr>
                <w:rFonts w:ascii="Arial" w:hAnsi="Arial" w:cs="Arial"/>
              </w:rPr>
              <w:t>140</w:t>
            </w:r>
          </w:p>
        </w:tc>
      </w:tr>
      <w:tr w:rsidR="00A46077" w:rsidRPr="00802D6C" w14:paraId="312F4824" w14:textId="77777777" w:rsidTr="00057ECA">
        <w:trPr>
          <w:jc w:val="center"/>
        </w:trPr>
        <w:tc>
          <w:tcPr>
            <w:tcW w:w="6516" w:type="dxa"/>
          </w:tcPr>
          <w:p w14:paraId="3AD0456C" w14:textId="77777777" w:rsidR="00A46077" w:rsidRPr="00802D6C" w:rsidRDefault="00A46077" w:rsidP="002332FF">
            <w:pPr>
              <w:jc w:val="both"/>
              <w:rPr>
                <w:rFonts w:ascii="Arial" w:hAnsi="Arial" w:cs="Arial"/>
              </w:rPr>
            </w:pPr>
            <w:r w:rsidRPr="00802D6C">
              <w:rPr>
                <w:rFonts w:ascii="Arial" w:hAnsi="Arial" w:cs="Arial"/>
              </w:rPr>
              <w:t>Önkormányzati lakásban lakók lakbértámogatása</w:t>
            </w:r>
          </w:p>
        </w:tc>
        <w:tc>
          <w:tcPr>
            <w:tcW w:w="1559" w:type="dxa"/>
            <w:vAlign w:val="center"/>
          </w:tcPr>
          <w:p w14:paraId="630425E9" w14:textId="77777777" w:rsidR="00A46077" w:rsidRPr="00802D6C" w:rsidRDefault="00A46077" w:rsidP="002332FF">
            <w:pPr>
              <w:jc w:val="center"/>
              <w:rPr>
                <w:rFonts w:ascii="Arial" w:hAnsi="Arial" w:cs="Arial"/>
              </w:rPr>
            </w:pPr>
            <w:r w:rsidRPr="00802D6C">
              <w:rPr>
                <w:rFonts w:ascii="Arial" w:hAnsi="Arial" w:cs="Arial"/>
              </w:rPr>
              <w:t>76</w:t>
            </w:r>
          </w:p>
        </w:tc>
      </w:tr>
      <w:tr w:rsidR="00A46077" w:rsidRPr="00802D6C" w14:paraId="485029A9" w14:textId="77777777" w:rsidTr="00057ECA">
        <w:trPr>
          <w:jc w:val="center"/>
        </w:trPr>
        <w:tc>
          <w:tcPr>
            <w:tcW w:w="6516" w:type="dxa"/>
          </w:tcPr>
          <w:p w14:paraId="7DEF6783" w14:textId="77777777" w:rsidR="00A46077" w:rsidRPr="00802D6C" w:rsidRDefault="00A46077" w:rsidP="002332FF">
            <w:pPr>
              <w:jc w:val="both"/>
              <w:rPr>
                <w:rFonts w:ascii="Arial" w:hAnsi="Arial" w:cs="Arial"/>
              </w:rPr>
            </w:pPr>
            <w:r w:rsidRPr="00802D6C">
              <w:rPr>
                <w:rFonts w:ascii="Arial" w:hAnsi="Arial" w:cs="Arial"/>
              </w:rPr>
              <w:t>Nem önkormányzati lakásban lakók bérleti díj támogatása</w:t>
            </w:r>
          </w:p>
        </w:tc>
        <w:tc>
          <w:tcPr>
            <w:tcW w:w="1559" w:type="dxa"/>
            <w:vAlign w:val="center"/>
          </w:tcPr>
          <w:p w14:paraId="64631602" w14:textId="77777777" w:rsidR="00A46077" w:rsidRPr="00802D6C" w:rsidRDefault="00A46077" w:rsidP="002332FF">
            <w:pPr>
              <w:jc w:val="center"/>
              <w:rPr>
                <w:rFonts w:ascii="Arial" w:hAnsi="Arial" w:cs="Arial"/>
              </w:rPr>
            </w:pPr>
            <w:r w:rsidRPr="00802D6C">
              <w:rPr>
                <w:rFonts w:ascii="Arial" w:hAnsi="Arial" w:cs="Arial"/>
              </w:rPr>
              <w:t>36</w:t>
            </w:r>
          </w:p>
        </w:tc>
      </w:tr>
      <w:tr w:rsidR="00A46077" w:rsidRPr="00802D6C" w14:paraId="2C178839" w14:textId="77777777" w:rsidTr="00057ECA">
        <w:trPr>
          <w:jc w:val="center"/>
        </w:trPr>
        <w:tc>
          <w:tcPr>
            <w:tcW w:w="6516" w:type="dxa"/>
          </w:tcPr>
          <w:p w14:paraId="465B178E" w14:textId="77777777" w:rsidR="00A46077" w:rsidRPr="00802D6C" w:rsidRDefault="00A46077" w:rsidP="002332FF">
            <w:pPr>
              <w:jc w:val="both"/>
              <w:rPr>
                <w:rFonts w:ascii="Arial" w:hAnsi="Arial" w:cs="Arial"/>
                <w:b/>
              </w:rPr>
            </w:pPr>
            <w:r w:rsidRPr="00802D6C">
              <w:rPr>
                <w:rFonts w:ascii="Arial" w:hAnsi="Arial" w:cs="Arial"/>
                <w:b/>
              </w:rPr>
              <w:t>Összesen</w:t>
            </w:r>
          </w:p>
        </w:tc>
        <w:tc>
          <w:tcPr>
            <w:tcW w:w="1559" w:type="dxa"/>
            <w:vAlign w:val="center"/>
          </w:tcPr>
          <w:p w14:paraId="2FA3704A" w14:textId="77777777" w:rsidR="00A46077" w:rsidRPr="00802D6C" w:rsidRDefault="00A46077" w:rsidP="002332FF">
            <w:pPr>
              <w:jc w:val="center"/>
              <w:rPr>
                <w:rFonts w:ascii="Arial" w:hAnsi="Arial" w:cs="Arial"/>
                <w:b/>
              </w:rPr>
            </w:pPr>
            <w:r w:rsidRPr="00802D6C">
              <w:rPr>
                <w:rFonts w:ascii="Arial" w:hAnsi="Arial" w:cs="Arial"/>
                <w:b/>
              </w:rPr>
              <w:t>1406</w:t>
            </w:r>
          </w:p>
        </w:tc>
      </w:tr>
    </w:tbl>
    <w:p w14:paraId="1DD1B52C" w14:textId="77777777" w:rsidR="00A46077" w:rsidRPr="00802D6C" w:rsidRDefault="00A46077" w:rsidP="00A46077">
      <w:pPr>
        <w:jc w:val="both"/>
        <w:rPr>
          <w:rFonts w:ascii="Arial" w:hAnsi="Arial" w:cs="Arial"/>
        </w:rPr>
      </w:pPr>
    </w:p>
    <w:p w14:paraId="067C2C5D" w14:textId="77777777" w:rsidR="00057ECA" w:rsidRDefault="00A46077" w:rsidP="00057ECA">
      <w:pPr>
        <w:pStyle w:val="Listaszerbekezds"/>
        <w:numPr>
          <w:ilvl w:val="0"/>
          <w:numId w:val="43"/>
        </w:numPr>
        <w:spacing w:before="120"/>
        <w:ind w:left="714" w:hanging="357"/>
        <w:contextualSpacing w:val="0"/>
        <w:jc w:val="both"/>
        <w:rPr>
          <w:rFonts w:cs="Arial"/>
          <w:sz w:val="24"/>
        </w:rPr>
      </w:pPr>
      <w:r w:rsidRPr="00C362A9">
        <w:rPr>
          <w:rFonts w:cs="Arial"/>
          <w:sz w:val="24"/>
        </w:rPr>
        <w:t xml:space="preserve">A kérelmek elbírálása mellett az ügyintézők - az önkormányzati rendeletek által előírt, illetve más hatóságok általi megkeresésre – a járványhelyzetre tekintettel telefonon történő környezettanulmányt végeznek. </w:t>
      </w:r>
    </w:p>
    <w:p w14:paraId="0BEF517C" w14:textId="6F11530A" w:rsidR="00C362A9" w:rsidRPr="00057ECA" w:rsidRDefault="00A46077" w:rsidP="00057ECA">
      <w:pPr>
        <w:pStyle w:val="Listaszerbekezds"/>
        <w:numPr>
          <w:ilvl w:val="0"/>
          <w:numId w:val="43"/>
        </w:numPr>
        <w:spacing w:before="120"/>
        <w:ind w:left="714" w:hanging="357"/>
        <w:contextualSpacing w:val="0"/>
        <w:jc w:val="both"/>
        <w:rPr>
          <w:rFonts w:cs="Arial"/>
          <w:sz w:val="24"/>
        </w:rPr>
      </w:pPr>
      <w:r w:rsidRPr="00057ECA">
        <w:rPr>
          <w:rFonts w:cs="Arial"/>
          <w:sz w:val="24"/>
        </w:rPr>
        <w:t>A Szent Márton Esélyegyenlőségi Támogatási Program keretében a Szociális és Lakás Bizottság döntése alapján a 2021/2022-es tanév vonatkozásában 4 tanuló esetében a támogatás tovább</w:t>
      </w:r>
      <w:r w:rsidR="00057ECA">
        <w:rPr>
          <w:rFonts w:cs="Arial"/>
          <w:sz w:val="24"/>
        </w:rPr>
        <w:t xml:space="preserve"> f</w:t>
      </w:r>
      <w:r w:rsidRPr="00057ECA">
        <w:rPr>
          <w:rFonts w:cs="Arial"/>
          <w:sz w:val="24"/>
        </w:rPr>
        <w:t xml:space="preserve">olyósítására, és 2 tanuló esetében pedig az </w:t>
      </w:r>
      <w:proofErr w:type="gramStart"/>
      <w:r w:rsidRPr="00057ECA">
        <w:rPr>
          <w:rFonts w:cs="Arial"/>
          <w:sz w:val="24"/>
        </w:rPr>
        <w:t>500.000,-</w:t>
      </w:r>
      <w:proofErr w:type="gramEnd"/>
      <w:r w:rsidRPr="00057ECA">
        <w:rPr>
          <w:rFonts w:cs="Arial"/>
          <w:sz w:val="24"/>
        </w:rPr>
        <w:t xml:space="preserve"> Ft összegű támogatás megállapítására került sor.</w:t>
      </w:r>
    </w:p>
    <w:p w14:paraId="615397E1" w14:textId="4363DBB1" w:rsidR="00A46077" w:rsidRPr="00057ECA" w:rsidRDefault="00A46077" w:rsidP="00057ECA">
      <w:pPr>
        <w:pStyle w:val="Listaszerbekezds"/>
        <w:numPr>
          <w:ilvl w:val="0"/>
          <w:numId w:val="43"/>
        </w:numPr>
        <w:spacing w:before="120"/>
        <w:ind w:left="714" w:hanging="357"/>
        <w:contextualSpacing w:val="0"/>
        <w:jc w:val="both"/>
        <w:rPr>
          <w:rFonts w:cs="Arial"/>
          <w:sz w:val="24"/>
        </w:rPr>
      </w:pPr>
      <w:r w:rsidRPr="00802D6C">
        <w:rPr>
          <w:rFonts w:cs="Arial"/>
          <w:sz w:val="24"/>
        </w:rPr>
        <w:t>A gyermekek védelméről és gyámügyi igazgatásról szóló 1997. évi XXXI. törvény 21/C</w:t>
      </w:r>
      <w:r w:rsidR="00057ECA">
        <w:rPr>
          <w:rFonts w:cs="Arial"/>
          <w:sz w:val="24"/>
        </w:rPr>
        <w:t xml:space="preserve"> </w:t>
      </w:r>
      <w:r w:rsidRPr="00802D6C">
        <w:rPr>
          <w:rFonts w:cs="Arial"/>
          <w:sz w:val="24"/>
        </w:rPr>
        <w:t>§-</w:t>
      </w:r>
      <w:r w:rsidRPr="00057ECA">
        <w:rPr>
          <w:rFonts w:cs="Arial"/>
          <w:sz w:val="24"/>
        </w:rPr>
        <w:t xml:space="preserve">a alapján a </w:t>
      </w:r>
      <w:r w:rsidRPr="00802D6C">
        <w:rPr>
          <w:rFonts w:cs="Arial"/>
          <w:sz w:val="24"/>
        </w:rPr>
        <w:t xml:space="preserve">hátrányos helyzetű és rendszeres gyermekvédelmi kedvezményben részesülő, halmozottan hátrányos helyzetű gyermekek, illetve </w:t>
      </w:r>
      <w:r w:rsidRPr="00057ECA">
        <w:rPr>
          <w:rFonts w:cs="Arial"/>
          <w:sz w:val="24"/>
        </w:rPr>
        <w:t xml:space="preserve">Szombathely Megyei Jogú Város Önkormányzat Közgyűlésének 11/1993. (IV.1.) önkormányzati rendelete </w:t>
      </w:r>
      <w:r w:rsidRPr="00802D6C">
        <w:rPr>
          <w:rFonts w:cs="Arial"/>
          <w:sz w:val="24"/>
        </w:rPr>
        <w:t xml:space="preserve">20/A §-a alapján az a gyermek, fiatal felnőtt, akinek rendszeres gyermekvédelmi jogosultsága a tárgyév augusztus 1. napján fennáll, egyszeri pénzbeli támogatásra jogosult. A rendszeres gyermekvédelmi kedvezményre jogosult és egyben hátrányos, halmozottan hátrányos helyzetű gyermekek emelt összegű, 6.500,- Ft-os támogatásra, az e feltételnek nem megfelelő, de rendszeres gyermekvédelmi kedvezményre jogosult gyermekek alapösszegű, </w:t>
      </w:r>
      <w:proofErr w:type="gramStart"/>
      <w:r w:rsidRPr="00802D6C">
        <w:rPr>
          <w:rFonts w:cs="Arial"/>
          <w:sz w:val="24"/>
        </w:rPr>
        <w:t>6.000,-</w:t>
      </w:r>
      <w:proofErr w:type="gramEnd"/>
      <w:r w:rsidRPr="00802D6C">
        <w:rPr>
          <w:rFonts w:cs="Arial"/>
          <w:sz w:val="24"/>
        </w:rPr>
        <w:t xml:space="preserve"> Ft-os támogatásra jogosultak. Szombathelyen 2021. augusztus 1-jén 671 fő rendszeres gyermekvédelmi kedvezményre jogosult gyermek volt, ebből 384 fő volt a hátrányos helyzetű. A nyári szünetben 251 fő gyermek vette igénybe az ingyenes </w:t>
      </w:r>
      <w:proofErr w:type="spellStart"/>
      <w:r w:rsidRPr="00802D6C">
        <w:rPr>
          <w:rFonts w:cs="Arial"/>
          <w:sz w:val="24"/>
        </w:rPr>
        <w:t>szünidei</w:t>
      </w:r>
      <w:proofErr w:type="spellEnd"/>
      <w:r w:rsidRPr="00802D6C">
        <w:rPr>
          <w:rFonts w:cs="Arial"/>
          <w:sz w:val="24"/>
        </w:rPr>
        <w:t xml:space="preserve"> gyermekétkeztetést.</w:t>
      </w:r>
    </w:p>
    <w:p w14:paraId="5EF67199" w14:textId="0A4FCAE7" w:rsidR="00A46077" w:rsidRPr="00057ECA" w:rsidRDefault="00A46077" w:rsidP="00057ECA">
      <w:pPr>
        <w:pStyle w:val="Listaszerbekezds"/>
        <w:numPr>
          <w:ilvl w:val="0"/>
          <w:numId w:val="43"/>
        </w:numPr>
        <w:spacing w:before="120"/>
        <w:ind w:left="714" w:hanging="357"/>
        <w:contextualSpacing w:val="0"/>
        <w:jc w:val="both"/>
        <w:rPr>
          <w:rFonts w:cs="Arial"/>
          <w:sz w:val="24"/>
        </w:rPr>
      </w:pPr>
      <w:r w:rsidRPr="00802D6C">
        <w:rPr>
          <w:rFonts w:cs="Arial"/>
          <w:sz w:val="24"/>
        </w:rPr>
        <w:lastRenderedPageBreak/>
        <w:t>Az előző közgyűlés óta eltelt időszakban a Szociális és Lakás Bizottság 2 alkalommal tartott rendkívüli ülést, amely során 10 család részére r</w:t>
      </w:r>
      <w:r w:rsidRPr="00057ECA">
        <w:rPr>
          <w:rFonts w:cs="Arial"/>
          <w:sz w:val="24"/>
        </w:rPr>
        <w:t>endkívüli szociális krízishelyzetükre tekintettel önkormányzati tulajdonban lévő ingatlan került kijelölésre.</w:t>
      </w:r>
    </w:p>
    <w:p w14:paraId="2F70D2C6" w14:textId="77777777" w:rsidR="00A46077" w:rsidRDefault="00A46077" w:rsidP="00A46077">
      <w:pPr>
        <w:jc w:val="both"/>
        <w:rPr>
          <w:rFonts w:ascii="Arial" w:eastAsia="SimSun" w:hAnsi="Arial" w:cs="Arial"/>
          <w:bCs/>
          <w:color w:val="000000"/>
          <w:lang w:eastAsia="ar-SA"/>
        </w:rPr>
      </w:pPr>
    </w:p>
    <w:p w14:paraId="35B6DA1A" w14:textId="29CC7F60" w:rsidR="00A46077" w:rsidRPr="00802D6C" w:rsidRDefault="00A46077" w:rsidP="00C362A9">
      <w:pPr>
        <w:jc w:val="both"/>
        <w:rPr>
          <w:rFonts w:ascii="Arial" w:hAnsi="Arial" w:cs="Arial"/>
        </w:rPr>
      </w:pPr>
      <w:r w:rsidRPr="00A46077">
        <w:rPr>
          <w:rFonts w:ascii="Arial" w:hAnsi="Arial" w:cs="Arial"/>
        </w:rPr>
        <w:t xml:space="preserve">A </w:t>
      </w:r>
      <w:r w:rsidRPr="00A46077">
        <w:rPr>
          <w:rFonts w:ascii="Arial" w:hAnsi="Arial" w:cs="Arial"/>
          <w:b/>
          <w:bCs/>
        </w:rPr>
        <w:t>Sport és Ifjúsági Iroda</w:t>
      </w:r>
      <w:r w:rsidRPr="00802D6C">
        <w:rPr>
          <w:rFonts w:ascii="Arial" w:hAnsi="Arial" w:cs="Arial"/>
          <w:bCs/>
        </w:rPr>
        <w:t xml:space="preserve"> </w:t>
      </w:r>
      <w:r w:rsidRPr="00802D6C">
        <w:rPr>
          <w:rFonts w:ascii="Arial" w:hAnsi="Arial" w:cs="Arial"/>
        </w:rPr>
        <w:t xml:space="preserve">a Városstratégiai, Idegenforgalmi és Sport Bizottság döntése értelmében pályázatot hirdetett a szombathelyi székhelyű sportintézmények, sportszervezetek, egyesületek és más jogi személyek pénzügyi támogatására. Az iroda ezt követően a megadott határidőig beérkezett pályázati anyagokat feldolgozta és összesítette, majd a </w:t>
      </w:r>
      <w:r w:rsidR="00C362A9">
        <w:rPr>
          <w:rFonts w:ascii="Arial" w:hAnsi="Arial" w:cs="Arial"/>
        </w:rPr>
        <w:t>b</w:t>
      </w:r>
      <w:r w:rsidRPr="00802D6C">
        <w:rPr>
          <w:rFonts w:ascii="Arial" w:hAnsi="Arial" w:cs="Arial"/>
        </w:rPr>
        <w:t xml:space="preserve">izottság elé terjesztette. A </w:t>
      </w:r>
      <w:r w:rsidR="00C362A9">
        <w:rPr>
          <w:rFonts w:ascii="Arial" w:hAnsi="Arial" w:cs="Arial"/>
        </w:rPr>
        <w:t>b</w:t>
      </w:r>
      <w:r w:rsidRPr="00802D6C">
        <w:rPr>
          <w:rFonts w:ascii="Arial" w:hAnsi="Arial" w:cs="Arial"/>
        </w:rPr>
        <w:t xml:space="preserve">izottsági határozat értelmében a sportszervezetek részére megítélt támogatások szerződéseit az iroda </w:t>
      </w:r>
      <w:r w:rsidR="00C362A9">
        <w:rPr>
          <w:rFonts w:ascii="Arial" w:hAnsi="Arial" w:cs="Arial"/>
        </w:rPr>
        <w:t xml:space="preserve">aláírásra </w:t>
      </w:r>
      <w:r w:rsidRPr="00802D6C">
        <w:rPr>
          <w:rFonts w:ascii="Arial" w:hAnsi="Arial" w:cs="Arial"/>
        </w:rPr>
        <w:t>elkészítette</w:t>
      </w:r>
      <w:r w:rsidR="00C362A9">
        <w:rPr>
          <w:rFonts w:ascii="Arial" w:hAnsi="Arial" w:cs="Arial"/>
        </w:rPr>
        <w:t xml:space="preserve">. Továbbá </w:t>
      </w:r>
      <w:r w:rsidRPr="00802D6C">
        <w:rPr>
          <w:rFonts w:ascii="Arial" w:hAnsi="Arial" w:cs="Arial"/>
        </w:rPr>
        <w:t>elkészítette</w:t>
      </w:r>
      <w:r w:rsidR="00504716">
        <w:rPr>
          <w:rFonts w:ascii="Arial" w:hAnsi="Arial" w:cs="Arial"/>
        </w:rPr>
        <w:t xml:space="preserve"> a</w:t>
      </w:r>
      <w:r w:rsidRPr="00802D6C">
        <w:rPr>
          <w:rFonts w:ascii="Arial" w:hAnsi="Arial" w:cs="Arial"/>
        </w:rPr>
        <w:t xml:space="preserve"> 2021. évi Sport kitüntetések adományozásáról szóló felhívást</w:t>
      </w:r>
      <w:r w:rsidR="00C362A9">
        <w:rPr>
          <w:rFonts w:ascii="Arial" w:hAnsi="Arial" w:cs="Arial"/>
        </w:rPr>
        <w:t xml:space="preserve">, </w:t>
      </w:r>
      <w:r w:rsidRPr="00802D6C">
        <w:rPr>
          <w:rFonts w:ascii="Arial" w:hAnsi="Arial" w:cs="Arial"/>
        </w:rPr>
        <w:t>megszervezte és lebonyolította a város területén, több sportágban megrendezésre kerülő diák és szabadidősport rendezvényeket.</w:t>
      </w:r>
      <w:r w:rsidR="00C362A9">
        <w:rPr>
          <w:rFonts w:ascii="Arial" w:hAnsi="Arial" w:cs="Arial"/>
        </w:rPr>
        <w:t xml:space="preserve"> </w:t>
      </w:r>
      <w:r w:rsidRPr="00802D6C">
        <w:rPr>
          <w:rFonts w:ascii="Arial" w:hAnsi="Arial" w:cs="Arial"/>
        </w:rPr>
        <w:t>Az iroda szervezésében került lebonyolításra a Kábítószerügyi Egyeztető Fórum</w:t>
      </w:r>
      <w:r w:rsidR="00C362A9">
        <w:rPr>
          <w:rFonts w:ascii="Arial" w:hAnsi="Arial" w:cs="Arial"/>
        </w:rPr>
        <w:t xml:space="preserve"> és </w:t>
      </w:r>
      <w:r w:rsidRPr="00802D6C">
        <w:rPr>
          <w:rFonts w:ascii="Arial" w:hAnsi="Arial" w:cs="Arial"/>
        </w:rPr>
        <w:t>elvégezte még a Vasi Diák Közösségi Szolgálat tevékenységéből fakadó adminisztratív feladatokat</w:t>
      </w:r>
      <w:r w:rsidR="00C362A9">
        <w:rPr>
          <w:rFonts w:ascii="Arial" w:hAnsi="Arial" w:cs="Arial"/>
        </w:rPr>
        <w:t xml:space="preserve"> is</w:t>
      </w:r>
      <w:r w:rsidRPr="00802D6C">
        <w:rPr>
          <w:rFonts w:ascii="Arial" w:hAnsi="Arial" w:cs="Arial"/>
        </w:rPr>
        <w:t>.</w:t>
      </w:r>
    </w:p>
    <w:p w14:paraId="42D9F794" w14:textId="77777777" w:rsidR="00A46077" w:rsidRPr="00802D6C" w:rsidRDefault="00A46077" w:rsidP="00A46077">
      <w:pPr>
        <w:jc w:val="both"/>
        <w:rPr>
          <w:rFonts w:ascii="Arial" w:hAnsi="Arial" w:cs="Arial"/>
          <w:b/>
          <w:bCs/>
        </w:rPr>
      </w:pPr>
    </w:p>
    <w:p w14:paraId="2A81307B" w14:textId="253F602A" w:rsidR="00014921" w:rsidRPr="007C7CAD" w:rsidRDefault="00014921" w:rsidP="00014921">
      <w:pPr>
        <w:jc w:val="both"/>
        <w:rPr>
          <w:rFonts w:ascii="Arial" w:hAnsi="Arial" w:cs="Arial"/>
        </w:rPr>
      </w:pPr>
      <w:r w:rsidRPr="007C7CAD">
        <w:rPr>
          <w:rFonts w:ascii="Arial" w:hAnsi="Arial" w:cs="Arial"/>
          <w:bCs/>
        </w:rPr>
        <w:t>Az</w:t>
      </w:r>
      <w:r w:rsidRPr="007C7CAD">
        <w:rPr>
          <w:rFonts w:ascii="Arial" w:hAnsi="Arial" w:cs="Arial"/>
          <w:b/>
        </w:rPr>
        <w:t xml:space="preserve"> Egészségügyi, Kulturális és Köznevelési Iroda </w:t>
      </w:r>
      <w:r w:rsidRPr="007C7CAD">
        <w:rPr>
          <w:rFonts w:ascii="Arial" w:hAnsi="Arial" w:cs="Arial"/>
        </w:rPr>
        <w:t>sokrétű feladataiból (egészségügy, önkormányzati programok, kultúra, civil kapcsolatok, köznevelés stb.) fakadóan igen összetett tevékenységet folytat, 2021. június 24. és szeptember 16. napja között az alábbi feladatokat végezte:</w:t>
      </w:r>
    </w:p>
    <w:p w14:paraId="392DAF88" w14:textId="77777777" w:rsidR="00014921" w:rsidRPr="007C7CAD" w:rsidRDefault="00014921" w:rsidP="00504716">
      <w:pPr>
        <w:spacing w:before="120"/>
        <w:jc w:val="both"/>
        <w:rPr>
          <w:rFonts w:ascii="Arial" w:hAnsi="Arial" w:cs="Arial"/>
          <w:u w:val="single"/>
        </w:rPr>
      </w:pPr>
      <w:r w:rsidRPr="007C7CAD">
        <w:rPr>
          <w:rFonts w:ascii="Arial" w:hAnsi="Arial" w:cs="Arial"/>
          <w:u w:val="single"/>
        </w:rPr>
        <w:t>Önként vállalt önkormányzati feladatok és civil területén végzett feladatok:</w:t>
      </w:r>
    </w:p>
    <w:p w14:paraId="28B3CDDF" w14:textId="78E60347" w:rsidR="00014921" w:rsidRPr="007C7CAD" w:rsidRDefault="00014921" w:rsidP="00504716">
      <w:pPr>
        <w:pStyle w:val="Listaszerbekezds"/>
        <w:numPr>
          <w:ilvl w:val="0"/>
          <w:numId w:val="45"/>
        </w:numPr>
        <w:ind w:left="714" w:hanging="357"/>
        <w:contextualSpacing w:val="0"/>
        <w:jc w:val="both"/>
        <w:rPr>
          <w:rFonts w:cs="Arial"/>
          <w:sz w:val="24"/>
        </w:rPr>
      </w:pPr>
      <w:r w:rsidRPr="007C7CAD">
        <w:rPr>
          <w:rFonts w:cs="Arial"/>
          <w:sz w:val="24"/>
        </w:rPr>
        <w:t>Szent Márton Kártya ügyintézés</w:t>
      </w:r>
      <w:r w:rsidR="007C7CAD" w:rsidRPr="007C7CAD">
        <w:rPr>
          <w:rFonts w:cs="Arial"/>
          <w:sz w:val="24"/>
        </w:rPr>
        <w:t>,</w:t>
      </w:r>
    </w:p>
    <w:p w14:paraId="14EDB935" w14:textId="56B7A4CC" w:rsidR="00014921" w:rsidRPr="007C7CAD" w:rsidRDefault="007C7CAD" w:rsidP="00504716">
      <w:pPr>
        <w:pStyle w:val="Listaszerbekezds"/>
        <w:numPr>
          <w:ilvl w:val="0"/>
          <w:numId w:val="45"/>
        </w:numPr>
        <w:ind w:left="714" w:hanging="357"/>
        <w:contextualSpacing w:val="0"/>
        <w:jc w:val="both"/>
        <w:rPr>
          <w:rFonts w:cs="Arial"/>
          <w:sz w:val="24"/>
        </w:rPr>
      </w:pPr>
      <w:r w:rsidRPr="007C7CAD">
        <w:rPr>
          <w:rFonts w:cs="Arial"/>
          <w:sz w:val="24"/>
        </w:rPr>
        <w:t>b</w:t>
      </w:r>
      <w:r w:rsidR="00014921" w:rsidRPr="007C7CAD">
        <w:rPr>
          <w:rFonts w:cs="Arial"/>
          <w:sz w:val="24"/>
        </w:rPr>
        <w:t>abaköszöntő csomagok előkészítése</w:t>
      </w:r>
      <w:r w:rsidRPr="007C7CAD">
        <w:rPr>
          <w:rFonts w:cs="Arial"/>
          <w:sz w:val="24"/>
        </w:rPr>
        <w:t>,</w:t>
      </w:r>
    </w:p>
    <w:p w14:paraId="7EE6EDE2" w14:textId="7316F3B2" w:rsidR="00014921" w:rsidRPr="007C7CAD" w:rsidRDefault="007C7CAD" w:rsidP="00504716">
      <w:pPr>
        <w:pStyle w:val="Listaszerbekezds"/>
        <w:numPr>
          <w:ilvl w:val="0"/>
          <w:numId w:val="45"/>
        </w:numPr>
        <w:ind w:left="714" w:hanging="357"/>
        <w:contextualSpacing w:val="0"/>
        <w:jc w:val="both"/>
        <w:rPr>
          <w:rFonts w:cs="Arial"/>
          <w:sz w:val="24"/>
        </w:rPr>
      </w:pPr>
      <w:r w:rsidRPr="007C7CAD">
        <w:rPr>
          <w:rFonts w:cs="Arial"/>
          <w:sz w:val="24"/>
        </w:rPr>
        <w:t>k</w:t>
      </w:r>
      <w:r w:rsidR="00014921" w:rsidRPr="007C7CAD">
        <w:rPr>
          <w:rFonts w:cs="Arial"/>
          <w:sz w:val="24"/>
        </w:rPr>
        <w:t>apcsolattartás a civil szervezetek képviselőivel, a feladat-ellátási megállapodással és közművelődési megállapodással rendelkező szervezetek székhelyükön történő felkeresése, az egyesületeket érintő problémákról történő egyeztetések lefolytatása</w:t>
      </w:r>
      <w:r w:rsidRPr="007C7CAD">
        <w:rPr>
          <w:rFonts w:cs="Arial"/>
          <w:sz w:val="24"/>
        </w:rPr>
        <w:t>,</w:t>
      </w:r>
    </w:p>
    <w:p w14:paraId="7C40E9D0" w14:textId="528FE627" w:rsidR="00014921" w:rsidRPr="007C7CAD" w:rsidRDefault="00014921" w:rsidP="00504716">
      <w:pPr>
        <w:pStyle w:val="Listaszerbekezds"/>
        <w:numPr>
          <w:ilvl w:val="0"/>
          <w:numId w:val="45"/>
        </w:numPr>
        <w:ind w:left="714" w:hanging="357"/>
        <w:contextualSpacing w:val="0"/>
        <w:jc w:val="both"/>
        <w:rPr>
          <w:rFonts w:cs="Arial"/>
          <w:sz w:val="24"/>
        </w:rPr>
      </w:pPr>
      <w:r w:rsidRPr="007C7CAD">
        <w:rPr>
          <w:rFonts w:cs="Arial"/>
          <w:sz w:val="24"/>
        </w:rPr>
        <w:t>az Önkormányzati Támogatási Rendszerben regisztrációk jóváhagyása, elszámolások kezelése, lezárása</w:t>
      </w:r>
      <w:r w:rsidR="007C7CAD" w:rsidRPr="007C7CAD">
        <w:rPr>
          <w:rFonts w:cs="Arial"/>
          <w:sz w:val="24"/>
        </w:rPr>
        <w:t>,</w:t>
      </w:r>
    </w:p>
    <w:p w14:paraId="6156D45C" w14:textId="757D54FC" w:rsidR="00014921" w:rsidRPr="007C7CAD" w:rsidRDefault="00014921" w:rsidP="00504716">
      <w:pPr>
        <w:pStyle w:val="Listaszerbekezds"/>
        <w:numPr>
          <w:ilvl w:val="0"/>
          <w:numId w:val="45"/>
        </w:numPr>
        <w:ind w:left="714" w:hanging="357"/>
        <w:contextualSpacing w:val="0"/>
        <w:jc w:val="both"/>
        <w:rPr>
          <w:rFonts w:cs="Arial"/>
          <w:sz w:val="24"/>
        </w:rPr>
      </w:pPr>
      <w:r w:rsidRPr="007C7CAD">
        <w:rPr>
          <w:rFonts w:cs="Arial"/>
          <w:sz w:val="24"/>
        </w:rPr>
        <w:t>a 2021. szeptember 22-i Civil Fórum szervezése</w:t>
      </w:r>
      <w:r w:rsidR="007C7CAD" w:rsidRPr="007C7CAD">
        <w:rPr>
          <w:rFonts w:cs="Arial"/>
          <w:sz w:val="24"/>
        </w:rPr>
        <w:t>,</w:t>
      </w:r>
    </w:p>
    <w:p w14:paraId="5B1DBABE" w14:textId="64323A2F" w:rsidR="00014921" w:rsidRPr="007C7CAD" w:rsidRDefault="00014921" w:rsidP="00504716">
      <w:pPr>
        <w:pStyle w:val="Listaszerbekezds"/>
        <w:numPr>
          <w:ilvl w:val="0"/>
          <w:numId w:val="45"/>
        </w:numPr>
        <w:ind w:left="714" w:hanging="357"/>
        <w:contextualSpacing w:val="0"/>
        <w:jc w:val="both"/>
        <w:rPr>
          <w:rFonts w:cs="Arial"/>
          <w:sz w:val="24"/>
        </w:rPr>
      </w:pPr>
      <w:r w:rsidRPr="007C7CAD">
        <w:rPr>
          <w:rFonts w:cs="Arial"/>
          <w:sz w:val="24"/>
        </w:rPr>
        <w:t>civil szervezetek támogatási szerződéseinek elkészítése</w:t>
      </w:r>
      <w:r w:rsidR="007C7CAD" w:rsidRPr="007C7CAD">
        <w:rPr>
          <w:rFonts w:cs="Arial"/>
          <w:sz w:val="24"/>
        </w:rPr>
        <w:t>,</w:t>
      </w:r>
    </w:p>
    <w:p w14:paraId="1E91E564" w14:textId="70C48427" w:rsidR="00014921" w:rsidRPr="007C7CAD" w:rsidRDefault="00014921" w:rsidP="00504716">
      <w:pPr>
        <w:pStyle w:val="Listaszerbekezds"/>
        <w:numPr>
          <w:ilvl w:val="0"/>
          <w:numId w:val="45"/>
        </w:numPr>
        <w:ind w:left="714" w:hanging="357"/>
        <w:contextualSpacing w:val="0"/>
        <w:jc w:val="both"/>
        <w:rPr>
          <w:rFonts w:cs="Arial"/>
          <w:sz w:val="24"/>
        </w:rPr>
      </w:pPr>
      <w:r w:rsidRPr="007C7CAD">
        <w:rPr>
          <w:rFonts w:cs="Arial"/>
          <w:sz w:val="24"/>
        </w:rPr>
        <w:t>a Kulturális és Civil Alapra benyújtandó pályázat</w:t>
      </w:r>
      <w:r w:rsidR="007C7CAD" w:rsidRPr="007C7CAD">
        <w:rPr>
          <w:rFonts w:cs="Arial"/>
          <w:sz w:val="24"/>
        </w:rPr>
        <w:t>i</w:t>
      </w:r>
      <w:r w:rsidRPr="007C7CAD">
        <w:rPr>
          <w:rFonts w:cs="Arial"/>
          <w:sz w:val="24"/>
        </w:rPr>
        <w:t xml:space="preserve"> felhívás előkészítése</w:t>
      </w:r>
      <w:r w:rsidR="007C7CAD" w:rsidRPr="007C7CAD">
        <w:rPr>
          <w:rFonts w:cs="Arial"/>
          <w:sz w:val="24"/>
        </w:rPr>
        <w:t>,</w:t>
      </w:r>
    </w:p>
    <w:p w14:paraId="5E19E30D" w14:textId="3E0EC195" w:rsidR="00014921" w:rsidRPr="007C7CAD" w:rsidRDefault="00014921" w:rsidP="00504716">
      <w:pPr>
        <w:pStyle w:val="Listaszerbekezds"/>
        <w:numPr>
          <w:ilvl w:val="0"/>
          <w:numId w:val="45"/>
        </w:numPr>
        <w:ind w:left="714" w:hanging="357"/>
        <w:contextualSpacing w:val="0"/>
        <w:jc w:val="both"/>
        <w:rPr>
          <w:rFonts w:cs="Arial"/>
          <w:sz w:val="24"/>
        </w:rPr>
      </w:pPr>
      <w:r w:rsidRPr="007C7CAD">
        <w:rPr>
          <w:rFonts w:cs="Arial"/>
          <w:sz w:val="24"/>
        </w:rPr>
        <w:t>Kariatida tanulmányi támogatással kapcsolatos ügyek intézése</w:t>
      </w:r>
      <w:r w:rsidR="007C7CAD" w:rsidRPr="007C7CAD">
        <w:rPr>
          <w:rFonts w:cs="Arial"/>
          <w:sz w:val="24"/>
        </w:rPr>
        <w:t>,</w:t>
      </w:r>
    </w:p>
    <w:p w14:paraId="22284CA1" w14:textId="03D221CD" w:rsidR="00014921" w:rsidRPr="007C7CAD" w:rsidRDefault="00014921" w:rsidP="00504716">
      <w:pPr>
        <w:pStyle w:val="Listaszerbekezds"/>
        <w:numPr>
          <w:ilvl w:val="0"/>
          <w:numId w:val="45"/>
        </w:numPr>
        <w:ind w:left="714" w:hanging="357"/>
        <w:contextualSpacing w:val="0"/>
        <w:jc w:val="both"/>
        <w:rPr>
          <w:rFonts w:cs="Arial"/>
          <w:sz w:val="24"/>
        </w:rPr>
      </w:pPr>
      <w:r w:rsidRPr="007C7CAD">
        <w:rPr>
          <w:rFonts w:cs="Arial"/>
          <w:sz w:val="24"/>
        </w:rPr>
        <w:t>Idősügyi Tanács ülésének előkészítése</w:t>
      </w:r>
      <w:r w:rsidR="007C7CAD" w:rsidRPr="007C7CAD">
        <w:rPr>
          <w:rFonts w:cs="Arial"/>
          <w:sz w:val="24"/>
        </w:rPr>
        <w:t xml:space="preserve"> és</w:t>
      </w:r>
      <w:r w:rsidRPr="007C7CAD">
        <w:rPr>
          <w:rFonts w:cs="Arial"/>
          <w:sz w:val="24"/>
        </w:rPr>
        <w:t xml:space="preserve"> lebonyolítása</w:t>
      </w:r>
      <w:r w:rsidR="007C7CAD" w:rsidRPr="007C7CAD">
        <w:rPr>
          <w:rFonts w:cs="Arial"/>
          <w:sz w:val="24"/>
        </w:rPr>
        <w:t>,</w:t>
      </w:r>
    </w:p>
    <w:p w14:paraId="7F108D55" w14:textId="2F675A30" w:rsidR="00014921" w:rsidRPr="007C7CAD" w:rsidRDefault="00014921" w:rsidP="00504716">
      <w:pPr>
        <w:pStyle w:val="Listaszerbekezds"/>
        <w:numPr>
          <w:ilvl w:val="0"/>
          <w:numId w:val="45"/>
        </w:numPr>
        <w:ind w:left="714" w:hanging="357"/>
        <w:contextualSpacing w:val="0"/>
        <w:jc w:val="both"/>
        <w:rPr>
          <w:rFonts w:cs="Arial"/>
          <w:sz w:val="24"/>
        </w:rPr>
      </w:pPr>
      <w:r w:rsidRPr="007C7CAD">
        <w:rPr>
          <w:rFonts w:cs="Arial"/>
          <w:sz w:val="24"/>
        </w:rPr>
        <w:t>Idősek Világnapjának előkészítése</w:t>
      </w:r>
      <w:r w:rsidR="007C7CAD" w:rsidRPr="007C7CAD">
        <w:rPr>
          <w:rFonts w:cs="Arial"/>
          <w:sz w:val="24"/>
        </w:rPr>
        <w:t>,</w:t>
      </w:r>
    </w:p>
    <w:p w14:paraId="7480F618" w14:textId="5E680033" w:rsidR="00014921" w:rsidRPr="00504716" w:rsidRDefault="007C7CAD" w:rsidP="00AA7DF7">
      <w:pPr>
        <w:pStyle w:val="Listaszerbekezds"/>
        <w:numPr>
          <w:ilvl w:val="0"/>
          <w:numId w:val="45"/>
        </w:numPr>
        <w:ind w:left="714" w:hanging="357"/>
        <w:contextualSpacing w:val="0"/>
        <w:jc w:val="both"/>
        <w:rPr>
          <w:rFonts w:cs="Arial"/>
          <w:sz w:val="24"/>
        </w:rPr>
      </w:pPr>
      <w:r w:rsidRPr="007C7CAD">
        <w:rPr>
          <w:rFonts w:cs="Arial"/>
          <w:sz w:val="24"/>
        </w:rPr>
        <w:t>ö</w:t>
      </w:r>
      <w:r w:rsidR="00014921" w:rsidRPr="007C7CAD">
        <w:rPr>
          <w:rFonts w:cs="Arial"/>
          <w:sz w:val="24"/>
        </w:rPr>
        <w:t xml:space="preserve">nkormányzati kitüntetéssekkel kapcsolatos előterjesztés </w:t>
      </w:r>
      <w:r w:rsidR="005D5C25">
        <w:rPr>
          <w:rFonts w:cs="Arial"/>
          <w:sz w:val="24"/>
        </w:rPr>
        <w:t>el</w:t>
      </w:r>
      <w:r w:rsidR="00014921" w:rsidRPr="007C7CAD">
        <w:rPr>
          <w:rFonts w:cs="Arial"/>
          <w:sz w:val="24"/>
        </w:rPr>
        <w:t>készítése</w:t>
      </w:r>
      <w:r w:rsidRPr="007C7CAD">
        <w:rPr>
          <w:rFonts w:cs="Arial"/>
          <w:sz w:val="24"/>
        </w:rPr>
        <w:t>.</w:t>
      </w:r>
    </w:p>
    <w:p w14:paraId="126DF2A7" w14:textId="77777777" w:rsidR="00014921" w:rsidRPr="00A71A24" w:rsidRDefault="00014921" w:rsidP="00504716">
      <w:pPr>
        <w:spacing w:before="120"/>
        <w:jc w:val="both"/>
        <w:rPr>
          <w:rFonts w:ascii="Arial" w:hAnsi="Arial" w:cs="Arial"/>
          <w:u w:val="single"/>
        </w:rPr>
      </w:pPr>
      <w:r w:rsidRPr="00A71A24">
        <w:rPr>
          <w:rFonts w:ascii="Arial" w:hAnsi="Arial" w:cs="Arial"/>
          <w:u w:val="single"/>
        </w:rPr>
        <w:t>Egészségügy területén végzett feladatok:</w:t>
      </w:r>
    </w:p>
    <w:p w14:paraId="1F02B4EE" w14:textId="56260E8F" w:rsidR="00014921" w:rsidRPr="00A71A24" w:rsidRDefault="00A71A24" w:rsidP="00504716">
      <w:pPr>
        <w:pStyle w:val="Listaszerbekezds"/>
        <w:numPr>
          <w:ilvl w:val="0"/>
          <w:numId w:val="44"/>
        </w:numPr>
        <w:contextualSpacing w:val="0"/>
        <w:jc w:val="both"/>
        <w:rPr>
          <w:rFonts w:cs="Arial"/>
          <w:sz w:val="24"/>
        </w:rPr>
      </w:pPr>
      <w:r w:rsidRPr="00A71A24">
        <w:rPr>
          <w:rFonts w:cs="Arial"/>
          <w:sz w:val="24"/>
        </w:rPr>
        <w:t>e</w:t>
      </w:r>
      <w:r w:rsidR="00014921" w:rsidRPr="00A71A24">
        <w:rPr>
          <w:rFonts w:cs="Arial"/>
          <w:sz w:val="24"/>
        </w:rPr>
        <w:t>gészségügyi civil szervezetek támogatási szerződésének megkötése</w:t>
      </w:r>
      <w:r w:rsidRPr="00A71A24">
        <w:rPr>
          <w:rFonts w:cs="Arial"/>
          <w:sz w:val="24"/>
        </w:rPr>
        <w:t>,</w:t>
      </w:r>
    </w:p>
    <w:p w14:paraId="45E3D425" w14:textId="72D26EE8" w:rsidR="00014921" w:rsidRPr="00A71A24" w:rsidRDefault="00014921" w:rsidP="00504716">
      <w:pPr>
        <w:pStyle w:val="Listaszerbekezds"/>
        <w:numPr>
          <w:ilvl w:val="0"/>
          <w:numId w:val="44"/>
        </w:numPr>
        <w:contextualSpacing w:val="0"/>
        <w:jc w:val="both"/>
        <w:rPr>
          <w:rFonts w:cs="Arial"/>
          <w:sz w:val="24"/>
        </w:rPr>
      </w:pPr>
      <w:r w:rsidRPr="00A71A24">
        <w:rPr>
          <w:rFonts w:cs="Arial"/>
          <w:sz w:val="24"/>
        </w:rPr>
        <w:t>Semmelweis-napi díjátadó ünnepség, emléktábla avatás (jú</w:t>
      </w:r>
      <w:r w:rsidR="00A71A24" w:rsidRPr="00A71A24">
        <w:rPr>
          <w:rFonts w:cs="Arial"/>
          <w:sz w:val="24"/>
        </w:rPr>
        <w:t xml:space="preserve">nius </w:t>
      </w:r>
      <w:r w:rsidRPr="00A71A24">
        <w:rPr>
          <w:rFonts w:cs="Arial"/>
          <w:sz w:val="24"/>
        </w:rPr>
        <w:t>30</w:t>
      </w:r>
      <w:r w:rsidR="00A71A24" w:rsidRPr="00A71A24">
        <w:rPr>
          <w:rFonts w:cs="Arial"/>
          <w:sz w:val="24"/>
        </w:rPr>
        <w:t>.</w:t>
      </w:r>
      <w:r w:rsidRPr="00A71A24">
        <w:rPr>
          <w:rFonts w:cs="Arial"/>
          <w:sz w:val="24"/>
        </w:rPr>
        <w:t>) előkészítése és lebonyolítása</w:t>
      </w:r>
      <w:r w:rsidR="00A71A24" w:rsidRPr="00A71A24">
        <w:rPr>
          <w:rFonts w:cs="Arial"/>
          <w:sz w:val="24"/>
        </w:rPr>
        <w:t>,</w:t>
      </w:r>
    </w:p>
    <w:p w14:paraId="504E666F" w14:textId="0DF5A7C1" w:rsidR="00014921" w:rsidRPr="00A71A24" w:rsidRDefault="00014921" w:rsidP="00504716">
      <w:pPr>
        <w:pStyle w:val="Listaszerbekezds"/>
        <w:numPr>
          <w:ilvl w:val="0"/>
          <w:numId w:val="44"/>
        </w:numPr>
        <w:contextualSpacing w:val="0"/>
        <w:jc w:val="both"/>
        <w:rPr>
          <w:rFonts w:cs="Arial"/>
          <w:sz w:val="24"/>
        </w:rPr>
      </w:pPr>
      <w:proofErr w:type="spellStart"/>
      <w:r w:rsidRPr="00A71A24">
        <w:rPr>
          <w:rFonts w:cs="Arial"/>
          <w:sz w:val="24"/>
        </w:rPr>
        <w:t>GESz</w:t>
      </w:r>
      <w:proofErr w:type="spellEnd"/>
      <w:r w:rsidRPr="00A71A24">
        <w:rPr>
          <w:rFonts w:cs="Arial"/>
          <w:sz w:val="24"/>
        </w:rPr>
        <w:t xml:space="preserve"> Alapító Okiratának módosításával kapcsolatos adminisztrációs feladatok</w:t>
      </w:r>
      <w:r w:rsidR="00A71A24" w:rsidRPr="00A71A24">
        <w:rPr>
          <w:rFonts w:cs="Arial"/>
          <w:sz w:val="24"/>
        </w:rPr>
        <w:t>,</w:t>
      </w:r>
    </w:p>
    <w:p w14:paraId="6ABC85BD" w14:textId="4F9ED738" w:rsidR="00014921" w:rsidRPr="00A71A24" w:rsidRDefault="00A71A24" w:rsidP="00504716">
      <w:pPr>
        <w:pStyle w:val="Listaszerbekezds"/>
        <w:numPr>
          <w:ilvl w:val="0"/>
          <w:numId w:val="44"/>
        </w:numPr>
        <w:contextualSpacing w:val="0"/>
        <w:jc w:val="both"/>
        <w:rPr>
          <w:rFonts w:cs="Arial"/>
          <w:sz w:val="24"/>
        </w:rPr>
      </w:pPr>
      <w:r w:rsidRPr="00A71A24">
        <w:rPr>
          <w:rFonts w:cs="Arial"/>
          <w:sz w:val="24"/>
        </w:rPr>
        <w:t>e</w:t>
      </w:r>
      <w:r w:rsidR="00014921" w:rsidRPr="00A71A24">
        <w:rPr>
          <w:rFonts w:cs="Arial"/>
          <w:sz w:val="24"/>
        </w:rPr>
        <w:t>gészségügyi alapellátási körzetek módosítása az Illés Labdarúgó Akadémia Gimnázium és Kollégium besorolása kapcsán</w:t>
      </w:r>
      <w:r w:rsidRPr="00A71A24">
        <w:rPr>
          <w:rFonts w:cs="Arial"/>
          <w:sz w:val="24"/>
        </w:rPr>
        <w:t>,</w:t>
      </w:r>
    </w:p>
    <w:p w14:paraId="5D63A68F" w14:textId="3BB251EC" w:rsidR="00014921" w:rsidRPr="00A71A24" w:rsidRDefault="00014921" w:rsidP="00504716">
      <w:pPr>
        <w:pStyle w:val="Listaszerbekezds"/>
        <w:numPr>
          <w:ilvl w:val="0"/>
          <w:numId w:val="44"/>
        </w:numPr>
        <w:contextualSpacing w:val="0"/>
        <w:jc w:val="both"/>
        <w:rPr>
          <w:rFonts w:cs="Arial"/>
          <w:sz w:val="24"/>
        </w:rPr>
      </w:pPr>
      <w:r w:rsidRPr="00A71A24">
        <w:rPr>
          <w:rFonts w:cs="Arial"/>
          <w:sz w:val="24"/>
        </w:rPr>
        <w:t xml:space="preserve">Dr. </w:t>
      </w:r>
      <w:proofErr w:type="spellStart"/>
      <w:r w:rsidRPr="00A71A24">
        <w:rPr>
          <w:rFonts w:cs="Arial"/>
          <w:sz w:val="24"/>
        </w:rPr>
        <w:t>Szekula</w:t>
      </w:r>
      <w:proofErr w:type="spellEnd"/>
      <w:r w:rsidRPr="00A71A24">
        <w:rPr>
          <w:rFonts w:cs="Arial"/>
          <w:sz w:val="24"/>
        </w:rPr>
        <w:t xml:space="preserve"> Katalin fogorvossal feladat-ellátási megállapodás megszüntetése augusztus 31</w:t>
      </w:r>
      <w:r w:rsidR="005D5C25">
        <w:rPr>
          <w:rFonts w:cs="Arial"/>
          <w:sz w:val="24"/>
        </w:rPr>
        <w:t>. napjáva</w:t>
      </w:r>
      <w:r w:rsidRPr="00A71A24">
        <w:rPr>
          <w:rFonts w:cs="Arial"/>
          <w:sz w:val="24"/>
        </w:rPr>
        <w:t>l</w:t>
      </w:r>
      <w:r w:rsidR="00A71A24" w:rsidRPr="00A71A24">
        <w:rPr>
          <w:rFonts w:cs="Arial"/>
          <w:sz w:val="24"/>
        </w:rPr>
        <w:t>,</w:t>
      </w:r>
    </w:p>
    <w:p w14:paraId="52F9A24D" w14:textId="1B6A9EF5" w:rsidR="00014921" w:rsidRPr="00A71A24" w:rsidRDefault="00A71A24" w:rsidP="00504716">
      <w:pPr>
        <w:pStyle w:val="Listaszerbekezds"/>
        <w:numPr>
          <w:ilvl w:val="0"/>
          <w:numId w:val="44"/>
        </w:numPr>
        <w:contextualSpacing w:val="0"/>
        <w:jc w:val="both"/>
        <w:rPr>
          <w:rFonts w:cs="Arial"/>
          <w:sz w:val="24"/>
        </w:rPr>
      </w:pPr>
      <w:r w:rsidRPr="00A71A24">
        <w:rPr>
          <w:rFonts w:cs="Arial"/>
          <w:sz w:val="24"/>
        </w:rPr>
        <w:t>v</w:t>
      </w:r>
      <w:r w:rsidR="00014921" w:rsidRPr="00A71A24">
        <w:rPr>
          <w:rFonts w:cs="Arial"/>
          <w:sz w:val="24"/>
        </w:rPr>
        <w:t>árakozási engedély kiállítása</w:t>
      </w:r>
      <w:r w:rsidRPr="00A71A24">
        <w:rPr>
          <w:rFonts w:cs="Arial"/>
          <w:sz w:val="24"/>
        </w:rPr>
        <w:t>,</w:t>
      </w:r>
    </w:p>
    <w:p w14:paraId="4DD44275" w14:textId="7E0DC686" w:rsidR="00014921" w:rsidRPr="00A71A24" w:rsidRDefault="00A71A24" w:rsidP="00504716">
      <w:pPr>
        <w:pStyle w:val="Listaszerbekezds"/>
        <w:numPr>
          <w:ilvl w:val="0"/>
          <w:numId w:val="44"/>
        </w:numPr>
        <w:contextualSpacing w:val="0"/>
        <w:jc w:val="both"/>
        <w:rPr>
          <w:rFonts w:cs="Arial"/>
          <w:sz w:val="24"/>
        </w:rPr>
      </w:pPr>
      <w:r w:rsidRPr="00A71A24">
        <w:rPr>
          <w:rFonts w:cs="Arial"/>
          <w:sz w:val="24"/>
        </w:rPr>
        <w:t>a</w:t>
      </w:r>
      <w:r w:rsidR="00014921" w:rsidRPr="00A71A24">
        <w:rPr>
          <w:rFonts w:cs="Arial"/>
          <w:sz w:val="24"/>
        </w:rPr>
        <w:t xml:space="preserve"> Háziorvosi Életpálya Modell keretében esedékes kifizetések teljesítése</w:t>
      </w:r>
      <w:r w:rsidRPr="00A71A24">
        <w:rPr>
          <w:rFonts w:cs="Arial"/>
          <w:sz w:val="24"/>
        </w:rPr>
        <w:t>,</w:t>
      </w:r>
    </w:p>
    <w:p w14:paraId="63065E37" w14:textId="7185FB3D" w:rsidR="00014921" w:rsidRPr="00A71A24" w:rsidRDefault="00014921" w:rsidP="00504716">
      <w:pPr>
        <w:pStyle w:val="Listaszerbekezds"/>
        <w:numPr>
          <w:ilvl w:val="0"/>
          <w:numId w:val="44"/>
        </w:numPr>
        <w:contextualSpacing w:val="0"/>
        <w:jc w:val="both"/>
        <w:rPr>
          <w:rFonts w:cs="Arial"/>
          <w:sz w:val="24"/>
        </w:rPr>
      </w:pPr>
      <w:r w:rsidRPr="00A71A24">
        <w:rPr>
          <w:rFonts w:cs="Arial"/>
          <w:sz w:val="24"/>
        </w:rPr>
        <w:t>Dr. Sáros Barbara házi gyermekorvossal feladat-ellátási szerződés előkészítése és megkötése</w:t>
      </w:r>
      <w:r w:rsidR="00A71A24" w:rsidRPr="00A71A24">
        <w:rPr>
          <w:rFonts w:cs="Arial"/>
          <w:sz w:val="24"/>
        </w:rPr>
        <w:t>,</w:t>
      </w:r>
      <w:r w:rsidRPr="00A71A24">
        <w:rPr>
          <w:rFonts w:cs="Arial"/>
          <w:sz w:val="24"/>
        </w:rPr>
        <w:t xml:space="preserve">  </w:t>
      </w:r>
    </w:p>
    <w:p w14:paraId="06594A69" w14:textId="3C04370A" w:rsidR="00014921" w:rsidRPr="00A71A24" w:rsidRDefault="00014921" w:rsidP="00504716">
      <w:pPr>
        <w:pStyle w:val="Listaszerbekezds"/>
        <w:numPr>
          <w:ilvl w:val="0"/>
          <w:numId w:val="44"/>
        </w:numPr>
        <w:contextualSpacing w:val="0"/>
        <w:jc w:val="both"/>
        <w:rPr>
          <w:rFonts w:cs="Arial"/>
          <w:sz w:val="24"/>
        </w:rPr>
      </w:pPr>
      <w:r w:rsidRPr="00A71A24">
        <w:rPr>
          <w:rFonts w:cs="Arial"/>
          <w:sz w:val="24"/>
        </w:rPr>
        <w:lastRenderedPageBreak/>
        <w:t>Dr. Fenyvesi Barbara házi gyermekorvossal feladat-ellátási szerződés előkészítése és megkötése</w:t>
      </w:r>
      <w:r w:rsidR="00A71A24" w:rsidRPr="00A71A24">
        <w:rPr>
          <w:rFonts w:cs="Arial"/>
          <w:sz w:val="24"/>
        </w:rPr>
        <w:t>,</w:t>
      </w:r>
      <w:r w:rsidRPr="00A71A24">
        <w:rPr>
          <w:rFonts w:cs="Arial"/>
          <w:sz w:val="24"/>
        </w:rPr>
        <w:t xml:space="preserve">  </w:t>
      </w:r>
    </w:p>
    <w:p w14:paraId="2A885D3C" w14:textId="08C0596C" w:rsidR="00014921" w:rsidRPr="00A71A24" w:rsidRDefault="00014921" w:rsidP="00504716">
      <w:pPr>
        <w:pStyle w:val="Listaszerbekezds"/>
        <w:numPr>
          <w:ilvl w:val="0"/>
          <w:numId w:val="44"/>
        </w:numPr>
        <w:contextualSpacing w:val="0"/>
        <w:jc w:val="both"/>
        <w:rPr>
          <w:rFonts w:cs="Arial"/>
          <w:sz w:val="24"/>
        </w:rPr>
      </w:pPr>
      <w:r w:rsidRPr="00A71A24">
        <w:rPr>
          <w:rFonts w:cs="Arial"/>
          <w:sz w:val="24"/>
        </w:rPr>
        <w:t>Dr. Péter László háziorvossal kötött feladat-ellátási szerződés megszüntetése</w:t>
      </w:r>
      <w:r w:rsidR="00A71A24" w:rsidRPr="00A71A24">
        <w:rPr>
          <w:rFonts w:cs="Arial"/>
          <w:sz w:val="24"/>
        </w:rPr>
        <w:t>,</w:t>
      </w:r>
    </w:p>
    <w:p w14:paraId="4C6D9E63" w14:textId="69551758" w:rsidR="00014921" w:rsidRPr="00A71A24" w:rsidRDefault="00A71A24" w:rsidP="00504716">
      <w:pPr>
        <w:pStyle w:val="Listaszerbekezds"/>
        <w:numPr>
          <w:ilvl w:val="0"/>
          <w:numId w:val="44"/>
        </w:numPr>
        <w:contextualSpacing w:val="0"/>
        <w:jc w:val="both"/>
        <w:rPr>
          <w:rFonts w:cs="Arial"/>
          <w:sz w:val="24"/>
        </w:rPr>
      </w:pPr>
      <w:r w:rsidRPr="00A71A24">
        <w:rPr>
          <w:rFonts w:cs="Arial"/>
          <w:sz w:val="24"/>
        </w:rPr>
        <w:t>h</w:t>
      </w:r>
      <w:r w:rsidR="00014921" w:rsidRPr="00A71A24">
        <w:rPr>
          <w:rFonts w:cs="Arial"/>
          <w:sz w:val="24"/>
        </w:rPr>
        <w:t>ázi gyermekorvosi rendelési idők módosításáról szóló előterjesztés előkészítése (praxis közösséghez történő csatlakozásokra tekintettel)</w:t>
      </w:r>
      <w:r w:rsidRPr="00A71A24">
        <w:rPr>
          <w:rFonts w:cs="Arial"/>
          <w:sz w:val="24"/>
        </w:rPr>
        <w:t>,</w:t>
      </w:r>
    </w:p>
    <w:p w14:paraId="246222C5" w14:textId="006D7AD7" w:rsidR="00014921" w:rsidRPr="00A71A24" w:rsidRDefault="00014921" w:rsidP="00504716">
      <w:pPr>
        <w:pStyle w:val="Listaszerbekezds"/>
        <w:numPr>
          <w:ilvl w:val="0"/>
          <w:numId w:val="44"/>
        </w:numPr>
        <w:contextualSpacing w:val="0"/>
        <w:jc w:val="both"/>
        <w:rPr>
          <w:rFonts w:cs="Arial"/>
          <w:sz w:val="24"/>
        </w:rPr>
      </w:pPr>
      <w:r w:rsidRPr="00A71A24">
        <w:rPr>
          <w:rFonts w:cs="Arial"/>
          <w:sz w:val="24"/>
        </w:rPr>
        <w:t>Dr. Nagy Veronika fogorvossal feladat-ellátási szerződés megkötése</w:t>
      </w:r>
      <w:r w:rsidR="00A71A24" w:rsidRPr="00A71A24">
        <w:rPr>
          <w:rFonts w:cs="Arial"/>
          <w:sz w:val="24"/>
        </w:rPr>
        <w:t>,</w:t>
      </w:r>
    </w:p>
    <w:p w14:paraId="63DC9B22" w14:textId="635312C1" w:rsidR="00014921" w:rsidRPr="00A71A24" w:rsidRDefault="00A71A24" w:rsidP="00504716">
      <w:pPr>
        <w:pStyle w:val="Listaszerbekezds"/>
        <w:numPr>
          <w:ilvl w:val="0"/>
          <w:numId w:val="44"/>
        </w:numPr>
        <w:contextualSpacing w:val="0"/>
        <w:jc w:val="both"/>
        <w:rPr>
          <w:rFonts w:cs="Arial"/>
          <w:sz w:val="24"/>
        </w:rPr>
      </w:pPr>
      <w:r w:rsidRPr="00A71A24">
        <w:rPr>
          <w:rFonts w:cs="Arial"/>
          <w:sz w:val="24"/>
        </w:rPr>
        <w:t>h</w:t>
      </w:r>
      <w:r w:rsidR="00014921" w:rsidRPr="00A71A24">
        <w:rPr>
          <w:rFonts w:cs="Arial"/>
          <w:sz w:val="24"/>
        </w:rPr>
        <w:t>onlap aktualizálása a rendelési idők változása miatt</w:t>
      </w:r>
      <w:r w:rsidRPr="00A71A24">
        <w:rPr>
          <w:rFonts w:cs="Arial"/>
          <w:sz w:val="24"/>
        </w:rPr>
        <w:t>,</w:t>
      </w:r>
    </w:p>
    <w:p w14:paraId="213850B4" w14:textId="0503605E" w:rsidR="00014921" w:rsidRPr="00A71A24" w:rsidRDefault="00014921" w:rsidP="00504716">
      <w:pPr>
        <w:pStyle w:val="Listaszerbekezds"/>
        <w:numPr>
          <w:ilvl w:val="0"/>
          <w:numId w:val="44"/>
        </w:numPr>
        <w:contextualSpacing w:val="0"/>
        <w:jc w:val="both"/>
        <w:rPr>
          <w:rFonts w:cs="Arial"/>
          <w:sz w:val="24"/>
        </w:rPr>
      </w:pPr>
      <w:proofErr w:type="spellStart"/>
      <w:r w:rsidRPr="00A71A24">
        <w:rPr>
          <w:rFonts w:cs="Arial"/>
          <w:sz w:val="24"/>
        </w:rPr>
        <w:t>Telehumanitas</w:t>
      </w:r>
      <w:proofErr w:type="spellEnd"/>
      <w:r w:rsidRPr="00A71A24">
        <w:rPr>
          <w:rFonts w:cs="Arial"/>
          <w:sz w:val="24"/>
        </w:rPr>
        <w:t xml:space="preserve"> Szombathelyi Mentálhigiénés Egyesület 3 napos programjának lebonyolításában szervezési feladatok ellátása, segítség nyújtása (augusztus 13-15)</w:t>
      </w:r>
      <w:r w:rsidR="00A71A24" w:rsidRPr="00A71A24">
        <w:rPr>
          <w:rFonts w:cs="Arial"/>
          <w:sz w:val="24"/>
        </w:rPr>
        <w:t>,</w:t>
      </w:r>
    </w:p>
    <w:p w14:paraId="087CCBB5" w14:textId="2E1907C6" w:rsidR="00014921" w:rsidRPr="00A71A24" w:rsidRDefault="00A71A24" w:rsidP="00504716">
      <w:pPr>
        <w:pStyle w:val="Listaszerbekezds"/>
        <w:numPr>
          <w:ilvl w:val="0"/>
          <w:numId w:val="44"/>
        </w:numPr>
        <w:contextualSpacing w:val="0"/>
        <w:jc w:val="both"/>
        <w:rPr>
          <w:rFonts w:cs="Arial"/>
          <w:sz w:val="24"/>
        </w:rPr>
      </w:pPr>
      <w:r w:rsidRPr="00A71A24">
        <w:rPr>
          <w:rFonts w:cs="Arial"/>
          <w:sz w:val="24"/>
        </w:rPr>
        <w:t>t</w:t>
      </w:r>
      <w:r w:rsidR="00014921" w:rsidRPr="00A71A24">
        <w:rPr>
          <w:rFonts w:cs="Arial"/>
          <w:sz w:val="24"/>
        </w:rPr>
        <w:t>erület rendeletmódosítás előkészítése a szeptemberi döntéshez (gyermek fogorvosi terület átdolgozása, gyermek lakosságszámok utcák szerinti legyűjtése)</w:t>
      </w:r>
      <w:r w:rsidRPr="00A71A24">
        <w:rPr>
          <w:rFonts w:cs="Arial"/>
          <w:sz w:val="24"/>
        </w:rPr>
        <w:t>,</w:t>
      </w:r>
    </w:p>
    <w:p w14:paraId="369F88B7" w14:textId="0CE6E2CB" w:rsidR="00014921" w:rsidRPr="00A71A24" w:rsidRDefault="00A71A24" w:rsidP="00504716">
      <w:pPr>
        <w:pStyle w:val="Listaszerbekezds"/>
        <w:numPr>
          <w:ilvl w:val="0"/>
          <w:numId w:val="44"/>
        </w:numPr>
        <w:contextualSpacing w:val="0"/>
        <w:jc w:val="both"/>
        <w:rPr>
          <w:rFonts w:cs="Arial"/>
          <w:sz w:val="24"/>
        </w:rPr>
      </w:pPr>
      <w:r w:rsidRPr="00A71A24">
        <w:rPr>
          <w:rFonts w:cs="Arial"/>
          <w:sz w:val="24"/>
        </w:rPr>
        <w:t>a</w:t>
      </w:r>
      <w:r w:rsidR="00014921" w:rsidRPr="00A71A24">
        <w:rPr>
          <w:rFonts w:cs="Arial"/>
          <w:sz w:val="24"/>
        </w:rPr>
        <w:t>z Egészségügyi Szakmai Bizottsági és közgyűlési előterjesztések elkészítése</w:t>
      </w:r>
      <w:r w:rsidRPr="00A71A24">
        <w:rPr>
          <w:rFonts w:cs="Arial"/>
          <w:sz w:val="24"/>
        </w:rPr>
        <w:t>.</w:t>
      </w:r>
    </w:p>
    <w:p w14:paraId="214CA388" w14:textId="77777777" w:rsidR="00014921" w:rsidRPr="00080CCD" w:rsidRDefault="00014921" w:rsidP="00504716">
      <w:pPr>
        <w:ind w:left="360"/>
        <w:jc w:val="both"/>
        <w:rPr>
          <w:rFonts w:ascii="Arial" w:hAnsi="Arial" w:cs="Arial"/>
          <w:u w:val="single"/>
        </w:rPr>
      </w:pPr>
    </w:p>
    <w:p w14:paraId="142A6416" w14:textId="77777777" w:rsidR="00014921" w:rsidRPr="00080CCD" w:rsidRDefault="00014921" w:rsidP="00504716">
      <w:pPr>
        <w:ind w:left="360"/>
        <w:jc w:val="both"/>
        <w:rPr>
          <w:rFonts w:ascii="Arial" w:hAnsi="Arial" w:cs="Arial"/>
          <w:u w:val="single"/>
        </w:rPr>
      </w:pPr>
      <w:r w:rsidRPr="00080CCD">
        <w:rPr>
          <w:rFonts w:ascii="Arial" w:hAnsi="Arial" w:cs="Arial"/>
          <w:u w:val="single"/>
        </w:rPr>
        <w:t>Kultúra területén végzett feladatok:</w:t>
      </w:r>
    </w:p>
    <w:p w14:paraId="394E6500" w14:textId="36059D75" w:rsidR="00014921" w:rsidRPr="00080CCD" w:rsidRDefault="00014921" w:rsidP="00504716">
      <w:pPr>
        <w:pStyle w:val="Listaszerbekezds"/>
        <w:numPr>
          <w:ilvl w:val="0"/>
          <w:numId w:val="46"/>
        </w:numPr>
        <w:contextualSpacing w:val="0"/>
        <w:jc w:val="both"/>
        <w:rPr>
          <w:rFonts w:cs="Arial"/>
          <w:sz w:val="24"/>
        </w:rPr>
      </w:pPr>
      <w:r w:rsidRPr="00080CCD">
        <w:rPr>
          <w:rFonts w:cs="Arial"/>
          <w:sz w:val="24"/>
        </w:rPr>
        <w:t>támogatási szerződések, kifizetéshez szükséges rendelkezések elkészítése</w:t>
      </w:r>
      <w:r w:rsidR="00AA7DF7" w:rsidRPr="00080CCD">
        <w:rPr>
          <w:rFonts w:cs="Arial"/>
          <w:sz w:val="24"/>
        </w:rPr>
        <w:t>,</w:t>
      </w:r>
    </w:p>
    <w:p w14:paraId="0F859602" w14:textId="107651DF" w:rsidR="00014921" w:rsidRPr="00080CCD" w:rsidRDefault="00014921" w:rsidP="00504716">
      <w:pPr>
        <w:pStyle w:val="Listaszerbekezds"/>
        <w:numPr>
          <w:ilvl w:val="0"/>
          <w:numId w:val="46"/>
        </w:numPr>
        <w:contextualSpacing w:val="0"/>
        <w:jc w:val="both"/>
        <w:rPr>
          <w:rFonts w:cs="Arial"/>
          <w:sz w:val="24"/>
        </w:rPr>
      </w:pPr>
      <w:r w:rsidRPr="00080CCD">
        <w:rPr>
          <w:rFonts w:cs="Arial"/>
          <w:sz w:val="24"/>
        </w:rPr>
        <w:t>pályázati elszámolások</w:t>
      </w:r>
      <w:r w:rsidR="00AA7DF7" w:rsidRPr="00080CCD">
        <w:rPr>
          <w:rFonts w:cs="Arial"/>
          <w:sz w:val="24"/>
        </w:rPr>
        <w:t>,</w:t>
      </w:r>
      <w:r w:rsidRPr="00080CCD">
        <w:rPr>
          <w:rFonts w:cs="Arial"/>
          <w:sz w:val="24"/>
        </w:rPr>
        <w:t xml:space="preserve"> </w:t>
      </w:r>
    </w:p>
    <w:p w14:paraId="12D87883" w14:textId="262F8C9D" w:rsidR="00014921" w:rsidRPr="00080CCD" w:rsidRDefault="00014921" w:rsidP="00504716">
      <w:pPr>
        <w:pStyle w:val="Listaszerbekezds"/>
        <w:numPr>
          <w:ilvl w:val="0"/>
          <w:numId w:val="46"/>
        </w:numPr>
        <w:contextualSpacing w:val="0"/>
        <w:jc w:val="both"/>
        <w:rPr>
          <w:rFonts w:cs="Arial"/>
          <w:sz w:val="24"/>
        </w:rPr>
      </w:pPr>
      <w:r w:rsidRPr="00080CCD">
        <w:rPr>
          <w:rFonts w:cs="Arial"/>
          <w:sz w:val="24"/>
        </w:rPr>
        <w:t>adatszolgáltatás: előadó-művészeti beszámolók</w:t>
      </w:r>
      <w:r w:rsidR="00AA7DF7" w:rsidRPr="00080CCD">
        <w:rPr>
          <w:rFonts w:cs="Arial"/>
          <w:sz w:val="24"/>
        </w:rPr>
        <w:t>,</w:t>
      </w:r>
      <w:r w:rsidRPr="00080CCD">
        <w:rPr>
          <w:rFonts w:cs="Arial"/>
          <w:sz w:val="24"/>
        </w:rPr>
        <w:t xml:space="preserve"> </w:t>
      </w:r>
    </w:p>
    <w:p w14:paraId="1593EC65" w14:textId="09322A25" w:rsidR="00014921" w:rsidRPr="00080CCD" w:rsidRDefault="00014921" w:rsidP="00504716">
      <w:pPr>
        <w:pStyle w:val="Listaszerbekezds"/>
        <w:numPr>
          <w:ilvl w:val="0"/>
          <w:numId w:val="46"/>
        </w:numPr>
        <w:contextualSpacing w:val="0"/>
        <w:jc w:val="both"/>
        <w:rPr>
          <w:rFonts w:cs="Arial"/>
          <w:sz w:val="24"/>
        </w:rPr>
      </w:pPr>
      <w:proofErr w:type="spellStart"/>
      <w:r w:rsidRPr="00080CCD">
        <w:rPr>
          <w:rFonts w:cs="Arial"/>
          <w:sz w:val="24"/>
        </w:rPr>
        <w:t>Schrammel</w:t>
      </w:r>
      <w:proofErr w:type="spellEnd"/>
      <w:r w:rsidRPr="00080CCD">
        <w:rPr>
          <w:rFonts w:cs="Arial"/>
          <w:sz w:val="24"/>
        </w:rPr>
        <w:t>-gyűjtemény működési engedélyének előkészítése</w:t>
      </w:r>
      <w:r w:rsidR="00AA7DF7" w:rsidRPr="00080CCD">
        <w:rPr>
          <w:rFonts w:cs="Arial"/>
          <w:sz w:val="24"/>
        </w:rPr>
        <w:t>,</w:t>
      </w:r>
    </w:p>
    <w:p w14:paraId="66E09802" w14:textId="3E9FE808" w:rsidR="00014921" w:rsidRPr="00080CCD" w:rsidRDefault="00014921" w:rsidP="00504716">
      <w:pPr>
        <w:pStyle w:val="Listaszerbekezds"/>
        <w:numPr>
          <w:ilvl w:val="0"/>
          <w:numId w:val="46"/>
        </w:numPr>
        <w:contextualSpacing w:val="0"/>
        <w:jc w:val="both"/>
        <w:rPr>
          <w:rFonts w:cs="Arial"/>
          <w:sz w:val="24"/>
        </w:rPr>
      </w:pPr>
      <w:r w:rsidRPr="00080CCD">
        <w:rPr>
          <w:rFonts w:cs="Arial"/>
          <w:sz w:val="24"/>
        </w:rPr>
        <w:t>AGORA ügyvezetői pályázattal kapcsolatos ügyek (közzététel, szakm</w:t>
      </w:r>
      <w:r w:rsidR="005D5C25">
        <w:rPr>
          <w:rFonts w:cs="Arial"/>
          <w:sz w:val="24"/>
        </w:rPr>
        <w:t>ai</w:t>
      </w:r>
      <w:r w:rsidRPr="00080CCD">
        <w:rPr>
          <w:rFonts w:cs="Arial"/>
          <w:sz w:val="24"/>
        </w:rPr>
        <w:t xml:space="preserve"> bizottság tagjai)</w:t>
      </w:r>
      <w:r w:rsidR="00AA7DF7" w:rsidRPr="00080CCD">
        <w:rPr>
          <w:rFonts w:cs="Arial"/>
          <w:sz w:val="24"/>
        </w:rPr>
        <w:t>,</w:t>
      </w:r>
    </w:p>
    <w:p w14:paraId="51348334" w14:textId="3F945015" w:rsidR="00014921" w:rsidRPr="00080CCD" w:rsidRDefault="00014921" w:rsidP="00504716">
      <w:pPr>
        <w:pStyle w:val="Listaszerbekezds"/>
        <w:numPr>
          <w:ilvl w:val="0"/>
          <w:numId w:val="46"/>
        </w:numPr>
        <w:contextualSpacing w:val="0"/>
        <w:jc w:val="both"/>
        <w:rPr>
          <w:rFonts w:cs="Arial"/>
          <w:sz w:val="24"/>
        </w:rPr>
      </w:pPr>
      <w:r w:rsidRPr="00080CCD">
        <w:rPr>
          <w:rFonts w:cs="Arial"/>
          <w:sz w:val="24"/>
        </w:rPr>
        <w:t>Szombathelyi Települési Értéktárral kapcsolatos ügyek (bizottsági ülés, jegyzőkönyv)</w:t>
      </w:r>
      <w:r w:rsidR="00AA7DF7" w:rsidRPr="00080CCD">
        <w:rPr>
          <w:rFonts w:cs="Arial"/>
          <w:sz w:val="24"/>
        </w:rPr>
        <w:t>,</w:t>
      </w:r>
    </w:p>
    <w:p w14:paraId="669A531B" w14:textId="37D11949" w:rsidR="00014921" w:rsidRPr="00080CCD" w:rsidRDefault="00014921" w:rsidP="00504716">
      <w:pPr>
        <w:pStyle w:val="Listaszerbekezds"/>
        <w:numPr>
          <w:ilvl w:val="0"/>
          <w:numId w:val="46"/>
        </w:numPr>
        <w:contextualSpacing w:val="0"/>
        <w:jc w:val="both"/>
        <w:rPr>
          <w:rFonts w:cs="Arial"/>
          <w:sz w:val="24"/>
        </w:rPr>
      </w:pPr>
      <w:r w:rsidRPr="00080CCD">
        <w:rPr>
          <w:rFonts w:cs="Arial"/>
          <w:sz w:val="24"/>
        </w:rPr>
        <w:t>Emlékhely létesítésével kapcsolatos előkészítés</w:t>
      </w:r>
      <w:r w:rsidR="00AA7DF7" w:rsidRPr="00080CCD">
        <w:rPr>
          <w:rFonts w:cs="Arial"/>
          <w:sz w:val="24"/>
        </w:rPr>
        <w:t>,</w:t>
      </w:r>
    </w:p>
    <w:p w14:paraId="49731E41" w14:textId="6BC3CF52" w:rsidR="00014921" w:rsidRPr="00080CCD" w:rsidRDefault="00014921" w:rsidP="00504716">
      <w:pPr>
        <w:pStyle w:val="Listaszerbekezds"/>
        <w:numPr>
          <w:ilvl w:val="0"/>
          <w:numId w:val="46"/>
        </w:numPr>
        <w:contextualSpacing w:val="0"/>
        <w:jc w:val="both"/>
        <w:rPr>
          <w:rFonts w:cs="Arial"/>
          <w:sz w:val="24"/>
        </w:rPr>
      </w:pPr>
      <w:r w:rsidRPr="00080CCD">
        <w:rPr>
          <w:rFonts w:cs="Arial"/>
          <w:sz w:val="24"/>
        </w:rPr>
        <w:t>EMMI-kulturális dolgozók bérfejlesztése (pályázat feltöltése stb.)</w:t>
      </w:r>
      <w:r w:rsidR="00AA7DF7" w:rsidRPr="00080CCD">
        <w:rPr>
          <w:rFonts w:cs="Arial"/>
          <w:sz w:val="24"/>
        </w:rPr>
        <w:t>,</w:t>
      </w:r>
    </w:p>
    <w:p w14:paraId="605C8F95" w14:textId="77777777" w:rsidR="00014921" w:rsidRPr="00080CCD" w:rsidRDefault="00014921" w:rsidP="00504716">
      <w:pPr>
        <w:jc w:val="both"/>
        <w:rPr>
          <w:rFonts w:ascii="Arial" w:hAnsi="Arial" w:cs="Arial"/>
        </w:rPr>
      </w:pPr>
    </w:p>
    <w:p w14:paraId="632DCA7E" w14:textId="17955413" w:rsidR="00014921" w:rsidRPr="005D5C25" w:rsidRDefault="00014921" w:rsidP="00504716">
      <w:pPr>
        <w:rPr>
          <w:rFonts w:ascii="Arial" w:hAnsi="Arial" w:cs="Arial"/>
          <w:u w:val="single"/>
        </w:rPr>
      </w:pPr>
      <w:r w:rsidRPr="00680491">
        <w:rPr>
          <w:rFonts w:ascii="Arial" w:hAnsi="Arial" w:cs="Arial"/>
          <w:u w:val="single"/>
        </w:rPr>
        <w:t>Köznevelés területén végzett feladatok:</w:t>
      </w:r>
    </w:p>
    <w:p w14:paraId="6EBE1FEF" w14:textId="77777777" w:rsidR="00014921" w:rsidRPr="00680491" w:rsidRDefault="00014921" w:rsidP="00504716">
      <w:pPr>
        <w:pStyle w:val="Listaszerbekezds"/>
        <w:numPr>
          <w:ilvl w:val="0"/>
          <w:numId w:val="47"/>
        </w:numPr>
        <w:contextualSpacing w:val="0"/>
        <w:jc w:val="both"/>
        <w:rPr>
          <w:rFonts w:cs="Arial"/>
          <w:sz w:val="24"/>
        </w:rPr>
      </w:pPr>
      <w:r w:rsidRPr="00680491">
        <w:rPr>
          <w:rFonts w:cs="Arial"/>
          <w:sz w:val="24"/>
        </w:rPr>
        <w:t>A gyermekek védelméről és a gyámügyi igazgatásról szóló 1997. évi XXXI. törvényben foglaltak alapján 2021. június 30. és augusztus 19. között megrendezésre került az önkormányzati napközis tábor. A táborban mintegy 30-35 gyermek vett részt naponta. A tábor szervezését koordinálását az Egészségügyi, Kulturális és Köznevelési Iroda végezte.</w:t>
      </w:r>
    </w:p>
    <w:p w14:paraId="0EDBFDB4" w14:textId="201802E4" w:rsidR="00014921" w:rsidRPr="00680491" w:rsidRDefault="00014921" w:rsidP="00504716">
      <w:pPr>
        <w:pStyle w:val="Listaszerbekezds"/>
        <w:numPr>
          <w:ilvl w:val="0"/>
          <w:numId w:val="47"/>
        </w:numPr>
        <w:contextualSpacing w:val="0"/>
        <w:jc w:val="both"/>
        <w:rPr>
          <w:rFonts w:cs="Arial"/>
          <w:sz w:val="24"/>
        </w:rPr>
      </w:pPr>
      <w:r w:rsidRPr="00680491">
        <w:rPr>
          <w:rFonts w:cs="Arial"/>
          <w:sz w:val="24"/>
        </w:rPr>
        <w:t xml:space="preserve">A vagyonnyilatkozat tételről szóló 2007. évi CLII. törvényben foglaltak alapján az óvodavezetők 2 évente tesznek vagyonnyilatkozatot, melynek határideje június 30. Előzőeken túlmenően vagyonnyilatkozatot kellett tenniük az újonnan kinevezett, valamint nyugdíjba vonuló óvodavezetőknek is. 2021. évben 12 fő tett eleget vagyonnyilatkozat tételi kötelezettségének, melyet az iroda </w:t>
      </w:r>
      <w:r w:rsidR="00680491" w:rsidRPr="00680491">
        <w:rPr>
          <w:rFonts w:cs="Arial"/>
          <w:sz w:val="24"/>
        </w:rPr>
        <w:t>bonyolított</w:t>
      </w:r>
      <w:r w:rsidRPr="00680491">
        <w:rPr>
          <w:rFonts w:cs="Arial"/>
          <w:sz w:val="24"/>
        </w:rPr>
        <w:t xml:space="preserve"> le.</w:t>
      </w:r>
    </w:p>
    <w:p w14:paraId="28A088D5" w14:textId="77777777" w:rsidR="00014921" w:rsidRPr="00680491" w:rsidRDefault="00014921" w:rsidP="00504716">
      <w:pPr>
        <w:pStyle w:val="Listaszerbekezds"/>
        <w:numPr>
          <w:ilvl w:val="0"/>
          <w:numId w:val="47"/>
        </w:numPr>
        <w:contextualSpacing w:val="0"/>
        <w:jc w:val="both"/>
        <w:rPr>
          <w:rFonts w:cs="Arial"/>
          <w:sz w:val="24"/>
        </w:rPr>
      </w:pPr>
      <w:r w:rsidRPr="00680491">
        <w:rPr>
          <w:rFonts w:cs="Arial"/>
          <w:sz w:val="24"/>
        </w:rPr>
        <w:t>Átadásra kerültek az óvodavezetői kinevezések az újonnan megbízott vezetők részére.</w:t>
      </w:r>
    </w:p>
    <w:p w14:paraId="31AE0DD3" w14:textId="77777777" w:rsidR="00014921" w:rsidRPr="00680491" w:rsidRDefault="00014921" w:rsidP="00504716">
      <w:pPr>
        <w:pStyle w:val="Listaszerbekezds"/>
        <w:numPr>
          <w:ilvl w:val="0"/>
          <w:numId w:val="47"/>
        </w:numPr>
        <w:contextualSpacing w:val="0"/>
        <w:jc w:val="both"/>
        <w:rPr>
          <w:rFonts w:cs="Arial"/>
          <w:sz w:val="24"/>
        </w:rPr>
      </w:pPr>
      <w:r w:rsidRPr="00680491">
        <w:rPr>
          <w:rFonts w:cs="Arial"/>
          <w:sz w:val="24"/>
        </w:rPr>
        <w:t>2021. augusztus 31-én került sor a Városi Tanévnyitó Ünnepség megrendezésére a Szombathelyi Művészeti Szakgimnáziumban.</w:t>
      </w:r>
    </w:p>
    <w:p w14:paraId="7D552533" w14:textId="77777777" w:rsidR="00014921" w:rsidRPr="00680491" w:rsidRDefault="00014921" w:rsidP="00504716">
      <w:pPr>
        <w:pStyle w:val="Listaszerbekezds"/>
        <w:numPr>
          <w:ilvl w:val="0"/>
          <w:numId w:val="47"/>
        </w:numPr>
        <w:contextualSpacing w:val="0"/>
        <w:jc w:val="both"/>
        <w:rPr>
          <w:rFonts w:cs="Arial"/>
          <w:sz w:val="24"/>
        </w:rPr>
      </w:pPr>
      <w:r w:rsidRPr="00680491">
        <w:rPr>
          <w:rFonts w:cs="Arial"/>
          <w:sz w:val="24"/>
        </w:rPr>
        <w:t>2021. augusztus végéig küldték meg az óvodák a 2021/2022. nevelési évre szóló munkatervüket és beszámolójukat a megelőző nevelési évről. A beszámolók és munkatervek vizsgálatát az Iroda szeptember elején elvégezte, amelyről a Kulturális, Oktatási és Civil Bizottság szeptemberi ülésére előterjesztés készül.</w:t>
      </w:r>
    </w:p>
    <w:p w14:paraId="468115A8" w14:textId="77777777" w:rsidR="00014921" w:rsidRPr="00680491" w:rsidRDefault="00014921" w:rsidP="00504716">
      <w:pPr>
        <w:pStyle w:val="Listaszerbekezds"/>
        <w:numPr>
          <w:ilvl w:val="0"/>
          <w:numId w:val="47"/>
        </w:numPr>
        <w:contextualSpacing w:val="0"/>
        <w:jc w:val="both"/>
        <w:rPr>
          <w:rFonts w:cs="Arial"/>
          <w:sz w:val="24"/>
        </w:rPr>
      </w:pPr>
      <w:r w:rsidRPr="00680491">
        <w:rPr>
          <w:rFonts w:cs="Arial"/>
          <w:sz w:val="24"/>
        </w:rPr>
        <w:t xml:space="preserve">2021. szeptember 8-án az iroda szervezésében óvodavezetői értekezleten megtárgyalásra kerültek az ágazatot érintő jogszabályváltozások, és aktuális feladatok. </w:t>
      </w:r>
    </w:p>
    <w:p w14:paraId="612898E2" w14:textId="18145B8C" w:rsidR="00014921" w:rsidRPr="00680491" w:rsidRDefault="00014921" w:rsidP="00504716">
      <w:pPr>
        <w:pStyle w:val="Listaszerbekezds"/>
        <w:numPr>
          <w:ilvl w:val="0"/>
          <w:numId w:val="47"/>
        </w:numPr>
        <w:contextualSpacing w:val="0"/>
        <w:jc w:val="both"/>
        <w:rPr>
          <w:sz w:val="24"/>
        </w:rPr>
      </w:pPr>
      <w:r w:rsidRPr="00680491">
        <w:rPr>
          <w:rFonts w:cs="Arial"/>
          <w:sz w:val="24"/>
        </w:rPr>
        <w:t xml:space="preserve">A nemzeti köznevelésről szóló 2011. évi CXC. törvény alapján a fenntartó törvényességi ellenőrzés keretében ellenőrzést folytathat az általa fenntartott intézményekben. Szeptember hónapban két óvodában, a Szombathelyi Benczúr </w:t>
      </w:r>
      <w:r w:rsidRPr="00680491">
        <w:rPr>
          <w:rFonts w:cs="Arial"/>
          <w:sz w:val="24"/>
        </w:rPr>
        <w:lastRenderedPageBreak/>
        <w:t>Gyula utcai Óvodában, valamint a Szombathelyi Szűrcsapó Óvodában kezdődött meg az</w:t>
      </w:r>
      <w:r w:rsidRPr="00680491">
        <w:rPr>
          <w:sz w:val="24"/>
        </w:rPr>
        <w:t xml:space="preserve"> ellenőrzés.</w:t>
      </w:r>
    </w:p>
    <w:p w14:paraId="0533587C" w14:textId="2E3F03CA" w:rsidR="008737A2" w:rsidRPr="00680491" w:rsidRDefault="008737A2" w:rsidP="00EC48E0">
      <w:pPr>
        <w:pStyle w:val="Listaszerbekezds"/>
        <w:jc w:val="both"/>
        <w:rPr>
          <w:rFonts w:cs="Arial"/>
          <w:sz w:val="24"/>
        </w:rPr>
      </w:pPr>
    </w:p>
    <w:p w14:paraId="4281225E" w14:textId="77777777" w:rsidR="00014921" w:rsidRPr="00EC48E0" w:rsidRDefault="00014921" w:rsidP="00EC48E0">
      <w:pPr>
        <w:pStyle w:val="Listaszerbekezds"/>
        <w:jc w:val="both"/>
        <w:rPr>
          <w:rFonts w:cs="Arial"/>
          <w:sz w:val="24"/>
        </w:rPr>
      </w:pPr>
    </w:p>
    <w:p w14:paraId="1D2F3992" w14:textId="56C71639" w:rsidR="002A38F8" w:rsidRPr="00A8212B" w:rsidRDefault="00A8212B" w:rsidP="00A8212B">
      <w:pPr>
        <w:jc w:val="both"/>
        <w:rPr>
          <w:rFonts w:ascii="Arial" w:hAnsi="Arial" w:cs="Arial"/>
        </w:rPr>
      </w:pPr>
      <w:r w:rsidRPr="00A8212B">
        <w:rPr>
          <w:rFonts w:ascii="Arial" w:hAnsi="Arial" w:cs="Arial"/>
          <w:bCs/>
          <w:u w:val="single"/>
        </w:rPr>
        <w:t xml:space="preserve">A </w:t>
      </w:r>
      <w:r w:rsidRPr="00A8212B">
        <w:rPr>
          <w:rFonts w:ascii="Arial" w:hAnsi="Arial" w:cs="Arial"/>
          <w:b/>
          <w:u w:val="single"/>
        </w:rPr>
        <w:t>K</w:t>
      </w:r>
      <w:r w:rsidR="005A4079" w:rsidRPr="00A8212B">
        <w:rPr>
          <w:rFonts w:ascii="Arial" w:hAnsi="Arial" w:cs="Arial"/>
          <w:b/>
          <w:u w:val="single"/>
        </w:rPr>
        <w:t>özgazdasági és Adó Osztály</w:t>
      </w:r>
      <w:r w:rsidR="005A4079" w:rsidRPr="00A8212B">
        <w:rPr>
          <w:rFonts w:ascii="Arial" w:hAnsi="Arial" w:cs="Arial"/>
        </w:rPr>
        <w:t xml:space="preserve"> vezetője az alábbi tájékoztatást adta az osztály munkájáról:</w:t>
      </w:r>
    </w:p>
    <w:p w14:paraId="4C5182DB" w14:textId="77777777" w:rsidR="0037120D" w:rsidRPr="009C77D7" w:rsidRDefault="0037120D" w:rsidP="0037120D">
      <w:pPr>
        <w:numPr>
          <w:ilvl w:val="0"/>
          <w:numId w:val="19"/>
        </w:numPr>
        <w:jc w:val="both"/>
        <w:rPr>
          <w:rFonts w:ascii="Arial" w:hAnsi="Arial" w:cs="Arial"/>
        </w:rPr>
      </w:pPr>
      <w:r w:rsidRPr="009C77D7">
        <w:rPr>
          <w:rFonts w:ascii="Arial" w:hAnsi="Arial" w:cs="Arial"/>
        </w:rPr>
        <w:t>Ellátta a költségvetés tervezésével, költségvetési rendelet módosításával, a költségvetés végrehajtásával kapcsolatos feladatokat, gondoskodott a gazdálkodás operatív feladatainak végrehajtásáról.</w:t>
      </w:r>
    </w:p>
    <w:p w14:paraId="6E15E732" w14:textId="77777777" w:rsidR="0037120D" w:rsidRPr="009C77D7" w:rsidRDefault="0037120D" w:rsidP="0037120D">
      <w:pPr>
        <w:numPr>
          <w:ilvl w:val="0"/>
          <w:numId w:val="19"/>
        </w:numPr>
        <w:autoSpaceDE w:val="0"/>
        <w:autoSpaceDN w:val="0"/>
        <w:adjustRightInd w:val="0"/>
        <w:jc w:val="both"/>
        <w:rPr>
          <w:rFonts w:ascii="Arial" w:hAnsi="Arial" w:cs="Arial"/>
        </w:rPr>
      </w:pPr>
      <w:r w:rsidRPr="009C77D7">
        <w:rPr>
          <w:rFonts w:ascii="Arial" w:hAnsi="Arial" w:cs="Arial"/>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3AE1A5C2" w14:textId="3149FDC4" w:rsidR="0037120D" w:rsidRPr="005D5C25" w:rsidRDefault="0037120D" w:rsidP="0037120D">
      <w:pPr>
        <w:numPr>
          <w:ilvl w:val="0"/>
          <w:numId w:val="19"/>
        </w:numPr>
        <w:autoSpaceDE w:val="0"/>
        <w:autoSpaceDN w:val="0"/>
        <w:adjustRightInd w:val="0"/>
        <w:jc w:val="both"/>
        <w:rPr>
          <w:rFonts w:ascii="Arial" w:hAnsi="Arial" w:cs="Arial"/>
        </w:rPr>
      </w:pPr>
      <w:r w:rsidRPr="009C77D7">
        <w:rPr>
          <w:rFonts w:ascii="Arial" w:hAnsi="Arial" w:cs="Arial"/>
        </w:rPr>
        <w:t>Figyelemmel kísérte az önkormányzat adóbevételeinek alakulását a vonatkozó központi jogszabályok módosulását.</w:t>
      </w:r>
    </w:p>
    <w:p w14:paraId="7DA0E255" w14:textId="77777777" w:rsidR="0037120D" w:rsidRPr="009C77D7" w:rsidRDefault="0037120D" w:rsidP="005D5C25">
      <w:pPr>
        <w:spacing w:before="120"/>
        <w:jc w:val="both"/>
        <w:rPr>
          <w:rFonts w:ascii="Arial" w:eastAsiaTheme="minorHAnsi" w:hAnsi="Arial" w:cs="Arial"/>
          <w:szCs w:val="20"/>
          <w:lang w:eastAsia="en-US"/>
        </w:rPr>
      </w:pPr>
      <w:r w:rsidRPr="009C77D7">
        <w:rPr>
          <w:rFonts w:ascii="Arial" w:eastAsiaTheme="minorHAnsi" w:hAnsi="Arial" w:cs="Arial"/>
          <w:szCs w:val="20"/>
          <w:lang w:eastAsia="en-US"/>
        </w:rPr>
        <w:t xml:space="preserve">A Szombathelyen bevezetett helyi adókat (építményadó és helyi iparűzési adó) az adózóknak félévenként két részletben március 15., illetve szeptember 15. napjáig kell megfizetniük az önkormányzati adóhatóság megfelelő számlája. </w:t>
      </w:r>
    </w:p>
    <w:p w14:paraId="2017D56F" w14:textId="37C062B1" w:rsidR="0037120D" w:rsidRPr="009C77D7" w:rsidRDefault="0037120D" w:rsidP="0037120D">
      <w:pPr>
        <w:jc w:val="both"/>
        <w:rPr>
          <w:rFonts w:ascii="Arial" w:eastAsiaTheme="minorHAnsi" w:hAnsi="Arial" w:cs="Arial"/>
          <w:szCs w:val="22"/>
          <w:lang w:eastAsia="en-US"/>
        </w:rPr>
      </w:pPr>
      <w:r w:rsidRPr="009C77D7">
        <w:rPr>
          <w:rFonts w:ascii="Arial" w:eastAsiaTheme="minorHAnsi" w:hAnsi="Arial" w:cs="Arial"/>
          <w:szCs w:val="22"/>
          <w:lang w:eastAsia="en-US"/>
        </w:rPr>
        <w:t>Az adóigazgatási eljárás részletszabályairól szóló 465/2017. (XII. 28.) Korm. rendelet 22. § (1) bekezdés b) pontja értelmében</w:t>
      </w:r>
      <w:r w:rsidR="002A38F8">
        <w:rPr>
          <w:rFonts w:ascii="Arial" w:eastAsiaTheme="minorHAnsi" w:hAnsi="Arial" w:cs="Arial"/>
          <w:szCs w:val="22"/>
          <w:lang w:eastAsia="en-US"/>
        </w:rPr>
        <w:t>,</w:t>
      </w:r>
      <w:r w:rsidRPr="009C77D7">
        <w:rPr>
          <w:rFonts w:ascii="Arial" w:eastAsiaTheme="minorHAnsi" w:hAnsi="Arial" w:cs="Arial"/>
          <w:szCs w:val="22"/>
          <w:lang w:eastAsia="en-US"/>
        </w:rPr>
        <w:t xml:space="preserve"> ha az adószámla tartozást vagy túlfizetést mutat az önkormányzati adóhatóság ezer forintot meghaladó összegű tartozás vagy túlfizetés esetén szeptember 10-ig az adózó adószámlájának </w:t>
      </w:r>
      <w:proofErr w:type="spellStart"/>
      <w:r w:rsidRPr="009C77D7">
        <w:rPr>
          <w:rFonts w:ascii="Arial" w:eastAsiaTheme="minorHAnsi" w:hAnsi="Arial" w:cs="Arial"/>
          <w:szCs w:val="22"/>
          <w:lang w:eastAsia="en-US"/>
        </w:rPr>
        <w:t>adónemenkénti</w:t>
      </w:r>
      <w:proofErr w:type="spellEnd"/>
      <w:r w:rsidRPr="009C77D7">
        <w:rPr>
          <w:rFonts w:ascii="Arial" w:eastAsiaTheme="minorHAnsi" w:hAnsi="Arial" w:cs="Arial"/>
          <w:szCs w:val="22"/>
          <w:lang w:eastAsia="en-US"/>
        </w:rPr>
        <w:t xml:space="preserve"> egyenlegéről, valamint annak részletezéséről és a tartozásai után felszámított késedelmi pótlékról az adózó részére értesítést ad ki. A (3) bekezdés alapján az önkormányzati adóhatóság az adózó adószámlájának egyenlegéről, a tartozásai után felszámított késedelmi pótlékról elektronikusan a hivatalos elérhetőségén értesíti azt az adózót, aki (amely) bevallás benyújtására, adatszolgáltatás teljesítésére elektronikus úton kötelezett, vagy választása szerint elektronikusan nyújtotta be a bevallását.</w:t>
      </w:r>
    </w:p>
    <w:p w14:paraId="4D63D538" w14:textId="4625AA09" w:rsidR="0037120D" w:rsidRPr="009C77D7" w:rsidRDefault="0037120D" w:rsidP="0037120D">
      <w:pPr>
        <w:jc w:val="both"/>
        <w:rPr>
          <w:rFonts w:ascii="Arial" w:eastAsiaTheme="minorHAnsi" w:hAnsi="Arial" w:cs="Arial"/>
          <w:szCs w:val="22"/>
          <w:lang w:eastAsia="en-US"/>
        </w:rPr>
      </w:pPr>
      <w:r w:rsidRPr="009C77D7">
        <w:rPr>
          <w:rFonts w:ascii="Arial" w:eastAsiaTheme="minorHAnsi" w:hAnsi="Arial" w:cs="Arial"/>
          <w:szCs w:val="22"/>
          <w:lang w:eastAsia="en-US"/>
        </w:rPr>
        <w:t>Az adóhatóság a</w:t>
      </w:r>
      <w:r w:rsidRPr="009C77D7">
        <w:rPr>
          <w:rFonts w:ascii="Arial" w:eastAsiaTheme="minorHAnsi" w:hAnsi="Arial" w:cs="Arial"/>
          <w:szCs w:val="20"/>
          <w:lang w:eastAsia="en-US"/>
        </w:rPr>
        <w:t xml:space="preserve"> 2021. szeptember 15-i fizetési határidőre tekintettel</w:t>
      </w:r>
      <w:r w:rsidRPr="009C77D7">
        <w:rPr>
          <w:rFonts w:ascii="Arial" w:eastAsiaTheme="minorHAnsi" w:hAnsi="Arial" w:cs="Arial"/>
          <w:szCs w:val="22"/>
          <w:lang w:eastAsia="en-US"/>
        </w:rPr>
        <w:t xml:space="preserve"> augusztus hónapban elkészítette és az elektronikus tárhelyekre kézbesítette (cégkapu</w:t>
      </w:r>
      <w:r w:rsidR="002A38F8">
        <w:rPr>
          <w:rFonts w:ascii="Arial" w:eastAsiaTheme="minorHAnsi" w:hAnsi="Arial" w:cs="Arial"/>
          <w:szCs w:val="22"/>
          <w:lang w:eastAsia="en-US"/>
        </w:rPr>
        <w:t>,</w:t>
      </w:r>
      <w:r w:rsidRPr="009C77D7">
        <w:rPr>
          <w:rFonts w:ascii="Arial" w:eastAsiaTheme="minorHAnsi" w:hAnsi="Arial" w:cs="Arial"/>
          <w:szCs w:val="22"/>
          <w:lang w:eastAsia="en-US"/>
        </w:rPr>
        <w:t xml:space="preserve"> ill</w:t>
      </w:r>
      <w:r w:rsidR="002A38F8">
        <w:rPr>
          <w:rFonts w:ascii="Arial" w:eastAsiaTheme="minorHAnsi" w:hAnsi="Arial" w:cs="Arial"/>
          <w:szCs w:val="22"/>
          <w:lang w:eastAsia="en-US"/>
        </w:rPr>
        <w:t>etve</w:t>
      </w:r>
      <w:r w:rsidRPr="009C77D7">
        <w:rPr>
          <w:rFonts w:ascii="Arial" w:eastAsiaTheme="minorHAnsi" w:hAnsi="Arial" w:cs="Arial"/>
          <w:szCs w:val="22"/>
          <w:lang w:eastAsia="en-US"/>
        </w:rPr>
        <w:t xml:space="preserve"> ügyfélkapu) </w:t>
      </w:r>
      <w:r w:rsidRPr="009C77D7">
        <w:rPr>
          <w:rFonts w:ascii="Arial" w:eastAsiaTheme="minorHAnsi" w:hAnsi="Arial" w:cs="Arial"/>
          <w:szCs w:val="20"/>
          <w:lang w:eastAsia="en-US"/>
        </w:rPr>
        <w:t xml:space="preserve">jogi személyek és egyéni vállalkozók részére az adószámla kivonatokat. Magánszemélyek részére 4071 db, a </w:t>
      </w:r>
      <w:r w:rsidRPr="009C77D7">
        <w:rPr>
          <w:rFonts w:ascii="Arial" w:eastAsiaTheme="minorHAnsi" w:hAnsi="Arial" w:cs="Arial"/>
          <w:szCs w:val="22"/>
          <w:lang w:eastAsia="en-US"/>
        </w:rPr>
        <w:t>befizetéshez szükséges készpénzátutalási megbízásokat</w:t>
      </w:r>
      <w:r w:rsidRPr="009C77D7">
        <w:rPr>
          <w:rFonts w:ascii="Arial" w:eastAsiaTheme="minorHAnsi" w:hAnsi="Arial" w:cs="Arial"/>
          <w:szCs w:val="20"/>
          <w:lang w:eastAsia="en-US"/>
        </w:rPr>
        <w:t xml:space="preserve"> is tartalmazó egyenlegértesítő készült el, melyek kézbesítése szintén megtörtént. </w:t>
      </w:r>
      <w:r w:rsidRPr="009C77D7">
        <w:rPr>
          <w:rFonts w:ascii="Arial" w:eastAsiaTheme="minorHAnsi" w:hAnsi="Arial" w:cs="Arial"/>
          <w:szCs w:val="22"/>
          <w:lang w:eastAsia="en-US"/>
        </w:rPr>
        <w:t>Az adószámla kivonatok a 2021. augusztus 16. napig feldolgozott adatok alapján tartalmazták az adózók helyi adószámláinak egyenlegeit, esetleges tartozásokat, illetve a befizetések gördülékenysége érdekében tájékoztatást tartalmaznak a fizetési határidőkről és a lehetséges fizetési módokról.</w:t>
      </w:r>
    </w:p>
    <w:p w14:paraId="09F7B3A4" w14:textId="77777777" w:rsidR="0037120D" w:rsidRPr="009C77D7" w:rsidRDefault="0037120D" w:rsidP="0037120D">
      <w:pPr>
        <w:jc w:val="both"/>
        <w:rPr>
          <w:rFonts w:ascii="Arial" w:eastAsiaTheme="minorHAnsi" w:hAnsi="Arial" w:cs="Arial"/>
          <w:szCs w:val="22"/>
          <w:lang w:eastAsia="en-US"/>
        </w:rPr>
      </w:pPr>
      <w:r w:rsidRPr="009C77D7">
        <w:rPr>
          <w:rFonts w:ascii="Arial" w:eastAsiaTheme="minorHAnsi" w:hAnsi="Arial" w:cs="Arial"/>
          <w:lang w:eastAsia="en-US"/>
        </w:rPr>
        <w:t xml:space="preserve">A naptári évvel azonos üzleti év szerint működő, állandó jellegű iparűzési tevékenységet végző vállalkozásoknak a 2020. adóévről 2021. május 31. napig kellett a helyi iparűzési adóbevallást benyújtani a székhely, illetve telephely szerinti önkormányzati adóhatósághoz. Az adóhatóság megkezdte a </w:t>
      </w:r>
      <w:r w:rsidRPr="009C77D7">
        <w:rPr>
          <w:rFonts w:ascii="Arial" w:eastAsiaTheme="minorHAnsi" w:hAnsi="Arial" w:cs="Arial"/>
          <w:szCs w:val="22"/>
          <w:lang w:eastAsia="en-US"/>
        </w:rPr>
        <w:t>helyi iparűzési adóbevallások teljeskörűségének ellenőrzését. Az adóbevallást elmulasztó adózók hiánypótlási felhívásban értesülnek elmaradt kötelezettségükről.</w:t>
      </w:r>
    </w:p>
    <w:p w14:paraId="457C4E68" w14:textId="57083044" w:rsidR="0037120D" w:rsidRPr="006E485F" w:rsidRDefault="0037120D" w:rsidP="005D5C25">
      <w:pPr>
        <w:spacing w:before="120"/>
        <w:jc w:val="both"/>
        <w:rPr>
          <w:rFonts w:ascii="Arial" w:hAnsi="Arial" w:cs="Arial"/>
        </w:rPr>
      </w:pPr>
      <w:r w:rsidRPr="006E485F">
        <w:rPr>
          <w:rFonts w:ascii="Arial" w:eastAsia="Calibri" w:hAnsi="Arial" w:cs="Arial"/>
          <w:lang w:eastAsia="en-US"/>
        </w:rPr>
        <w:t xml:space="preserve">A hátralékkal rendelkező adózókat folyamatosan fel kell szólítani tartozásuk rendezésére, </w:t>
      </w:r>
      <w:r w:rsidRPr="004009F2">
        <w:rPr>
          <w:rFonts w:ascii="Arial" w:eastAsia="Calibri" w:hAnsi="Arial" w:cs="Arial"/>
          <w:lang w:eastAsia="en-US"/>
        </w:rPr>
        <w:t>ennek</w:t>
      </w:r>
      <w:r w:rsidRPr="006E485F">
        <w:rPr>
          <w:rFonts w:ascii="Arial" w:eastAsia="Calibri" w:hAnsi="Arial" w:cs="Arial"/>
          <w:lang w:eastAsia="en-US"/>
        </w:rPr>
        <w:t xml:space="preserve"> elmaradása esetén velük szemben végrehajtási intézkedéseket kell foganatosítani, ame</w:t>
      </w:r>
      <w:r w:rsidRPr="006E485F">
        <w:rPr>
          <w:rFonts w:ascii="Arial" w:hAnsi="Arial" w:cs="Arial"/>
        </w:rPr>
        <w:t>lyek keretében hatósági átutalási megbízások (inkasszók) kerülnek benyújtására, illetményletiltásra, valamint ingatlanvagyonra történő jelzálogjog, illetve végrehajtási jog alapításával kerül biztosításra a követelés és kényszerítésre a teljesítés.</w:t>
      </w:r>
    </w:p>
    <w:p w14:paraId="354A1D9B" w14:textId="026E0569" w:rsidR="0037120D" w:rsidRPr="006E485F" w:rsidRDefault="0037120D" w:rsidP="0037120D">
      <w:pPr>
        <w:jc w:val="both"/>
        <w:rPr>
          <w:rFonts w:ascii="Arial" w:hAnsi="Arial" w:cs="Arial"/>
        </w:rPr>
      </w:pPr>
      <w:r w:rsidRPr="006E485F">
        <w:rPr>
          <w:rFonts w:ascii="Arial" w:hAnsi="Arial" w:cs="Arial"/>
        </w:rPr>
        <w:t>2021. július</w:t>
      </w:r>
      <w:r w:rsidR="004009F2">
        <w:rPr>
          <w:rFonts w:ascii="Arial" w:hAnsi="Arial" w:cs="Arial"/>
        </w:rPr>
        <w:t xml:space="preserve"> </w:t>
      </w:r>
      <w:r w:rsidRPr="006E485F">
        <w:rPr>
          <w:rFonts w:ascii="Arial" w:hAnsi="Arial" w:cs="Arial"/>
        </w:rPr>
        <w:t>-</w:t>
      </w:r>
      <w:r w:rsidR="004009F2">
        <w:rPr>
          <w:rFonts w:ascii="Arial" w:hAnsi="Arial" w:cs="Arial"/>
        </w:rPr>
        <w:t xml:space="preserve"> </w:t>
      </w:r>
      <w:r w:rsidRPr="006E485F">
        <w:rPr>
          <w:rFonts w:ascii="Arial" w:hAnsi="Arial" w:cs="Arial"/>
        </w:rPr>
        <w:t>augusztus hónapban a külön jogszabályokban meghatározott ügyekben 237 db ingatlan értékbecslése került elvégzésre, illetve kiállításra és megküldésre a kérelmezők részére az ezekhez kapcsolódó adó- és értékbizonyítványok.</w:t>
      </w:r>
    </w:p>
    <w:p w14:paraId="4EB4CAA0" w14:textId="77777777" w:rsidR="00AF4EB6" w:rsidRPr="0010035F" w:rsidRDefault="00AF4EB6" w:rsidP="0010035F">
      <w:pPr>
        <w:jc w:val="both"/>
        <w:rPr>
          <w:rFonts w:ascii="Arial" w:hAnsi="Arial" w:cs="Arial"/>
        </w:rPr>
      </w:pPr>
    </w:p>
    <w:p w14:paraId="5D117B39" w14:textId="51D23B4D" w:rsidR="007877D0" w:rsidRDefault="00440060" w:rsidP="009D526C">
      <w:pPr>
        <w:jc w:val="both"/>
        <w:rPr>
          <w:rFonts w:ascii="Arial" w:hAnsi="Arial" w:cs="Arial"/>
        </w:rPr>
      </w:pPr>
      <w:r w:rsidRPr="004B3ED8">
        <w:rPr>
          <w:rFonts w:ascii="Arial" w:hAnsi="Arial" w:cs="Arial"/>
        </w:rPr>
        <w:t xml:space="preserve">A </w:t>
      </w:r>
      <w:r w:rsidR="000235FC" w:rsidRPr="004B3ED8">
        <w:rPr>
          <w:rFonts w:ascii="Arial" w:hAnsi="Arial" w:cs="Arial"/>
          <w:b/>
          <w:u w:val="single"/>
        </w:rPr>
        <w:t>Főé</w:t>
      </w:r>
      <w:r w:rsidR="009812C9" w:rsidRPr="004B3ED8">
        <w:rPr>
          <w:rFonts w:ascii="Arial" w:hAnsi="Arial" w:cs="Arial"/>
          <w:b/>
          <w:u w:val="single"/>
        </w:rPr>
        <w:t>p</w:t>
      </w:r>
      <w:r w:rsidR="000235FC" w:rsidRPr="004B3ED8">
        <w:rPr>
          <w:rFonts w:ascii="Arial" w:hAnsi="Arial" w:cs="Arial"/>
          <w:b/>
          <w:u w:val="single"/>
        </w:rPr>
        <w:t>ítészi</w:t>
      </w:r>
      <w:r w:rsidRPr="004B3ED8">
        <w:rPr>
          <w:rFonts w:ascii="Arial" w:hAnsi="Arial" w:cs="Arial"/>
          <w:b/>
          <w:u w:val="single"/>
        </w:rPr>
        <w:t xml:space="preserve"> Iroda</w:t>
      </w:r>
      <w:r w:rsidRPr="004B3ED8">
        <w:rPr>
          <w:rFonts w:ascii="Arial" w:hAnsi="Arial" w:cs="Arial"/>
        </w:rPr>
        <w:t xml:space="preserve"> vezetője az alábbi tájékoztatást adta az iroda munkájáról:</w:t>
      </w:r>
    </w:p>
    <w:p w14:paraId="505517F9" w14:textId="77777777" w:rsidR="007877D0" w:rsidRDefault="009D526C" w:rsidP="009D526C">
      <w:pPr>
        <w:jc w:val="both"/>
        <w:rPr>
          <w:rFonts w:ascii="Arial" w:hAnsi="Arial" w:cs="Arial"/>
        </w:rPr>
      </w:pPr>
      <w:r>
        <w:rPr>
          <w:rFonts w:ascii="Arial" w:hAnsi="Arial" w:cs="Arial"/>
        </w:rPr>
        <w:t>A</w:t>
      </w:r>
      <w:r w:rsidR="007877D0">
        <w:rPr>
          <w:rFonts w:ascii="Arial" w:hAnsi="Arial" w:cs="Arial"/>
        </w:rPr>
        <w:t>z i</w:t>
      </w:r>
      <w:r>
        <w:rPr>
          <w:rFonts w:ascii="Arial" w:hAnsi="Arial" w:cs="Arial"/>
        </w:rPr>
        <w:t xml:space="preserve">roda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w:t>
      </w:r>
      <w:r w:rsidR="007877D0">
        <w:rPr>
          <w:rFonts w:ascii="Arial" w:hAnsi="Arial" w:cs="Arial"/>
        </w:rPr>
        <w:t>i</w:t>
      </w:r>
      <w:r>
        <w:rPr>
          <w:rFonts w:ascii="Arial" w:hAnsi="Arial" w:cs="Arial"/>
        </w:rPr>
        <w:t>rodát személyesen felkereső ügyfeleknek, tervezőknek szóban és írásban egyaránt nyújtott tájékoztatást. Közreműköd</w:t>
      </w:r>
      <w:r w:rsidR="007877D0">
        <w:rPr>
          <w:rFonts w:ascii="Arial" w:hAnsi="Arial" w:cs="Arial"/>
        </w:rPr>
        <w:t>ött</w:t>
      </w:r>
      <w:r>
        <w:rPr>
          <w:rFonts w:ascii="Arial" w:hAnsi="Arial" w:cs="Arial"/>
        </w:rPr>
        <w:t xml:space="preserve"> az északi iparterület rendezésével, a terület kiajánlásával, értékesítésével kapcsolatos feladatok ellátásában, a kérdések megválaszolásában. </w:t>
      </w:r>
    </w:p>
    <w:p w14:paraId="326B25DD" w14:textId="485DC879" w:rsidR="009D526C" w:rsidRDefault="009D526C" w:rsidP="009D526C">
      <w:pPr>
        <w:jc w:val="both"/>
        <w:rPr>
          <w:rFonts w:ascii="Arial" w:hAnsi="Arial" w:cs="Arial"/>
        </w:rPr>
      </w:pPr>
      <w:r>
        <w:rPr>
          <w:rFonts w:ascii="Arial" w:hAnsi="Arial" w:cs="Arial"/>
        </w:rPr>
        <w:t>A város épített örökségét érintő hatástanulmány készíttetésével kapcsolatos adatszolgáltatásokat megadt</w:t>
      </w:r>
      <w:r w:rsidR="007877D0">
        <w:rPr>
          <w:rFonts w:ascii="Arial" w:hAnsi="Arial" w:cs="Arial"/>
        </w:rPr>
        <w:t>a</w:t>
      </w:r>
      <w:r>
        <w:rPr>
          <w:rFonts w:ascii="Arial" w:hAnsi="Arial" w:cs="Arial"/>
        </w:rPr>
        <w:t>, az egyeztetéseket rendszeresen megtartj</w:t>
      </w:r>
      <w:r w:rsidR="007877D0">
        <w:rPr>
          <w:rFonts w:ascii="Arial" w:hAnsi="Arial" w:cs="Arial"/>
        </w:rPr>
        <w:t>a</w:t>
      </w:r>
      <w:r>
        <w:rPr>
          <w:rFonts w:ascii="Arial" w:hAnsi="Arial" w:cs="Arial"/>
        </w:rPr>
        <w:t>. Az ingatlanértékesítésekkel kapcsolatos szakmai, építészeti feladatokat, bírálatokat elvégezt</w:t>
      </w:r>
      <w:r w:rsidR="007877D0">
        <w:rPr>
          <w:rFonts w:ascii="Arial" w:hAnsi="Arial" w:cs="Arial"/>
        </w:rPr>
        <w:t>e</w:t>
      </w:r>
      <w:r>
        <w:rPr>
          <w:rFonts w:ascii="Arial" w:hAnsi="Arial" w:cs="Arial"/>
        </w:rPr>
        <w:t>. Az intermodális csomópont egyeztetésein képvisel</w:t>
      </w:r>
      <w:r w:rsidR="007877D0">
        <w:rPr>
          <w:rFonts w:ascii="Arial" w:hAnsi="Arial" w:cs="Arial"/>
        </w:rPr>
        <w:t>i</w:t>
      </w:r>
      <w:r>
        <w:rPr>
          <w:rFonts w:ascii="Arial" w:hAnsi="Arial" w:cs="Arial"/>
        </w:rPr>
        <w:t xml:space="preserve"> a városi érdekeket. </w:t>
      </w:r>
    </w:p>
    <w:p w14:paraId="69CDF5D4" w14:textId="41B461A9" w:rsidR="00416A14" w:rsidRDefault="00416A14" w:rsidP="009D526C">
      <w:pPr>
        <w:jc w:val="both"/>
        <w:rPr>
          <w:rFonts w:ascii="Arial" w:hAnsi="Arial" w:cs="Arial"/>
        </w:rPr>
      </w:pPr>
    </w:p>
    <w:p w14:paraId="40137180" w14:textId="77777777" w:rsidR="007877D0" w:rsidRDefault="007877D0" w:rsidP="009D526C">
      <w:pPr>
        <w:jc w:val="both"/>
        <w:rPr>
          <w:rFonts w:ascii="Arial" w:hAnsi="Arial" w:cs="Arial"/>
        </w:rPr>
      </w:pPr>
    </w:p>
    <w:p w14:paraId="6D555D29" w14:textId="0939CE9F" w:rsidR="00C036D8" w:rsidRDefault="00C036D8" w:rsidP="00C036D8">
      <w:pPr>
        <w:jc w:val="both"/>
        <w:rPr>
          <w:rFonts w:ascii="Arial" w:hAnsi="Arial" w:cs="Arial"/>
        </w:rPr>
      </w:pPr>
      <w:r w:rsidRPr="00C06C10">
        <w:rPr>
          <w:rFonts w:ascii="Arial" w:hAnsi="Arial" w:cs="Arial"/>
        </w:rPr>
        <w:t xml:space="preserve">A </w:t>
      </w:r>
      <w:r w:rsidRPr="00C06C10">
        <w:rPr>
          <w:rFonts w:ascii="Arial" w:hAnsi="Arial" w:cs="Arial"/>
          <w:b/>
          <w:u w:val="single"/>
        </w:rPr>
        <w:t>Hatósági Osztály</w:t>
      </w:r>
      <w:r w:rsidRPr="00C06C10">
        <w:rPr>
          <w:rFonts w:ascii="Arial" w:hAnsi="Arial" w:cs="Arial"/>
        </w:rPr>
        <w:t xml:space="preserve"> vezetője az alábbi tájékoztatást adta az osztály munkájáról:</w:t>
      </w:r>
    </w:p>
    <w:p w14:paraId="331CE96D" w14:textId="09B8657C" w:rsidR="009879B2" w:rsidRPr="003511B6" w:rsidRDefault="009879B2" w:rsidP="005D5C25">
      <w:pPr>
        <w:spacing w:before="120"/>
        <w:jc w:val="both"/>
        <w:rPr>
          <w:rFonts w:ascii="Arial" w:hAnsi="Arial" w:cs="Arial"/>
        </w:rPr>
      </w:pPr>
      <w:r w:rsidRPr="00B32E4B">
        <w:rPr>
          <w:rFonts w:ascii="Arial" w:hAnsi="Arial" w:cs="Arial"/>
        </w:rPr>
        <w:t xml:space="preserve">Az előző beszámoló óta az </w:t>
      </w:r>
      <w:r w:rsidRPr="00B32E4B">
        <w:rPr>
          <w:rFonts w:ascii="Arial" w:hAnsi="Arial" w:cs="Arial"/>
          <w:b/>
        </w:rPr>
        <w:t>Általános Hatósági Iroda</w:t>
      </w:r>
      <w:r w:rsidRPr="00B32E4B">
        <w:rPr>
          <w:rFonts w:ascii="Arial" w:hAnsi="Arial" w:cs="Arial"/>
        </w:rPr>
        <w:t xml:space="preserve"> munkáját érintően az alábbi jogszabályváltozások kerültek kihirdetésre.</w:t>
      </w:r>
    </w:p>
    <w:p w14:paraId="16F16653" w14:textId="18A240A1" w:rsidR="009879B2" w:rsidRPr="005D5C25" w:rsidRDefault="009879B2" w:rsidP="009879B2">
      <w:pPr>
        <w:numPr>
          <w:ilvl w:val="0"/>
          <w:numId w:val="35"/>
        </w:numPr>
        <w:ind w:left="1080"/>
        <w:contextualSpacing/>
        <w:jc w:val="both"/>
        <w:rPr>
          <w:rFonts w:ascii="Arial" w:hAnsi="Arial" w:cs="Arial"/>
        </w:rPr>
      </w:pPr>
      <w:r w:rsidRPr="003511B6">
        <w:rPr>
          <w:rFonts w:ascii="Arial" w:hAnsi="Arial" w:cs="Arial"/>
        </w:rPr>
        <w:t xml:space="preserve">A </w:t>
      </w:r>
      <w:r w:rsidRPr="003511B6">
        <w:rPr>
          <w:rFonts w:ascii="Arial" w:hAnsi="Arial" w:cs="Arial"/>
          <w:b/>
          <w:bCs/>
        </w:rPr>
        <w:t>rendkívüli jogrenddel</w:t>
      </w:r>
      <w:r w:rsidRPr="003511B6">
        <w:rPr>
          <w:rFonts w:ascii="Arial" w:hAnsi="Arial" w:cs="Arial"/>
        </w:rPr>
        <w:t xml:space="preserve"> összefüggésben megalkotott, az Iroda munkáját befolyásoló jogszabályváltozások az alábbiak voltak:</w:t>
      </w:r>
    </w:p>
    <w:p w14:paraId="055DF302" w14:textId="2721CC87" w:rsidR="009879B2" w:rsidRDefault="009879B2" w:rsidP="009879B2">
      <w:pPr>
        <w:jc w:val="both"/>
        <w:rPr>
          <w:rFonts w:ascii="Arial" w:hAnsi="Arial" w:cs="Arial"/>
        </w:rPr>
      </w:pPr>
      <w:r w:rsidRPr="00D90672">
        <w:rPr>
          <w:rFonts w:ascii="Arial" w:hAnsi="Arial" w:cs="Arial"/>
        </w:rPr>
        <w:t xml:space="preserve">Több </w:t>
      </w:r>
      <w:r>
        <w:rPr>
          <w:rFonts w:ascii="Arial" w:hAnsi="Arial" w:cs="Arial"/>
        </w:rPr>
        <w:t>lépésben</w:t>
      </w:r>
      <w:r w:rsidRPr="00D90672">
        <w:rPr>
          <w:rFonts w:ascii="Arial" w:hAnsi="Arial" w:cs="Arial"/>
        </w:rPr>
        <w:t xml:space="preserve"> enyhültek a veszélyhelyzet idején alkalmazandó védelmi intézkedések második üteméről szóló 484/2020. (XI.10.) Korm. rendeletnek a rendezvények meg</w:t>
      </w:r>
      <w:r>
        <w:rPr>
          <w:rFonts w:ascii="Arial" w:hAnsi="Arial" w:cs="Arial"/>
        </w:rPr>
        <w:t>tartásával</w:t>
      </w:r>
      <w:r w:rsidRPr="00D90672">
        <w:rPr>
          <w:rFonts w:ascii="Arial" w:hAnsi="Arial" w:cs="Arial"/>
        </w:rPr>
        <w:t xml:space="preserve"> összefüggő szabályai: 2021. június 9., </w:t>
      </w:r>
      <w:r>
        <w:rPr>
          <w:rFonts w:ascii="Arial" w:hAnsi="Arial" w:cs="Arial"/>
        </w:rPr>
        <w:t xml:space="preserve">majd </w:t>
      </w:r>
      <w:r w:rsidRPr="00D90672">
        <w:rPr>
          <w:rFonts w:ascii="Arial" w:hAnsi="Arial" w:cs="Arial"/>
        </w:rPr>
        <w:t xml:space="preserve">június 11. napjától, valamint </w:t>
      </w:r>
      <w:r>
        <w:rPr>
          <w:rFonts w:ascii="Arial" w:hAnsi="Arial" w:cs="Arial"/>
        </w:rPr>
        <w:t>ezt követően</w:t>
      </w:r>
      <w:r w:rsidRPr="00D90672">
        <w:rPr>
          <w:rFonts w:ascii="Arial" w:hAnsi="Arial" w:cs="Arial"/>
        </w:rPr>
        <w:t xml:space="preserve"> az 5,5 milliomodik védőoltás első dózisa beadásának napját követő naptól, azaz 2021. július 3-tól.</w:t>
      </w:r>
    </w:p>
    <w:p w14:paraId="00404303" w14:textId="254DAE51" w:rsidR="009879B2" w:rsidRPr="003511B6" w:rsidRDefault="009879B2" w:rsidP="009879B2">
      <w:pPr>
        <w:jc w:val="both"/>
        <w:rPr>
          <w:rFonts w:ascii="Arial" w:hAnsi="Arial" w:cs="Arial"/>
        </w:rPr>
      </w:pPr>
      <w:r w:rsidRPr="003511B6">
        <w:rPr>
          <w:rFonts w:ascii="Arial" w:hAnsi="Arial" w:cs="Arial"/>
        </w:rPr>
        <w:t xml:space="preserve">A veszélyhelyzettel összefüggő átmeneti szabályokról szóló 2021. évi XCIX. törvény – amely a 27/2021. (I.29.) Korm. rendelet szerinti veszélyhelyzet megszűnésekor lép hatályba – megerősíti a veszélyhelyzetben alkotott kormányrendeletek szabályait, így az </w:t>
      </w:r>
      <w:r>
        <w:rPr>
          <w:rFonts w:ascii="Arial" w:hAnsi="Arial" w:cs="Arial"/>
        </w:rPr>
        <w:t>i</w:t>
      </w:r>
      <w:r w:rsidRPr="003511B6">
        <w:rPr>
          <w:rFonts w:ascii="Arial" w:hAnsi="Arial" w:cs="Arial"/>
        </w:rPr>
        <w:t>roda feladatkörét illetően az alábbi rendelkezéseket:</w:t>
      </w:r>
    </w:p>
    <w:p w14:paraId="3C576ECE" w14:textId="77777777" w:rsidR="009879B2" w:rsidRPr="003511B6" w:rsidRDefault="009879B2" w:rsidP="009879B2">
      <w:pPr>
        <w:pStyle w:val="Listaszerbekezds"/>
        <w:numPr>
          <w:ilvl w:val="0"/>
          <w:numId w:val="49"/>
        </w:numPr>
        <w:jc w:val="both"/>
        <w:rPr>
          <w:rFonts w:cs="Arial"/>
        </w:rPr>
      </w:pPr>
      <w:r w:rsidRPr="003511B6">
        <w:rPr>
          <w:rFonts w:cs="Arial"/>
        </w:rPr>
        <w:t>a társasházak veszélyhelyzet alatti működésének átmeneti szabályait;</w:t>
      </w:r>
    </w:p>
    <w:p w14:paraId="0142AED5" w14:textId="77777777" w:rsidR="009879B2" w:rsidRPr="003511B6" w:rsidRDefault="009879B2" w:rsidP="009879B2">
      <w:pPr>
        <w:pStyle w:val="Listaszerbekezds"/>
        <w:numPr>
          <w:ilvl w:val="0"/>
          <w:numId w:val="49"/>
        </w:numPr>
        <w:jc w:val="both"/>
        <w:rPr>
          <w:rFonts w:cs="Arial"/>
        </w:rPr>
      </w:pPr>
      <w:r w:rsidRPr="003511B6">
        <w:rPr>
          <w:rFonts w:cs="Arial"/>
        </w:rPr>
        <w:t>a lejárt okmányok érvényességének meghosszabbítását;</w:t>
      </w:r>
    </w:p>
    <w:p w14:paraId="7639C2A5" w14:textId="77777777" w:rsidR="009879B2" w:rsidRPr="003511B6" w:rsidRDefault="009879B2" w:rsidP="009879B2">
      <w:pPr>
        <w:pStyle w:val="Listaszerbekezds"/>
        <w:numPr>
          <w:ilvl w:val="0"/>
          <w:numId w:val="49"/>
        </w:numPr>
        <w:jc w:val="both"/>
        <w:rPr>
          <w:rFonts w:cs="Arial"/>
        </w:rPr>
      </w:pPr>
      <w:r w:rsidRPr="003511B6">
        <w:rPr>
          <w:rFonts w:cs="Arial"/>
        </w:rPr>
        <w:t>a helyi díjak mértékének rögzítésére vonatkozó szabályokat;</w:t>
      </w:r>
    </w:p>
    <w:p w14:paraId="20ED26A9" w14:textId="77777777" w:rsidR="009879B2" w:rsidRPr="003511B6" w:rsidRDefault="009879B2" w:rsidP="009879B2">
      <w:pPr>
        <w:pStyle w:val="Listaszerbekezds"/>
        <w:numPr>
          <w:ilvl w:val="0"/>
          <w:numId w:val="49"/>
        </w:numPr>
        <w:jc w:val="both"/>
        <w:rPr>
          <w:rFonts w:cs="Arial"/>
        </w:rPr>
      </w:pPr>
      <w:r w:rsidRPr="003511B6">
        <w:rPr>
          <w:rFonts w:cs="Arial"/>
        </w:rPr>
        <w:t>az ingyenes közterület-használattal kapcsolatos átmeneti szabályokat;</w:t>
      </w:r>
    </w:p>
    <w:p w14:paraId="44F0E401" w14:textId="77777777" w:rsidR="009879B2" w:rsidRPr="003511B6" w:rsidRDefault="009879B2" w:rsidP="009879B2">
      <w:pPr>
        <w:pStyle w:val="Listaszerbekezds"/>
        <w:numPr>
          <w:ilvl w:val="0"/>
          <w:numId w:val="49"/>
        </w:numPr>
        <w:jc w:val="both"/>
        <w:rPr>
          <w:rFonts w:cs="Arial"/>
        </w:rPr>
      </w:pPr>
      <w:r w:rsidRPr="003511B6">
        <w:rPr>
          <w:rFonts w:cs="Arial"/>
        </w:rPr>
        <w:t>az általános közigazgatási rendtartás szerinti szünetelés szabályait;</w:t>
      </w:r>
    </w:p>
    <w:p w14:paraId="7504E0E0" w14:textId="4CFD1510" w:rsidR="009879B2" w:rsidRPr="005D5C25" w:rsidRDefault="009879B2" w:rsidP="009879B2">
      <w:pPr>
        <w:pStyle w:val="Listaszerbekezds"/>
        <w:numPr>
          <w:ilvl w:val="0"/>
          <w:numId w:val="49"/>
        </w:numPr>
        <w:jc w:val="both"/>
        <w:rPr>
          <w:rFonts w:cs="Arial"/>
        </w:rPr>
      </w:pPr>
      <w:r w:rsidRPr="003511B6">
        <w:rPr>
          <w:rFonts w:cs="Arial"/>
        </w:rPr>
        <w:t>a népszámlálás elhalasztását.</w:t>
      </w:r>
    </w:p>
    <w:p w14:paraId="5733E4EA" w14:textId="77777777" w:rsidR="009879B2" w:rsidRPr="003511B6" w:rsidRDefault="009879B2" w:rsidP="009879B2">
      <w:pPr>
        <w:jc w:val="both"/>
        <w:rPr>
          <w:rFonts w:ascii="Arial" w:hAnsi="Arial" w:cs="Arial"/>
        </w:rPr>
      </w:pPr>
      <w:r w:rsidRPr="003511B6">
        <w:rPr>
          <w:rFonts w:ascii="Arial" w:hAnsi="Arial" w:cs="Arial"/>
        </w:rPr>
        <w:t xml:space="preserve">2021. július 30. napjától hatályos a szakhatósági közreműködés és hozzájárulás szabályainak veszélyhelyzetben történő eltérő alkalmazásáról szóló 451/2021. (VII.29.) Korm. rendelet, amelyet az az általános közigazgatási rendtartásról szóló 2016. évi CL. törvény (a továbbiakban: </w:t>
      </w:r>
      <w:proofErr w:type="spellStart"/>
      <w:r w:rsidRPr="003511B6">
        <w:rPr>
          <w:rFonts w:ascii="Arial" w:hAnsi="Arial" w:cs="Arial"/>
        </w:rPr>
        <w:t>Ákr</w:t>
      </w:r>
      <w:proofErr w:type="spellEnd"/>
      <w:r w:rsidRPr="003511B6">
        <w:rPr>
          <w:rFonts w:ascii="Arial" w:hAnsi="Arial" w:cs="Arial"/>
        </w:rPr>
        <w:t>.) hatálya alá tartozó közigazgatási hatósági eljárásokban a szakhatóság közreműködésére, illetve a szakhatósági állásfoglalásra vonatkozóan kell alkalmazni.</w:t>
      </w:r>
    </w:p>
    <w:p w14:paraId="7CE1C271" w14:textId="0756FC1E" w:rsidR="009879B2" w:rsidRPr="00AB397B" w:rsidRDefault="009879B2" w:rsidP="009879B2">
      <w:pPr>
        <w:jc w:val="both"/>
        <w:rPr>
          <w:rFonts w:ascii="Arial" w:hAnsi="Arial" w:cs="Arial"/>
        </w:rPr>
      </w:pPr>
      <w:r>
        <w:rPr>
          <w:rFonts w:ascii="Arial" w:hAnsi="Arial" w:cs="Arial"/>
        </w:rPr>
        <w:t xml:space="preserve">A rendelet alapján </w:t>
      </w:r>
      <w:r w:rsidRPr="00AB397B">
        <w:rPr>
          <w:rFonts w:ascii="Arial" w:hAnsi="Arial" w:cs="Arial"/>
        </w:rPr>
        <w:t>engedélyköteles tevékenység végz</w:t>
      </w:r>
      <w:r>
        <w:rPr>
          <w:rFonts w:ascii="Arial" w:hAnsi="Arial" w:cs="Arial"/>
        </w:rPr>
        <w:t>és</w:t>
      </w:r>
      <w:r w:rsidR="00AB312B">
        <w:rPr>
          <w:rFonts w:ascii="Arial" w:hAnsi="Arial" w:cs="Arial"/>
        </w:rPr>
        <w:t>é</w:t>
      </w:r>
      <w:r>
        <w:rPr>
          <w:rFonts w:ascii="Arial" w:hAnsi="Arial" w:cs="Arial"/>
        </w:rPr>
        <w:t xml:space="preserve">re irányuló kérelem esetén a </w:t>
      </w:r>
      <w:r w:rsidRPr="00AB397B">
        <w:rPr>
          <w:rFonts w:ascii="Arial" w:hAnsi="Arial" w:cs="Arial"/>
        </w:rPr>
        <w:t xml:space="preserve">hatóság </w:t>
      </w:r>
      <w:r>
        <w:rPr>
          <w:rFonts w:ascii="Arial" w:hAnsi="Arial" w:cs="Arial"/>
        </w:rPr>
        <w:t>a</w:t>
      </w:r>
      <w:r w:rsidRPr="00AB397B">
        <w:rPr>
          <w:rFonts w:ascii="Arial" w:hAnsi="Arial" w:cs="Arial"/>
        </w:rPr>
        <w:t xml:space="preserve"> korábbi engedély</w:t>
      </w:r>
      <w:r>
        <w:rPr>
          <w:rFonts w:ascii="Arial" w:hAnsi="Arial" w:cs="Arial"/>
        </w:rPr>
        <w:t xml:space="preserve"> alapján (h</w:t>
      </w:r>
      <w:r w:rsidRPr="00AB397B">
        <w:rPr>
          <w:rFonts w:ascii="Arial" w:hAnsi="Arial" w:cs="Arial"/>
        </w:rPr>
        <w:t xml:space="preserve">a </w:t>
      </w:r>
      <w:r>
        <w:rPr>
          <w:rFonts w:ascii="Arial" w:hAnsi="Arial" w:cs="Arial"/>
        </w:rPr>
        <w:t xml:space="preserve">a </w:t>
      </w:r>
      <w:r w:rsidRPr="00AB397B">
        <w:rPr>
          <w:rFonts w:ascii="Arial" w:hAnsi="Arial" w:cs="Arial"/>
        </w:rPr>
        <w:t xml:space="preserve">tevékenység korábbi engedély szerinti helyszínen vagy területi kiterjedés </w:t>
      </w:r>
      <w:r>
        <w:rPr>
          <w:rFonts w:ascii="Arial" w:hAnsi="Arial" w:cs="Arial"/>
        </w:rPr>
        <w:t xml:space="preserve">mellett történik) hoz döntést vagy </w:t>
      </w:r>
      <w:r w:rsidRPr="00AB397B">
        <w:rPr>
          <w:rFonts w:ascii="Arial" w:hAnsi="Arial" w:cs="Arial"/>
        </w:rPr>
        <w:t>a szakhatóság bevonásával vagy</w:t>
      </w:r>
      <w:r>
        <w:rPr>
          <w:rFonts w:ascii="Arial" w:hAnsi="Arial" w:cs="Arial"/>
        </w:rPr>
        <w:t xml:space="preserve"> </w:t>
      </w:r>
      <w:r w:rsidRPr="00AB397B">
        <w:rPr>
          <w:rFonts w:ascii="Arial" w:hAnsi="Arial" w:cs="Arial"/>
        </w:rPr>
        <w:t>a korábbi szakhatósági hozzájárulás alapján, a szakhatóság bevonása nélkül.</w:t>
      </w:r>
      <w:r>
        <w:rPr>
          <w:rFonts w:ascii="Arial" w:hAnsi="Arial" w:cs="Arial"/>
        </w:rPr>
        <w:t xml:space="preserve"> A</w:t>
      </w:r>
      <w:r w:rsidRPr="00AB397B">
        <w:rPr>
          <w:rFonts w:ascii="Arial" w:hAnsi="Arial" w:cs="Arial"/>
        </w:rPr>
        <w:t xml:space="preserve"> hatóság azt mérlegeli, hogy a korábbi szakhatósági hozzájárulás megadását követően a kérelem alapjául szolgáló tevékenység feltételei, az ügy egyéb tényállási elemei, továbbá</w:t>
      </w:r>
      <w:r>
        <w:rPr>
          <w:rFonts w:ascii="Arial" w:hAnsi="Arial" w:cs="Arial"/>
        </w:rPr>
        <w:t xml:space="preserve"> </w:t>
      </w:r>
      <w:r w:rsidRPr="00AB397B">
        <w:rPr>
          <w:rFonts w:ascii="Arial" w:hAnsi="Arial" w:cs="Arial"/>
        </w:rPr>
        <w:t>a tevékenység folytatásának anyagi jogi feltételei nem változtak-e meg lényegesen.</w:t>
      </w:r>
      <w:r>
        <w:rPr>
          <w:rFonts w:ascii="Arial" w:hAnsi="Arial" w:cs="Arial"/>
        </w:rPr>
        <w:t xml:space="preserve"> </w:t>
      </w:r>
      <w:r w:rsidRPr="00AB397B">
        <w:rPr>
          <w:rFonts w:ascii="Arial" w:hAnsi="Arial" w:cs="Arial"/>
        </w:rPr>
        <w:t xml:space="preserve">A kérelem nem bírálható el a korábbi szakhatósági hozzájárulás alapján, ha </w:t>
      </w:r>
      <w:r w:rsidRPr="00DA34E4">
        <w:rPr>
          <w:rFonts w:ascii="Arial" w:hAnsi="Arial" w:cs="Arial"/>
        </w:rPr>
        <w:t>a kérelemben foglalt tevékenység alapján</w:t>
      </w:r>
      <w:r w:rsidRPr="00AB397B">
        <w:rPr>
          <w:rFonts w:ascii="Arial" w:hAnsi="Arial" w:cs="Arial"/>
        </w:rPr>
        <w:t xml:space="preserve"> közérdekek várható vagy közvetlen sérelmének veszélye áll fenn</w:t>
      </w:r>
      <w:r>
        <w:rPr>
          <w:rFonts w:ascii="Arial" w:hAnsi="Arial" w:cs="Arial"/>
        </w:rPr>
        <w:t>.</w:t>
      </w:r>
    </w:p>
    <w:p w14:paraId="5B147527" w14:textId="2F12AD84" w:rsidR="009879B2" w:rsidRPr="00AB312B" w:rsidRDefault="009879B2" w:rsidP="009879B2">
      <w:pPr>
        <w:jc w:val="both"/>
        <w:rPr>
          <w:rFonts w:ascii="Arial" w:hAnsi="Arial" w:cs="Arial"/>
        </w:rPr>
      </w:pPr>
      <w:r>
        <w:rPr>
          <w:rFonts w:ascii="Arial" w:hAnsi="Arial" w:cs="Arial"/>
        </w:rPr>
        <w:t>A</w:t>
      </w:r>
      <w:r w:rsidRPr="00AB397B">
        <w:rPr>
          <w:rFonts w:ascii="Arial" w:hAnsi="Arial" w:cs="Arial"/>
        </w:rPr>
        <w:t xml:space="preserve"> rendelet nem alkalmazható, ha a szakhatósági hozzájárulás tárgya környezetvédelmi, természetvédelmi, hulladékgazdálkodási, vízügyi, földvédelmi, kulturális örökségvédelmi, </w:t>
      </w:r>
      <w:r w:rsidRPr="00AB397B">
        <w:rPr>
          <w:rFonts w:ascii="Arial" w:hAnsi="Arial" w:cs="Arial"/>
        </w:rPr>
        <w:lastRenderedPageBreak/>
        <w:t>nemzetbiztonsági, terrorkockázati,</w:t>
      </w:r>
      <w:r>
        <w:rPr>
          <w:rFonts w:ascii="Arial" w:hAnsi="Arial" w:cs="Arial"/>
        </w:rPr>
        <w:t xml:space="preserve"> </w:t>
      </w:r>
      <w:r w:rsidRPr="00AB397B">
        <w:rPr>
          <w:rFonts w:ascii="Arial" w:hAnsi="Arial" w:cs="Arial"/>
        </w:rPr>
        <w:t>katasztrófavédelmi, tűzvédelmi, továbbá légiközlekedéssel, honvédelmi érdekkel vagy állami támogatásra való jogosultsággal kapcsolatos szakkérdés.</w:t>
      </w:r>
    </w:p>
    <w:p w14:paraId="22C28239" w14:textId="39F8BCDE" w:rsidR="009879B2" w:rsidRPr="00AB312B" w:rsidRDefault="009879B2" w:rsidP="009879B2">
      <w:pPr>
        <w:numPr>
          <w:ilvl w:val="0"/>
          <w:numId w:val="35"/>
        </w:numPr>
        <w:ind w:left="1080"/>
        <w:contextualSpacing/>
        <w:jc w:val="both"/>
        <w:rPr>
          <w:rFonts w:ascii="Arial" w:hAnsi="Arial" w:cs="Arial"/>
        </w:rPr>
      </w:pPr>
      <w:r w:rsidRPr="00153646">
        <w:rPr>
          <w:rFonts w:ascii="Arial" w:hAnsi="Arial" w:cs="Arial"/>
        </w:rPr>
        <w:t xml:space="preserve">A rendkívüli jogrendtől független </w:t>
      </w:r>
      <w:r w:rsidRPr="00153646">
        <w:rPr>
          <w:rFonts w:ascii="Arial" w:hAnsi="Arial" w:cs="Arial"/>
          <w:b/>
          <w:bCs/>
        </w:rPr>
        <w:t>egyéb jogszabályváltozások</w:t>
      </w:r>
      <w:r w:rsidRPr="00153646">
        <w:rPr>
          <w:rFonts w:ascii="Arial" w:hAnsi="Arial" w:cs="Arial"/>
        </w:rPr>
        <w:t xml:space="preserve"> az alábbiak szerint foglalhatóak össze:</w:t>
      </w:r>
    </w:p>
    <w:p w14:paraId="001E01CC" w14:textId="049C1C5F" w:rsidR="009879B2" w:rsidRPr="00AB312B" w:rsidRDefault="009879B2" w:rsidP="00AB312B">
      <w:pPr>
        <w:pStyle w:val="Listaszerbekezds"/>
        <w:numPr>
          <w:ilvl w:val="0"/>
          <w:numId w:val="50"/>
        </w:numPr>
        <w:rPr>
          <w:rFonts w:cs="Arial"/>
          <w:u w:val="single"/>
        </w:rPr>
      </w:pPr>
      <w:r w:rsidRPr="00AB312B">
        <w:rPr>
          <w:rFonts w:cs="Arial"/>
          <w:u w:val="single"/>
        </w:rPr>
        <w:t>Az anyakönyvvezetők munkáját érintő jogszabályváltozások</w:t>
      </w:r>
    </w:p>
    <w:p w14:paraId="6176BC68" w14:textId="73F908F4" w:rsidR="009879B2" w:rsidRDefault="009879B2" w:rsidP="009879B2">
      <w:pPr>
        <w:jc w:val="both"/>
        <w:rPr>
          <w:rFonts w:ascii="Arial" w:hAnsi="Arial" w:cs="Arial"/>
        </w:rPr>
      </w:pPr>
      <w:r w:rsidRPr="00801E72">
        <w:rPr>
          <w:rFonts w:ascii="Arial" w:hAnsi="Arial" w:cs="Arial"/>
        </w:rPr>
        <w:t>2021.</w:t>
      </w:r>
      <w:r>
        <w:rPr>
          <w:rFonts w:ascii="Arial" w:hAnsi="Arial" w:cs="Arial"/>
        </w:rPr>
        <w:t xml:space="preserve"> augusztus 2. napjától hatályosak </w:t>
      </w:r>
      <w:r w:rsidRPr="00801E72">
        <w:rPr>
          <w:rFonts w:ascii="Arial" w:hAnsi="Arial" w:cs="Arial"/>
        </w:rPr>
        <w:t>a származási hely feltüntetése érdekében</w:t>
      </w:r>
      <w:r>
        <w:rPr>
          <w:rFonts w:ascii="Arial" w:hAnsi="Arial" w:cs="Arial"/>
        </w:rPr>
        <w:t xml:space="preserve"> megalkotott törvénymódosítások, amelyek az anyakönyvvezetők munkáját is közvetlenül érintik.</w:t>
      </w:r>
    </w:p>
    <w:p w14:paraId="24CBE4E0" w14:textId="33D96B6F" w:rsidR="009879B2" w:rsidRDefault="009879B2" w:rsidP="009879B2">
      <w:pPr>
        <w:jc w:val="both"/>
        <w:rPr>
          <w:rFonts w:ascii="Arial" w:hAnsi="Arial" w:cs="Arial"/>
        </w:rPr>
      </w:pPr>
      <w:r>
        <w:rPr>
          <w:rFonts w:ascii="Arial" w:hAnsi="Arial" w:cs="Arial"/>
        </w:rPr>
        <w:t>A</w:t>
      </w:r>
      <w:r w:rsidRPr="00801E72">
        <w:rPr>
          <w:rFonts w:ascii="Arial" w:hAnsi="Arial" w:cs="Arial"/>
        </w:rPr>
        <w:t>z anyakönyvi eljárásról</w:t>
      </w:r>
      <w:r>
        <w:rPr>
          <w:rFonts w:ascii="Arial" w:hAnsi="Arial" w:cs="Arial"/>
        </w:rPr>
        <w:t xml:space="preserve"> szóló </w:t>
      </w:r>
      <w:r w:rsidRPr="00801E72">
        <w:rPr>
          <w:rFonts w:ascii="Arial" w:hAnsi="Arial" w:cs="Arial"/>
        </w:rPr>
        <w:t xml:space="preserve">2010. évi I. törvény </w:t>
      </w:r>
      <w:r>
        <w:rPr>
          <w:rFonts w:ascii="Arial" w:hAnsi="Arial" w:cs="Arial"/>
        </w:rPr>
        <w:t>ugyanis kiegészült a s</w:t>
      </w:r>
      <w:r w:rsidRPr="00801E72">
        <w:rPr>
          <w:rFonts w:ascii="Arial" w:hAnsi="Arial" w:cs="Arial"/>
        </w:rPr>
        <w:t>zármazási hely utólagos bejegyzés</w:t>
      </w:r>
      <w:r>
        <w:rPr>
          <w:rFonts w:ascii="Arial" w:hAnsi="Arial" w:cs="Arial"/>
        </w:rPr>
        <w:t>ére vonatkozó új szabályokkal. Ezek alapján amennyiben</w:t>
      </w:r>
      <w:r w:rsidRPr="00801E72">
        <w:rPr>
          <w:rFonts w:ascii="Arial" w:hAnsi="Arial" w:cs="Arial"/>
        </w:rPr>
        <w:t xml:space="preserve"> az anyakönyv a származási helyet nem tartalmazza, az ügyfél kérelmére az elektronikus anyakönyvbe származási helyként az ügyfél nyilatkozatában megjelölt származási helyet jegyzi be az illetékes anyakönyvvezető.</w:t>
      </w:r>
      <w:r>
        <w:rPr>
          <w:rFonts w:ascii="Arial" w:hAnsi="Arial" w:cs="Arial"/>
        </w:rPr>
        <w:t xml:space="preserve"> </w:t>
      </w:r>
      <w:r w:rsidRPr="00801E72">
        <w:rPr>
          <w:rFonts w:ascii="Arial" w:hAnsi="Arial" w:cs="Arial"/>
        </w:rPr>
        <w:t xml:space="preserve">A származási hely utólagos bejegyzése iránti kérelemnek és </w:t>
      </w:r>
      <w:r>
        <w:rPr>
          <w:rFonts w:ascii="Arial" w:hAnsi="Arial" w:cs="Arial"/>
        </w:rPr>
        <w:t xml:space="preserve">a </w:t>
      </w:r>
      <w:r w:rsidRPr="00801E72">
        <w:rPr>
          <w:rFonts w:ascii="Arial" w:hAnsi="Arial" w:cs="Arial"/>
        </w:rPr>
        <w:t>nyilatkozatnak kell tekinteni az állandó személyazonosító igazolvány kiadása során a származási hely feltüntetése iránti kérelmet.</w:t>
      </w:r>
      <w:r>
        <w:rPr>
          <w:rFonts w:ascii="Arial" w:hAnsi="Arial" w:cs="Arial"/>
        </w:rPr>
        <w:t xml:space="preserve"> </w:t>
      </w:r>
      <w:r w:rsidRPr="00801E72">
        <w:rPr>
          <w:rFonts w:ascii="Arial" w:hAnsi="Arial" w:cs="Arial"/>
        </w:rPr>
        <w:t>A származási hely utólagos bejegyzése esetén az anya nyilatkozatát pótolja az ügyfél nyilatkozata</w:t>
      </w:r>
      <w:r>
        <w:rPr>
          <w:rFonts w:ascii="Arial" w:hAnsi="Arial" w:cs="Arial"/>
        </w:rPr>
        <w:t>.</w:t>
      </w:r>
    </w:p>
    <w:p w14:paraId="657D5B51" w14:textId="36FB3F4A" w:rsidR="009879B2" w:rsidRPr="00801E72" w:rsidRDefault="009879B2" w:rsidP="009879B2">
      <w:pPr>
        <w:jc w:val="both"/>
        <w:rPr>
          <w:rFonts w:ascii="Arial" w:hAnsi="Arial" w:cs="Arial"/>
        </w:rPr>
      </w:pPr>
      <w:r>
        <w:rPr>
          <w:rFonts w:ascii="Arial" w:hAnsi="Arial" w:cs="Arial"/>
        </w:rPr>
        <w:t xml:space="preserve">Ezzel összefüggésben módosult a </w:t>
      </w:r>
      <w:r w:rsidRPr="00801E72">
        <w:rPr>
          <w:rFonts w:ascii="Arial" w:hAnsi="Arial" w:cs="Arial"/>
        </w:rPr>
        <w:t>polgárok személyi</w:t>
      </w:r>
      <w:r>
        <w:rPr>
          <w:rFonts w:ascii="Arial" w:hAnsi="Arial" w:cs="Arial"/>
        </w:rPr>
        <w:t xml:space="preserve"> </w:t>
      </w:r>
      <w:r w:rsidRPr="00801E72">
        <w:rPr>
          <w:rFonts w:ascii="Arial" w:hAnsi="Arial" w:cs="Arial"/>
        </w:rPr>
        <w:t>adatainak és lakcímének nyilvántartásáról szóló 1992. évi LXVI. törvény</w:t>
      </w:r>
      <w:r>
        <w:rPr>
          <w:rFonts w:ascii="Arial" w:hAnsi="Arial" w:cs="Arial"/>
        </w:rPr>
        <w:t xml:space="preserve"> is, amely alapján a</w:t>
      </w:r>
      <w:r w:rsidRPr="00801E72">
        <w:rPr>
          <w:rFonts w:ascii="Arial" w:hAnsi="Arial" w:cs="Arial"/>
        </w:rPr>
        <w:t xml:space="preserve"> magyar állampolgár részére kiállított állandó személyazonosító igazolvány </w:t>
      </w:r>
      <w:r>
        <w:rPr>
          <w:rFonts w:ascii="Arial" w:hAnsi="Arial" w:cs="Arial"/>
        </w:rPr>
        <w:t>–</w:t>
      </w:r>
      <w:r w:rsidRPr="00801E72">
        <w:rPr>
          <w:rFonts w:ascii="Arial" w:hAnsi="Arial" w:cs="Arial"/>
        </w:rPr>
        <w:t xml:space="preserve"> a</w:t>
      </w:r>
      <w:r>
        <w:rPr>
          <w:rFonts w:ascii="Arial" w:hAnsi="Arial" w:cs="Arial"/>
        </w:rPr>
        <w:t xml:space="preserve"> </w:t>
      </w:r>
      <w:r w:rsidRPr="00801E72">
        <w:rPr>
          <w:rFonts w:ascii="Arial" w:hAnsi="Arial" w:cs="Arial"/>
        </w:rPr>
        <w:t xml:space="preserve">polgár kérelmére </w:t>
      </w:r>
      <w:r>
        <w:rPr>
          <w:rFonts w:ascii="Arial" w:hAnsi="Arial" w:cs="Arial"/>
        </w:rPr>
        <w:t>–</w:t>
      </w:r>
      <w:r w:rsidRPr="00801E72">
        <w:rPr>
          <w:rFonts w:ascii="Arial" w:hAnsi="Arial" w:cs="Arial"/>
        </w:rPr>
        <w:t xml:space="preserve"> vizuálisan</w:t>
      </w:r>
      <w:r>
        <w:rPr>
          <w:rFonts w:ascii="Arial" w:hAnsi="Arial" w:cs="Arial"/>
        </w:rPr>
        <w:t xml:space="preserve"> </w:t>
      </w:r>
      <w:r w:rsidRPr="00801E72">
        <w:rPr>
          <w:rFonts w:ascii="Arial" w:hAnsi="Arial" w:cs="Arial"/>
        </w:rPr>
        <w:t>észlelhető módon tartalmazza a polgár származási helyét.</w:t>
      </w:r>
      <w:r>
        <w:rPr>
          <w:rFonts w:ascii="Arial" w:hAnsi="Arial" w:cs="Arial"/>
        </w:rPr>
        <w:t xml:space="preserve"> </w:t>
      </w:r>
      <w:r w:rsidRPr="00801E72">
        <w:rPr>
          <w:rFonts w:ascii="Arial" w:hAnsi="Arial" w:cs="Arial"/>
        </w:rPr>
        <w:t xml:space="preserve">A nyilvántartást kezelő szerv a </w:t>
      </w:r>
      <w:r>
        <w:rPr>
          <w:rFonts w:ascii="Arial" w:hAnsi="Arial" w:cs="Arial"/>
        </w:rPr>
        <w:t xml:space="preserve">polgár </w:t>
      </w:r>
      <w:r w:rsidRPr="00801E72">
        <w:rPr>
          <w:rFonts w:ascii="Arial" w:hAnsi="Arial" w:cs="Arial"/>
        </w:rPr>
        <w:t>kérelmet a személyazonosító igazolvány kiadására irányuló eljárás megindításával egyidejűleg továbbítja az illetékes anyakönyvvezetőhöz vagy a hazai anyakönyvezés végzésére kijelölt anyakönyvi szervhez.</w:t>
      </w:r>
      <w:r>
        <w:rPr>
          <w:rFonts w:ascii="Arial" w:hAnsi="Arial" w:cs="Arial"/>
        </w:rPr>
        <w:t xml:space="preserve"> </w:t>
      </w:r>
      <w:r w:rsidRPr="00801E72">
        <w:rPr>
          <w:rFonts w:ascii="Arial" w:hAnsi="Arial" w:cs="Arial"/>
        </w:rPr>
        <w:t>Ha az anyakönyv nem tartalmazza a polgár származási helyét, az állandó személyazonosító igazolványra a polgár kérelmében megjelölt származási hely kerül feltüntetésre.</w:t>
      </w:r>
    </w:p>
    <w:p w14:paraId="4A657217" w14:textId="3F1BD60A" w:rsidR="009879B2" w:rsidRPr="00AB312B" w:rsidRDefault="009879B2" w:rsidP="00AB312B">
      <w:pPr>
        <w:pStyle w:val="Listaszerbekezds"/>
        <w:numPr>
          <w:ilvl w:val="0"/>
          <w:numId w:val="50"/>
        </w:numPr>
        <w:rPr>
          <w:rFonts w:cs="Arial"/>
          <w:u w:val="single"/>
        </w:rPr>
      </w:pPr>
      <w:r w:rsidRPr="00AB312B">
        <w:rPr>
          <w:rFonts w:cs="Arial"/>
          <w:u w:val="single"/>
        </w:rPr>
        <w:t>A jegyző, mint kereskedelmi hatóság munkáját érintő jogszabályváltozások</w:t>
      </w:r>
    </w:p>
    <w:p w14:paraId="36D95C31" w14:textId="3E2649A4" w:rsidR="009879B2" w:rsidRDefault="009879B2" w:rsidP="009879B2">
      <w:pPr>
        <w:jc w:val="both"/>
        <w:rPr>
          <w:rFonts w:ascii="Arial" w:hAnsi="Arial" w:cs="Arial"/>
        </w:rPr>
      </w:pPr>
      <w:r>
        <w:rPr>
          <w:rFonts w:ascii="Arial" w:hAnsi="Arial" w:cs="Arial"/>
        </w:rPr>
        <w:t>A</w:t>
      </w:r>
      <w:r w:rsidRPr="00D058CE">
        <w:rPr>
          <w:rFonts w:ascii="Arial" w:hAnsi="Arial" w:cs="Arial"/>
        </w:rPr>
        <w:t xml:space="preserve"> turizmus-vendéglátás ágazatot érintő stratégiai célú </w:t>
      </w:r>
      <w:r>
        <w:rPr>
          <w:rFonts w:ascii="Arial" w:hAnsi="Arial" w:cs="Arial"/>
        </w:rPr>
        <w:t>jogszabály</w:t>
      </w:r>
      <w:r w:rsidRPr="00D058CE">
        <w:rPr>
          <w:rFonts w:ascii="Arial" w:hAnsi="Arial" w:cs="Arial"/>
        </w:rPr>
        <w:t>módosítás</w:t>
      </w:r>
      <w:r>
        <w:rPr>
          <w:rFonts w:ascii="Arial" w:hAnsi="Arial" w:cs="Arial"/>
        </w:rPr>
        <w:t xml:space="preserve">ok (a </w:t>
      </w:r>
      <w:r w:rsidRPr="004943AF">
        <w:rPr>
          <w:rFonts w:ascii="Arial" w:hAnsi="Arial" w:cs="Arial"/>
        </w:rPr>
        <w:t>2021. évi XCVIII. törvény</w:t>
      </w:r>
      <w:r>
        <w:rPr>
          <w:rFonts w:ascii="Arial" w:hAnsi="Arial" w:cs="Arial"/>
        </w:rPr>
        <w:t xml:space="preserve">, valamint a </w:t>
      </w:r>
      <w:r w:rsidRPr="004943AF">
        <w:rPr>
          <w:rFonts w:ascii="Arial" w:hAnsi="Arial" w:cs="Arial"/>
        </w:rPr>
        <w:t>501/2021. (VIII.18.) Korm. rendelet</w:t>
      </w:r>
      <w:r>
        <w:rPr>
          <w:rFonts w:ascii="Arial" w:hAnsi="Arial" w:cs="Arial"/>
        </w:rPr>
        <w:t>) érintették a jegyző, mint a szálláshely-szolgáltatókat, valamint a vendéglátó üzleteket nyilvántartó kereskedelmi hatóság feladatkörét.</w:t>
      </w:r>
    </w:p>
    <w:p w14:paraId="1DD51412" w14:textId="5DE3E30E" w:rsidR="009879B2" w:rsidRDefault="009879B2" w:rsidP="009879B2">
      <w:pPr>
        <w:jc w:val="both"/>
        <w:rPr>
          <w:rFonts w:ascii="Arial" w:hAnsi="Arial" w:cs="Arial"/>
        </w:rPr>
      </w:pPr>
      <w:r w:rsidRPr="00087BB1">
        <w:rPr>
          <w:rFonts w:ascii="Arial" w:hAnsi="Arial" w:cs="Arial"/>
        </w:rPr>
        <w:t xml:space="preserve">A kereskedelemről szóló 2005. évi CLXIV. törvény </w:t>
      </w:r>
      <w:r>
        <w:rPr>
          <w:rFonts w:ascii="Arial" w:hAnsi="Arial" w:cs="Arial"/>
        </w:rPr>
        <w:t xml:space="preserve">2021. szeptember 1. napjától kiegészült </w:t>
      </w:r>
      <w:r w:rsidRPr="00153646">
        <w:rPr>
          <w:rFonts w:ascii="Arial" w:hAnsi="Arial" w:cs="Arial"/>
        </w:rPr>
        <w:t>a szálláshely-minősítésre</w:t>
      </w:r>
      <w:r>
        <w:rPr>
          <w:rFonts w:ascii="Arial" w:hAnsi="Arial" w:cs="Arial"/>
        </w:rPr>
        <w:t xml:space="preserve"> (</w:t>
      </w:r>
      <w:r w:rsidRPr="004943AF">
        <w:rPr>
          <w:rFonts w:ascii="Arial" w:hAnsi="Arial" w:cs="Arial"/>
        </w:rPr>
        <w:t>a szálláshelyek számára előírt minőségi követelményeknek való megfelelés vizsgálata és annak alapján a szálláshelyek minőségi fokozatokba sorolása a szálláshely-minősítő szervezet által</w:t>
      </w:r>
      <w:r>
        <w:rPr>
          <w:rFonts w:ascii="Arial" w:hAnsi="Arial" w:cs="Arial"/>
        </w:rPr>
        <w:t>)</w:t>
      </w:r>
      <w:r w:rsidRPr="00153646">
        <w:rPr>
          <w:rFonts w:ascii="Arial" w:hAnsi="Arial" w:cs="Arial"/>
        </w:rPr>
        <w:t xml:space="preserve"> vonatkozó rendelkezések</w:t>
      </w:r>
      <w:r>
        <w:rPr>
          <w:rFonts w:ascii="Arial" w:hAnsi="Arial" w:cs="Arial"/>
        </w:rPr>
        <w:t>kel.</w:t>
      </w:r>
    </w:p>
    <w:p w14:paraId="659456AD" w14:textId="0A8A7F0F" w:rsidR="009879B2" w:rsidRDefault="009879B2" w:rsidP="009879B2">
      <w:pPr>
        <w:jc w:val="both"/>
        <w:rPr>
          <w:rFonts w:ascii="Arial" w:hAnsi="Arial" w:cs="Arial"/>
        </w:rPr>
      </w:pPr>
      <w:r w:rsidRPr="00D058CE">
        <w:rPr>
          <w:rFonts w:ascii="Arial" w:hAnsi="Arial" w:cs="Arial"/>
        </w:rPr>
        <w:t xml:space="preserve">A turisztikai térségek fejlesztésének állami feladatairól szóló 2016. évi CLVI. törvény </w:t>
      </w:r>
      <w:r>
        <w:rPr>
          <w:rFonts w:ascii="Arial" w:hAnsi="Arial" w:cs="Arial"/>
        </w:rPr>
        <w:t>2021. július 1. napjától hatályos új rendelkezései alapján pedig a</w:t>
      </w:r>
      <w:r w:rsidRPr="00D058CE">
        <w:rPr>
          <w:rFonts w:ascii="Arial" w:hAnsi="Arial" w:cs="Arial"/>
        </w:rPr>
        <w:t xml:space="preserve"> szálláshely-szolgáltató</w:t>
      </w:r>
      <w:r>
        <w:rPr>
          <w:rFonts w:ascii="Arial" w:hAnsi="Arial" w:cs="Arial"/>
        </w:rPr>
        <w:t xml:space="preserve"> mellett</w:t>
      </w:r>
      <w:r w:rsidRPr="00D058CE">
        <w:rPr>
          <w:rFonts w:ascii="Arial" w:hAnsi="Arial" w:cs="Arial"/>
        </w:rPr>
        <w:t xml:space="preserve"> a vendéglátó üzlet üzemeltetője</w:t>
      </w:r>
      <w:r>
        <w:rPr>
          <w:rFonts w:ascii="Arial" w:hAnsi="Arial" w:cs="Arial"/>
        </w:rPr>
        <w:t xml:space="preserve"> is köteles </w:t>
      </w:r>
      <w:r w:rsidRPr="00D058CE">
        <w:rPr>
          <w:rFonts w:ascii="Arial" w:hAnsi="Arial" w:cs="Arial"/>
        </w:rPr>
        <w:t>a Nemzeti Turisztikai Adatszolgáltató Központban</w:t>
      </w:r>
      <w:r>
        <w:rPr>
          <w:rFonts w:ascii="Arial" w:hAnsi="Arial" w:cs="Arial"/>
        </w:rPr>
        <w:t xml:space="preserve"> (a továbbiakban: NTAK)</w:t>
      </w:r>
      <w:r w:rsidRPr="00D058CE">
        <w:rPr>
          <w:rFonts w:ascii="Arial" w:hAnsi="Arial" w:cs="Arial"/>
        </w:rPr>
        <w:t xml:space="preserve"> regisztrál</w:t>
      </w:r>
      <w:r>
        <w:rPr>
          <w:rFonts w:ascii="Arial" w:hAnsi="Arial" w:cs="Arial"/>
        </w:rPr>
        <w:t xml:space="preserve">ni és oda adatot szolgáltatni. Az erre vonatkozó részletszabályokat 2021. augusztus 19. napjától a </w:t>
      </w:r>
      <w:r w:rsidRPr="004943AF">
        <w:rPr>
          <w:rFonts w:ascii="Arial" w:hAnsi="Arial" w:cs="Arial"/>
        </w:rPr>
        <w:t xml:space="preserve">turisztikai térségek fejlesztésének állami feladatairól szóló törvény végrehajtásáról szóló 235/2019. (X.15.) Korm. rendelet </w:t>
      </w:r>
      <w:r>
        <w:rPr>
          <w:rFonts w:ascii="Arial" w:hAnsi="Arial" w:cs="Arial"/>
        </w:rPr>
        <w:t>határozta meg.</w:t>
      </w:r>
    </w:p>
    <w:p w14:paraId="06CE21FD" w14:textId="77777777" w:rsidR="009879B2" w:rsidRDefault="009879B2" w:rsidP="009879B2">
      <w:pPr>
        <w:jc w:val="both"/>
        <w:rPr>
          <w:rFonts w:ascii="Arial" w:hAnsi="Arial" w:cs="Arial"/>
        </w:rPr>
      </w:pPr>
      <w:r w:rsidRPr="00087BB1">
        <w:rPr>
          <w:rFonts w:ascii="Arial" w:hAnsi="Arial" w:cs="Arial"/>
        </w:rPr>
        <w:t>A kereskedelmi tevékenységek végzésének feltételeiről szóló 210/2009. (IX.29.) Korm. rendelet 2021. augusztus 19. napjától hatályos szabályai alapján a jegyző a</w:t>
      </w:r>
      <w:r>
        <w:rPr>
          <w:rFonts w:ascii="Arial" w:hAnsi="Arial" w:cs="Arial"/>
        </w:rPr>
        <w:t xml:space="preserve"> </w:t>
      </w:r>
      <w:r w:rsidRPr="004943AF">
        <w:rPr>
          <w:rFonts w:ascii="Arial" w:hAnsi="Arial" w:cs="Arial"/>
        </w:rPr>
        <w:t xml:space="preserve">nyilvántartásba vett vendéglátó üzletek </w:t>
      </w:r>
      <w:r>
        <w:rPr>
          <w:rFonts w:ascii="Arial" w:hAnsi="Arial" w:cs="Arial"/>
        </w:rPr>
        <w:t>NTAK-</w:t>
      </w:r>
      <w:proofErr w:type="spellStart"/>
      <w:r>
        <w:rPr>
          <w:rFonts w:ascii="Arial" w:hAnsi="Arial" w:cs="Arial"/>
        </w:rPr>
        <w:t>ba</w:t>
      </w:r>
      <w:proofErr w:type="spellEnd"/>
      <w:r>
        <w:rPr>
          <w:rFonts w:ascii="Arial" w:hAnsi="Arial" w:cs="Arial"/>
        </w:rPr>
        <w:t xml:space="preserve"> </w:t>
      </w:r>
      <w:r w:rsidRPr="004943AF">
        <w:rPr>
          <w:rFonts w:ascii="Arial" w:hAnsi="Arial" w:cs="Arial"/>
        </w:rPr>
        <w:t>történő adatszolgáltatási kötelezettségének teljesítését is vizsgálja</w:t>
      </w:r>
      <w:r>
        <w:rPr>
          <w:rFonts w:ascii="Arial" w:hAnsi="Arial" w:cs="Arial"/>
        </w:rPr>
        <w:t xml:space="preserve"> és </w:t>
      </w:r>
      <w:r w:rsidRPr="004943AF">
        <w:rPr>
          <w:rFonts w:ascii="Arial" w:hAnsi="Arial" w:cs="Arial"/>
        </w:rPr>
        <w:t>évente legalább egy alkalommal hatósági ellenőrzés keretében ellenőrzi.</w:t>
      </w:r>
    </w:p>
    <w:p w14:paraId="2CFA930B" w14:textId="77777777" w:rsidR="009879B2" w:rsidRPr="004943AF" w:rsidRDefault="009879B2" w:rsidP="009879B2">
      <w:pPr>
        <w:jc w:val="both"/>
        <w:rPr>
          <w:rFonts w:ascii="Arial" w:hAnsi="Arial" w:cs="Arial"/>
        </w:rPr>
      </w:pPr>
      <w:r w:rsidRPr="004943AF">
        <w:rPr>
          <w:rFonts w:ascii="Arial" w:hAnsi="Arial" w:cs="Arial"/>
        </w:rPr>
        <w:t>A jegyző értesíti a</w:t>
      </w:r>
      <w:r>
        <w:rPr>
          <w:rFonts w:ascii="Arial" w:hAnsi="Arial" w:cs="Arial"/>
        </w:rPr>
        <w:t>z NTAK</w:t>
      </w:r>
      <w:r w:rsidRPr="004943AF">
        <w:rPr>
          <w:rFonts w:ascii="Arial" w:hAnsi="Arial" w:cs="Arial"/>
        </w:rPr>
        <w:t xml:space="preserve"> üzemeltetőjét azon vendéglátó üzletekről, amelyeknek alkalmaznia kell vendéglátó szoftvert, de azzal nem rendelkeznek, vagy a hatósági ellenőrzés megállapítása alapján a</w:t>
      </w:r>
      <w:r>
        <w:rPr>
          <w:rFonts w:ascii="Arial" w:hAnsi="Arial" w:cs="Arial"/>
        </w:rPr>
        <w:t>z NTAK-</w:t>
      </w:r>
      <w:proofErr w:type="spellStart"/>
      <w:r>
        <w:rPr>
          <w:rFonts w:ascii="Arial" w:hAnsi="Arial" w:cs="Arial"/>
        </w:rPr>
        <w:t>nál</w:t>
      </w:r>
      <w:proofErr w:type="spellEnd"/>
      <w:r>
        <w:rPr>
          <w:rFonts w:ascii="Arial" w:hAnsi="Arial" w:cs="Arial"/>
        </w:rPr>
        <w:t xml:space="preserve"> </w:t>
      </w:r>
      <w:r w:rsidRPr="004943AF">
        <w:rPr>
          <w:rFonts w:ascii="Arial" w:hAnsi="Arial" w:cs="Arial"/>
        </w:rPr>
        <w:t>nem regisztráltak vagy a</w:t>
      </w:r>
      <w:r>
        <w:rPr>
          <w:rFonts w:ascii="Arial" w:hAnsi="Arial" w:cs="Arial"/>
        </w:rPr>
        <w:t>z előír</w:t>
      </w:r>
      <w:r w:rsidRPr="004943AF">
        <w:rPr>
          <w:rFonts w:ascii="Arial" w:hAnsi="Arial" w:cs="Arial"/>
        </w:rPr>
        <w:t xml:space="preserve">t adatszolgáltatási kötelezettségüket </w:t>
      </w:r>
      <w:proofErr w:type="gramStart"/>
      <w:r w:rsidRPr="004943AF">
        <w:rPr>
          <w:rFonts w:ascii="Arial" w:hAnsi="Arial" w:cs="Arial"/>
        </w:rPr>
        <w:t>nem</w:t>
      </w:r>
      <w:proofErr w:type="gramEnd"/>
      <w:r w:rsidRPr="004943AF">
        <w:rPr>
          <w:rFonts w:ascii="Arial" w:hAnsi="Arial" w:cs="Arial"/>
        </w:rPr>
        <w:t xml:space="preserve"> vagy nem megfelelően teljesítették.</w:t>
      </w:r>
    </w:p>
    <w:p w14:paraId="127B5253" w14:textId="7E39164C" w:rsidR="009879B2" w:rsidRDefault="009879B2" w:rsidP="009879B2">
      <w:pPr>
        <w:jc w:val="both"/>
        <w:rPr>
          <w:rFonts w:ascii="Arial" w:hAnsi="Arial" w:cs="Arial"/>
        </w:rPr>
      </w:pPr>
      <w:r w:rsidRPr="004943AF">
        <w:rPr>
          <w:rFonts w:ascii="Arial" w:hAnsi="Arial" w:cs="Arial"/>
        </w:rPr>
        <w:t>A jegyző a tárgyévre vonatkozó ellenőrzési tervét előre, a tárgyévet megelőző év december 1. napjáig küldi meg a</w:t>
      </w:r>
      <w:r>
        <w:rPr>
          <w:rFonts w:ascii="Arial" w:hAnsi="Arial" w:cs="Arial"/>
        </w:rPr>
        <w:t xml:space="preserve">z NTAK </w:t>
      </w:r>
      <w:r w:rsidRPr="004943AF">
        <w:rPr>
          <w:rFonts w:ascii="Arial" w:hAnsi="Arial" w:cs="Arial"/>
        </w:rPr>
        <w:t>üzemeltetőjének. A</w:t>
      </w:r>
      <w:r>
        <w:rPr>
          <w:rFonts w:ascii="Arial" w:hAnsi="Arial" w:cs="Arial"/>
        </w:rPr>
        <w:t xml:space="preserve">z NTAK </w:t>
      </w:r>
      <w:r w:rsidRPr="004943AF">
        <w:rPr>
          <w:rFonts w:ascii="Arial" w:hAnsi="Arial" w:cs="Arial"/>
        </w:rPr>
        <w:t xml:space="preserve">üzemeltetője jogosult a jegyző </w:t>
      </w:r>
      <w:r w:rsidRPr="004943AF">
        <w:rPr>
          <w:rFonts w:ascii="Arial" w:hAnsi="Arial" w:cs="Arial"/>
        </w:rPr>
        <w:lastRenderedPageBreak/>
        <w:t>ellenőrzését kezdeményezni</w:t>
      </w:r>
      <w:r>
        <w:rPr>
          <w:rFonts w:ascii="Arial" w:hAnsi="Arial" w:cs="Arial"/>
        </w:rPr>
        <w:t xml:space="preserve">, amely </w:t>
      </w:r>
      <w:r w:rsidRPr="004943AF">
        <w:rPr>
          <w:rFonts w:ascii="Arial" w:hAnsi="Arial" w:cs="Arial"/>
        </w:rPr>
        <w:t>alapján a jegyző a kezdeményezéstől számított 15 napon belül köteles eljárni.</w:t>
      </w:r>
      <w:r>
        <w:rPr>
          <w:rFonts w:ascii="Arial" w:hAnsi="Arial" w:cs="Arial"/>
        </w:rPr>
        <w:t xml:space="preserve"> A </w:t>
      </w:r>
      <w:r w:rsidRPr="004943AF">
        <w:rPr>
          <w:rFonts w:ascii="Arial" w:hAnsi="Arial" w:cs="Arial"/>
        </w:rPr>
        <w:t>hatósági ellenőrzés eredményeként készült jegyzőkönyvet vagy feljegyzést a jegyző a</w:t>
      </w:r>
      <w:r>
        <w:rPr>
          <w:rFonts w:ascii="Arial" w:hAnsi="Arial" w:cs="Arial"/>
        </w:rPr>
        <w:t>z NTAK</w:t>
      </w:r>
      <w:r w:rsidRPr="004943AF">
        <w:rPr>
          <w:rFonts w:ascii="Arial" w:hAnsi="Arial" w:cs="Arial"/>
        </w:rPr>
        <w:t xml:space="preserve"> üzemeltetője részére a hatósági ellenőrzést követő 8 napon belül megküldi</w:t>
      </w:r>
      <w:r>
        <w:rPr>
          <w:rFonts w:ascii="Arial" w:hAnsi="Arial" w:cs="Arial"/>
        </w:rPr>
        <w:t>.</w:t>
      </w:r>
    </w:p>
    <w:p w14:paraId="2011E3AA" w14:textId="77777777" w:rsidR="009879B2" w:rsidRPr="004943AF" w:rsidRDefault="009879B2" w:rsidP="009879B2">
      <w:pPr>
        <w:jc w:val="both"/>
        <w:rPr>
          <w:rFonts w:ascii="Arial" w:hAnsi="Arial" w:cs="Arial"/>
        </w:rPr>
      </w:pPr>
      <w:r w:rsidRPr="004943AF">
        <w:rPr>
          <w:rFonts w:ascii="Arial" w:hAnsi="Arial" w:cs="Arial"/>
        </w:rPr>
        <w:t xml:space="preserve">A szálláshely-szolgáltatási tevékenység folytatásának részletes feltételeiről és a szálláshely-üzemeltetési engedély kiadásának rendjéről szóló 239/2009. (X.20.) Korm. rendelet </w:t>
      </w:r>
      <w:r>
        <w:rPr>
          <w:rFonts w:ascii="Arial" w:hAnsi="Arial" w:cs="Arial"/>
        </w:rPr>
        <w:t xml:space="preserve">a hatósági ellenőrzésre vonatkozóan az előzőekkel azonos szabályokat írt elő a jegyzőnek: </w:t>
      </w:r>
      <w:r w:rsidRPr="004943AF">
        <w:rPr>
          <w:rFonts w:ascii="Arial" w:hAnsi="Arial" w:cs="Arial"/>
        </w:rPr>
        <w:t>éves ellenőrzési terv készít</w:t>
      </w:r>
      <w:r>
        <w:rPr>
          <w:rFonts w:ascii="Arial" w:hAnsi="Arial" w:cs="Arial"/>
        </w:rPr>
        <w:t xml:space="preserve">ése, </w:t>
      </w:r>
      <w:r w:rsidRPr="004943AF">
        <w:rPr>
          <w:rFonts w:ascii="Arial" w:hAnsi="Arial" w:cs="Arial"/>
        </w:rPr>
        <w:t xml:space="preserve">a szálláshely-szolgáltató </w:t>
      </w:r>
      <w:r>
        <w:rPr>
          <w:rFonts w:ascii="Arial" w:hAnsi="Arial" w:cs="Arial"/>
        </w:rPr>
        <w:t xml:space="preserve">NTAK </w:t>
      </w:r>
      <w:r w:rsidRPr="004943AF">
        <w:rPr>
          <w:rFonts w:ascii="Arial" w:hAnsi="Arial" w:cs="Arial"/>
        </w:rPr>
        <w:t>felé történő regisztrációs és rendszeres adatszolgáltatási kötelezettségé</w:t>
      </w:r>
      <w:r>
        <w:rPr>
          <w:rFonts w:ascii="Arial" w:hAnsi="Arial" w:cs="Arial"/>
        </w:rPr>
        <w:t>nek</w:t>
      </w:r>
      <w:r w:rsidRPr="004943AF">
        <w:rPr>
          <w:rFonts w:ascii="Arial" w:hAnsi="Arial" w:cs="Arial"/>
        </w:rPr>
        <w:t xml:space="preserve"> évente hatósági ellenőrzés keretében </w:t>
      </w:r>
      <w:r>
        <w:rPr>
          <w:rFonts w:ascii="Arial" w:hAnsi="Arial" w:cs="Arial"/>
        </w:rPr>
        <w:t xml:space="preserve">történő </w:t>
      </w:r>
      <w:r w:rsidRPr="004943AF">
        <w:rPr>
          <w:rFonts w:ascii="Arial" w:hAnsi="Arial" w:cs="Arial"/>
        </w:rPr>
        <w:t>ellenőr</w:t>
      </w:r>
      <w:r>
        <w:rPr>
          <w:rFonts w:ascii="Arial" w:hAnsi="Arial" w:cs="Arial"/>
        </w:rPr>
        <w:t xml:space="preserve">zése, az NTAK </w:t>
      </w:r>
      <w:r w:rsidRPr="004943AF">
        <w:rPr>
          <w:rFonts w:ascii="Arial" w:hAnsi="Arial" w:cs="Arial"/>
        </w:rPr>
        <w:t>üzemeltetőjé</w:t>
      </w:r>
      <w:r>
        <w:rPr>
          <w:rFonts w:ascii="Arial" w:hAnsi="Arial" w:cs="Arial"/>
        </w:rPr>
        <w:t>nek értesítése</w:t>
      </w:r>
      <w:r w:rsidRPr="004943AF">
        <w:rPr>
          <w:rFonts w:ascii="Arial" w:hAnsi="Arial" w:cs="Arial"/>
        </w:rPr>
        <w:t xml:space="preserve"> azon szálláshelyekről, amelyek nem rendelkeznek szálláshely-kezelő szoftverrel vagy a hatósági ellenőrzés megállapítása alapján a</w:t>
      </w:r>
      <w:r>
        <w:rPr>
          <w:rFonts w:ascii="Arial" w:hAnsi="Arial" w:cs="Arial"/>
        </w:rPr>
        <w:t>z NTAK-</w:t>
      </w:r>
      <w:proofErr w:type="spellStart"/>
      <w:r>
        <w:rPr>
          <w:rFonts w:ascii="Arial" w:hAnsi="Arial" w:cs="Arial"/>
        </w:rPr>
        <w:t>nál</w:t>
      </w:r>
      <w:proofErr w:type="spellEnd"/>
      <w:r w:rsidRPr="004943AF">
        <w:rPr>
          <w:rFonts w:ascii="Arial" w:hAnsi="Arial" w:cs="Arial"/>
        </w:rPr>
        <w:t xml:space="preserve"> nem regisztráltak vagy adatszolgáltatási kötelezettségüket nem vagy nem megfelelően teljesítették</w:t>
      </w:r>
      <w:r>
        <w:rPr>
          <w:rFonts w:ascii="Arial" w:hAnsi="Arial" w:cs="Arial"/>
        </w:rPr>
        <w:t>. Az NTAK a szálláshely-szolgáltatóknál is ugyanolyan módon kezdeményezheti a jegyző ellenőrzését.</w:t>
      </w:r>
    </w:p>
    <w:p w14:paraId="65E1F9D3" w14:textId="6F19561F" w:rsidR="009879B2" w:rsidRDefault="009879B2" w:rsidP="009879B2">
      <w:pPr>
        <w:jc w:val="both"/>
        <w:rPr>
          <w:rFonts w:ascii="Arial" w:hAnsi="Arial" w:cs="Arial"/>
        </w:rPr>
      </w:pPr>
      <w:r w:rsidRPr="004943AF">
        <w:rPr>
          <w:rFonts w:ascii="Arial" w:hAnsi="Arial" w:cs="Arial"/>
        </w:rPr>
        <w:t xml:space="preserve">A jegyző a </w:t>
      </w:r>
      <w:r>
        <w:rPr>
          <w:rFonts w:ascii="Arial" w:hAnsi="Arial" w:cs="Arial"/>
        </w:rPr>
        <w:t xml:space="preserve">szálláshely-szolgáltatók fentiek </w:t>
      </w:r>
      <w:r w:rsidRPr="004943AF">
        <w:rPr>
          <w:rFonts w:ascii="Arial" w:hAnsi="Arial" w:cs="Arial"/>
        </w:rPr>
        <w:t>szerinti ellenőrzés</w:t>
      </w:r>
      <w:r>
        <w:rPr>
          <w:rFonts w:ascii="Arial" w:hAnsi="Arial" w:cs="Arial"/>
        </w:rPr>
        <w:t>ét</w:t>
      </w:r>
      <w:r w:rsidRPr="004943AF">
        <w:rPr>
          <w:rFonts w:ascii="Arial" w:hAnsi="Arial" w:cs="Arial"/>
        </w:rPr>
        <w:t xml:space="preserve"> a 2021. évben augusztus 31</w:t>
      </w:r>
      <w:r>
        <w:rPr>
          <w:rFonts w:ascii="Arial" w:hAnsi="Arial" w:cs="Arial"/>
        </w:rPr>
        <w:t xml:space="preserve">-ig volt </w:t>
      </w:r>
      <w:r w:rsidRPr="004943AF">
        <w:rPr>
          <w:rFonts w:ascii="Arial" w:hAnsi="Arial" w:cs="Arial"/>
        </w:rPr>
        <w:t>köteles teljesíteni</w:t>
      </w:r>
      <w:r>
        <w:rPr>
          <w:rFonts w:ascii="Arial" w:hAnsi="Arial" w:cs="Arial"/>
        </w:rPr>
        <w:t xml:space="preserve">, amely előírásnak az </w:t>
      </w:r>
      <w:r w:rsidR="00471A92">
        <w:rPr>
          <w:rFonts w:ascii="Arial" w:hAnsi="Arial" w:cs="Arial"/>
        </w:rPr>
        <w:t>i</w:t>
      </w:r>
      <w:r>
        <w:rPr>
          <w:rFonts w:ascii="Arial" w:hAnsi="Arial" w:cs="Arial"/>
        </w:rPr>
        <w:t>roda eleget tett.</w:t>
      </w:r>
    </w:p>
    <w:p w14:paraId="2939FCC7" w14:textId="6EB394D6" w:rsidR="009879B2" w:rsidRDefault="009879B2" w:rsidP="009879B2">
      <w:pPr>
        <w:jc w:val="both"/>
        <w:rPr>
          <w:rFonts w:ascii="Arial" w:hAnsi="Arial" w:cs="Arial"/>
        </w:rPr>
      </w:pPr>
      <w:r w:rsidRPr="00202BE9">
        <w:rPr>
          <w:rFonts w:ascii="Arial" w:hAnsi="Arial" w:cs="Arial"/>
        </w:rPr>
        <w:t xml:space="preserve">A kereskedelmi </w:t>
      </w:r>
      <w:r w:rsidRPr="00853ED6">
        <w:rPr>
          <w:rFonts w:ascii="Arial" w:hAnsi="Arial" w:cs="Arial"/>
        </w:rPr>
        <w:t>tevékenységek végzésének feltételeiről szóló 210/2009. (IX.29</w:t>
      </w:r>
      <w:r>
        <w:rPr>
          <w:rFonts w:ascii="Arial" w:hAnsi="Arial" w:cs="Arial"/>
        </w:rPr>
        <w:t>.</w:t>
      </w:r>
      <w:r w:rsidRPr="00853ED6">
        <w:rPr>
          <w:rFonts w:ascii="Arial" w:hAnsi="Arial" w:cs="Arial"/>
        </w:rPr>
        <w:t>) Korm</w:t>
      </w:r>
      <w:r>
        <w:rPr>
          <w:rFonts w:ascii="Arial" w:hAnsi="Arial" w:cs="Arial"/>
        </w:rPr>
        <w:t>. r</w:t>
      </w:r>
      <w:r w:rsidRPr="00853ED6">
        <w:rPr>
          <w:rFonts w:ascii="Arial" w:hAnsi="Arial" w:cs="Arial"/>
        </w:rPr>
        <w:t xml:space="preserve">endelet alapján a 2021. január 1-ig bejelentett vendéglátó üzletek esetében </w:t>
      </w:r>
      <w:r>
        <w:rPr>
          <w:rFonts w:ascii="Arial" w:hAnsi="Arial" w:cs="Arial"/>
        </w:rPr>
        <w:t xml:space="preserve">az üzemeltetőknek </w:t>
      </w:r>
      <w:r w:rsidRPr="00853ED6">
        <w:rPr>
          <w:rFonts w:ascii="Arial" w:hAnsi="Arial" w:cs="Arial"/>
        </w:rPr>
        <w:t>2021. március 31-ig be kellett jelenteni</w:t>
      </w:r>
      <w:r>
        <w:rPr>
          <w:rFonts w:ascii="Arial" w:hAnsi="Arial" w:cs="Arial"/>
        </w:rPr>
        <w:t xml:space="preserve"> a jegyzőnek</w:t>
      </w:r>
      <w:r w:rsidRPr="00853ED6">
        <w:rPr>
          <w:rFonts w:ascii="Arial" w:hAnsi="Arial" w:cs="Arial"/>
        </w:rPr>
        <w:t xml:space="preserve"> a vendéglátó egység üzlettípusát (1. étterem, 2. büfé, 3. cukrászda, 4. kávézó, 5. italüzlet, bár, 6. zenés-táncos szórakozóhely, 7. munkahelyi/ közétkeztetést végző vendéglátóhely, 8. gyorsétterem, 9. rendezvényi étkeztetés, 10. alkalmi vendéglátóhely, 11. mozgó vendéglátóhely)</w:t>
      </w:r>
      <w:r>
        <w:rPr>
          <w:rFonts w:ascii="Arial" w:hAnsi="Arial" w:cs="Arial"/>
        </w:rPr>
        <w:t xml:space="preserve">. A Korm. rendelet </w:t>
      </w:r>
      <w:r w:rsidRPr="00853ED6">
        <w:rPr>
          <w:rFonts w:ascii="Arial" w:hAnsi="Arial" w:cs="Arial"/>
        </w:rPr>
        <w:t>kiegészítése alapján a jegyző</w:t>
      </w:r>
      <w:r w:rsidR="00202BE9">
        <w:rPr>
          <w:rFonts w:ascii="Arial" w:hAnsi="Arial" w:cs="Arial"/>
        </w:rPr>
        <w:t>,</w:t>
      </w:r>
      <w:r w:rsidRPr="00853ED6">
        <w:rPr>
          <w:rFonts w:ascii="Arial" w:hAnsi="Arial" w:cs="Arial"/>
        </w:rPr>
        <w:t xml:space="preserve"> mint kereskedelmi hatóság 2021. október 31-ig köteles hatósági ellenőrzés keretében ellenőrizni az adatszolgáltatási kötelezettség teljesítését.</w:t>
      </w:r>
      <w:r>
        <w:rPr>
          <w:rFonts w:ascii="Arial" w:hAnsi="Arial" w:cs="Arial"/>
        </w:rPr>
        <w:t xml:space="preserve"> </w:t>
      </w:r>
      <w:r w:rsidRPr="00853ED6">
        <w:rPr>
          <w:rFonts w:ascii="Arial" w:hAnsi="Arial" w:cs="Arial"/>
        </w:rPr>
        <w:t xml:space="preserve">Amennyiben a hatósági ellenőrzés során megállapításra kerül, hogy a kereskedő nem tett eleget a fenti adatszolgáltatási kötelezettségének, a jegyző a vendéglátó üzletet azonnali hatállyal az adatszolgáltatási kötelezettség teljesítéséig </w:t>
      </w:r>
      <w:r>
        <w:rPr>
          <w:rFonts w:ascii="Arial" w:hAnsi="Arial" w:cs="Arial"/>
        </w:rPr>
        <w:t>bezáratja</w:t>
      </w:r>
      <w:r w:rsidRPr="00853ED6">
        <w:rPr>
          <w:rFonts w:ascii="Arial" w:hAnsi="Arial" w:cs="Arial"/>
        </w:rPr>
        <w:t>.</w:t>
      </w:r>
    </w:p>
    <w:p w14:paraId="7FC46C7F" w14:textId="3A09CE7C" w:rsidR="009879B2" w:rsidRPr="00AB312B" w:rsidRDefault="009879B2" w:rsidP="009879B2">
      <w:pPr>
        <w:jc w:val="both"/>
        <w:rPr>
          <w:rFonts w:ascii="Arial" w:hAnsi="Arial" w:cs="Arial"/>
        </w:rPr>
      </w:pPr>
      <w:r>
        <w:rPr>
          <w:rFonts w:ascii="Arial" w:hAnsi="Arial" w:cs="Arial"/>
        </w:rPr>
        <w:t>A fentiek alapján a szombathelyi vendéglátó üzletek adatszolgáltatása a jegyző felé folyamatosan zajlik. A vendéglátó üzlettípust be nem jelentő üzletek figyelmét az Iroda már június hónapban felhívta a kötelezettség teljesítésére, továbbá szeptemberben hirdetményben is figyelmeztette az üzemeltetőket.</w:t>
      </w:r>
    </w:p>
    <w:p w14:paraId="1E1883D8" w14:textId="25434231" w:rsidR="009879B2" w:rsidRPr="00AB312B" w:rsidRDefault="009879B2" w:rsidP="009879B2">
      <w:pPr>
        <w:jc w:val="both"/>
        <w:rPr>
          <w:rFonts w:ascii="Arial" w:hAnsi="Arial" w:cs="Arial"/>
          <w:b/>
          <w:bCs/>
        </w:rPr>
      </w:pPr>
      <w:r w:rsidRPr="00220130">
        <w:rPr>
          <w:rFonts w:ascii="Arial" w:hAnsi="Arial" w:cs="Arial"/>
        </w:rPr>
        <w:t xml:space="preserve">Végül a kereskedelmi tevékenységek végzésének feltételeiről szóló 210/2009. (IX.29.) Korm. rendelet 2021. szeptember 5. napjától kiegészült a homoszexualitást </w:t>
      </w:r>
      <w:r>
        <w:rPr>
          <w:rFonts w:ascii="Arial" w:hAnsi="Arial" w:cs="Arial"/>
        </w:rPr>
        <w:t>és nemváltást bemutató termékek elhelyezését és forgalmazását korlátozó rendelkezésekkel.</w:t>
      </w:r>
    </w:p>
    <w:p w14:paraId="5978570E" w14:textId="0A220687" w:rsidR="009879B2" w:rsidRPr="00AB312B" w:rsidRDefault="009879B2" w:rsidP="00AB312B">
      <w:pPr>
        <w:spacing w:before="120"/>
        <w:jc w:val="both"/>
        <w:rPr>
          <w:rFonts w:ascii="Arial" w:hAnsi="Arial" w:cs="Arial"/>
        </w:rPr>
      </w:pPr>
      <w:r w:rsidRPr="00FF3342">
        <w:rPr>
          <w:rFonts w:ascii="Arial" w:hAnsi="Arial" w:cs="Arial"/>
        </w:rPr>
        <w:t xml:space="preserve">Az </w:t>
      </w:r>
      <w:r w:rsidRPr="00FF3342">
        <w:rPr>
          <w:rFonts w:ascii="Arial" w:hAnsi="Arial" w:cs="Arial"/>
          <w:b/>
        </w:rPr>
        <w:t>Általános Hatósági Iroda</w:t>
      </w:r>
      <w:r w:rsidRPr="00FF3342">
        <w:rPr>
          <w:rFonts w:ascii="Arial" w:hAnsi="Arial" w:cs="Arial"/>
        </w:rPr>
        <w:t xml:space="preserve"> 2021. június-július-augusztus havi munkavégzéséről az alábbiakban adok tájékoztatást.</w:t>
      </w:r>
    </w:p>
    <w:p w14:paraId="78B08F6C" w14:textId="77777777" w:rsidR="009879B2" w:rsidRPr="00FF3342" w:rsidRDefault="009879B2" w:rsidP="009879B2">
      <w:pPr>
        <w:jc w:val="both"/>
        <w:rPr>
          <w:rFonts w:ascii="Arial" w:hAnsi="Arial" w:cs="Arial"/>
        </w:rPr>
      </w:pPr>
      <w:r w:rsidRPr="00FF3342">
        <w:rPr>
          <w:rFonts w:ascii="Arial" w:hAnsi="Arial" w:cs="Arial"/>
        </w:rPr>
        <w:t xml:space="preserve">Az Általános Hatósági Irodához tartozó </w:t>
      </w:r>
      <w:r w:rsidRPr="00FF3342">
        <w:rPr>
          <w:rFonts w:ascii="Arial" w:hAnsi="Arial" w:cs="Arial"/>
          <w:i/>
          <w:u w:val="single"/>
        </w:rPr>
        <w:t>anyakönyvvezetők</w:t>
      </w:r>
      <w:r w:rsidRPr="00FF3342">
        <w:rPr>
          <w:rFonts w:ascii="Arial" w:hAnsi="Arial" w:cs="Arial"/>
        </w:rPr>
        <w:t xml:space="preserve"> munkája során 2021. június 1. és 2021. augusztus 31. között az alábbi új anyakönyvi események történtek:</w:t>
      </w:r>
    </w:p>
    <w:p w14:paraId="287B0C2F" w14:textId="7A61CA7A" w:rsidR="009879B2" w:rsidRPr="00FF3342" w:rsidRDefault="009879B2" w:rsidP="009879B2">
      <w:pPr>
        <w:pStyle w:val="Listaszerbekezds"/>
        <w:numPr>
          <w:ilvl w:val="0"/>
          <w:numId w:val="5"/>
        </w:numPr>
        <w:jc w:val="both"/>
        <w:rPr>
          <w:rFonts w:cs="Arial"/>
        </w:rPr>
      </w:pPr>
      <w:r w:rsidRPr="00FF3342">
        <w:rPr>
          <w:rFonts w:cs="Arial"/>
        </w:rPr>
        <w:t>születés anyakönyvezése: 527</w:t>
      </w:r>
      <w:r w:rsidR="00202BE9">
        <w:rPr>
          <w:rFonts w:cs="Arial"/>
        </w:rPr>
        <w:t>,</w:t>
      </w:r>
    </w:p>
    <w:p w14:paraId="138F3AEC" w14:textId="14A1AA87" w:rsidR="009879B2" w:rsidRPr="00FF3342" w:rsidRDefault="009879B2" w:rsidP="009879B2">
      <w:pPr>
        <w:pStyle w:val="Listaszerbekezds"/>
        <w:numPr>
          <w:ilvl w:val="0"/>
          <w:numId w:val="5"/>
        </w:numPr>
        <w:jc w:val="both"/>
        <w:rPr>
          <w:rFonts w:cs="Arial"/>
        </w:rPr>
      </w:pPr>
      <w:r w:rsidRPr="00FF3342">
        <w:rPr>
          <w:rFonts w:cs="Arial"/>
        </w:rPr>
        <w:t>házasságkötés: 163</w:t>
      </w:r>
      <w:r w:rsidR="00202BE9">
        <w:rPr>
          <w:rFonts w:cs="Arial"/>
        </w:rPr>
        <w:t>,</w:t>
      </w:r>
    </w:p>
    <w:p w14:paraId="78D42D06" w14:textId="1917A86E" w:rsidR="009879B2" w:rsidRPr="00FF3342" w:rsidRDefault="009879B2" w:rsidP="009879B2">
      <w:pPr>
        <w:pStyle w:val="Listaszerbekezds"/>
        <w:numPr>
          <w:ilvl w:val="0"/>
          <w:numId w:val="5"/>
        </w:numPr>
        <w:jc w:val="both"/>
        <w:rPr>
          <w:rFonts w:cs="Arial"/>
        </w:rPr>
      </w:pPr>
      <w:r w:rsidRPr="00FF3342">
        <w:rPr>
          <w:rFonts w:cs="Arial"/>
        </w:rPr>
        <w:t>bejegyzett élettársi kapcsolat: 2</w:t>
      </w:r>
      <w:r w:rsidR="00202BE9">
        <w:rPr>
          <w:rFonts w:cs="Arial"/>
        </w:rPr>
        <w:t>,</w:t>
      </w:r>
    </w:p>
    <w:p w14:paraId="13B54007" w14:textId="74B001CF" w:rsidR="009879B2" w:rsidRPr="00AB312B" w:rsidRDefault="009879B2" w:rsidP="009879B2">
      <w:pPr>
        <w:pStyle w:val="Listaszerbekezds"/>
        <w:numPr>
          <w:ilvl w:val="0"/>
          <w:numId w:val="5"/>
        </w:numPr>
        <w:jc w:val="both"/>
        <w:rPr>
          <w:rFonts w:cs="Arial"/>
        </w:rPr>
      </w:pPr>
      <w:r w:rsidRPr="00FF3342">
        <w:rPr>
          <w:rFonts w:cs="Arial"/>
        </w:rPr>
        <w:t>haláleset anyakönyvezése: 518</w:t>
      </w:r>
      <w:r w:rsidR="00202BE9">
        <w:rPr>
          <w:rFonts w:cs="Arial"/>
        </w:rPr>
        <w:t>.</w:t>
      </w:r>
    </w:p>
    <w:p w14:paraId="2B66062A" w14:textId="2AF8C04D" w:rsidR="009879B2" w:rsidRPr="00FF3342" w:rsidRDefault="009879B2" w:rsidP="009879B2">
      <w:pPr>
        <w:jc w:val="both"/>
        <w:rPr>
          <w:rFonts w:ascii="Arial" w:hAnsi="Arial" w:cs="Arial"/>
        </w:rPr>
      </w:pPr>
      <w:r w:rsidRPr="00FF3342">
        <w:rPr>
          <w:rFonts w:ascii="Arial" w:hAnsi="Arial" w:cs="Arial"/>
        </w:rPr>
        <w:t xml:space="preserve">Az anyakönyvvezetők végzik emellett </w:t>
      </w:r>
      <w:r w:rsidR="00202BE9">
        <w:rPr>
          <w:rFonts w:ascii="Arial" w:hAnsi="Arial" w:cs="Arial"/>
        </w:rPr>
        <w:t xml:space="preserve">a </w:t>
      </w:r>
      <w:r w:rsidRPr="00FF3342">
        <w:rPr>
          <w:rFonts w:ascii="Arial" w:hAnsi="Arial" w:cs="Arial"/>
        </w:rPr>
        <w:t>papíralapú bejegyzések, adatváltozások rögzítését az Elektronikus Anyakönyvbe. 2021. június 1. és 2021. augusztus 31. között a bejegyzett események száma az alábbiak szerint alakult:</w:t>
      </w:r>
    </w:p>
    <w:p w14:paraId="040746E3" w14:textId="23F6126E" w:rsidR="009879B2" w:rsidRPr="00FF3342" w:rsidRDefault="009879B2" w:rsidP="009879B2">
      <w:pPr>
        <w:pStyle w:val="Listaszerbekezds"/>
        <w:numPr>
          <w:ilvl w:val="0"/>
          <w:numId w:val="6"/>
        </w:numPr>
        <w:jc w:val="both"/>
        <w:rPr>
          <w:rFonts w:cs="Arial"/>
        </w:rPr>
      </w:pPr>
      <w:r w:rsidRPr="00FF3342">
        <w:rPr>
          <w:rFonts w:cs="Arial"/>
        </w:rPr>
        <w:t>születési események és ehhez kapcsolódó változások: 1341</w:t>
      </w:r>
      <w:r w:rsidR="00202BE9">
        <w:rPr>
          <w:rFonts w:cs="Arial"/>
        </w:rPr>
        <w:t>,</w:t>
      </w:r>
    </w:p>
    <w:p w14:paraId="26372CD6" w14:textId="322DD23D" w:rsidR="009879B2" w:rsidRPr="00FF3342" w:rsidRDefault="009879B2" w:rsidP="009879B2">
      <w:pPr>
        <w:pStyle w:val="Listaszerbekezds"/>
        <w:numPr>
          <w:ilvl w:val="0"/>
          <w:numId w:val="6"/>
        </w:numPr>
        <w:jc w:val="both"/>
        <w:rPr>
          <w:rFonts w:cs="Arial"/>
        </w:rPr>
      </w:pPr>
      <w:r w:rsidRPr="00FF3342">
        <w:rPr>
          <w:rFonts w:cs="Arial"/>
        </w:rPr>
        <w:t>házassági bejegyzések és ehhez kapcsolódó változások: 278</w:t>
      </w:r>
      <w:r w:rsidR="00202BE9">
        <w:rPr>
          <w:rFonts w:cs="Arial"/>
        </w:rPr>
        <w:t>,</w:t>
      </w:r>
    </w:p>
    <w:p w14:paraId="3341520A" w14:textId="0118E0C4" w:rsidR="009879B2" w:rsidRPr="00AB312B" w:rsidRDefault="009879B2" w:rsidP="009879B2">
      <w:pPr>
        <w:pStyle w:val="Listaszerbekezds"/>
        <w:numPr>
          <w:ilvl w:val="0"/>
          <w:numId w:val="6"/>
        </w:numPr>
        <w:jc w:val="both"/>
        <w:rPr>
          <w:rFonts w:cs="Arial"/>
        </w:rPr>
      </w:pPr>
      <w:r w:rsidRPr="00FF3342">
        <w:rPr>
          <w:rFonts w:cs="Arial"/>
        </w:rPr>
        <w:t>halotti bejegyzések: 38</w:t>
      </w:r>
      <w:r w:rsidR="00202BE9">
        <w:rPr>
          <w:rFonts w:cs="Arial"/>
        </w:rPr>
        <w:t>.</w:t>
      </w:r>
    </w:p>
    <w:p w14:paraId="340BA566" w14:textId="32737EF8" w:rsidR="009879B2" w:rsidRDefault="009879B2" w:rsidP="009879B2">
      <w:pPr>
        <w:jc w:val="both"/>
        <w:rPr>
          <w:rFonts w:ascii="Arial" w:hAnsi="Arial" w:cs="Arial"/>
        </w:rPr>
      </w:pPr>
      <w:r w:rsidRPr="00D1192A">
        <w:rPr>
          <w:rFonts w:ascii="Arial" w:hAnsi="Arial" w:cs="Arial"/>
        </w:rPr>
        <w:t xml:space="preserve">Az anyakönyvvezetőknek 2021. február 1. óta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w:t>
      </w:r>
      <w:r w:rsidRPr="00D1192A">
        <w:rPr>
          <w:rFonts w:ascii="Arial" w:hAnsi="Arial" w:cs="Arial"/>
        </w:rPr>
        <w:lastRenderedPageBreak/>
        <w:t>viselt névtől. 2021. június és augusztus között 128 ügyben kellett elvégezni ezeket a feladatokat.</w:t>
      </w:r>
    </w:p>
    <w:p w14:paraId="33B67ADD" w14:textId="13DAB9AD" w:rsidR="009879B2" w:rsidRPr="00AB312B" w:rsidRDefault="009879B2" w:rsidP="009879B2">
      <w:pPr>
        <w:jc w:val="both"/>
        <w:rPr>
          <w:rFonts w:ascii="Arial" w:hAnsi="Arial" w:cs="Arial"/>
        </w:rPr>
      </w:pPr>
      <w:r w:rsidRPr="00FF3342">
        <w:rPr>
          <w:rFonts w:ascii="Arial" w:hAnsi="Arial" w:cs="Arial"/>
        </w:rPr>
        <w:t xml:space="preserve">Az anyakönyvi igazgatásban az anyakönyvvezetők mellett 2 fő </w:t>
      </w:r>
      <w:r w:rsidRPr="00FF3342">
        <w:rPr>
          <w:rFonts w:ascii="Arial" w:hAnsi="Arial" w:cs="Arial"/>
          <w:i/>
          <w:u w:val="single"/>
        </w:rPr>
        <w:t>rendezvényszervező</w:t>
      </w:r>
      <w:r w:rsidRPr="00FF3342">
        <w:rPr>
          <w:rFonts w:ascii="Arial" w:hAnsi="Arial" w:cs="Arial"/>
        </w:rPr>
        <w:t xml:space="preserve"> végzi városunkban házasságkötések megszervezésével, megrendezésével járó feladatokat, gondoskodnak – a házasulandók igényeit figyelembe véve – az ünnepélyesség, az esztétikum megjelenítéséről. </w:t>
      </w:r>
      <w:r w:rsidRPr="00EF6F33">
        <w:rPr>
          <w:rFonts w:ascii="Arial" w:hAnsi="Arial" w:cs="Arial"/>
        </w:rPr>
        <w:t>A házasságkötések mellett a rendezvényszervezők a 2021. június – augusztus közötti időszakban közreműködtek 1 polgári temetésen és 1 állampolgársági eskütételen is. Az alapfeladatokon túl a városi és egyéb ünnepségeken</w:t>
      </w:r>
      <w:r>
        <w:rPr>
          <w:rFonts w:ascii="Arial" w:hAnsi="Arial" w:cs="Arial"/>
        </w:rPr>
        <w:t>, programokon</w:t>
      </w:r>
      <w:r w:rsidRPr="00EF6F33">
        <w:rPr>
          <w:rFonts w:ascii="Arial" w:hAnsi="Arial" w:cs="Arial"/>
        </w:rPr>
        <w:t xml:space="preserve"> is közreműködtek: június 30. napján táblaavató ünnepségen, valamint a Semmelweis-napi díjátadó ünnepségen, továbbá a Nyitott Városháza - 2. teraszkoncerten a szervezői feladatokban.</w:t>
      </w:r>
    </w:p>
    <w:p w14:paraId="2334DE99" w14:textId="4911EF10" w:rsidR="009879B2" w:rsidRPr="00AB312B" w:rsidRDefault="009879B2" w:rsidP="009879B2">
      <w:pPr>
        <w:jc w:val="both"/>
        <w:rPr>
          <w:rFonts w:ascii="Arial" w:hAnsi="Arial" w:cs="Arial"/>
        </w:rPr>
      </w:pPr>
      <w:r w:rsidRPr="00121C5A">
        <w:rPr>
          <w:rFonts w:ascii="Arial" w:hAnsi="Arial" w:cs="Arial"/>
        </w:rPr>
        <w:t xml:space="preserve">A </w:t>
      </w:r>
      <w:r w:rsidRPr="00121C5A">
        <w:rPr>
          <w:rFonts w:ascii="Arial" w:hAnsi="Arial" w:cs="Arial"/>
          <w:i/>
          <w:iCs/>
          <w:u w:val="single"/>
        </w:rPr>
        <w:t>hagyatéki eljárásokban</w:t>
      </w:r>
      <w:r w:rsidRPr="00121C5A">
        <w:rPr>
          <w:rFonts w:ascii="Arial" w:hAnsi="Arial" w:cs="Arial"/>
        </w:rPr>
        <w:t xml:space="preserve"> az </w:t>
      </w:r>
      <w:r w:rsidR="00202BE9">
        <w:rPr>
          <w:rFonts w:ascii="Arial" w:hAnsi="Arial" w:cs="Arial"/>
        </w:rPr>
        <w:t>i</w:t>
      </w:r>
      <w:r w:rsidRPr="00121C5A">
        <w:rPr>
          <w:rFonts w:ascii="Arial" w:hAnsi="Arial" w:cs="Arial"/>
        </w:rPr>
        <w:t xml:space="preserve">roda hagyatéki ügyintézői végzik a jegyző hagyaték leltározásával kapcsolatos feladatait, fő szabály szerint azon örökhagyók esetében, akik utolsó belföldi lakóhelye Szombathelyen volt. 2021. június </w:t>
      </w:r>
      <w:r>
        <w:rPr>
          <w:rFonts w:ascii="Arial" w:hAnsi="Arial" w:cs="Arial"/>
        </w:rPr>
        <w:t xml:space="preserve">1. </w:t>
      </w:r>
      <w:r w:rsidRPr="00121C5A">
        <w:rPr>
          <w:rFonts w:ascii="Arial" w:hAnsi="Arial" w:cs="Arial"/>
        </w:rPr>
        <w:t xml:space="preserve">és augusztus </w:t>
      </w:r>
      <w:r>
        <w:rPr>
          <w:rFonts w:ascii="Arial" w:hAnsi="Arial" w:cs="Arial"/>
        </w:rPr>
        <w:t xml:space="preserve">31. </w:t>
      </w:r>
      <w:r w:rsidRPr="00121C5A">
        <w:rPr>
          <w:rFonts w:ascii="Arial" w:hAnsi="Arial" w:cs="Arial"/>
        </w:rPr>
        <w:t xml:space="preserve">között </w:t>
      </w:r>
      <w:r>
        <w:rPr>
          <w:rFonts w:ascii="Arial" w:hAnsi="Arial" w:cs="Arial"/>
        </w:rPr>
        <w:t>331</w:t>
      </w:r>
      <w:r w:rsidRPr="00121C5A">
        <w:rPr>
          <w:rFonts w:ascii="Arial" w:hAnsi="Arial" w:cs="Arial"/>
        </w:rPr>
        <w:t xml:space="preserve"> ügyben</w:t>
      </w:r>
      <w:r>
        <w:rPr>
          <w:rFonts w:ascii="Arial" w:hAnsi="Arial" w:cs="Arial"/>
        </w:rPr>
        <w:t xml:space="preserve"> indult meg a hagyatéki leltározás, összesen 3434 irat került iktatásra ezen eljárásokban.</w:t>
      </w:r>
    </w:p>
    <w:p w14:paraId="3E4C4675" w14:textId="49316916" w:rsidR="009879B2" w:rsidRDefault="009879B2" w:rsidP="009879B2">
      <w:pPr>
        <w:jc w:val="both"/>
        <w:rPr>
          <w:rFonts w:ascii="Arial" w:hAnsi="Arial" w:cs="Arial"/>
        </w:rPr>
      </w:pPr>
      <w:r w:rsidRPr="00872A69">
        <w:rPr>
          <w:rFonts w:ascii="Arial" w:hAnsi="Arial" w:cs="Arial"/>
        </w:rPr>
        <w:t xml:space="preserve">Az </w:t>
      </w:r>
      <w:r w:rsidR="00202BE9">
        <w:rPr>
          <w:rFonts w:ascii="Arial" w:hAnsi="Arial" w:cs="Arial"/>
        </w:rPr>
        <w:t>i</w:t>
      </w:r>
      <w:r w:rsidRPr="00872A69">
        <w:rPr>
          <w:rFonts w:ascii="Arial" w:hAnsi="Arial" w:cs="Arial"/>
        </w:rPr>
        <w:t xml:space="preserve">roda végzi a </w:t>
      </w:r>
      <w:r w:rsidRPr="00872A69">
        <w:rPr>
          <w:rFonts w:ascii="Arial" w:hAnsi="Arial" w:cs="Arial"/>
          <w:i/>
          <w:u w:val="single"/>
        </w:rPr>
        <w:t>kereskedelmi tevékenységgel</w:t>
      </w:r>
      <w:r w:rsidRPr="00872A69">
        <w:rPr>
          <w:rFonts w:ascii="Arial" w:hAnsi="Arial" w:cs="Arial"/>
        </w:rPr>
        <w:t>, a szálláshely-szolgáltatási tevékenységgel kapcsolatos kérelmek, a kereskedelmi és kulturális célú közterület-használati kérelmek, a telep nyilvántartásba vételére irányuló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kérelmeket egyeztetik az ügyfelekkel, bizonyos esetekben hiánypótlásra kerül sor. 2021. június és augusztus hónapok között összesen 249 db kérelem érkezett.</w:t>
      </w:r>
    </w:p>
    <w:p w14:paraId="0F37DD29" w14:textId="77777777" w:rsidR="009879B2" w:rsidRDefault="009879B2" w:rsidP="009879B2">
      <w:pPr>
        <w:jc w:val="both"/>
        <w:rPr>
          <w:rFonts w:ascii="Arial" w:hAnsi="Arial" w:cs="Arial"/>
        </w:rPr>
      </w:pPr>
      <w:r w:rsidRPr="00A80728">
        <w:rPr>
          <w:rFonts w:ascii="Arial" w:hAnsi="Arial" w:cs="Arial"/>
        </w:rPr>
        <w:t>Az ingyenes közterület-használatot biztosító jogszabályok, a közterület használatának szabályairól szóló 2/2011. (I.31.) önkormányzati rendelet módosítása és az egyes veszélyhelyzeti intézkedésekről szóló 176/2021. (IV.15.) Korm. rendelet miatt közterület-használati ügyekben további 2 db hivatalból történő módosítás és 11 db határozat készült.</w:t>
      </w:r>
    </w:p>
    <w:p w14:paraId="6D2C1B86" w14:textId="77777777" w:rsidR="009879B2" w:rsidRPr="00D1192A" w:rsidRDefault="009879B2" w:rsidP="009879B2">
      <w:pPr>
        <w:jc w:val="both"/>
        <w:rPr>
          <w:rFonts w:ascii="Arial" w:hAnsi="Arial" w:cs="Arial"/>
        </w:rPr>
      </w:pPr>
      <w:r w:rsidRPr="00D1192A">
        <w:rPr>
          <w:rFonts w:ascii="Arial" w:hAnsi="Arial" w:cs="Arial"/>
        </w:rPr>
        <w:t>A kereskedelmi tevékenységek végzésének feltételeiről szóló 210/2009. (IX.29.) Korm. rendelet alapján vezetett nyilvántartás felülvizsgálata során 49 db nyilvántartásba vett kereskedelmi tevékenység hivatalból történő törlésére került sor.</w:t>
      </w:r>
    </w:p>
    <w:p w14:paraId="5028D545" w14:textId="77777777" w:rsidR="009879B2" w:rsidRPr="00A80728" w:rsidRDefault="009879B2" w:rsidP="009879B2">
      <w:pPr>
        <w:jc w:val="both"/>
        <w:rPr>
          <w:rFonts w:ascii="Arial" w:hAnsi="Arial" w:cs="Arial"/>
        </w:rPr>
      </w:pPr>
      <w:r w:rsidRPr="00A80728">
        <w:rPr>
          <w:rFonts w:ascii="Arial" w:hAnsi="Arial" w:cs="Arial"/>
        </w:rPr>
        <w:t>A szálláshely-szolgáltatási tevékenység folytatásának részletes feltételeiről és a szálláshely-üzemeltetési engedély kiadásának rendjéről szóló 239/2009. (X.20.) Korm. rendelet 7/A. §-</w:t>
      </w:r>
      <w:proofErr w:type="spellStart"/>
      <w:r w:rsidRPr="00A80728">
        <w:rPr>
          <w:rFonts w:ascii="Arial" w:hAnsi="Arial" w:cs="Arial"/>
        </w:rPr>
        <w:t>ának</w:t>
      </w:r>
      <w:proofErr w:type="spellEnd"/>
      <w:r w:rsidRPr="00A80728">
        <w:rPr>
          <w:rFonts w:ascii="Arial" w:hAnsi="Arial" w:cs="Arial"/>
        </w:rPr>
        <w:t xml:space="preserve"> megfelelően az Iroda folyamatosan végzi a nyilvántartásba vett szálláshely-szolgáltatók hatósági ellenőrzését. 2021. június és augusztus hónapok között 2 db szálláshely-szolgáltatási tevékenységgel kapcsolatos helyszíni szemle megtartására került sor.</w:t>
      </w:r>
      <w:r>
        <w:rPr>
          <w:rFonts w:ascii="Arial" w:hAnsi="Arial" w:cs="Arial"/>
        </w:rPr>
        <w:t xml:space="preserve"> Továbbá augusztusban az NTAK felé történő regisztráció és adatszolgáltatási kötelezettség teljesítése tekintetében valamennyi szombathelyi szálláshely-szolgáltató hatósági ellenőrzése megtörtént.</w:t>
      </w:r>
    </w:p>
    <w:p w14:paraId="6628AAA3" w14:textId="500D0666" w:rsidR="009879B2" w:rsidRDefault="009879B2" w:rsidP="009879B2">
      <w:pPr>
        <w:jc w:val="both"/>
        <w:rPr>
          <w:rFonts w:ascii="Arial" w:hAnsi="Arial" w:cs="Arial"/>
        </w:rPr>
      </w:pPr>
      <w:r w:rsidRPr="00A80728">
        <w:rPr>
          <w:rFonts w:ascii="Arial" w:hAnsi="Arial" w:cs="Arial"/>
        </w:rPr>
        <w:t>A kereskedelmi tevékenységgel, valamint a szálláshely-szolgáltatási tevékenységgel kapcsolatban nyilvántartásba vett adatokból folyamatos statisztikai adatszolgáltatást nyújtanak a Központi Statisztikai Hivatalnak.</w:t>
      </w:r>
    </w:p>
    <w:p w14:paraId="16223B41" w14:textId="1EBB6773" w:rsidR="009879B2" w:rsidRPr="00AB312B" w:rsidRDefault="009879B2" w:rsidP="009879B2">
      <w:pPr>
        <w:jc w:val="both"/>
        <w:rPr>
          <w:rFonts w:ascii="Arial" w:hAnsi="Arial" w:cs="Arial"/>
        </w:rPr>
      </w:pPr>
      <w:r w:rsidRPr="008C32E2">
        <w:rPr>
          <w:rFonts w:ascii="Arial" w:hAnsi="Arial" w:cs="Arial"/>
        </w:rPr>
        <w:t xml:space="preserve">Az </w:t>
      </w:r>
      <w:r w:rsidR="00803DF0">
        <w:rPr>
          <w:rFonts w:ascii="Arial" w:hAnsi="Arial" w:cs="Arial"/>
        </w:rPr>
        <w:t>i</w:t>
      </w:r>
      <w:r w:rsidRPr="008C32E2">
        <w:rPr>
          <w:rFonts w:ascii="Arial" w:hAnsi="Arial" w:cs="Arial"/>
        </w:rPr>
        <w:t xml:space="preserve">roda látja el az </w:t>
      </w:r>
      <w:r w:rsidRPr="008C32E2">
        <w:rPr>
          <w:rFonts w:ascii="Arial" w:hAnsi="Arial" w:cs="Arial"/>
          <w:i/>
          <w:iCs/>
          <w:u w:val="single"/>
        </w:rPr>
        <w:t>állatvédelemmel</w:t>
      </w:r>
      <w:r w:rsidRPr="008C32E2">
        <w:rPr>
          <w:rFonts w:ascii="Arial" w:hAnsi="Arial" w:cs="Arial"/>
        </w:rPr>
        <w:t xml:space="preserve"> kapcsolatos feladatokat. </w:t>
      </w:r>
      <w:r>
        <w:rPr>
          <w:rFonts w:ascii="Arial" w:hAnsi="Arial" w:cs="Arial"/>
        </w:rPr>
        <w:t xml:space="preserve">2021. június-augusztus hónapokban összesen 35 állatvédelmi ügyben indított eljárást az állatvédelmi hatóság. </w:t>
      </w:r>
      <w:r w:rsidRPr="006E7B7C">
        <w:rPr>
          <w:rFonts w:ascii="Arial" w:hAnsi="Arial" w:cs="Arial"/>
        </w:rPr>
        <w:t xml:space="preserve">Az esetek nagyobb részében </w:t>
      </w:r>
      <w:r>
        <w:rPr>
          <w:rFonts w:ascii="Arial" w:hAnsi="Arial" w:cs="Arial"/>
        </w:rPr>
        <w:t xml:space="preserve">a </w:t>
      </w:r>
      <w:r w:rsidRPr="006E7B7C">
        <w:rPr>
          <w:rFonts w:ascii="Arial" w:hAnsi="Arial" w:cs="Arial"/>
        </w:rPr>
        <w:t xml:space="preserve">közigazgatási szabályszegések szankcióiról </w:t>
      </w:r>
      <w:r>
        <w:rPr>
          <w:rFonts w:ascii="Arial" w:hAnsi="Arial" w:cs="Arial"/>
        </w:rPr>
        <w:t xml:space="preserve">szóló </w:t>
      </w:r>
      <w:r w:rsidRPr="006E7B7C">
        <w:rPr>
          <w:rFonts w:ascii="Arial" w:hAnsi="Arial" w:cs="Arial"/>
        </w:rPr>
        <w:t>2017. évi CXXV. törvény</w:t>
      </w:r>
      <w:r>
        <w:rPr>
          <w:rFonts w:ascii="Arial" w:hAnsi="Arial" w:cs="Arial"/>
        </w:rPr>
        <w:t xml:space="preserve"> alapján figyelmeztetésben részesítettük az állattartót, </w:t>
      </w:r>
      <w:r w:rsidRPr="006E7B7C">
        <w:rPr>
          <w:rFonts w:ascii="Arial" w:hAnsi="Arial" w:cs="Arial"/>
        </w:rPr>
        <w:t>az eb szökésének meg nem akadályozása</w:t>
      </w:r>
      <w:r>
        <w:rPr>
          <w:rFonts w:ascii="Arial" w:hAnsi="Arial" w:cs="Arial"/>
        </w:rPr>
        <w:t>, valamint az ebnyilvántartásba történő bejelentési kötelezettség nem teljesítése miatt</w:t>
      </w:r>
      <w:r w:rsidRPr="006E7B7C">
        <w:rPr>
          <w:rFonts w:ascii="Arial" w:hAnsi="Arial" w:cs="Arial"/>
        </w:rPr>
        <w:t>.</w:t>
      </w:r>
      <w:r>
        <w:rPr>
          <w:rFonts w:ascii="Arial" w:hAnsi="Arial" w:cs="Arial"/>
        </w:rPr>
        <w:t xml:space="preserve"> A fenti időszakban kiemelkedő volt </w:t>
      </w:r>
      <w:r w:rsidRPr="006E7B7C">
        <w:rPr>
          <w:rFonts w:ascii="Arial" w:hAnsi="Arial" w:cs="Arial"/>
        </w:rPr>
        <w:t xml:space="preserve">azon esetek száma (5 </w:t>
      </w:r>
      <w:r>
        <w:rPr>
          <w:rFonts w:ascii="Arial" w:hAnsi="Arial" w:cs="Arial"/>
        </w:rPr>
        <w:t>alkalom</w:t>
      </w:r>
      <w:r w:rsidRPr="006E7B7C">
        <w:rPr>
          <w:rFonts w:ascii="Arial" w:hAnsi="Arial" w:cs="Arial"/>
        </w:rPr>
        <w:t>), amelyekben bizonyos fajták (</w:t>
      </w:r>
      <w:r>
        <w:rPr>
          <w:rFonts w:ascii="Arial" w:hAnsi="Arial" w:cs="Arial"/>
        </w:rPr>
        <w:t xml:space="preserve">pl. </w:t>
      </w:r>
      <w:r w:rsidRPr="006E7B7C">
        <w:rPr>
          <w:rFonts w:ascii="Arial" w:hAnsi="Arial" w:cs="Arial"/>
        </w:rPr>
        <w:t xml:space="preserve">amerikai </w:t>
      </w:r>
      <w:proofErr w:type="spellStart"/>
      <w:r w:rsidRPr="006E7B7C">
        <w:rPr>
          <w:rFonts w:ascii="Arial" w:hAnsi="Arial" w:cs="Arial"/>
        </w:rPr>
        <w:t>staffordshire</w:t>
      </w:r>
      <w:proofErr w:type="spellEnd"/>
      <w:r w:rsidRPr="006E7B7C">
        <w:rPr>
          <w:rFonts w:ascii="Arial" w:hAnsi="Arial" w:cs="Arial"/>
        </w:rPr>
        <w:t xml:space="preserve"> terrier) közterületen más állatnak sérülést okoztak. Ezeket az ügyek az eb által okozott sérülések vonatkozásában át</w:t>
      </w:r>
      <w:r>
        <w:rPr>
          <w:rFonts w:ascii="Arial" w:hAnsi="Arial" w:cs="Arial"/>
        </w:rPr>
        <w:t>t</w:t>
      </w:r>
      <w:r w:rsidR="00803DF0">
        <w:rPr>
          <w:rFonts w:ascii="Arial" w:hAnsi="Arial" w:cs="Arial"/>
        </w:rPr>
        <w:t xml:space="preserve">ételre </w:t>
      </w:r>
      <w:r w:rsidR="00803DF0">
        <w:rPr>
          <w:rFonts w:ascii="Arial" w:hAnsi="Arial" w:cs="Arial"/>
        </w:rPr>
        <w:lastRenderedPageBreak/>
        <w:t>kerültek</w:t>
      </w:r>
      <w:r w:rsidRPr="006E7B7C">
        <w:rPr>
          <w:rFonts w:ascii="Arial" w:hAnsi="Arial" w:cs="Arial"/>
        </w:rPr>
        <w:t xml:space="preserve"> a hatáskörrel rendelkező Vas Megyei Kormányhivatal Szombathelyi Járási Hivatalához.</w:t>
      </w:r>
    </w:p>
    <w:p w14:paraId="74948B32" w14:textId="1082051C" w:rsidR="009879B2" w:rsidRPr="00F21BB6" w:rsidRDefault="009879B2" w:rsidP="009879B2">
      <w:pPr>
        <w:jc w:val="both"/>
        <w:rPr>
          <w:rFonts w:ascii="Arial" w:hAnsi="Arial" w:cs="Arial"/>
        </w:rPr>
      </w:pPr>
      <w:r w:rsidRPr="00BF2A49">
        <w:rPr>
          <w:rFonts w:ascii="Arial" w:hAnsi="Arial" w:cs="Arial"/>
        </w:rPr>
        <w:t xml:space="preserve">Az </w:t>
      </w:r>
      <w:r w:rsidR="00803DF0">
        <w:rPr>
          <w:rFonts w:ascii="Arial" w:hAnsi="Arial" w:cs="Arial"/>
        </w:rPr>
        <w:t>i</w:t>
      </w:r>
      <w:r w:rsidRPr="00BF2A49">
        <w:rPr>
          <w:rFonts w:ascii="Arial" w:hAnsi="Arial" w:cs="Arial"/>
        </w:rPr>
        <w:t>roda ellátja a jegyző</w:t>
      </w:r>
      <w:r w:rsidR="00803DF0">
        <w:rPr>
          <w:rFonts w:ascii="Arial" w:hAnsi="Arial" w:cs="Arial"/>
        </w:rPr>
        <w:t>,</w:t>
      </w:r>
      <w:r w:rsidRPr="00BF2A49">
        <w:rPr>
          <w:rFonts w:ascii="Arial" w:hAnsi="Arial" w:cs="Arial"/>
        </w:rPr>
        <w:t xml:space="preserve"> mint élelmiszerlánc-felügyeleti szerv </w:t>
      </w:r>
      <w:r w:rsidRPr="00BF2A49">
        <w:rPr>
          <w:rFonts w:ascii="Arial" w:hAnsi="Arial" w:cs="Arial"/>
          <w:i/>
          <w:iCs/>
          <w:u w:val="single"/>
        </w:rPr>
        <w:t>növényvédelmi</w:t>
      </w:r>
      <w:r w:rsidRPr="00BF2A49">
        <w:rPr>
          <w:rFonts w:ascii="Arial" w:hAnsi="Arial" w:cs="Arial"/>
        </w:rPr>
        <w:t xml:space="preserve"> feladatait. Ebben a hatáskörben 2021. június 1. és augusztus 31. között 42 esetben végzett bejelentés, illetve saját észlelés alapján helyszíni ellenőrzést. A jegyzőkönyvek alapján eljárásokat kezdeményez</w:t>
      </w:r>
      <w:r w:rsidR="00803DF0">
        <w:rPr>
          <w:rFonts w:ascii="Arial" w:hAnsi="Arial" w:cs="Arial"/>
        </w:rPr>
        <w:t>ett</w:t>
      </w:r>
      <w:r w:rsidRPr="00BF2A49">
        <w:rPr>
          <w:rFonts w:ascii="Arial" w:hAnsi="Arial" w:cs="Arial"/>
        </w:rPr>
        <w:t xml:space="preserve"> a Vas Megyei Kormányhivatal Agrárügyi és Környezetvédelmi Főosztály Növény- és Talajvédelmi Osztályánál, továbbá 2 esetben</w:t>
      </w:r>
      <w:r>
        <w:rPr>
          <w:rFonts w:ascii="Arial" w:hAnsi="Arial" w:cs="Arial"/>
        </w:rPr>
        <w:t xml:space="preserve"> </w:t>
      </w:r>
      <w:r w:rsidRPr="0070536B">
        <w:rPr>
          <w:rFonts w:ascii="Arial" w:hAnsi="Arial" w:cs="Arial"/>
        </w:rPr>
        <w:t>parlagfű elleni közérdekű védekezést kell</w:t>
      </w:r>
      <w:r>
        <w:rPr>
          <w:rFonts w:ascii="Arial" w:hAnsi="Arial" w:cs="Arial"/>
        </w:rPr>
        <w:t>ett</w:t>
      </w:r>
      <w:r w:rsidRPr="0070536B">
        <w:rPr>
          <w:rFonts w:ascii="Arial" w:hAnsi="Arial" w:cs="Arial"/>
        </w:rPr>
        <w:t xml:space="preserve"> elrendelni, </w:t>
      </w:r>
      <w:r>
        <w:rPr>
          <w:rFonts w:ascii="Arial" w:hAnsi="Arial" w:cs="Arial"/>
        </w:rPr>
        <w:t xml:space="preserve">mert </w:t>
      </w:r>
      <w:r w:rsidRPr="0070536B">
        <w:rPr>
          <w:rFonts w:ascii="Arial" w:hAnsi="Arial" w:cs="Arial"/>
        </w:rPr>
        <w:t>a</w:t>
      </w:r>
      <w:r>
        <w:rPr>
          <w:rFonts w:ascii="Arial" w:hAnsi="Arial" w:cs="Arial"/>
        </w:rPr>
        <w:t>z érintett ingatlanok</w:t>
      </w:r>
      <w:r w:rsidRPr="0070536B">
        <w:rPr>
          <w:rFonts w:ascii="Arial" w:hAnsi="Arial" w:cs="Arial"/>
        </w:rPr>
        <w:t xml:space="preserve"> földhasználó</w:t>
      </w:r>
      <w:r>
        <w:rPr>
          <w:rFonts w:ascii="Arial" w:hAnsi="Arial" w:cs="Arial"/>
        </w:rPr>
        <w:t>i</w:t>
      </w:r>
      <w:r w:rsidRPr="0070536B">
        <w:rPr>
          <w:rFonts w:ascii="Arial" w:hAnsi="Arial" w:cs="Arial"/>
        </w:rPr>
        <w:t xml:space="preserve"> nem te</w:t>
      </w:r>
      <w:r>
        <w:rPr>
          <w:rFonts w:ascii="Arial" w:hAnsi="Arial" w:cs="Arial"/>
        </w:rPr>
        <w:t>ttek</w:t>
      </w:r>
      <w:r w:rsidRPr="0070536B">
        <w:rPr>
          <w:rFonts w:ascii="Arial" w:hAnsi="Arial" w:cs="Arial"/>
        </w:rPr>
        <w:t xml:space="preserve"> eleget védekezési kötelezettség</w:t>
      </w:r>
      <w:r>
        <w:rPr>
          <w:rFonts w:ascii="Arial" w:hAnsi="Arial" w:cs="Arial"/>
        </w:rPr>
        <w:t>ük</w:t>
      </w:r>
      <w:r w:rsidRPr="0070536B">
        <w:rPr>
          <w:rFonts w:ascii="Arial" w:hAnsi="Arial" w:cs="Arial"/>
        </w:rPr>
        <w:t>nek</w:t>
      </w:r>
      <w:r>
        <w:rPr>
          <w:rFonts w:ascii="Arial" w:hAnsi="Arial" w:cs="Arial"/>
        </w:rPr>
        <w:t xml:space="preserve"> (a </w:t>
      </w:r>
      <w:r w:rsidRPr="0070536B">
        <w:rPr>
          <w:rFonts w:ascii="Arial" w:hAnsi="Arial" w:cs="Arial"/>
        </w:rPr>
        <w:t>parlagfű virágbimbój</w:t>
      </w:r>
      <w:r>
        <w:rPr>
          <w:rFonts w:ascii="Arial" w:hAnsi="Arial" w:cs="Arial"/>
        </w:rPr>
        <w:t>a</w:t>
      </w:r>
      <w:r w:rsidRPr="0070536B">
        <w:rPr>
          <w:rFonts w:ascii="Arial" w:hAnsi="Arial" w:cs="Arial"/>
        </w:rPr>
        <w:t xml:space="preserve"> kialakulás</w:t>
      </w:r>
      <w:r>
        <w:rPr>
          <w:rFonts w:ascii="Arial" w:hAnsi="Arial" w:cs="Arial"/>
        </w:rPr>
        <w:t>ának</w:t>
      </w:r>
      <w:r w:rsidRPr="0070536B">
        <w:rPr>
          <w:rFonts w:ascii="Arial" w:hAnsi="Arial" w:cs="Arial"/>
        </w:rPr>
        <w:t xml:space="preserve"> megakadályoz</w:t>
      </w:r>
      <w:r>
        <w:rPr>
          <w:rFonts w:ascii="Arial" w:hAnsi="Arial" w:cs="Arial"/>
        </w:rPr>
        <w:t>ása</w:t>
      </w:r>
      <w:r w:rsidRPr="0070536B">
        <w:rPr>
          <w:rFonts w:ascii="Arial" w:hAnsi="Arial" w:cs="Arial"/>
        </w:rPr>
        <w:t xml:space="preserve">, és </w:t>
      </w:r>
      <w:r>
        <w:rPr>
          <w:rFonts w:ascii="Arial" w:hAnsi="Arial" w:cs="Arial"/>
        </w:rPr>
        <w:t>ezen</w:t>
      </w:r>
      <w:r w:rsidRPr="0070536B">
        <w:rPr>
          <w:rFonts w:ascii="Arial" w:hAnsi="Arial" w:cs="Arial"/>
        </w:rPr>
        <w:t xml:space="preserve"> állapot</w:t>
      </w:r>
      <w:r>
        <w:rPr>
          <w:rFonts w:ascii="Arial" w:hAnsi="Arial" w:cs="Arial"/>
        </w:rPr>
        <w:t>nak</w:t>
      </w:r>
      <w:r w:rsidRPr="0070536B">
        <w:rPr>
          <w:rFonts w:ascii="Arial" w:hAnsi="Arial" w:cs="Arial"/>
        </w:rPr>
        <w:t xml:space="preserve"> a vegetációs időszak végéig </w:t>
      </w:r>
      <w:r>
        <w:rPr>
          <w:rFonts w:ascii="Arial" w:hAnsi="Arial" w:cs="Arial"/>
        </w:rPr>
        <w:t xml:space="preserve">történő </w:t>
      </w:r>
      <w:r w:rsidRPr="0070536B">
        <w:rPr>
          <w:rFonts w:ascii="Arial" w:hAnsi="Arial" w:cs="Arial"/>
        </w:rPr>
        <w:t>folyamatos fenntart</w:t>
      </w:r>
      <w:r>
        <w:rPr>
          <w:rFonts w:ascii="Arial" w:hAnsi="Arial" w:cs="Arial"/>
        </w:rPr>
        <w:t>ása)</w:t>
      </w:r>
      <w:r w:rsidRPr="0070536B">
        <w:rPr>
          <w:rFonts w:ascii="Arial" w:hAnsi="Arial" w:cs="Arial"/>
        </w:rPr>
        <w:t>.</w:t>
      </w:r>
    </w:p>
    <w:p w14:paraId="60D7BB0E" w14:textId="670AB6B8" w:rsidR="009879B2" w:rsidRPr="00F21BB6" w:rsidRDefault="009879B2" w:rsidP="009879B2">
      <w:pPr>
        <w:jc w:val="both"/>
        <w:rPr>
          <w:rFonts w:ascii="Arial" w:hAnsi="Arial" w:cs="Arial"/>
        </w:rPr>
      </w:pPr>
      <w:r w:rsidRPr="00F21BB6">
        <w:rPr>
          <w:rFonts w:ascii="Arial" w:hAnsi="Arial" w:cs="Arial"/>
        </w:rPr>
        <w:t xml:space="preserve">Az Általános Hatósági Irodához tartozó </w:t>
      </w:r>
      <w:r w:rsidRPr="00F21BB6">
        <w:rPr>
          <w:rFonts w:ascii="Arial" w:hAnsi="Arial" w:cs="Arial"/>
          <w:i/>
          <w:u w:val="single"/>
        </w:rPr>
        <w:t>Ügyfélszolgálat</w:t>
      </w:r>
      <w:r w:rsidRPr="00F21BB6">
        <w:rPr>
          <w:rFonts w:ascii="Arial" w:hAnsi="Arial" w:cs="Arial"/>
        </w:rPr>
        <w:t xml:space="preserve"> munkájáról az alábbiakban számolok be. </w:t>
      </w:r>
    </w:p>
    <w:p w14:paraId="4F2FE932" w14:textId="77777777" w:rsidR="009879B2" w:rsidRPr="00F21BB6" w:rsidRDefault="009879B2" w:rsidP="009879B2">
      <w:pPr>
        <w:jc w:val="both"/>
        <w:rPr>
          <w:rFonts w:ascii="Arial" w:hAnsi="Arial" w:cs="Arial"/>
        </w:rPr>
      </w:pPr>
      <w:r w:rsidRPr="00F21BB6">
        <w:rPr>
          <w:rFonts w:ascii="Arial" w:hAnsi="Arial" w:cs="Arial"/>
        </w:rPr>
        <w:t>Az Ügyfélszolgálathoz továbbra is érkeznek megkeresések, bejelentések e-mailen és telefonon is, illetve kérnek az ügyfelek tájékoztatást. Ezek számadatai 2021. június és augusztus hónapok között az alábbiak szerint alakultak:</w:t>
      </w:r>
    </w:p>
    <w:p w14:paraId="7C11FD39" w14:textId="77777777" w:rsidR="009879B2" w:rsidRPr="00F21BB6" w:rsidRDefault="009879B2" w:rsidP="009879B2">
      <w:pPr>
        <w:jc w:val="both"/>
        <w:rPr>
          <w:rFonts w:ascii="Arial" w:hAnsi="Arial" w:cs="Arial"/>
        </w:rPr>
      </w:pPr>
    </w:p>
    <w:tbl>
      <w:tblPr>
        <w:tblStyle w:val="Rcsostblzat"/>
        <w:tblW w:w="5000" w:type="pct"/>
        <w:tblLook w:val="04A0" w:firstRow="1" w:lastRow="0" w:firstColumn="1" w:lastColumn="0" w:noHBand="0" w:noVBand="1"/>
      </w:tblPr>
      <w:tblGrid>
        <w:gridCol w:w="3208"/>
        <w:gridCol w:w="3210"/>
        <w:gridCol w:w="3210"/>
      </w:tblGrid>
      <w:tr w:rsidR="009879B2" w:rsidRPr="00F21BB6" w14:paraId="62983383" w14:textId="77777777" w:rsidTr="004E1B8E">
        <w:tc>
          <w:tcPr>
            <w:tcW w:w="1666" w:type="pct"/>
            <w:tcBorders>
              <w:top w:val="single" w:sz="4" w:space="0" w:color="auto"/>
              <w:left w:val="single" w:sz="4" w:space="0" w:color="auto"/>
              <w:bottom w:val="single" w:sz="4" w:space="0" w:color="auto"/>
              <w:right w:val="single" w:sz="4" w:space="0" w:color="auto"/>
            </w:tcBorders>
            <w:hideMark/>
          </w:tcPr>
          <w:p w14:paraId="592C80A5" w14:textId="77777777" w:rsidR="009879B2" w:rsidRPr="00F21BB6" w:rsidRDefault="009879B2" w:rsidP="004E1B8E">
            <w:pPr>
              <w:jc w:val="both"/>
              <w:rPr>
                <w:rFonts w:ascii="Arial" w:hAnsi="Arial" w:cs="Arial"/>
              </w:rPr>
            </w:pPr>
            <w:r w:rsidRPr="00F21BB6">
              <w:rPr>
                <w:rFonts w:ascii="Arial" w:hAnsi="Arial" w:cs="Arial"/>
              </w:rPr>
              <w:t>Hónap</w:t>
            </w:r>
          </w:p>
        </w:tc>
        <w:tc>
          <w:tcPr>
            <w:tcW w:w="1667" w:type="pct"/>
            <w:tcBorders>
              <w:top w:val="single" w:sz="4" w:space="0" w:color="auto"/>
              <w:left w:val="single" w:sz="4" w:space="0" w:color="auto"/>
              <w:bottom w:val="single" w:sz="4" w:space="0" w:color="auto"/>
              <w:right w:val="single" w:sz="4" w:space="0" w:color="auto"/>
            </w:tcBorders>
            <w:hideMark/>
          </w:tcPr>
          <w:p w14:paraId="1B502D69" w14:textId="77777777" w:rsidR="009879B2" w:rsidRPr="00F21BB6" w:rsidRDefault="009879B2" w:rsidP="004E1B8E">
            <w:pPr>
              <w:jc w:val="both"/>
              <w:rPr>
                <w:rFonts w:ascii="Arial" w:hAnsi="Arial" w:cs="Arial"/>
              </w:rPr>
            </w:pPr>
            <w:r w:rsidRPr="00F21BB6">
              <w:rPr>
                <w:rFonts w:ascii="Arial" w:hAnsi="Arial" w:cs="Arial"/>
              </w:rPr>
              <w:t>e-mail</w:t>
            </w:r>
          </w:p>
        </w:tc>
        <w:tc>
          <w:tcPr>
            <w:tcW w:w="1667" w:type="pct"/>
            <w:tcBorders>
              <w:top w:val="single" w:sz="4" w:space="0" w:color="auto"/>
              <w:left w:val="single" w:sz="4" w:space="0" w:color="auto"/>
              <w:bottom w:val="single" w:sz="4" w:space="0" w:color="auto"/>
              <w:right w:val="single" w:sz="4" w:space="0" w:color="auto"/>
            </w:tcBorders>
            <w:hideMark/>
          </w:tcPr>
          <w:p w14:paraId="6DEAC519" w14:textId="77777777" w:rsidR="009879B2" w:rsidRPr="00F21BB6" w:rsidRDefault="009879B2" w:rsidP="004E1B8E">
            <w:pPr>
              <w:jc w:val="both"/>
              <w:rPr>
                <w:rFonts w:ascii="Arial" w:hAnsi="Arial" w:cs="Arial"/>
              </w:rPr>
            </w:pPr>
            <w:r w:rsidRPr="00F21BB6">
              <w:rPr>
                <w:rFonts w:ascii="Arial" w:hAnsi="Arial" w:cs="Arial"/>
              </w:rPr>
              <w:t>telefon</w:t>
            </w:r>
          </w:p>
        </w:tc>
      </w:tr>
      <w:tr w:rsidR="009879B2" w:rsidRPr="00F21BB6" w14:paraId="7EA47BCD" w14:textId="77777777" w:rsidTr="004E1B8E">
        <w:tc>
          <w:tcPr>
            <w:tcW w:w="1666" w:type="pct"/>
            <w:tcBorders>
              <w:top w:val="single" w:sz="4" w:space="0" w:color="auto"/>
              <w:left w:val="single" w:sz="4" w:space="0" w:color="auto"/>
              <w:bottom w:val="single" w:sz="4" w:space="0" w:color="auto"/>
              <w:right w:val="single" w:sz="4" w:space="0" w:color="auto"/>
            </w:tcBorders>
          </w:tcPr>
          <w:p w14:paraId="03FD03EE" w14:textId="77777777" w:rsidR="009879B2" w:rsidRPr="00F21BB6" w:rsidRDefault="009879B2" w:rsidP="004E1B8E">
            <w:pPr>
              <w:jc w:val="both"/>
              <w:rPr>
                <w:rFonts w:ascii="Arial" w:hAnsi="Arial" w:cs="Arial"/>
              </w:rPr>
            </w:pPr>
            <w:r w:rsidRPr="00F21BB6">
              <w:rPr>
                <w:rFonts w:ascii="Arial" w:hAnsi="Arial" w:cs="Arial"/>
              </w:rPr>
              <w:t>2021. június</w:t>
            </w:r>
          </w:p>
        </w:tc>
        <w:tc>
          <w:tcPr>
            <w:tcW w:w="1667" w:type="pct"/>
            <w:tcBorders>
              <w:top w:val="single" w:sz="4" w:space="0" w:color="auto"/>
              <w:left w:val="single" w:sz="4" w:space="0" w:color="auto"/>
              <w:bottom w:val="single" w:sz="4" w:space="0" w:color="auto"/>
              <w:right w:val="single" w:sz="4" w:space="0" w:color="auto"/>
            </w:tcBorders>
          </w:tcPr>
          <w:p w14:paraId="1C8C850C" w14:textId="77777777" w:rsidR="009879B2" w:rsidRPr="00F21BB6" w:rsidRDefault="009879B2" w:rsidP="004E1B8E">
            <w:pPr>
              <w:jc w:val="both"/>
              <w:rPr>
                <w:rFonts w:ascii="Arial" w:hAnsi="Arial" w:cs="Arial"/>
              </w:rPr>
            </w:pPr>
            <w:r w:rsidRPr="00F21BB6">
              <w:rPr>
                <w:rFonts w:ascii="Arial" w:hAnsi="Arial" w:cs="Arial"/>
              </w:rPr>
              <w:t>114</w:t>
            </w:r>
          </w:p>
        </w:tc>
        <w:tc>
          <w:tcPr>
            <w:tcW w:w="1667" w:type="pct"/>
            <w:tcBorders>
              <w:top w:val="single" w:sz="4" w:space="0" w:color="auto"/>
              <w:left w:val="single" w:sz="4" w:space="0" w:color="auto"/>
              <w:bottom w:val="single" w:sz="4" w:space="0" w:color="auto"/>
              <w:right w:val="single" w:sz="4" w:space="0" w:color="auto"/>
            </w:tcBorders>
          </w:tcPr>
          <w:p w14:paraId="55D8F10E" w14:textId="77777777" w:rsidR="009879B2" w:rsidRPr="00F21BB6" w:rsidRDefault="009879B2" w:rsidP="004E1B8E">
            <w:pPr>
              <w:jc w:val="both"/>
              <w:rPr>
                <w:rFonts w:ascii="Arial" w:hAnsi="Arial" w:cs="Arial"/>
              </w:rPr>
            </w:pPr>
            <w:r w:rsidRPr="00F21BB6">
              <w:rPr>
                <w:rFonts w:ascii="Arial" w:hAnsi="Arial" w:cs="Arial"/>
              </w:rPr>
              <w:t>90</w:t>
            </w:r>
          </w:p>
        </w:tc>
      </w:tr>
      <w:tr w:rsidR="009879B2" w:rsidRPr="00F21BB6" w14:paraId="61F13EC8" w14:textId="77777777" w:rsidTr="004E1B8E">
        <w:tc>
          <w:tcPr>
            <w:tcW w:w="1666" w:type="pct"/>
            <w:tcBorders>
              <w:top w:val="single" w:sz="4" w:space="0" w:color="auto"/>
              <w:left w:val="single" w:sz="4" w:space="0" w:color="auto"/>
              <w:bottom w:val="single" w:sz="4" w:space="0" w:color="auto"/>
              <w:right w:val="single" w:sz="4" w:space="0" w:color="auto"/>
            </w:tcBorders>
          </w:tcPr>
          <w:p w14:paraId="072E5FE3" w14:textId="77777777" w:rsidR="009879B2" w:rsidRPr="00F21BB6" w:rsidRDefault="009879B2" w:rsidP="004E1B8E">
            <w:pPr>
              <w:jc w:val="both"/>
              <w:rPr>
                <w:rFonts w:ascii="Arial" w:hAnsi="Arial" w:cs="Arial"/>
              </w:rPr>
            </w:pPr>
            <w:r w:rsidRPr="00F21BB6">
              <w:rPr>
                <w:rFonts w:ascii="Arial" w:hAnsi="Arial" w:cs="Arial"/>
              </w:rPr>
              <w:t>2021. július</w:t>
            </w:r>
          </w:p>
        </w:tc>
        <w:tc>
          <w:tcPr>
            <w:tcW w:w="1667" w:type="pct"/>
            <w:tcBorders>
              <w:top w:val="single" w:sz="4" w:space="0" w:color="auto"/>
              <w:left w:val="single" w:sz="4" w:space="0" w:color="auto"/>
              <w:bottom w:val="single" w:sz="4" w:space="0" w:color="auto"/>
              <w:right w:val="single" w:sz="4" w:space="0" w:color="auto"/>
            </w:tcBorders>
          </w:tcPr>
          <w:p w14:paraId="1921370C" w14:textId="77777777" w:rsidR="009879B2" w:rsidRPr="00F21BB6" w:rsidRDefault="009879B2" w:rsidP="004E1B8E">
            <w:pPr>
              <w:jc w:val="both"/>
              <w:rPr>
                <w:rFonts w:ascii="Arial" w:hAnsi="Arial" w:cs="Arial"/>
              </w:rPr>
            </w:pPr>
            <w:r w:rsidRPr="00F21BB6">
              <w:rPr>
                <w:rFonts w:ascii="Arial" w:hAnsi="Arial" w:cs="Arial"/>
              </w:rPr>
              <w:t>83</w:t>
            </w:r>
          </w:p>
        </w:tc>
        <w:tc>
          <w:tcPr>
            <w:tcW w:w="1667" w:type="pct"/>
            <w:tcBorders>
              <w:top w:val="single" w:sz="4" w:space="0" w:color="auto"/>
              <w:left w:val="single" w:sz="4" w:space="0" w:color="auto"/>
              <w:bottom w:val="single" w:sz="4" w:space="0" w:color="auto"/>
              <w:right w:val="single" w:sz="4" w:space="0" w:color="auto"/>
            </w:tcBorders>
          </w:tcPr>
          <w:p w14:paraId="2A4987F3" w14:textId="77777777" w:rsidR="009879B2" w:rsidRPr="00F21BB6" w:rsidRDefault="009879B2" w:rsidP="004E1B8E">
            <w:pPr>
              <w:jc w:val="both"/>
              <w:rPr>
                <w:rFonts w:ascii="Arial" w:hAnsi="Arial" w:cs="Arial"/>
              </w:rPr>
            </w:pPr>
            <w:r w:rsidRPr="00F21BB6">
              <w:rPr>
                <w:rFonts w:ascii="Arial" w:hAnsi="Arial" w:cs="Arial"/>
              </w:rPr>
              <w:t>30</w:t>
            </w:r>
          </w:p>
        </w:tc>
      </w:tr>
      <w:tr w:rsidR="009879B2" w:rsidRPr="00F21BB6" w14:paraId="4AF6719F" w14:textId="77777777" w:rsidTr="004E1B8E">
        <w:tc>
          <w:tcPr>
            <w:tcW w:w="1666" w:type="pct"/>
            <w:tcBorders>
              <w:top w:val="single" w:sz="4" w:space="0" w:color="auto"/>
              <w:left w:val="single" w:sz="4" w:space="0" w:color="auto"/>
              <w:bottom w:val="single" w:sz="4" w:space="0" w:color="auto"/>
              <w:right w:val="single" w:sz="4" w:space="0" w:color="auto"/>
            </w:tcBorders>
          </w:tcPr>
          <w:p w14:paraId="7F025FC3" w14:textId="77777777" w:rsidR="009879B2" w:rsidRPr="00F21BB6" w:rsidRDefault="009879B2" w:rsidP="004E1B8E">
            <w:pPr>
              <w:jc w:val="both"/>
              <w:rPr>
                <w:rFonts w:ascii="Arial" w:hAnsi="Arial" w:cs="Arial"/>
              </w:rPr>
            </w:pPr>
            <w:r w:rsidRPr="00F21BB6">
              <w:rPr>
                <w:rFonts w:ascii="Arial" w:hAnsi="Arial" w:cs="Arial"/>
              </w:rPr>
              <w:t>2021. augusztus</w:t>
            </w:r>
          </w:p>
        </w:tc>
        <w:tc>
          <w:tcPr>
            <w:tcW w:w="1667" w:type="pct"/>
            <w:tcBorders>
              <w:top w:val="single" w:sz="4" w:space="0" w:color="auto"/>
              <w:left w:val="single" w:sz="4" w:space="0" w:color="auto"/>
              <w:bottom w:val="single" w:sz="4" w:space="0" w:color="auto"/>
              <w:right w:val="single" w:sz="4" w:space="0" w:color="auto"/>
            </w:tcBorders>
          </w:tcPr>
          <w:p w14:paraId="1920A544" w14:textId="77777777" w:rsidR="009879B2" w:rsidRPr="00F21BB6" w:rsidRDefault="009879B2" w:rsidP="004E1B8E">
            <w:pPr>
              <w:jc w:val="both"/>
              <w:rPr>
                <w:rFonts w:ascii="Arial" w:hAnsi="Arial" w:cs="Arial"/>
              </w:rPr>
            </w:pPr>
            <w:r w:rsidRPr="00F21BB6">
              <w:rPr>
                <w:rFonts w:ascii="Arial" w:hAnsi="Arial" w:cs="Arial"/>
              </w:rPr>
              <w:t>86</w:t>
            </w:r>
          </w:p>
        </w:tc>
        <w:tc>
          <w:tcPr>
            <w:tcW w:w="1667" w:type="pct"/>
            <w:tcBorders>
              <w:top w:val="single" w:sz="4" w:space="0" w:color="auto"/>
              <w:left w:val="single" w:sz="4" w:space="0" w:color="auto"/>
              <w:bottom w:val="single" w:sz="4" w:space="0" w:color="auto"/>
              <w:right w:val="single" w:sz="4" w:space="0" w:color="auto"/>
            </w:tcBorders>
          </w:tcPr>
          <w:p w14:paraId="1470EB10" w14:textId="77777777" w:rsidR="009879B2" w:rsidRPr="00F21BB6" w:rsidRDefault="009879B2" w:rsidP="004E1B8E">
            <w:pPr>
              <w:jc w:val="both"/>
              <w:rPr>
                <w:rFonts w:ascii="Arial" w:hAnsi="Arial" w:cs="Arial"/>
              </w:rPr>
            </w:pPr>
            <w:r w:rsidRPr="00F21BB6">
              <w:rPr>
                <w:rFonts w:ascii="Arial" w:hAnsi="Arial" w:cs="Arial"/>
              </w:rPr>
              <w:t>69</w:t>
            </w:r>
          </w:p>
        </w:tc>
      </w:tr>
    </w:tbl>
    <w:p w14:paraId="02E2D0B6" w14:textId="77777777" w:rsidR="009879B2" w:rsidRPr="00F21BB6" w:rsidRDefault="009879B2" w:rsidP="009879B2">
      <w:pPr>
        <w:jc w:val="both"/>
        <w:rPr>
          <w:rFonts w:ascii="Arial" w:hAnsi="Arial" w:cs="Arial"/>
        </w:rPr>
      </w:pPr>
    </w:p>
    <w:p w14:paraId="4E476946" w14:textId="2110AFD9" w:rsidR="009879B2" w:rsidRPr="00AB312B" w:rsidRDefault="009879B2" w:rsidP="009879B2">
      <w:pPr>
        <w:jc w:val="both"/>
        <w:rPr>
          <w:rFonts w:ascii="Arial" w:hAnsi="Arial" w:cs="Arial"/>
        </w:rPr>
      </w:pPr>
      <w:r w:rsidRPr="00C70D91">
        <w:rPr>
          <w:rFonts w:ascii="Arial" w:hAnsi="Arial" w:cs="Arial"/>
        </w:rPr>
        <w:t xml:space="preserve">A Hatósági Osztályhoz tartozó </w:t>
      </w:r>
      <w:r w:rsidRPr="00C70D91">
        <w:rPr>
          <w:rFonts w:ascii="Arial" w:hAnsi="Arial" w:cs="Arial"/>
          <w:b/>
        </w:rPr>
        <w:t xml:space="preserve">Közterület-felügyelet </w:t>
      </w:r>
      <w:r w:rsidRPr="00C70D91">
        <w:rPr>
          <w:rFonts w:ascii="Arial" w:hAnsi="Arial" w:cs="Arial"/>
        </w:rPr>
        <w:t>2021. június 1. és augusztus 31. közötti időszakban végzett tevékenységéről az alábbiakban számolok be:</w:t>
      </w:r>
    </w:p>
    <w:p w14:paraId="6F4E9205" w14:textId="503E0FF2" w:rsidR="009879B2" w:rsidRPr="00AB312B" w:rsidRDefault="009879B2" w:rsidP="009879B2">
      <w:pPr>
        <w:numPr>
          <w:ilvl w:val="0"/>
          <w:numId w:val="11"/>
        </w:numPr>
        <w:jc w:val="both"/>
        <w:rPr>
          <w:rFonts w:ascii="Arial" w:hAnsi="Arial" w:cs="Arial"/>
        </w:rPr>
      </w:pPr>
      <w:r w:rsidRPr="00C70D91">
        <w:rPr>
          <w:rFonts w:ascii="Arial" w:hAnsi="Arial" w:cs="Arial"/>
          <w:u w:val="single"/>
        </w:rPr>
        <w:t>Térfigyelő ügyeleti szolgálat</w:t>
      </w:r>
    </w:p>
    <w:p w14:paraId="3444BFC1" w14:textId="311B78EF" w:rsidR="009879B2" w:rsidRPr="000F2988" w:rsidRDefault="009879B2" w:rsidP="009879B2">
      <w:pPr>
        <w:jc w:val="both"/>
        <w:rPr>
          <w:rFonts w:ascii="Arial" w:hAnsi="Arial" w:cs="Arial"/>
        </w:rPr>
      </w:pPr>
      <w:r w:rsidRPr="000F2988">
        <w:rPr>
          <w:rFonts w:ascii="Arial" w:hAnsi="Arial" w:cs="Arial"/>
        </w:rPr>
        <w:t>A fenti időszakban a térfigyelő ügyeleti szolgálathoz elektronikus úton (e-mail)</w:t>
      </w:r>
      <w:r w:rsidR="00D312A3">
        <w:rPr>
          <w:rFonts w:ascii="Arial" w:hAnsi="Arial" w:cs="Arial"/>
        </w:rPr>
        <w:t>,</w:t>
      </w:r>
      <w:r w:rsidRPr="000F2988">
        <w:rPr>
          <w:rFonts w:ascii="Arial" w:hAnsi="Arial" w:cs="Arial"/>
        </w:rPr>
        <w:t xml:space="preserve"> illetve telefonon keresztül összesen 512 db lakossági bejelentés érkezett. Személyes bejelentés 2 esetben történt.</w:t>
      </w:r>
    </w:p>
    <w:p w14:paraId="4C7D255B" w14:textId="77777777" w:rsidR="009879B2" w:rsidRPr="000F2988" w:rsidRDefault="009879B2" w:rsidP="009879B2">
      <w:pPr>
        <w:jc w:val="both"/>
        <w:rPr>
          <w:rFonts w:ascii="Arial" w:hAnsi="Arial" w:cs="Arial"/>
        </w:rPr>
      </w:pPr>
      <w:r w:rsidRPr="000F2988">
        <w:rPr>
          <w:rFonts w:ascii="Arial" w:hAnsi="Arial" w:cs="Arial"/>
        </w:rPr>
        <w:t>A Szombathelyi Rendőrkapitányság hivatalos megkeresésére 21 alkalommal került sor kamerafelvétel átadására, kiadására a hatályos jogszabályok mindenkori betartása mellett.</w:t>
      </w:r>
    </w:p>
    <w:p w14:paraId="780EF084" w14:textId="77777777" w:rsidR="009879B2" w:rsidRPr="000F2988" w:rsidRDefault="009879B2" w:rsidP="009879B2">
      <w:pPr>
        <w:jc w:val="both"/>
        <w:rPr>
          <w:rFonts w:ascii="Arial" w:hAnsi="Arial" w:cs="Arial"/>
        </w:rPr>
      </w:pPr>
      <w:r w:rsidRPr="000F2988">
        <w:rPr>
          <w:rFonts w:ascii="Arial" w:hAnsi="Arial" w:cs="Arial"/>
        </w:rPr>
        <w:t>A térfigyelő ügyeleti szolgálat által összesen 43 esetben került sor hangszórón keresztül figyelmeztetésre, szabálysértés vagy szabályszegés elkövetése miatt 21 esetben alkalmaztak feljelentést.</w:t>
      </w:r>
    </w:p>
    <w:p w14:paraId="702DFDB3" w14:textId="77777777" w:rsidR="009879B2" w:rsidRPr="000F2988" w:rsidRDefault="009879B2" w:rsidP="009879B2">
      <w:pPr>
        <w:jc w:val="both"/>
        <w:rPr>
          <w:rFonts w:ascii="Arial" w:hAnsi="Arial" w:cs="Arial"/>
        </w:rPr>
      </w:pPr>
      <w:r w:rsidRPr="000F2988">
        <w:rPr>
          <w:rFonts w:ascii="Arial" w:hAnsi="Arial" w:cs="Arial"/>
        </w:rPr>
        <w:t>296 esetben vált szükségessé egyéb intézkedés (FÉHE Nonprofit Kft. értesítése hajléktalan elszállítása ügyében, helyszíni ellenőrzés végrehajtása, lakosság tájékoztatása, IPL rendszerben adatlekérés).</w:t>
      </w:r>
    </w:p>
    <w:p w14:paraId="2F6A9EB6" w14:textId="77777777" w:rsidR="009879B2" w:rsidRPr="000F2988" w:rsidRDefault="009879B2" w:rsidP="009879B2">
      <w:pPr>
        <w:jc w:val="both"/>
        <w:rPr>
          <w:rFonts w:ascii="Arial" w:hAnsi="Arial" w:cs="Arial"/>
        </w:rPr>
      </w:pPr>
      <w:r w:rsidRPr="000F2988">
        <w:rPr>
          <w:rFonts w:ascii="Arial" w:hAnsi="Arial" w:cs="Arial"/>
        </w:rPr>
        <w:t>A Szombathelyi Rendőrkapitányság 68 alkalommal kért segítséget helyszíni intézkedések lefolytatására, jobbára szabálysértések vagy szabályszegések elkövetése miatt intézkedő rendőrjárőr vagy illetékesség hiányában.</w:t>
      </w:r>
    </w:p>
    <w:p w14:paraId="3C42CD26" w14:textId="77F6989E" w:rsidR="009879B2" w:rsidRPr="00AB312B" w:rsidRDefault="009879B2" w:rsidP="009879B2">
      <w:pPr>
        <w:jc w:val="both"/>
        <w:rPr>
          <w:rFonts w:ascii="Arial" w:hAnsi="Arial" w:cs="Arial"/>
        </w:rPr>
      </w:pPr>
      <w:r w:rsidRPr="000F2988">
        <w:rPr>
          <w:rFonts w:ascii="Arial" w:hAnsi="Arial" w:cs="Arial"/>
        </w:rPr>
        <w:t xml:space="preserve">A SZOMPARK Kft. és a SZOVA </w:t>
      </w:r>
      <w:proofErr w:type="spellStart"/>
      <w:r w:rsidRPr="000F2988">
        <w:rPr>
          <w:rFonts w:ascii="Arial" w:hAnsi="Arial" w:cs="Arial"/>
        </w:rPr>
        <w:t>NZrt</w:t>
      </w:r>
      <w:proofErr w:type="spellEnd"/>
      <w:r w:rsidRPr="000F2988">
        <w:rPr>
          <w:rFonts w:ascii="Arial" w:hAnsi="Arial" w:cs="Arial"/>
        </w:rPr>
        <w:t>. összesen 13 esetben kért segítséget a munkavégzésük akadályozását képező gépjármű tulajdonosának felkutatása ügyében.</w:t>
      </w:r>
    </w:p>
    <w:p w14:paraId="44D490AF" w14:textId="3AECA2AE" w:rsidR="009879B2" w:rsidRPr="00AB312B" w:rsidRDefault="009879B2" w:rsidP="009879B2">
      <w:pPr>
        <w:numPr>
          <w:ilvl w:val="0"/>
          <w:numId w:val="11"/>
        </w:numPr>
        <w:jc w:val="both"/>
        <w:rPr>
          <w:rFonts w:ascii="Arial" w:hAnsi="Arial" w:cs="Arial"/>
        </w:rPr>
      </w:pPr>
      <w:r w:rsidRPr="0051300D">
        <w:rPr>
          <w:rFonts w:ascii="Arial" w:hAnsi="Arial" w:cs="Arial"/>
          <w:u w:val="single"/>
        </w:rPr>
        <w:t>Reagáló egység</w:t>
      </w:r>
    </w:p>
    <w:p w14:paraId="29BF69DC" w14:textId="77777777" w:rsidR="009879B2" w:rsidRPr="0051300D" w:rsidRDefault="009879B2" w:rsidP="009879B2">
      <w:pPr>
        <w:jc w:val="both"/>
        <w:rPr>
          <w:rFonts w:ascii="Arial" w:hAnsi="Arial" w:cs="Arial"/>
        </w:rPr>
      </w:pPr>
      <w:r w:rsidRPr="0051300D">
        <w:rPr>
          <w:rFonts w:ascii="Arial" w:hAnsi="Arial" w:cs="Arial"/>
        </w:rPr>
        <w:t xml:space="preserve">A reagáló egység a fenti időszakban 177 </w:t>
      </w:r>
      <w:r w:rsidRPr="0051300D">
        <w:rPr>
          <w:rFonts w:ascii="Arial" w:hAnsi="Arial" w:cs="Arial"/>
          <w:bCs/>
        </w:rPr>
        <w:t>esetben</w:t>
      </w:r>
      <w:r w:rsidRPr="0051300D">
        <w:rPr>
          <w:rFonts w:ascii="Arial" w:hAnsi="Arial" w:cs="Arial"/>
        </w:rPr>
        <w:t xml:space="preserve"> alkalmazott szabálysértés, illetve szabályszegés észlelése esetén figyelmeztetést.</w:t>
      </w:r>
    </w:p>
    <w:p w14:paraId="2F4CE00F" w14:textId="77777777" w:rsidR="009879B2" w:rsidRPr="0051300D" w:rsidRDefault="009879B2" w:rsidP="009879B2">
      <w:pPr>
        <w:jc w:val="both"/>
        <w:rPr>
          <w:rFonts w:ascii="Arial" w:hAnsi="Arial" w:cs="Arial"/>
        </w:rPr>
      </w:pPr>
      <w:r w:rsidRPr="0051300D">
        <w:rPr>
          <w:rFonts w:ascii="Arial" w:hAnsi="Arial" w:cs="Arial"/>
          <w:bCs/>
        </w:rPr>
        <w:t xml:space="preserve">2 esetben helyszíni bírságot, 20 esetben a gépjármű üzembentartójának távollétében helyszíni bírságot szabott ki, illetve 32 </w:t>
      </w:r>
      <w:r w:rsidRPr="0051300D">
        <w:rPr>
          <w:rFonts w:ascii="Arial" w:hAnsi="Arial" w:cs="Arial"/>
        </w:rPr>
        <w:t>esetben alkalmaztak feljelentést, és 250 esetben foganatosítottak egyéb intézkedést. Ezekben az esetekben a FÉHE Nonprofit Kft. értesítése hajléktalan elszállítása ügyében, mentőhívás, útszakaszok biztosítása, helyszíni ellenőrzés végrehajtása, lakosság tájékoztatása vált szükségessé.</w:t>
      </w:r>
    </w:p>
    <w:p w14:paraId="3095EE1C" w14:textId="2329CC12" w:rsidR="009879B2" w:rsidRPr="00AB312B" w:rsidRDefault="009879B2" w:rsidP="009879B2">
      <w:pPr>
        <w:jc w:val="both"/>
        <w:rPr>
          <w:rFonts w:ascii="Arial" w:hAnsi="Arial" w:cs="Arial"/>
        </w:rPr>
      </w:pPr>
      <w:r w:rsidRPr="0051300D">
        <w:rPr>
          <w:rFonts w:ascii="Arial" w:hAnsi="Arial" w:cs="Arial"/>
        </w:rPr>
        <w:t>A reagáló egység a gépjármű forgalomra alkalmatlan állapota miatt összesen 34 esetben kezdeményezett eljárást.</w:t>
      </w:r>
    </w:p>
    <w:p w14:paraId="5EF35017" w14:textId="08D152DE" w:rsidR="009879B2" w:rsidRPr="00AB312B" w:rsidRDefault="009879B2" w:rsidP="009879B2">
      <w:pPr>
        <w:numPr>
          <w:ilvl w:val="0"/>
          <w:numId w:val="12"/>
        </w:numPr>
        <w:jc w:val="both"/>
        <w:rPr>
          <w:rFonts w:ascii="Arial" w:hAnsi="Arial" w:cs="Arial"/>
        </w:rPr>
      </w:pPr>
      <w:r w:rsidRPr="00F579F1">
        <w:rPr>
          <w:rFonts w:ascii="Arial" w:hAnsi="Arial" w:cs="Arial"/>
          <w:u w:val="single"/>
        </w:rPr>
        <w:t>Közterületi járőrszolgálat</w:t>
      </w:r>
    </w:p>
    <w:p w14:paraId="37546AE2" w14:textId="77777777" w:rsidR="009879B2" w:rsidRPr="0051300D" w:rsidRDefault="009879B2" w:rsidP="009879B2">
      <w:pPr>
        <w:jc w:val="both"/>
        <w:rPr>
          <w:rFonts w:ascii="Arial" w:hAnsi="Arial" w:cs="Arial"/>
        </w:rPr>
      </w:pPr>
      <w:r w:rsidRPr="0051300D">
        <w:rPr>
          <w:rFonts w:ascii="Arial" w:hAnsi="Arial" w:cs="Arial"/>
        </w:rPr>
        <w:lastRenderedPageBreak/>
        <w:t>A közterület-felügyelők járőrszolgálatuk során közlekedési szabálysértés miatt 295 esetben alkalmaztak figyelmeztetést. Egyéb szabálysértések miatt összesen a felügyelők 171 esetben éltek a figyelmeztetés lehetőségével, tehát összesen 433 esetben.</w:t>
      </w:r>
    </w:p>
    <w:p w14:paraId="3C95397E" w14:textId="77777777" w:rsidR="009879B2" w:rsidRPr="0051300D" w:rsidRDefault="009879B2" w:rsidP="009879B2">
      <w:pPr>
        <w:jc w:val="both"/>
        <w:rPr>
          <w:rFonts w:ascii="Arial" w:hAnsi="Arial" w:cs="Arial"/>
        </w:rPr>
      </w:pPr>
      <w:r w:rsidRPr="0051300D">
        <w:rPr>
          <w:rFonts w:ascii="Arial" w:hAnsi="Arial" w:cs="Arial"/>
        </w:rPr>
        <w:t xml:space="preserve">Helyszíni bírságot közúti közlekedési szabálysértés miatt 49 esetben, közrend elleni szabálysértés elkövetése miatt 8 esetben alkalmaztak, összességében 57 esetben </w:t>
      </w:r>
      <w:proofErr w:type="gramStart"/>
      <w:r w:rsidRPr="0051300D">
        <w:rPr>
          <w:rFonts w:ascii="Arial" w:hAnsi="Arial" w:cs="Arial"/>
        </w:rPr>
        <w:t>805.000</w:t>
      </w:r>
      <w:r>
        <w:rPr>
          <w:rFonts w:ascii="Arial" w:hAnsi="Arial" w:cs="Arial"/>
        </w:rPr>
        <w:t>,</w:t>
      </w:r>
      <w:r w:rsidRPr="0051300D">
        <w:rPr>
          <w:rFonts w:ascii="Arial" w:hAnsi="Arial" w:cs="Arial"/>
        </w:rPr>
        <w:t>-</w:t>
      </w:r>
      <w:proofErr w:type="gramEnd"/>
      <w:r w:rsidRPr="0051300D">
        <w:rPr>
          <w:rFonts w:ascii="Arial" w:hAnsi="Arial" w:cs="Arial"/>
        </w:rPr>
        <w:t xml:space="preserve"> forint összegben.</w:t>
      </w:r>
    </w:p>
    <w:p w14:paraId="43CB6500" w14:textId="77777777" w:rsidR="009879B2" w:rsidRPr="0051300D" w:rsidRDefault="009879B2" w:rsidP="009879B2">
      <w:pPr>
        <w:jc w:val="both"/>
        <w:rPr>
          <w:rFonts w:ascii="Arial" w:hAnsi="Arial" w:cs="Arial"/>
        </w:rPr>
      </w:pPr>
      <w:r w:rsidRPr="0051300D">
        <w:rPr>
          <w:rFonts w:ascii="Arial" w:hAnsi="Arial" w:cs="Arial"/>
        </w:rPr>
        <w:t>A járőrszolgálat által mobiltelefonos applikáción keresztül összesen 81 jelzést küldtek be, amelyek további intézkedéseket igényeltek.</w:t>
      </w:r>
    </w:p>
    <w:p w14:paraId="1434C418" w14:textId="6164D1D2" w:rsidR="009879B2" w:rsidRPr="0051300D" w:rsidRDefault="009879B2" w:rsidP="009879B2">
      <w:pPr>
        <w:jc w:val="both"/>
        <w:rPr>
          <w:rFonts w:ascii="Arial" w:hAnsi="Arial" w:cs="Arial"/>
        </w:rPr>
      </w:pPr>
      <w:r w:rsidRPr="0051300D">
        <w:rPr>
          <w:rFonts w:ascii="Arial" w:hAnsi="Arial" w:cs="Arial"/>
        </w:rPr>
        <w:t xml:space="preserve">A </w:t>
      </w:r>
      <w:r>
        <w:rPr>
          <w:rFonts w:ascii="Arial" w:hAnsi="Arial" w:cs="Arial"/>
        </w:rPr>
        <w:t xml:space="preserve">fenti </w:t>
      </w:r>
      <w:r w:rsidRPr="0051300D">
        <w:rPr>
          <w:rFonts w:ascii="Arial" w:hAnsi="Arial" w:cs="Arial"/>
        </w:rPr>
        <w:t>időszakban, tekintettel</w:t>
      </w:r>
      <w:r>
        <w:rPr>
          <w:rFonts w:ascii="Arial" w:hAnsi="Arial" w:cs="Arial"/>
        </w:rPr>
        <w:t xml:space="preserve"> arra</w:t>
      </w:r>
      <w:r w:rsidRPr="0051300D">
        <w:rPr>
          <w:rFonts w:ascii="Arial" w:hAnsi="Arial" w:cs="Arial"/>
        </w:rPr>
        <w:t>, hogy a belváros bizonyos részein, illetve a Parkerdő területén kettő helyszínen elszaporodtak az illegális hulladék lerakások, elhelyezések, a frekventált helyszíneken fokozott jelenlétet és visszatérő ellenőrzés biztosít</w:t>
      </w:r>
      <w:r w:rsidR="00D312A3">
        <w:rPr>
          <w:rFonts w:ascii="Arial" w:hAnsi="Arial" w:cs="Arial"/>
        </w:rPr>
        <w:t xml:space="preserve">ására került </w:t>
      </w:r>
      <w:proofErr w:type="gramStart"/>
      <w:r w:rsidR="00D312A3">
        <w:rPr>
          <w:rFonts w:ascii="Arial" w:hAnsi="Arial" w:cs="Arial"/>
        </w:rPr>
        <w:t>sor.</w:t>
      </w:r>
      <w:r w:rsidRPr="0051300D">
        <w:rPr>
          <w:rFonts w:ascii="Arial" w:hAnsi="Arial" w:cs="Arial"/>
        </w:rPr>
        <w:t>.</w:t>
      </w:r>
      <w:proofErr w:type="gramEnd"/>
      <w:r w:rsidRPr="0051300D">
        <w:rPr>
          <w:rFonts w:ascii="Arial" w:hAnsi="Arial" w:cs="Arial"/>
        </w:rPr>
        <w:t xml:space="preserve"> A helyszínek </w:t>
      </w:r>
      <w:r>
        <w:rPr>
          <w:rFonts w:ascii="Arial" w:hAnsi="Arial" w:cs="Arial"/>
        </w:rPr>
        <w:t xml:space="preserve">– </w:t>
      </w:r>
      <w:r w:rsidRPr="0051300D">
        <w:rPr>
          <w:rFonts w:ascii="Arial" w:hAnsi="Arial" w:cs="Arial"/>
        </w:rPr>
        <w:t>a</w:t>
      </w:r>
      <w:r>
        <w:rPr>
          <w:rFonts w:ascii="Arial" w:hAnsi="Arial" w:cs="Arial"/>
        </w:rPr>
        <w:t xml:space="preserve"> </w:t>
      </w:r>
      <w:r w:rsidRPr="0051300D">
        <w:rPr>
          <w:rFonts w:ascii="Arial" w:hAnsi="Arial" w:cs="Arial"/>
        </w:rPr>
        <w:t>tapasztalatok összegzését követően</w:t>
      </w:r>
      <w:r>
        <w:rPr>
          <w:rFonts w:ascii="Arial" w:hAnsi="Arial" w:cs="Arial"/>
        </w:rPr>
        <w:t xml:space="preserve"> –</w:t>
      </w:r>
      <w:r w:rsidRPr="0051300D">
        <w:rPr>
          <w:rFonts w:ascii="Arial" w:hAnsi="Arial" w:cs="Arial"/>
        </w:rPr>
        <w:t xml:space="preserve"> állandó</w:t>
      </w:r>
      <w:r>
        <w:rPr>
          <w:rFonts w:ascii="Arial" w:hAnsi="Arial" w:cs="Arial"/>
        </w:rPr>
        <w:t xml:space="preserve"> </w:t>
      </w:r>
      <w:r w:rsidRPr="0051300D">
        <w:rPr>
          <w:rFonts w:ascii="Arial" w:hAnsi="Arial" w:cs="Arial"/>
        </w:rPr>
        <w:t>jelleggel változtak.</w:t>
      </w:r>
    </w:p>
    <w:p w14:paraId="6A7DC36B" w14:textId="73D24C33" w:rsidR="009879B2" w:rsidRPr="0051300D" w:rsidRDefault="009879B2" w:rsidP="009879B2">
      <w:pPr>
        <w:jc w:val="both"/>
        <w:rPr>
          <w:rFonts w:ascii="Arial" w:hAnsi="Arial" w:cs="Arial"/>
          <w:highlight w:val="yellow"/>
        </w:rPr>
      </w:pPr>
      <w:r w:rsidRPr="0051300D">
        <w:rPr>
          <w:rFonts w:ascii="Arial" w:hAnsi="Arial" w:cs="Arial"/>
        </w:rPr>
        <w:t xml:space="preserve">A belváros közbiztonságának növelése és annak megszilárdítása érdekében állandó járőrpár hajtja végre a közterületi ellenőrzéseket </w:t>
      </w:r>
      <w:r>
        <w:rPr>
          <w:rFonts w:ascii="Arial" w:hAnsi="Arial" w:cs="Arial"/>
        </w:rPr>
        <w:t xml:space="preserve">– </w:t>
      </w:r>
      <w:r w:rsidRPr="0051300D">
        <w:rPr>
          <w:rFonts w:ascii="Arial" w:hAnsi="Arial" w:cs="Arial"/>
        </w:rPr>
        <w:t>jelenleg</w:t>
      </w:r>
      <w:r>
        <w:rPr>
          <w:rFonts w:ascii="Arial" w:hAnsi="Arial" w:cs="Arial"/>
        </w:rPr>
        <w:t xml:space="preserve"> </w:t>
      </w:r>
      <w:r w:rsidRPr="0051300D">
        <w:rPr>
          <w:rFonts w:ascii="Arial" w:hAnsi="Arial" w:cs="Arial"/>
        </w:rPr>
        <w:t>is</w:t>
      </w:r>
      <w:r>
        <w:rPr>
          <w:rFonts w:ascii="Arial" w:hAnsi="Arial" w:cs="Arial"/>
        </w:rPr>
        <w:t xml:space="preserve"> –</w:t>
      </w:r>
      <w:r w:rsidRPr="0051300D">
        <w:rPr>
          <w:rFonts w:ascii="Arial" w:hAnsi="Arial" w:cs="Arial"/>
        </w:rPr>
        <w:t xml:space="preserve"> illetve</w:t>
      </w:r>
      <w:r>
        <w:rPr>
          <w:rFonts w:ascii="Arial" w:hAnsi="Arial" w:cs="Arial"/>
        </w:rPr>
        <w:t xml:space="preserve"> </w:t>
      </w:r>
      <w:r w:rsidRPr="0051300D">
        <w:rPr>
          <w:rFonts w:ascii="Arial" w:hAnsi="Arial" w:cs="Arial"/>
        </w:rPr>
        <w:t>teszi meg a szükséges helyszíni intézkedéseket. A nyári rendezvénysorozatok ideje alatt a felügyelők minden rendezvényt biztosítottak, a belvárosba</w:t>
      </w:r>
      <w:r>
        <w:rPr>
          <w:rFonts w:ascii="Arial" w:hAnsi="Arial" w:cs="Arial"/>
        </w:rPr>
        <w:t>n</w:t>
      </w:r>
      <w:r w:rsidRPr="0051300D">
        <w:rPr>
          <w:rFonts w:ascii="Arial" w:hAnsi="Arial" w:cs="Arial"/>
        </w:rPr>
        <w:t xml:space="preserve"> több esetben a létszám megnövelésére is sor került.</w:t>
      </w:r>
    </w:p>
    <w:p w14:paraId="34C9E00B" w14:textId="357E8AB5" w:rsidR="009879B2" w:rsidRPr="00AB312B" w:rsidRDefault="009879B2" w:rsidP="009879B2">
      <w:pPr>
        <w:numPr>
          <w:ilvl w:val="0"/>
          <w:numId w:val="13"/>
        </w:numPr>
        <w:jc w:val="both"/>
        <w:rPr>
          <w:rFonts w:ascii="Arial" w:hAnsi="Arial" w:cs="Arial"/>
        </w:rPr>
      </w:pPr>
      <w:r w:rsidRPr="00F579F1">
        <w:rPr>
          <w:rFonts w:ascii="Arial" w:hAnsi="Arial" w:cs="Arial"/>
          <w:u w:val="single"/>
        </w:rPr>
        <w:t>Mezőőri szolgálat</w:t>
      </w:r>
    </w:p>
    <w:p w14:paraId="32237250" w14:textId="529C0EEE" w:rsidR="009879B2" w:rsidRPr="00AB312B" w:rsidRDefault="009879B2" w:rsidP="009879B2">
      <w:pPr>
        <w:jc w:val="both"/>
        <w:rPr>
          <w:rFonts w:ascii="Arial" w:hAnsi="Arial" w:cs="Arial"/>
        </w:rPr>
      </w:pPr>
      <w:r w:rsidRPr="0051300D">
        <w:rPr>
          <w:rFonts w:ascii="Arial" w:hAnsi="Arial" w:cs="Arial"/>
        </w:rPr>
        <w:t>A mezőőri szolgálat munkatársai a külterületi részeken 13 esetben észleltek és dokumentáltak illegális szemétlerakást. A mezőőri szolgálat által észlelt események alapján a Közterület-felügyelet a Szombathelyi Rendőrkapitányság felé 1 esetben élt büntető eljárás kezdeményezésével.</w:t>
      </w:r>
    </w:p>
    <w:p w14:paraId="3939F820" w14:textId="48C26010" w:rsidR="009879B2" w:rsidRPr="00AB312B" w:rsidRDefault="009879B2" w:rsidP="009879B2">
      <w:pPr>
        <w:numPr>
          <w:ilvl w:val="0"/>
          <w:numId w:val="14"/>
        </w:numPr>
        <w:jc w:val="both"/>
        <w:rPr>
          <w:rFonts w:ascii="Arial" w:hAnsi="Arial" w:cs="Arial"/>
        </w:rPr>
      </w:pPr>
      <w:r w:rsidRPr="00F579F1">
        <w:rPr>
          <w:rFonts w:ascii="Arial" w:hAnsi="Arial" w:cs="Arial"/>
          <w:u w:val="single"/>
        </w:rPr>
        <w:t xml:space="preserve">Állategészségügyi és Ebrendészeti </w:t>
      </w:r>
      <w:r>
        <w:rPr>
          <w:rFonts w:ascii="Arial" w:hAnsi="Arial" w:cs="Arial"/>
          <w:u w:val="single"/>
        </w:rPr>
        <w:t>S</w:t>
      </w:r>
      <w:r w:rsidRPr="00F579F1">
        <w:rPr>
          <w:rFonts w:ascii="Arial" w:hAnsi="Arial" w:cs="Arial"/>
          <w:u w:val="single"/>
        </w:rPr>
        <w:t>zolgálat</w:t>
      </w:r>
    </w:p>
    <w:p w14:paraId="7FF0C075" w14:textId="63EC10BD" w:rsidR="009879B2" w:rsidRDefault="009879B2" w:rsidP="009879B2">
      <w:pPr>
        <w:jc w:val="both"/>
        <w:rPr>
          <w:rFonts w:ascii="Arial" w:hAnsi="Arial" w:cs="Arial"/>
        </w:rPr>
      </w:pPr>
      <w:r w:rsidRPr="0051300D">
        <w:rPr>
          <w:rFonts w:ascii="Arial" w:hAnsi="Arial" w:cs="Arial"/>
        </w:rPr>
        <w:t xml:space="preserve">A Szolgálat telephelyén 12 eb került elhelyezésre, 6 eb került örökbeadásra. 12 esetben fogtak be elkóborolt ebet, </w:t>
      </w:r>
      <w:r>
        <w:rPr>
          <w:rFonts w:ascii="Arial" w:hAnsi="Arial" w:cs="Arial"/>
        </w:rPr>
        <w:t>a</w:t>
      </w:r>
      <w:r w:rsidRPr="0051300D">
        <w:rPr>
          <w:rFonts w:ascii="Arial" w:hAnsi="Arial" w:cs="Arial"/>
        </w:rPr>
        <w:t>melyből az azonosítást követően 3 visszakerült a tulajdonosokhoz még a helyszínen.</w:t>
      </w:r>
    </w:p>
    <w:p w14:paraId="52144ABA" w14:textId="77777777" w:rsidR="009879B2" w:rsidRPr="0051300D" w:rsidRDefault="009879B2" w:rsidP="009879B2">
      <w:pPr>
        <w:jc w:val="both"/>
        <w:rPr>
          <w:rFonts w:ascii="Arial" w:hAnsi="Arial" w:cs="Arial"/>
        </w:rPr>
      </w:pPr>
      <w:r w:rsidRPr="0051300D">
        <w:rPr>
          <w:rFonts w:ascii="Arial" w:hAnsi="Arial" w:cs="Arial"/>
        </w:rPr>
        <w:t>Közterületről, illetve lakásról 11 ebtetemet szállítottak el. Egyéb állattetem (galamb, sün, macska, patkány) 39 esetben került elszállításra közterületről.</w:t>
      </w:r>
    </w:p>
    <w:p w14:paraId="2AED2EC7" w14:textId="724B1513" w:rsidR="009879B2" w:rsidRPr="00AB312B" w:rsidRDefault="009879B2" w:rsidP="009879B2">
      <w:pPr>
        <w:jc w:val="both"/>
        <w:rPr>
          <w:rFonts w:ascii="Arial" w:hAnsi="Arial" w:cs="Arial"/>
        </w:rPr>
      </w:pPr>
      <w:r w:rsidRPr="0051300D">
        <w:rPr>
          <w:rFonts w:ascii="Arial" w:hAnsi="Arial" w:cs="Arial"/>
        </w:rPr>
        <w:t>Fenti intézkedéseken felül hatósági eljárás keretében 1 esetben került beszállításra és hatósági karanténba egy eb. A megfigyelt állat az állatorvosi szakvélemény alapján a Vas Megyei Kormányhivatal határozatában foglaltak szerint a jogos tulajdonosának visszaszolgáltatására került.</w:t>
      </w:r>
    </w:p>
    <w:p w14:paraId="6ED99493" w14:textId="30A87204" w:rsidR="009879B2" w:rsidRPr="00AB312B" w:rsidRDefault="009879B2" w:rsidP="009879B2">
      <w:pPr>
        <w:numPr>
          <w:ilvl w:val="0"/>
          <w:numId w:val="14"/>
        </w:numPr>
        <w:jc w:val="both"/>
        <w:rPr>
          <w:rFonts w:ascii="Arial" w:hAnsi="Arial" w:cs="Arial"/>
          <w:u w:val="single"/>
        </w:rPr>
      </w:pPr>
      <w:r w:rsidRPr="00F579F1">
        <w:rPr>
          <w:rFonts w:ascii="Arial" w:hAnsi="Arial" w:cs="Arial"/>
          <w:u w:val="single"/>
        </w:rPr>
        <w:t>Egyéb feladatok</w:t>
      </w:r>
    </w:p>
    <w:p w14:paraId="2C25C191" w14:textId="77777777" w:rsidR="009879B2" w:rsidRPr="0051300D" w:rsidRDefault="009879B2" w:rsidP="009879B2">
      <w:pPr>
        <w:jc w:val="both"/>
        <w:rPr>
          <w:rFonts w:ascii="Arial" w:hAnsi="Arial" w:cs="Arial"/>
        </w:rPr>
      </w:pPr>
      <w:r w:rsidRPr="00F579F1">
        <w:rPr>
          <w:rFonts w:ascii="Arial" w:hAnsi="Arial" w:cs="Arial"/>
          <w:i/>
          <w:iCs/>
          <w:u w:val="single"/>
        </w:rPr>
        <w:t>Forgalomra alkalmatlan gépjárművek:</w:t>
      </w:r>
      <w:r w:rsidRPr="00F579F1">
        <w:rPr>
          <w:rFonts w:ascii="Arial" w:hAnsi="Arial" w:cs="Arial"/>
        </w:rPr>
        <w:t xml:space="preserve"> </w:t>
      </w:r>
      <w:r w:rsidRPr="0051300D">
        <w:rPr>
          <w:rFonts w:ascii="Arial" w:hAnsi="Arial" w:cs="Arial"/>
        </w:rPr>
        <w:t xml:space="preserve">A </w:t>
      </w:r>
      <w:r>
        <w:rPr>
          <w:rFonts w:ascii="Arial" w:hAnsi="Arial" w:cs="Arial"/>
        </w:rPr>
        <w:t>fenti</w:t>
      </w:r>
      <w:r w:rsidRPr="0051300D">
        <w:rPr>
          <w:rFonts w:ascii="Arial" w:hAnsi="Arial" w:cs="Arial"/>
        </w:rPr>
        <w:t xml:space="preserve"> időszakban összesen 74 esetben történt észlelés. Ebből 9 db gépjármű került elszállításra, </w:t>
      </w:r>
      <w:r>
        <w:rPr>
          <w:rFonts w:ascii="Arial" w:hAnsi="Arial" w:cs="Arial"/>
        </w:rPr>
        <w:t>a</w:t>
      </w:r>
      <w:r w:rsidRPr="0051300D">
        <w:rPr>
          <w:rFonts w:ascii="Arial" w:hAnsi="Arial" w:cs="Arial"/>
        </w:rPr>
        <w:t>melyből 2 db-ot a tulajdonosok a jogszabályban előírt költségek megfizetését követően kiváltottak.</w:t>
      </w:r>
    </w:p>
    <w:p w14:paraId="1D9F4B19" w14:textId="492AE263" w:rsidR="009879B2" w:rsidRPr="00B32E4B" w:rsidRDefault="009879B2" w:rsidP="009879B2">
      <w:pPr>
        <w:jc w:val="both"/>
        <w:rPr>
          <w:rFonts w:ascii="Arial" w:hAnsi="Arial" w:cs="Arial"/>
          <w:highlight w:val="yellow"/>
        </w:rPr>
      </w:pPr>
      <w:r w:rsidRPr="0051300D">
        <w:rPr>
          <w:rFonts w:ascii="Arial" w:hAnsi="Arial" w:cs="Arial"/>
        </w:rPr>
        <w:t xml:space="preserve">A közterületről a korábbi években elszállított gépjárművek közül végleges kivonásra nem került sor a Vas Megyei Kormányhivatal Szombathelyi Járási Hivatala által. A </w:t>
      </w:r>
      <w:r>
        <w:rPr>
          <w:rFonts w:ascii="Arial" w:hAnsi="Arial" w:cs="Arial"/>
        </w:rPr>
        <w:t xml:space="preserve">fenti </w:t>
      </w:r>
      <w:r w:rsidRPr="0051300D">
        <w:rPr>
          <w:rFonts w:ascii="Arial" w:hAnsi="Arial" w:cs="Arial"/>
        </w:rPr>
        <w:t>időszakban összesen 18 db 2019. évben elszállított gépjármű került szakértői véleményezésre, a további bontási engedélyezési eljárások végett.</w:t>
      </w:r>
    </w:p>
    <w:p w14:paraId="34167A00" w14:textId="0D3BCF21" w:rsidR="009879B2" w:rsidRPr="00B32E4B" w:rsidRDefault="009879B2" w:rsidP="009879B2">
      <w:pPr>
        <w:jc w:val="both"/>
        <w:rPr>
          <w:rFonts w:ascii="Arial" w:hAnsi="Arial" w:cs="Arial"/>
          <w:highlight w:val="yellow"/>
        </w:rPr>
      </w:pPr>
      <w:r w:rsidRPr="00F579F1">
        <w:rPr>
          <w:rFonts w:ascii="Arial" w:hAnsi="Arial" w:cs="Arial"/>
          <w:i/>
          <w:iCs/>
          <w:u w:val="single"/>
        </w:rPr>
        <w:t>Büntető eljárások:</w:t>
      </w:r>
      <w:r w:rsidRPr="00F579F1">
        <w:rPr>
          <w:rFonts w:ascii="Arial" w:hAnsi="Arial" w:cs="Arial"/>
        </w:rPr>
        <w:t xml:space="preserve"> </w:t>
      </w:r>
      <w:r w:rsidRPr="0051300D">
        <w:rPr>
          <w:rFonts w:ascii="Arial" w:hAnsi="Arial" w:cs="Arial"/>
        </w:rPr>
        <w:t xml:space="preserve">A Közterület-felügyelet a Szombathelyi Rendőrkapitányság felé összesen 2 esetben kezdeményezett büntető eljárást, </w:t>
      </w:r>
      <w:r>
        <w:rPr>
          <w:rFonts w:ascii="Arial" w:hAnsi="Arial" w:cs="Arial"/>
        </w:rPr>
        <w:t>a</w:t>
      </w:r>
      <w:r w:rsidRPr="0051300D">
        <w:rPr>
          <w:rFonts w:ascii="Arial" w:hAnsi="Arial" w:cs="Arial"/>
        </w:rPr>
        <w:t>melyből mindkét esetben „hulladék gazdálkodás rendjének megsértése” bűntettének alapos gyanúja állt fent</w:t>
      </w:r>
      <w:r>
        <w:rPr>
          <w:rFonts w:ascii="Arial" w:hAnsi="Arial" w:cs="Arial"/>
        </w:rPr>
        <w:t>.</w:t>
      </w:r>
    </w:p>
    <w:p w14:paraId="58029F98" w14:textId="4A85CC53" w:rsidR="009879B2" w:rsidRPr="00B32E4B" w:rsidRDefault="009879B2" w:rsidP="009879B2">
      <w:pPr>
        <w:jc w:val="both"/>
        <w:rPr>
          <w:rFonts w:ascii="Arial" w:hAnsi="Arial" w:cs="Arial"/>
          <w:highlight w:val="yellow"/>
        </w:rPr>
      </w:pPr>
      <w:r w:rsidRPr="00F579F1">
        <w:rPr>
          <w:rFonts w:ascii="Arial" w:hAnsi="Arial" w:cs="Arial"/>
          <w:i/>
          <w:iCs/>
          <w:u w:val="single"/>
        </w:rPr>
        <w:t>Illegális hulladék elhelyezés:</w:t>
      </w:r>
      <w:r w:rsidRPr="00F579F1">
        <w:rPr>
          <w:rFonts w:ascii="Arial" w:hAnsi="Arial" w:cs="Arial"/>
        </w:rPr>
        <w:t xml:space="preserve"> </w:t>
      </w:r>
      <w:r>
        <w:rPr>
          <w:rFonts w:ascii="Arial" w:hAnsi="Arial" w:cs="Arial"/>
        </w:rPr>
        <w:t xml:space="preserve">A </w:t>
      </w:r>
      <w:r w:rsidRPr="0051300D">
        <w:rPr>
          <w:rFonts w:ascii="Arial" w:hAnsi="Arial" w:cs="Arial"/>
        </w:rPr>
        <w:t>2021. március 1-től számított időszakban jogszabályi változás miatt a hatáskörrel rendelkező Vas Megyei Kormányhivatal Környezetvédelmi és Hulladékgazdálkodási Főosztály felé összesen 19 esetben kezdeményez</w:t>
      </w:r>
      <w:r w:rsidR="003E5A35">
        <w:rPr>
          <w:rFonts w:ascii="Arial" w:hAnsi="Arial" w:cs="Arial"/>
        </w:rPr>
        <w:t>ett a felügyelet</w:t>
      </w:r>
      <w:r w:rsidRPr="0051300D">
        <w:rPr>
          <w:rFonts w:ascii="Arial" w:hAnsi="Arial" w:cs="Arial"/>
        </w:rPr>
        <w:t xml:space="preserve"> közigazgatási eljárást</w:t>
      </w:r>
      <w:r>
        <w:rPr>
          <w:rFonts w:ascii="Arial" w:hAnsi="Arial" w:cs="Arial"/>
        </w:rPr>
        <w:t>.</w:t>
      </w:r>
    </w:p>
    <w:p w14:paraId="6C5DF95A" w14:textId="09FC73DB" w:rsidR="009879B2" w:rsidRPr="00B32E4B" w:rsidRDefault="009879B2" w:rsidP="009879B2">
      <w:pPr>
        <w:jc w:val="both"/>
        <w:rPr>
          <w:rFonts w:ascii="Arial" w:hAnsi="Arial" w:cs="Arial"/>
          <w:highlight w:val="yellow"/>
        </w:rPr>
      </w:pPr>
      <w:r w:rsidRPr="00F579F1">
        <w:rPr>
          <w:rFonts w:ascii="Arial" w:hAnsi="Arial" w:cs="Arial"/>
          <w:i/>
          <w:iCs/>
          <w:u w:val="single"/>
        </w:rPr>
        <w:t>Zöld területen való várakozás miatti közigazgatási eljárás:</w:t>
      </w:r>
      <w:r w:rsidRPr="00F579F1">
        <w:rPr>
          <w:rFonts w:ascii="Arial" w:hAnsi="Arial" w:cs="Arial"/>
        </w:rPr>
        <w:t xml:space="preserve"> A fenti időszakban</w:t>
      </w:r>
      <w:r w:rsidRPr="0051300D">
        <w:rPr>
          <w:rFonts w:ascii="Arial" w:hAnsi="Arial" w:cs="Arial"/>
        </w:rPr>
        <w:t xml:space="preserve"> összesen 38 esetben indított közigazgatási hatósági eljárást az elkövetett szabályszegések </w:t>
      </w:r>
      <w:r>
        <w:rPr>
          <w:rFonts w:ascii="Arial" w:hAnsi="Arial" w:cs="Arial"/>
        </w:rPr>
        <w:t>miatt</w:t>
      </w:r>
      <w:r w:rsidRPr="0051300D">
        <w:rPr>
          <w:rFonts w:ascii="Arial" w:hAnsi="Arial" w:cs="Arial"/>
        </w:rPr>
        <w:t>. Jelenleg 65 db közigazgatási eljárás van</w:t>
      </w:r>
      <w:r>
        <w:rPr>
          <w:rFonts w:ascii="Arial" w:hAnsi="Arial" w:cs="Arial"/>
        </w:rPr>
        <w:t xml:space="preserve"> </w:t>
      </w:r>
      <w:r w:rsidRPr="0051300D">
        <w:rPr>
          <w:rFonts w:ascii="Arial" w:hAnsi="Arial" w:cs="Arial"/>
        </w:rPr>
        <w:t>folyamatban</w:t>
      </w:r>
      <w:r>
        <w:rPr>
          <w:rFonts w:ascii="Arial" w:hAnsi="Arial" w:cs="Arial"/>
        </w:rPr>
        <w:t>.</w:t>
      </w:r>
    </w:p>
    <w:p w14:paraId="6C33D3C6" w14:textId="77777777" w:rsidR="009879B2" w:rsidRDefault="009879B2" w:rsidP="009879B2">
      <w:pPr>
        <w:jc w:val="both"/>
        <w:rPr>
          <w:rFonts w:ascii="Arial" w:eastAsia="Calibri" w:hAnsi="Arial" w:cs="Arial"/>
          <w:highlight w:val="yellow"/>
          <w:lang w:eastAsia="en-US"/>
        </w:rPr>
      </w:pPr>
      <w:r w:rsidRPr="002C750A">
        <w:rPr>
          <w:rFonts w:ascii="Arial" w:hAnsi="Arial" w:cs="Arial"/>
          <w:i/>
          <w:iCs/>
          <w:u w:val="single"/>
        </w:rPr>
        <w:t>Együttműködés</w:t>
      </w:r>
      <w:r>
        <w:rPr>
          <w:rFonts w:ascii="Arial" w:hAnsi="Arial" w:cs="Arial"/>
          <w:i/>
          <w:iCs/>
          <w:u w:val="single"/>
        </w:rPr>
        <w:t>i megállapodások</w:t>
      </w:r>
      <w:r w:rsidRPr="002C750A">
        <w:rPr>
          <w:rFonts w:ascii="Arial" w:hAnsi="Arial" w:cs="Arial"/>
          <w:i/>
          <w:iCs/>
          <w:u w:val="single"/>
        </w:rPr>
        <w:t>:</w:t>
      </w:r>
      <w:r>
        <w:rPr>
          <w:rFonts w:ascii="Arial" w:hAnsi="Arial" w:cs="Arial"/>
        </w:rPr>
        <w:t xml:space="preserve"> </w:t>
      </w:r>
      <w:r w:rsidRPr="005563F4">
        <w:rPr>
          <w:rFonts w:ascii="Arial" w:hAnsi="Arial" w:cs="Arial"/>
        </w:rPr>
        <w:t xml:space="preserve">A Közterület-felügyelet részéről folyamatos egyeztetések után előkészített és a Közgyűlés által 19/2021. (VI.24.) Kgy. sz. határozattal elfogadott </w:t>
      </w:r>
      <w:r w:rsidRPr="005563F4">
        <w:rPr>
          <w:rFonts w:ascii="Arial" w:hAnsi="Arial" w:cs="Arial"/>
        </w:rPr>
        <w:lastRenderedPageBreak/>
        <w:t>együttműködési megállapodások aláírásra kerültek</w:t>
      </w:r>
      <w:r>
        <w:rPr>
          <w:rFonts w:ascii="Arial" w:hAnsi="Arial" w:cs="Arial"/>
        </w:rPr>
        <w:t xml:space="preserve">. A Vas Megyei Katasztrófavédelmi Igazgatósággal kötendő együttműködési megállapodás mindkét fél részéről aláírásra került 2021. július 20. napján, így az 2021. július 21. napján hatályba lépett. A </w:t>
      </w:r>
      <w:r w:rsidRPr="005563F4">
        <w:rPr>
          <w:rFonts w:ascii="Arial" w:eastAsia="Calibri" w:hAnsi="Arial" w:cs="Arial"/>
          <w:lang w:eastAsia="en-US"/>
        </w:rPr>
        <w:t>Szombathelyen működő, állatvédelmi civil szervezetekkel</w:t>
      </w:r>
      <w:r>
        <w:rPr>
          <w:rFonts w:ascii="Arial" w:eastAsia="Calibri" w:hAnsi="Arial" w:cs="Arial"/>
          <w:lang w:eastAsia="en-US"/>
        </w:rPr>
        <w:t>: a</w:t>
      </w:r>
      <w:r>
        <w:rPr>
          <w:rFonts w:ascii="Arial" w:hAnsi="Arial" w:cs="Arial"/>
        </w:rPr>
        <w:t xml:space="preserve"> Kutyamenhely Alapítvánnyal, az Állatvédők Vas Megyei Egyesületével és a Fekete István Állatvédő Egyesülettel kötendő együttműködési megállapodások minden fél részéről aláírásra kerültek 2021. július 28. napján, így azok 2021. július 29. napján hatályba léptek.</w:t>
      </w:r>
    </w:p>
    <w:p w14:paraId="1B504A4B" w14:textId="77777777" w:rsidR="009879B2" w:rsidRDefault="009879B2" w:rsidP="009879B2">
      <w:pPr>
        <w:jc w:val="both"/>
        <w:rPr>
          <w:rFonts w:ascii="Arial" w:eastAsia="Calibri" w:hAnsi="Arial" w:cs="Arial"/>
          <w:highlight w:val="yellow"/>
          <w:lang w:eastAsia="en-US"/>
        </w:rPr>
      </w:pPr>
    </w:p>
    <w:p w14:paraId="723EE05B" w14:textId="77777777" w:rsidR="009879B2" w:rsidRPr="00B32E4B" w:rsidRDefault="009879B2" w:rsidP="009879B2">
      <w:pPr>
        <w:jc w:val="both"/>
        <w:rPr>
          <w:rFonts w:ascii="Arial" w:hAnsi="Arial" w:cs="Arial"/>
        </w:rPr>
      </w:pPr>
    </w:p>
    <w:p w14:paraId="6B549CA3" w14:textId="34F55B05" w:rsidR="00302B6F" w:rsidRPr="00A50A44" w:rsidRDefault="00302B6F" w:rsidP="00302B6F">
      <w:pPr>
        <w:jc w:val="both"/>
        <w:rPr>
          <w:rFonts w:ascii="Arial" w:hAnsi="Arial" w:cs="Arial"/>
          <w:color w:val="000000" w:themeColor="text1"/>
        </w:rPr>
      </w:pPr>
      <w:r>
        <w:rPr>
          <w:rFonts w:ascii="Arial" w:hAnsi="Arial" w:cs="Arial"/>
          <w:color w:val="000000" w:themeColor="text1"/>
        </w:rPr>
        <w:t xml:space="preserve">A </w:t>
      </w:r>
      <w:r>
        <w:rPr>
          <w:rFonts w:ascii="Arial" w:hAnsi="Arial" w:cs="Arial"/>
          <w:b/>
          <w:bCs/>
          <w:color w:val="000000" w:themeColor="text1"/>
          <w:u w:val="single"/>
        </w:rPr>
        <w:t>Városüzemeltetési és Városfejlesztési Osztály</w:t>
      </w:r>
      <w:r>
        <w:rPr>
          <w:rFonts w:ascii="Arial" w:hAnsi="Arial" w:cs="Arial"/>
          <w:color w:val="000000" w:themeColor="text1"/>
        </w:rPr>
        <w:t xml:space="preserve"> vezetője az alábbi tájékoztatást adta az osztály tevékenységéről:</w:t>
      </w:r>
    </w:p>
    <w:p w14:paraId="280A1560" w14:textId="1E77FE49" w:rsidR="00302B6F" w:rsidRPr="00A50A44" w:rsidRDefault="00302B6F" w:rsidP="00AB312B">
      <w:pPr>
        <w:autoSpaceDE w:val="0"/>
        <w:autoSpaceDN w:val="0"/>
        <w:spacing w:before="120"/>
        <w:jc w:val="both"/>
        <w:rPr>
          <w:rFonts w:ascii="Arial" w:hAnsi="Arial" w:cs="Arial"/>
          <w:color w:val="000000" w:themeColor="text1"/>
        </w:rPr>
      </w:pPr>
      <w:r w:rsidRPr="00A50A44">
        <w:rPr>
          <w:rFonts w:ascii="Arial" w:hAnsi="Arial" w:cs="Arial"/>
          <w:color w:val="000000" w:themeColor="text1"/>
        </w:rPr>
        <w:t xml:space="preserve">A </w:t>
      </w:r>
      <w:r w:rsidRPr="00A50A44">
        <w:rPr>
          <w:rFonts w:ascii="Arial" w:hAnsi="Arial" w:cs="Arial"/>
          <w:b/>
          <w:color w:val="000000" w:themeColor="text1"/>
        </w:rPr>
        <w:t>Közbeszerzési Iroda</w:t>
      </w:r>
      <w:r w:rsidRPr="00A50A44">
        <w:rPr>
          <w:rFonts w:ascii="Arial" w:hAnsi="Arial" w:cs="Arial"/>
          <w:color w:val="000000" w:themeColor="text1"/>
        </w:rPr>
        <w:t xml:space="preserve"> az előző Közgyűlés óta eltelt időszakban folyamatosan közreműköd</w:t>
      </w:r>
      <w:r>
        <w:rPr>
          <w:rFonts w:ascii="Arial" w:hAnsi="Arial" w:cs="Arial"/>
          <w:color w:val="000000" w:themeColor="text1"/>
        </w:rPr>
        <w:t>ött</w:t>
      </w:r>
      <w:r w:rsidRPr="00A50A44">
        <w:rPr>
          <w:rFonts w:ascii="Arial" w:hAnsi="Arial" w:cs="Arial"/>
          <w:color w:val="000000" w:themeColor="text1"/>
        </w:rPr>
        <w:t xml:space="preserve"> a TOP pályázatok támogatási szerződési határidejének ütemezésében, a projektek közbeszerzési munkarészeinek ellenőrzési eljárásaiban, előkészít</w:t>
      </w:r>
      <w:r>
        <w:rPr>
          <w:rFonts w:ascii="Arial" w:hAnsi="Arial" w:cs="Arial"/>
          <w:color w:val="000000" w:themeColor="text1"/>
        </w:rPr>
        <w:t>ette</w:t>
      </w:r>
      <w:r w:rsidRPr="00A50A44">
        <w:rPr>
          <w:rFonts w:ascii="Arial" w:hAnsi="Arial" w:cs="Arial"/>
          <w:color w:val="000000" w:themeColor="text1"/>
        </w:rPr>
        <w:t xml:space="preserve"> a Közbeszerzési Bíráló Bizottság előterjesztéseit.</w:t>
      </w:r>
    </w:p>
    <w:p w14:paraId="08F3A317" w14:textId="0F4C3AA1" w:rsidR="00302B6F" w:rsidRPr="00A50A44" w:rsidRDefault="00302B6F" w:rsidP="00302B6F">
      <w:pPr>
        <w:autoSpaceDE w:val="0"/>
        <w:autoSpaceDN w:val="0"/>
        <w:jc w:val="both"/>
        <w:rPr>
          <w:rFonts w:ascii="Arial" w:hAnsi="Arial" w:cs="Arial"/>
          <w:color w:val="000000" w:themeColor="text1"/>
        </w:rPr>
      </w:pPr>
      <w:r w:rsidRPr="00A50A44">
        <w:rPr>
          <w:rFonts w:ascii="Arial" w:hAnsi="Arial" w:cs="Arial"/>
          <w:color w:val="000000" w:themeColor="text1"/>
        </w:rPr>
        <w:t>A veszélyhelyzet elrendelésének időszakában a Közbeszerzési Bíráló Bizottság megszakítás nélkül végezte munkáját, határozatait a módosított ügyrendnek megfelelően távszavazás útján hozta meg. A bizottsági előterjesztéseket, a határozati javaslatok döntéshozatalra történő előkészítését</w:t>
      </w:r>
      <w:r>
        <w:rPr>
          <w:rFonts w:ascii="Arial" w:hAnsi="Arial" w:cs="Arial"/>
          <w:color w:val="000000" w:themeColor="text1"/>
        </w:rPr>
        <w:t>,</w:t>
      </w:r>
      <w:r w:rsidRPr="00A50A44">
        <w:rPr>
          <w:rFonts w:ascii="Arial" w:hAnsi="Arial" w:cs="Arial"/>
          <w:color w:val="000000" w:themeColor="text1"/>
        </w:rPr>
        <w:t xml:space="preserve"> valamint a közbeszerzési eljárások bonyolítását az iroda elvégezte.</w:t>
      </w:r>
    </w:p>
    <w:p w14:paraId="05C4642E" w14:textId="7A71E403" w:rsidR="00302B6F" w:rsidRPr="00A50A44" w:rsidRDefault="00302B6F" w:rsidP="00302B6F">
      <w:pPr>
        <w:autoSpaceDE w:val="0"/>
        <w:autoSpaceDN w:val="0"/>
        <w:jc w:val="both"/>
        <w:rPr>
          <w:rFonts w:ascii="Arial" w:hAnsi="Arial" w:cs="Arial"/>
          <w:b/>
          <w:color w:val="000000" w:themeColor="text1"/>
        </w:rPr>
      </w:pPr>
      <w:r w:rsidRPr="00A50A44">
        <w:rPr>
          <w:rFonts w:ascii="Arial" w:hAnsi="Arial" w:cs="Arial"/>
          <w:color w:val="000000" w:themeColor="text1"/>
        </w:rPr>
        <w:t>A Magyar Közlöny 2021. évi 155. számában, 2021</w:t>
      </w:r>
      <w:r>
        <w:rPr>
          <w:rFonts w:ascii="Arial" w:hAnsi="Arial" w:cs="Arial"/>
          <w:color w:val="000000" w:themeColor="text1"/>
        </w:rPr>
        <w:t>.</w:t>
      </w:r>
      <w:r w:rsidRPr="00A50A44">
        <w:rPr>
          <w:rFonts w:ascii="Arial" w:hAnsi="Arial" w:cs="Arial"/>
          <w:color w:val="000000" w:themeColor="text1"/>
        </w:rPr>
        <w:t xml:space="preserve"> augusztus 18-án jelen meg az egyes közbeszerzési tárgyú kormányrendeletek, valamint az Országos Statisztikai Adatfelvételi Program kötelező adatszolgáltatásairól szóló 388/2017. (XII. 13.) Korm. rendelet módosításáról szóló 503/2021. (VIII. 18.) Korm. rendelet (a továbbiakban: Módosító rendelet). A Módosító rendelet 2021. szeptember 1-jei hatállyal több ponton </w:t>
      </w:r>
      <w:r w:rsidRPr="00A50A44">
        <w:rPr>
          <w:rFonts w:ascii="Arial" w:hAnsi="Arial" w:cs="Arial"/>
          <w:b/>
          <w:color w:val="000000" w:themeColor="text1"/>
        </w:rPr>
        <w:t>módosítja </w:t>
      </w:r>
      <w:r w:rsidRPr="00A50A44">
        <w:rPr>
          <w:rFonts w:ascii="Arial" w:hAnsi="Arial" w:cs="Arial"/>
          <w:color w:val="000000" w:themeColor="text1"/>
        </w:rPr>
        <w:t>az építési beruházások, valamint az építési beruházásokhoz kapcsolódó tervezői és mérnöki</w:t>
      </w:r>
      <w:r w:rsidRPr="00A50A44">
        <w:rPr>
          <w:rFonts w:ascii="Arial" w:hAnsi="Arial" w:cs="Arial"/>
          <w:color w:val="000000" w:themeColor="text1"/>
        </w:rPr>
        <w:br/>
        <w:t>szolgáltatások közbeszerzésének részletes szabályairól szóló </w:t>
      </w:r>
      <w:r w:rsidRPr="00A50A44">
        <w:rPr>
          <w:rFonts w:ascii="Arial" w:hAnsi="Arial" w:cs="Arial"/>
          <w:b/>
          <w:color w:val="000000" w:themeColor="text1"/>
        </w:rPr>
        <w:t>322/2015. (X. 30.) Korm. rendelet </w:t>
      </w:r>
      <w:r w:rsidRPr="00A50A44">
        <w:rPr>
          <w:rFonts w:ascii="Arial" w:hAnsi="Arial" w:cs="Arial"/>
          <w:color w:val="000000" w:themeColor="text1"/>
        </w:rPr>
        <w:t>egyes előírásait.</w:t>
      </w:r>
    </w:p>
    <w:p w14:paraId="786A3A65" w14:textId="32B6A477" w:rsidR="00302B6F" w:rsidRPr="00A50A44" w:rsidRDefault="00302B6F" w:rsidP="00302B6F">
      <w:pPr>
        <w:autoSpaceDE w:val="0"/>
        <w:autoSpaceDN w:val="0"/>
        <w:jc w:val="both"/>
        <w:rPr>
          <w:rFonts w:ascii="Arial" w:hAnsi="Arial" w:cs="Arial"/>
          <w:color w:val="000000" w:themeColor="text1"/>
        </w:rPr>
      </w:pPr>
      <w:r w:rsidRPr="00A50A44">
        <w:rPr>
          <w:rFonts w:ascii="Arial" w:hAnsi="Arial" w:cs="Arial"/>
          <w:color w:val="000000" w:themeColor="text1"/>
        </w:rPr>
        <w:t>Változtak a ha</w:t>
      </w:r>
      <w:r w:rsidR="00AB312B">
        <w:rPr>
          <w:rFonts w:ascii="Arial" w:hAnsi="Arial" w:cs="Arial"/>
          <w:color w:val="000000" w:themeColor="text1"/>
        </w:rPr>
        <w:t>t</w:t>
      </w:r>
      <w:r w:rsidRPr="00A50A44">
        <w:rPr>
          <w:rFonts w:ascii="Arial" w:hAnsi="Arial" w:cs="Arial"/>
          <w:color w:val="000000" w:themeColor="text1"/>
        </w:rPr>
        <w:t xml:space="preserve"> hónapot meghaladó teljesítési időszakról rendelkező és egyben nettó ötvenmillió forintot meghaladó összegű ellenszolgáltatást tartalmazó építési beruházásra kötött szerződések esetén a </w:t>
      </w:r>
      <w:r w:rsidRPr="00A50A44">
        <w:rPr>
          <w:rFonts w:ascii="Arial" w:hAnsi="Arial" w:cs="Arial"/>
          <w:b/>
          <w:color w:val="000000" w:themeColor="text1"/>
        </w:rPr>
        <w:t>részszámlázási szabályok</w:t>
      </w:r>
      <w:r w:rsidRPr="00A50A44">
        <w:rPr>
          <w:rFonts w:ascii="Arial" w:hAnsi="Arial" w:cs="Arial"/>
          <w:color w:val="000000" w:themeColor="text1"/>
        </w:rPr>
        <w:t> a kivitelezést végző vállalkozások javára. Így például az első részszámla kibocsátásának lehetősége a korábbi 25%-os teljesítés helyett 15%-</w:t>
      </w:r>
      <w:proofErr w:type="spellStart"/>
      <w:r w:rsidRPr="00A50A44">
        <w:rPr>
          <w:rFonts w:ascii="Arial" w:hAnsi="Arial" w:cs="Arial"/>
          <w:color w:val="000000" w:themeColor="text1"/>
        </w:rPr>
        <w:t>ra</w:t>
      </w:r>
      <w:proofErr w:type="spellEnd"/>
      <w:r w:rsidRPr="00A50A44">
        <w:rPr>
          <w:rFonts w:ascii="Arial" w:hAnsi="Arial" w:cs="Arial"/>
          <w:color w:val="000000" w:themeColor="text1"/>
        </w:rPr>
        <w:t xml:space="preserve"> csökkent. A hat hónapot meghaladó teljesítési időszakot felölelő, meghatározott értéket elérő építési beruházások esetén a benyújtható részszámlák száma is növekedett.</w:t>
      </w:r>
    </w:p>
    <w:p w14:paraId="5DB03DE7" w14:textId="23D04505" w:rsidR="00302B6F" w:rsidRPr="00A50A44" w:rsidRDefault="00302B6F" w:rsidP="00302B6F">
      <w:pPr>
        <w:autoSpaceDE w:val="0"/>
        <w:autoSpaceDN w:val="0"/>
        <w:jc w:val="both"/>
        <w:rPr>
          <w:rFonts w:ascii="Arial" w:hAnsi="Arial" w:cs="Arial"/>
          <w:i/>
          <w:iCs/>
          <w:color w:val="000000" w:themeColor="text1"/>
        </w:rPr>
      </w:pPr>
      <w:r w:rsidRPr="00A50A44">
        <w:rPr>
          <w:rFonts w:ascii="Arial" w:hAnsi="Arial" w:cs="Arial"/>
          <w:color w:val="000000" w:themeColor="text1"/>
        </w:rPr>
        <w:t>Egyértelművé vált a</w:t>
      </w:r>
      <w:r w:rsidRPr="00A50A44">
        <w:rPr>
          <w:rFonts w:ascii="Arial" w:hAnsi="Arial" w:cs="Arial"/>
          <w:b/>
          <w:color w:val="000000" w:themeColor="text1"/>
        </w:rPr>
        <w:t> tervezővel kötött szerződések kapcsán</w:t>
      </w:r>
      <w:r w:rsidRPr="00A50A44">
        <w:rPr>
          <w:rFonts w:ascii="Arial" w:hAnsi="Arial" w:cs="Arial"/>
          <w:color w:val="000000" w:themeColor="text1"/>
        </w:rPr>
        <w:t>, hogy azt az ajánlatkérőnek úgy kell megkötnie</w:t>
      </w:r>
      <w:r w:rsidR="00763654">
        <w:rPr>
          <w:rFonts w:ascii="Arial" w:hAnsi="Arial" w:cs="Arial"/>
          <w:color w:val="000000" w:themeColor="text1"/>
        </w:rPr>
        <w:t>,</w:t>
      </w:r>
      <w:r w:rsidRPr="00A50A44">
        <w:rPr>
          <w:rFonts w:ascii="Arial" w:hAnsi="Arial" w:cs="Arial"/>
          <w:color w:val="000000" w:themeColor="text1"/>
        </w:rPr>
        <w:t xml:space="preserve"> – korlátozva ezáltal az indokolatlan hirdetmény nélküli tárgyalásos eljárások lehetőségét szerzői jogra hivatkozással – hogy abban korlátlan és kizárólagos, harmadik személynek átengedhető felhasználási jogot szerez a tervekkel kapcsolatosan</w:t>
      </w:r>
      <w:r w:rsidRPr="00A50A44">
        <w:rPr>
          <w:rFonts w:ascii="Arial" w:hAnsi="Arial" w:cs="Arial"/>
          <w:i/>
          <w:iCs/>
          <w:color w:val="000000" w:themeColor="text1"/>
        </w:rPr>
        <w:t>.</w:t>
      </w:r>
    </w:p>
    <w:p w14:paraId="38948BF7" w14:textId="61035492" w:rsidR="00302B6F" w:rsidRPr="00543B28" w:rsidRDefault="00302B6F" w:rsidP="00302B6F">
      <w:pPr>
        <w:autoSpaceDE w:val="0"/>
        <w:autoSpaceDN w:val="0"/>
        <w:jc w:val="both"/>
        <w:rPr>
          <w:rFonts w:ascii="Arial" w:hAnsi="Arial" w:cs="Arial"/>
        </w:rPr>
      </w:pPr>
      <w:bookmarkStart w:id="2" w:name="_Hlk82619148"/>
      <w:r w:rsidRPr="00A50A44">
        <w:rPr>
          <w:rFonts w:ascii="Arial" w:hAnsi="Arial" w:cs="Arial"/>
          <w:color w:val="000000" w:themeColor="text1"/>
        </w:rPr>
        <w:t xml:space="preserve">A </w:t>
      </w:r>
      <w:r w:rsidRPr="00A50A44">
        <w:rPr>
          <w:rFonts w:ascii="Arial" w:hAnsi="Arial" w:cs="Arial"/>
          <w:b/>
          <w:color w:val="000000" w:themeColor="text1"/>
        </w:rPr>
        <w:t>műszaki-szakmai alkalmasság</w:t>
      </w:r>
      <w:r w:rsidRPr="00A50A44">
        <w:rPr>
          <w:rFonts w:ascii="Arial" w:hAnsi="Arial" w:cs="Arial"/>
          <w:color w:val="000000" w:themeColor="text1"/>
        </w:rPr>
        <w:t xml:space="preserve"> körében előírható referenciák (korábbi teljesítések) tekintetében alapelvi követelmény, hogy az ajánlatkérő a referenciákra vonatkozó előírásait indokolt mértékben, az alkalmasság megítéléséhez</w:t>
      </w:r>
      <w:r w:rsidR="00763654">
        <w:rPr>
          <w:rFonts w:ascii="Arial" w:hAnsi="Arial" w:cs="Arial"/>
          <w:color w:val="000000" w:themeColor="text1"/>
        </w:rPr>
        <w:t xml:space="preserve"> </w:t>
      </w:r>
      <w:r w:rsidRPr="00A50A44">
        <w:rPr>
          <w:rFonts w:ascii="Arial" w:hAnsi="Arial" w:cs="Arial"/>
          <w:color w:val="000000" w:themeColor="text1"/>
        </w:rPr>
        <w:t xml:space="preserve">ténylegesen szükséges mértékben tegye meg.  A hatályos szabályok szerint ebben a körben, az egyenértékűség szempontjából az ajánlatkérő kizárólag az építmény jellegét tekintve hasonló műszaki tartalmú létesítményre vonatkozó korábbi építési beruházás megvalósítását várhatja el, </w:t>
      </w:r>
      <w:r w:rsidRPr="001E1120">
        <w:rPr>
          <w:rFonts w:ascii="Arial" w:hAnsi="Arial" w:cs="Arial"/>
        </w:rPr>
        <w:t>azonban az építmény használatára/céljára nem tehet megkötést.</w:t>
      </w:r>
    </w:p>
    <w:bookmarkEnd w:id="2"/>
    <w:p w14:paraId="5E8E1A65" w14:textId="77777777" w:rsidR="00302B6F" w:rsidRPr="00A50A44" w:rsidRDefault="00302B6F" w:rsidP="00302B6F">
      <w:pPr>
        <w:autoSpaceDE w:val="0"/>
        <w:autoSpaceDN w:val="0"/>
        <w:jc w:val="both"/>
        <w:rPr>
          <w:rFonts w:ascii="Arial" w:hAnsi="Arial" w:cs="Arial"/>
          <w:color w:val="000000" w:themeColor="text1"/>
        </w:rPr>
      </w:pPr>
      <w:r w:rsidRPr="00A50A44">
        <w:rPr>
          <w:rFonts w:ascii="Arial" w:hAnsi="Arial" w:cs="Arial"/>
          <w:color w:val="000000" w:themeColor="text1"/>
        </w:rPr>
        <w:t xml:space="preserve">A legutolsó közgyűlés időpontjától folyamatban volt, </w:t>
      </w:r>
      <w:proofErr w:type="gramStart"/>
      <w:r w:rsidRPr="00A50A44">
        <w:rPr>
          <w:rFonts w:ascii="Arial" w:hAnsi="Arial" w:cs="Arial"/>
          <w:color w:val="000000" w:themeColor="text1"/>
        </w:rPr>
        <w:t>lezárult</w:t>
      </w:r>
      <w:proofErr w:type="gramEnd"/>
      <w:r w:rsidRPr="00A50A44">
        <w:rPr>
          <w:rFonts w:ascii="Arial" w:hAnsi="Arial" w:cs="Arial"/>
          <w:color w:val="000000" w:themeColor="text1"/>
        </w:rPr>
        <w:t xml:space="preserve"> valamint folyamatban lévő közbeszerzési eljárásokat és azok stádiumait az alábbi táblázat tartalmazza.</w:t>
      </w:r>
    </w:p>
    <w:p w14:paraId="0C978C21" w14:textId="2A5411D9" w:rsidR="00302B6F" w:rsidRDefault="00302B6F" w:rsidP="00302B6F">
      <w:pPr>
        <w:autoSpaceDE w:val="0"/>
        <w:autoSpaceDN w:val="0"/>
        <w:jc w:val="both"/>
        <w:rPr>
          <w:rFonts w:ascii="Arial" w:hAnsi="Arial" w:cs="Arial"/>
          <w:sz w:val="22"/>
          <w:szCs w:val="22"/>
        </w:rPr>
      </w:pPr>
    </w:p>
    <w:p w14:paraId="763D7BA2" w14:textId="27784A92" w:rsidR="00543B28" w:rsidRDefault="00543B28" w:rsidP="00302B6F">
      <w:pPr>
        <w:autoSpaceDE w:val="0"/>
        <w:autoSpaceDN w:val="0"/>
        <w:jc w:val="both"/>
        <w:rPr>
          <w:rFonts w:ascii="Arial" w:hAnsi="Arial" w:cs="Arial"/>
          <w:sz w:val="22"/>
          <w:szCs w:val="22"/>
        </w:rPr>
      </w:pPr>
    </w:p>
    <w:p w14:paraId="4CD1814E" w14:textId="77777777" w:rsidR="00543B28" w:rsidRDefault="00543B28" w:rsidP="00302B6F">
      <w:pPr>
        <w:autoSpaceDE w:val="0"/>
        <w:autoSpaceDN w:val="0"/>
        <w:jc w:val="both"/>
        <w:rPr>
          <w:rFonts w:ascii="Arial" w:hAnsi="Arial" w:cs="Arial"/>
          <w:sz w:val="22"/>
          <w:szCs w:val="22"/>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302B6F" w14:paraId="5734DAF8" w14:textId="77777777" w:rsidTr="00543B28">
        <w:trPr>
          <w:trHeight w:val="130"/>
          <w:jc w:val="center"/>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795FF" w14:textId="77777777" w:rsidR="00302B6F" w:rsidRDefault="00302B6F" w:rsidP="0035508D">
            <w:pPr>
              <w:spacing w:line="254" w:lineRule="auto"/>
              <w:jc w:val="center"/>
              <w:rPr>
                <w:rFonts w:ascii="Arial" w:hAnsi="Arial" w:cs="Arial"/>
                <w:b/>
                <w:bCs/>
                <w:sz w:val="22"/>
                <w:szCs w:val="22"/>
                <w:lang w:eastAsia="en-US"/>
              </w:rPr>
            </w:pP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9A927B" w14:textId="53B9CF0F" w:rsidR="00302B6F" w:rsidRDefault="00302B6F" w:rsidP="00543B28">
            <w:pPr>
              <w:spacing w:line="254" w:lineRule="auto"/>
              <w:jc w:val="center"/>
              <w:rPr>
                <w:rFonts w:ascii="Arial" w:hAnsi="Arial" w:cs="Arial"/>
                <w:b/>
                <w:bCs/>
                <w:sz w:val="22"/>
                <w:szCs w:val="22"/>
                <w:lang w:eastAsia="en-US"/>
              </w:rPr>
            </w:pPr>
            <w:r>
              <w:rPr>
                <w:rFonts w:ascii="Arial" w:hAnsi="Arial" w:cs="Arial"/>
                <w:b/>
                <w:bCs/>
                <w:sz w:val="22"/>
                <w:szCs w:val="22"/>
                <w:lang w:eastAsia="en-US"/>
              </w:rPr>
              <w:t>Eljárás megnevezése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1D9048" w14:textId="77777777" w:rsidR="00302B6F" w:rsidRDefault="00302B6F" w:rsidP="00543B28">
            <w:pPr>
              <w:spacing w:line="254" w:lineRule="auto"/>
              <w:jc w:val="center"/>
              <w:rPr>
                <w:rFonts w:ascii="Arial" w:hAnsi="Arial" w:cs="Arial"/>
                <w:b/>
                <w:bCs/>
                <w:sz w:val="22"/>
                <w:szCs w:val="22"/>
                <w:lang w:eastAsia="en-US"/>
              </w:rPr>
            </w:pPr>
            <w:r>
              <w:rPr>
                <w:rFonts w:ascii="Arial" w:hAnsi="Arial" w:cs="Arial"/>
                <w:b/>
                <w:bCs/>
                <w:sz w:val="22"/>
                <w:szCs w:val="22"/>
                <w:lang w:eastAsia="en-US"/>
              </w:rPr>
              <w:t>Állapot</w:t>
            </w:r>
          </w:p>
        </w:tc>
      </w:tr>
      <w:tr w:rsidR="00302B6F" w14:paraId="18A65890" w14:textId="77777777" w:rsidTr="00543B28">
        <w:trPr>
          <w:trHeight w:val="80"/>
          <w:jc w:val="center"/>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C13A81" w14:textId="77777777" w:rsidR="00302B6F" w:rsidRDefault="00302B6F" w:rsidP="0035508D">
            <w:pPr>
              <w:spacing w:line="254" w:lineRule="auto"/>
              <w:jc w:val="center"/>
              <w:rPr>
                <w:rFonts w:ascii="Arial" w:hAnsi="Arial" w:cs="Arial"/>
                <w:bCs/>
                <w:sz w:val="22"/>
                <w:szCs w:val="22"/>
                <w:lang w:eastAsia="en-US"/>
              </w:rPr>
            </w:pPr>
            <w:r>
              <w:rPr>
                <w:rFonts w:ascii="Arial" w:hAnsi="Arial" w:cs="Arial"/>
                <w:bCs/>
                <w:sz w:val="22"/>
                <w:szCs w:val="22"/>
                <w:lang w:eastAsia="en-US"/>
              </w:rPr>
              <w:t>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EE3B9C" w14:textId="77777777" w:rsidR="00302B6F" w:rsidRDefault="00302B6F" w:rsidP="0035508D">
            <w:pPr>
              <w:spacing w:line="254" w:lineRule="auto"/>
              <w:rPr>
                <w:rFonts w:ascii="Arial" w:hAnsi="Arial" w:cs="Arial"/>
                <w:b/>
                <w:bCs/>
                <w:sz w:val="22"/>
                <w:szCs w:val="22"/>
                <w:lang w:eastAsia="en-US"/>
              </w:rPr>
            </w:pPr>
            <w:r>
              <w:rPr>
                <w:rFonts w:ascii="Arial" w:hAnsi="Arial" w:cs="Arial"/>
                <w:b/>
                <w:bCs/>
                <w:sz w:val="22"/>
                <w:szCs w:val="22"/>
                <w:lang w:eastAsia="en-US"/>
              </w:rPr>
              <w:t xml:space="preserve">TOP kerékpáros-barát fejlesztés </w:t>
            </w:r>
          </w:p>
          <w:p w14:paraId="2A7193DC" w14:textId="77777777" w:rsidR="00302B6F" w:rsidRDefault="00302B6F" w:rsidP="0035508D">
            <w:pPr>
              <w:spacing w:line="254" w:lineRule="auto"/>
              <w:rPr>
                <w:rFonts w:ascii="Arial" w:hAnsi="Arial" w:cs="Arial"/>
                <w:b/>
                <w:bCs/>
                <w:sz w:val="22"/>
                <w:szCs w:val="22"/>
                <w:lang w:eastAsia="en-US"/>
              </w:rPr>
            </w:pPr>
            <w:r>
              <w:rPr>
                <w:rFonts w:ascii="Arial" w:hAnsi="Arial" w:cs="Arial"/>
                <w:b/>
                <w:bCs/>
                <w:sz w:val="22"/>
                <w:szCs w:val="22"/>
                <w:lang w:eastAsia="en-US"/>
              </w:rPr>
              <w:t>Kerékpártámaszok elhelyezése</w:t>
            </w:r>
          </w:p>
          <w:p w14:paraId="62421DA3" w14:textId="77777777" w:rsidR="00302B6F" w:rsidRDefault="00302B6F" w:rsidP="0035508D">
            <w:pPr>
              <w:spacing w:line="254" w:lineRule="auto"/>
              <w:rPr>
                <w:rFonts w:ascii="Arial" w:hAnsi="Arial" w:cs="Arial"/>
                <w:bCs/>
                <w:sz w:val="22"/>
                <w:szCs w:val="22"/>
                <w:lang w:eastAsia="en-US"/>
              </w:rPr>
            </w:pPr>
            <w:r>
              <w:rPr>
                <w:rFonts w:ascii="Arial" w:hAnsi="Arial" w:cs="Arial"/>
                <w:bCs/>
                <w:sz w:val="22"/>
                <w:szCs w:val="22"/>
                <w:lang w:eastAsia="en-US"/>
              </w:rPr>
              <w:t xml:space="preserve">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7D155" w14:textId="77777777" w:rsidR="00302B6F" w:rsidRDefault="00302B6F" w:rsidP="001E1120">
            <w:pPr>
              <w:spacing w:before="120" w:after="120" w:line="254" w:lineRule="auto"/>
              <w:rPr>
                <w:rFonts w:ascii="Arial" w:hAnsi="Arial" w:cs="Arial"/>
                <w:bCs/>
                <w:sz w:val="22"/>
                <w:szCs w:val="22"/>
                <w:lang w:eastAsia="en-US"/>
              </w:rPr>
            </w:pPr>
            <w:r>
              <w:rPr>
                <w:rFonts w:ascii="Arial" w:hAnsi="Arial" w:cs="Arial"/>
                <w:bCs/>
                <w:sz w:val="22"/>
                <w:szCs w:val="22"/>
                <w:lang w:eastAsia="en-US"/>
              </w:rPr>
              <w:t xml:space="preserve">A közbeszerzési eljárás eredményesen lezárásra került. Nyertes ajánlattevő a </w:t>
            </w:r>
            <w:proofErr w:type="spellStart"/>
            <w:r>
              <w:rPr>
                <w:rFonts w:ascii="Arial" w:hAnsi="Arial" w:cs="Arial"/>
                <w:bCs/>
                <w:sz w:val="22"/>
                <w:szCs w:val="22"/>
                <w:lang w:eastAsia="en-US"/>
              </w:rPr>
              <w:t>Szkendó</w:t>
            </w:r>
            <w:proofErr w:type="spellEnd"/>
            <w:r>
              <w:rPr>
                <w:rFonts w:ascii="Arial" w:hAnsi="Arial" w:cs="Arial"/>
                <w:bCs/>
                <w:sz w:val="22"/>
                <w:szCs w:val="22"/>
                <w:lang w:eastAsia="en-US"/>
              </w:rPr>
              <w:t xml:space="preserve"> Kft.,15.323.156.-Ft megajánlással. A KFF a záró tanúsítványt kiállította, a szerződéskötés július 12. napján megtörtént. A munkaterület átadása július 23-án volt.</w:t>
            </w:r>
          </w:p>
        </w:tc>
      </w:tr>
      <w:tr w:rsidR="00302B6F" w14:paraId="7F030C3E" w14:textId="77777777" w:rsidTr="00543B28">
        <w:trPr>
          <w:trHeight w:val="80"/>
          <w:jc w:val="center"/>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04602" w14:textId="77777777" w:rsidR="00302B6F" w:rsidRDefault="00302B6F" w:rsidP="0035508D">
            <w:pPr>
              <w:spacing w:line="254" w:lineRule="auto"/>
              <w:jc w:val="center"/>
              <w:rPr>
                <w:rFonts w:ascii="Arial" w:hAnsi="Arial" w:cs="Arial"/>
                <w:bCs/>
                <w:sz w:val="22"/>
                <w:szCs w:val="22"/>
                <w:lang w:eastAsia="en-US"/>
              </w:rPr>
            </w:pPr>
            <w:r>
              <w:rPr>
                <w:rFonts w:ascii="Arial" w:hAnsi="Arial" w:cs="Arial"/>
                <w:bCs/>
                <w:sz w:val="22"/>
                <w:szCs w:val="22"/>
                <w:lang w:eastAsia="en-US"/>
              </w:rPr>
              <w:t>2.</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8F52" w14:textId="77777777" w:rsidR="00302B6F" w:rsidRDefault="00302B6F" w:rsidP="0035508D">
            <w:pPr>
              <w:spacing w:line="254" w:lineRule="auto"/>
              <w:rPr>
                <w:rFonts w:ascii="Arial" w:hAnsi="Arial" w:cs="Arial"/>
                <w:b/>
                <w:bCs/>
                <w:sz w:val="22"/>
                <w:szCs w:val="22"/>
                <w:lang w:eastAsia="en-US"/>
              </w:rPr>
            </w:pPr>
            <w:r>
              <w:rPr>
                <w:rFonts w:ascii="Arial" w:hAnsi="Arial" w:cs="Arial"/>
                <w:b/>
                <w:bCs/>
                <w:sz w:val="22"/>
                <w:szCs w:val="22"/>
                <w:lang w:eastAsia="en-US"/>
              </w:rPr>
              <w:t xml:space="preserve">TOP kerékpáros-barát fejlesztés </w:t>
            </w:r>
          </w:p>
          <w:p w14:paraId="2D491967" w14:textId="77777777" w:rsidR="00302B6F" w:rsidRDefault="00302B6F" w:rsidP="0035508D">
            <w:pPr>
              <w:spacing w:line="254" w:lineRule="auto"/>
              <w:rPr>
                <w:rFonts w:ascii="Arial" w:hAnsi="Arial" w:cs="Arial"/>
                <w:b/>
                <w:bCs/>
                <w:sz w:val="22"/>
                <w:szCs w:val="22"/>
                <w:lang w:eastAsia="en-US"/>
              </w:rPr>
            </w:pPr>
            <w:r>
              <w:rPr>
                <w:rFonts w:ascii="Arial" w:hAnsi="Arial" w:cs="Arial"/>
                <w:b/>
                <w:bCs/>
                <w:sz w:val="22"/>
                <w:szCs w:val="22"/>
                <w:lang w:eastAsia="en-US"/>
              </w:rPr>
              <w:t>Kerékpár (közbringa) rendszer</w:t>
            </w:r>
          </w:p>
          <w:p w14:paraId="68604B5F" w14:textId="77777777" w:rsidR="00302B6F" w:rsidRDefault="00302B6F" w:rsidP="0035508D">
            <w:pPr>
              <w:spacing w:line="254" w:lineRule="auto"/>
              <w:rPr>
                <w:rFonts w:ascii="Arial" w:hAnsi="Arial" w:cs="Arial"/>
                <w:b/>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7C3D" w14:textId="781AAFFB" w:rsidR="00302B6F" w:rsidRDefault="00302B6F" w:rsidP="0035508D">
            <w:pPr>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A közbeszerzési eljárás eredménytelenül zárult, tekintettel arra, hogy az ajánlattételi határidőig (07.12.) kettő ajánlat érkezett, mindkét ajánlat meghaladja a rendelkezésre álló fedezetet. Az összegezés </w:t>
            </w:r>
            <w:r w:rsidR="001E1120">
              <w:rPr>
                <w:rFonts w:ascii="Arial" w:hAnsi="Arial" w:cs="Arial"/>
                <w:bCs/>
                <w:sz w:val="22"/>
                <w:szCs w:val="22"/>
                <w:lang w:eastAsia="en-US"/>
              </w:rPr>
              <w:t xml:space="preserve">2021. </w:t>
            </w:r>
            <w:r>
              <w:rPr>
                <w:rFonts w:ascii="Arial" w:hAnsi="Arial" w:cs="Arial"/>
                <w:bCs/>
                <w:sz w:val="22"/>
                <w:szCs w:val="22"/>
                <w:lang w:eastAsia="en-US"/>
              </w:rPr>
              <w:t>augusztus 26</w:t>
            </w:r>
            <w:r w:rsidR="001E1120">
              <w:rPr>
                <w:rFonts w:ascii="Arial" w:hAnsi="Arial" w:cs="Arial"/>
                <w:bCs/>
                <w:sz w:val="22"/>
                <w:szCs w:val="22"/>
                <w:lang w:eastAsia="en-US"/>
              </w:rPr>
              <w:t>.</w:t>
            </w:r>
            <w:r>
              <w:rPr>
                <w:rFonts w:ascii="Arial" w:hAnsi="Arial" w:cs="Arial"/>
                <w:bCs/>
                <w:sz w:val="22"/>
                <w:szCs w:val="22"/>
                <w:lang w:eastAsia="en-US"/>
              </w:rPr>
              <w:t xml:space="preserve"> napján közzétételre került. </w:t>
            </w:r>
          </w:p>
        </w:tc>
      </w:tr>
      <w:tr w:rsidR="00302B6F" w14:paraId="011C432E" w14:textId="77777777" w:rsidTr="00543B28">
        <w:trPr>
          <w:trHeight w:val="80"/>
          <w:jc w:val="center"/>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F9AFCB" w14:textId="77777777" w:rsidR="00302B6F" w:rsidRDefault="00302B6F" w:rsidP="0035508D">
            <w:pPr>
              <w:spacing w:line="254" w:lineRule="auto"/>
              <w:jc w:val="center"/>
              <w:rPr>
                <w:rFonts w:ascii="Arial" w:hAnsi="Arial" w:cs="Arial"/>
                <w:bCs/>
                <w:sz w:val="22"/>
                <w:szCs w:val="22"/>
                <w:lang w:eastAsia="en-US"/>
              </w:rPr>
            </w:pPr>
            <w:r>
              <w:rPr>
                <w:rFonts w:ascii="Arial" w:hAnsi="Arial" w:cs="Arial"/>
                <w:bCs/>
                <w:sz w:val="22"/>
                <w:szCs w:val="22"/>
                <w:lang w:eastAsia="en-US"/>
              </w:rPr>
              <w:t>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D9CF98" w14:textId="77777777" w:rsidR="00302B6F" w:rsidRDefault="00302B6F" w:rsidP="0035508D">
            <w:pPr>
              <w:spacing w:line="254" w:lineRule="auto"/>
              <w:rPr>
                <w:rFonts w:ascii="Arial" w:hAnsi="Arial" w:cs="Arial"/>
                <w:b/>
                <w:bCs/>
                <w:sz w:val="22"/>
                <w:szCs w:val="22"/>
                <w:lang w:eastAsia="en-US"/>
              </w:rPr>
            </w:pPr>
            <w:r>
              <w:rPr>
                <w:rFonts w:ascii="Arial" w:hAnsi="Arial" w:cs="Arial"/>
                <w:b/>
                <w:bCs/>
                <w:sz w:val="22"/>
                <w:szCs w:val="22"/>
                <w:lang w:eastAsia="en-US"/>
              </w:rPr>
              <w:t>TOP Képtár eszközbeszerzés IV.</w:t>
            </w:r>
          </w:p>
          <w:p w14:paraId="51FDD3AF" w14:textId="77777777" w:rsidR="00302B6F" w:rsidRDefault="00302B6F" w:rsidP="0035508D">
            <w:pPr>
              <w:spacing w:line="254" w:lineRule="auto"/>
              <w:rPr>
                <w:rFonts w:ascii="Arial" w:hAnsi="Arial" w:cs="Arial"/>
                <w:bCs/>
                <w:sz w:val="22"/>
                <w:szCs w:val="22"/>
                <w:lang w:eastAsia="en-US"/>
              </w:rPr>
            </w:pPr>
            <w:r>
              <w:rPr>
                <w:rFonts w:ascii="Arial" w:hAnsi="Arial" w:cs="Arial"/>
                <w:bCs/>
                <w:sz w:val="22"/>
                <w:szCs w:val="22"/>
                <w:lang w:eastAsia="en-US"/>
              </w:rPr>
              <w:t>(informatikai eszközök)</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AEB5C5" w14:textId="256EE0F5" w:rsidR="00302B6F" w:rsidRDefault="00302B6F" w:rsidP="003404B3">
            <w:pPr>
              <w:tabs>
                <w:tab w:val="left" w:pos="3840"/>
              </w:tabs>
              <w:spacing w:line="254" w:lineRule="auto"/>
              <w:rPr>
                <w:rFonts w:ascii="Arial" w:hAnsi="Arial" w:cs="Arial"/>
                <w:bCs/>
                <w:sz w:val="22"/>
                <w:szCs w:val="22"/>
                <w:lang w:eastAsia="en-US"/>
              </w:rPr>
            </w:pPr>
            <w:r>
              <w:rPr>
                <w:rFonts w:ascii="Arial" w:hAnsi="Arial" w:cs="Arial"/>
                <w:bCs/>
                <w:sz w:val="22"/>
                <w:szCs w:val="22"/>
                <w:lang w:eastAsia="en-US"/>
              </w:rPr>
              <w:t>A Képtár eszközbeszerzés „Informatikai eszközök” része eredménytelenül zárult 2021.</w:t>
            </w:r>
            <w:r w:rsidR="003404B3">
              <w:rPr>
                <w:rFonts w:ascii="Arial" w:hAnsi="Arial" w:cs="Arial"/>
                <w:bCs/>
                <w:sz w:val="22"/>
                <w:szCs w:val="22"/>
                <w:lang w:eastAsia="en-US"/>
              </w:rPr>
              <w:t xml:space="preserve"> </w:t>
            </w:r>
            <w:r>
              <w:rPr>
                <w:rFonts w:ascii="Arial" w:hAnsi="Arial" w:cs="Arial"/>
                <w:bCs/>
                <w:sz w:val="22"/>
                <w:szCs w:val="22"/>
                <w:lang w:eastAsia="en-US"/>
              </w:rPr>
              <w:t>04.</w:t>
            </w:r>
            <w:r w:rsidR="003404B3">
              <w:rPr>
                <w:rFonts w:ascii="Arial" w:hAnsi="Arial" w:cs="Arial"/>
                <w:bCs/>
                <w:sz w:val="22"/>
                <w:szCs w:val="22"/>
                <w:lang w:eastAsia="en-US"/>
              </w:rPr>
              <w:t xml:space="preserve"> </w:t>
            </w:r>
            <w:r>
              <w:rPr>
                <w:rFonts w:ascii="Arial" w:hAnsi="Arial" w:cs="Arial"/>
                <w:bCs/>
                <w:sz w:val="22"/>
                <w:szCs w:val="22"/>
                <w:lang w:eastAsia="en-US"/>
              </w:rPr>
              <w:t>23. napján, valamennyi ajánlattevő érvénytelen ajánlatot tett.</w:t>
            </w:r>
          </w:p>
          <w:p w14:paraId="76800E32" w14:textId="77777777" w:rsidR="00302B6F" w:rsidRDefault="00302B6F" w:rsidP="003404B3">
            <w:pPr>
              <w:tabs>
                <w:tab w:val="left" w:pos="3840"/>
              </w:tabs>
              <w:spacing w:line="254" w:lineRule="auto"/>
              <w:rPr>
                <w:rFonts w:ascii="Arial" w:hAnsi="Arial" w:cs="Arial"/>
                <w:bCs/>
                <w:sz w:val="22"/>
                <w:szCs w:val="22"/>
                <w:lang w:eastAsia="en-US"/>
              </w:rPr>
            </w:pPr>
            <w:r>
              <w:rPr>
                <w:rFonts w:ascii="Arial" w:hAnsi="Arial" w:cs="Arial"/>
                <w:bCs/>
                <w:sz w:val="22"/>
                <w:szCs w:val="22"/>
                <w:lang w:eastAsia="en-US"/>
              </w:rPr>
              <w:t>Az eljárás e részét meg kell ismételni, a műszaki előkészítés folyamatban van.</w:t>
            </w:r>
          </w:p>
          <w:p w14:paraId="29AD86E2" w14:textId="77777777" w:rsidR="00302B6F" w:rsidRDefault="00302B6F" w:rsidP="0035508D">
            <w:pPr>
              <w:tabs>
                <w:tab w:val="left" w:pos="3840"/>
              </w:tabs>
              <w:spacing w:before="120" w:after="120" w:line="254" w:lineRule="auto"/>
              <w:jc w:val="both"/>
              <w:rPr>
                <w:rFonts w:ascii="Arial" w:hAnsi="Arial" w:cs="Arial"/>
                <w:bCs/>
                <w:sz w:val="22"/>
                <w:szCs w:val="22"/>
                <w:lang w:eastAsia="en-US"/>
              </w:rPr>
            </w:pPr>
          </w:p>
        </w:tc>
      </w:tr>
      <w:tr w:rsidR="00302B6F" w14:paraId="6A64D4F0" w14:textId="77777777" w:rsidTr="00543B28">
        <w:trPr>
          <w:trHeight w:val="80"/>
          <w:jc w:val="center"/>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9DC3B" w14:textId="77777777" w:rsidR="00302B6F" w:rsidRDefault="00302B6F" w:rsidP="0035508D">
            <w:pPr>
              <w:spacing w:line="254" w:lineRule="auto"/>
              <w:rPr>
                <w:rFonts w:ascii="Arial" w:hAnsi="Arial" w:cs="Arial"/>
                <w:bCs/>
                <w:sz w:val="22"/>
                <w:szCs w:val="22"/>
                <w:lang w:eastAsia="en-US"/>
              </w:rPr>
            </w:pPr>
            <w:r>
              <w:rPr>
                <w:rFonts w:ascii="Arial" w:hAnsi="Arial" w:cs="Arial"/>
                <w:bCs/>
                <w:sz w:val="22"/>
                <w:szCs w:val="22"/>
                <w:lang w:eastAsia="en-US"/>
              </w:rPr>
              <w:t>4.</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296D5" w14:textId="77777777" w:rsidR="00302B6F" w:rsidRDefault="00302B6F" w:rsidP="0035508D">
            <w:pPr>
              <w:spacing w:line="256" w:lineRule="auto"/>
              <w:rPr>
                <w:rFonts w:ascii="Arial" w:hAnsi="Arial" w:cs="Arial"/>
                <w:b/>
                <w:bCs/>
                <w:sz w:val="22"/>
                <w:szCs w:val="22"/>
                <w:lang w:eastAsia="en-US"/>
              </w:rPr>
            </w:pPr>
            <w:r>
              <w:rPr>
                <w:rFonts w:ascii="Arial" w:hAnsi="Arial" w:cs="Arial"/>
                <w:b/>
                <w:bCs/>
                <w:sz w:val="22"/>
                <w:szCs w:val="22"/>
                <w:lang w:eastAsia="en-US"/>
              </w:rPr>
              <w:t>TOP Új bölcsőde építése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12EB9" w14:textId="5D7DB905" w:rsidR="00302B6F" w:rsidRDefault="00302B6F" w:rsidP="0035508D">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Az </w:t>
            </w:r>
            <w:r w:rsidRPr="00112AE0">
              <w:rPr>
                <w:rFonts w:ascii="Arial" w:hAnsi="Arial" w:cs="Arial"/>
                <w:bCs/>
                <w:sz w:val="22"/>
                <w:szCs w:val="22"/>
                <w:lang w:eastAsia="en-US"/>
              </w:rPr>
              <w:t>ajánlattételi felhívás</w:t>
            </w:r>
            <w:r>
              <w:rPr>
                <w:rFonts w:ascii="Arial" w:hAnsi="Arial" w:cs="Arial"/>
                <w:bCs/>
                <w:sz w:val="22"/>
                <w:szCs w:val="22"/>
                <w:lang w:eastAsia="en-US"/>
              </w:rPr>
              <w:t xml:space="preserve"> 2021.08.04. napján jelent meg a Közbeszerzési Értesítőben. Az ajánlattételi határidőig, </w:t>
            </w:r>
            <w:r w:rsidR="00D30E63">
              <w:rPr>
                <w:rFonts w:ascii="Arial" w:hAnsi="Arial" w:cs="Arial"/>
                <w:bCs/>
                <w:sz w:val="22"/>
                <w:szCs w:val="22"/>
                <w:lang w:eastAsia="en-US"/>
              </w:rPr>
              <w:t xml:space="preserve">2021. </w:t>
            </w:r>
            <w:r w:rsidRPr="00112AE0">
              <w:rPr>
                <w:rFonts w:ascii="Arial" w:hAnsi="Arial" w:cs="Arial"/>
                <w:bCs/>
                <w:sz w:val="22"/>
                <w:szCs w:val="22"/>
                <w:lang w:eastAsia="en-US"/>
              </w:rPr>
              <w:t>augusztus 26.</w:t>
            </w:r>
            <w:r>
              <w:rPr>
                <w:rFonts w:ascii="Arial" w:hAnsi="Arial" w:cs="Arial"/>
                <w:bCs/>
                <w:sz w:val="22"/>
                <w:szCs w:val="22"/>
                <w:lang w:eastAsia="en-US"/>
              </w:rPr>
              <w:t xml:space="preserve"> </w:t>
            </w:r>
            <w:r w:rsidRPr="00112AE0">
              <w:rPr>
                <w:rFonts w:ascii="Arial" w:hAnsi="Arial" w:cs="Arial"/>
                <w:bCs/>
                <w:sz w:val="22"/>
                <w:szCs w:val="22"/>
                <w:lang w:eastAsia="en-US"/>
              </w:rPr>
              <w:t>n</w:t>
            </w:r>
            <w:r>
              <w:rPr>
                <w:rFonts w:ascii="Arial" w:hAnsi="Arial" w:cs="Arial"/>
                <w:bCs/>
                <w:sz w:val="22"/>
                <w:szCs w:val="22"/>
                <w:lang w:eastAsia="en-US"/>
              </w:rPr>
              <w:t xml:space="preserve">apjáig kettő ajánlat érkezett, </w:t>
            </w:r>
            <w:r w:rsidRPr="00112AE0">
              <w:rPr>
                <w:rFonts w:ascii="Arial" w:hAnsi="Arial" w:cs="Arial"/>
                <w:bCs/>
                <w:sz w:val="22"/>
                <w:szCs w:val="22"/>
                <w:lang w:eastAsia="en-US"/>
              </w:rPr>
              <w:t>a beérkezett ajánlatok mindegyike meghaladta a rendelkezés</w:t>
            </w:r>
            <w:r>
              <w:rPr>
                <w:rFonts w:ascii="Arial" w:hAnsi="Arial" w:cs="Arial"/>
                <w:bCs/>
                <w:sz w:val="22"/>
                <w:szCs w:val="22"/>
                <w:lang w:eastAsia="en-US"/>
              </w:rPr>
              <w:t>re álló anyagi fedezet összegét</w:t>
            </w:r>
            <w:r w:rsidRPr="00112AE0">
              <w:rPr>
                <w:rFonts w:ascii="Arial" w:hAnsi="Arial" w:cs="Arial"/>
                <w:bCs/>
                <w:sz w:val="22"/>
                <w:szCs w:val="22"/>
                <w:lang w:eastAsia="en-US"/>
              </w:rPr>
              <w:t xml:space="preserve">, </w:t>
            </w:r>
            <w:r>
              <w:rPr>
                <w:rFonts w:ascii="Arial" w:hAnsi="Arial" w:cs="Arial"/>
                <w:bCs/>
                <w:sz w:val="22"/>
                <w:szCs w:val="22"/>
                <w:lang w:eastAsia="en-US"/>
              </w:rPr>
              <w:t>ezért az eljárást a KBB 20/2021.</w:t>
            </w:r>
            <w:r w:rsidR="00D30E63">
              <w:rPr>
                <w:rFonts w:ascii="Arial" w:hAnsi="Arial" w:cs="Arial"/>
                <w:bCs/>
                <w:sz w:val="22"/>
                <w:szCs w:val="22"/>
                <w:lang w:eastAsia="en-US"/>
              </w:rPr>
              <w:t xml:space="preserve"> </w:t>
            </w:r>
            <w:r>
              <w:rPr>
                <w:rFonts w:ascii="Arial" w:hAnsi="Arial" w:cs="Arial"/>
                <w:bCs/>
                <w:sz w:val="22"/>
                <w:szCs w:val="22"/>
                <w:lang w:eastAsia="en-US"/>
              </w:rPr>
              <w:t>(VIII.31.)</w:t>
            </w:r>
            <w:r w:rsidR="00D30E63">
              <w:rPr>
                <w:rFonts w:ascii="Arial" w:hAnsi="Arial" w:cs="Arial"/>
                <w:bCs/>
                <w:sz w:val="22"/>
                <w:szCs w:val="22"/>
                <w:lang w:eastAsia="en-US"/>
              </w:rPr>
              <w:t xml:space="preserve"> </w:t>
            </w:r>
            <w:r>
              <w:rPr>
                <w:rFonts w:ascii="Arial" w:hAnsi="Arial" w:cs="Arial"/>
                <w:bCs/>
                <w:sz w:val="22"/>
                <w:szCs w:val="22"/>
                <w:lang w:eastAsia="en-US"/>
              </w:rPr>
              <w:t xml:space="preserve">számú határozatával eredménytelenné </w:t>
            </w:r>
            <w:r w:rsidRPr="00112AE0">
              <w:rPr>
                <w:rFonts w:ascii="Arial" w:hAnsi="Arial" w:cs="Arial"/>
                <w:bCs/>
                <w:sz w:val="22"/>
                <w:szCs w:val="22"/>
                <w:lang w:eastAsia="en-US"/>
              </w:rPr>
              <w:t>nyilvánította</w:t>
            </w:r>
            <w:r>
              <w:rPr>
                <w:rFonts w:ascii="Arial" w:hAnsi="Arial" w:cs="Arial"/>
                <w:bCs/>
                <w:sz w:val="22"/>
                <w:szCs w:val="22"/>
                <w:lang w:eastAsia="en-US"/>
              </w:rPr>
              <w:t>. A határozatban döntött arról is a bizottság, hogy az új eljárás ismételten kerüljön megindításra változatlan műszaki tartalommal. 2021.</w:t>
            </w:r>
            <w:r w:rsidR="00B917B0">
              <w:rPr>
                <w:rFonts w:ascii="Arial" w:hAnsi="Arial" w:cs="Arial"/>
                <w:bCs/>
                <w:sz w:val="22"/>
                <w:szCs w:val="22"/>
                <w:lang w:eastAsia="en-US"/>
              </w:rPr>
              <w:t xml:space="preserve"> </w:t>
            </w:r>
            <w:r>
              <w:rPr>
                <w:rFonts w:ascii="Arial" w:hAnsi="Arial" w:cs="Arial"/>
                <w:bCs/>
                <w:sz w:val="22"/>
                <w:szCs w:val="22"/>
                <w:lang w:eastAsia="en-US"/>
              </w:rPr>
              <w:t xml:space="preserve">szeptember 1. napjától jogszabályváltozás miatt az építési beruházások közbeszerzési </w:t>
            </w:r>
            <w:proofErr w:type="gramStart"/>
            <w:r>
              <w:rPr>
                <w:rFonts w:ascii="Arial" w:hAnsi="Arial" w:cs="Arial"/>
                <w:bCs/>
                <w:sz w:val="22"/>
                <w:szCs w:val="22"/>
                <w:lang w:eastAsia="en-US"/>
              </w:rPr>
              <w:t>eljárásaiban  a</w:t>
            </w:r>
            <w:proofErr w:type="gramEnd"/>
            <w:r>
              <w:rPr>
                <w:rFonts w:ascii="Arial" w:hAnsi="Arial" w:cs="Arial"/>
                <w:bCs/>
                <w:sz w:val="22"/>
                <w:szCs w:val="22"/>
                <w:lang w:eastAsia="en-US"/>
              </w:rPr>
              <w:t xml:space="preserve"> számlázás rendjére vonatkozó szabályok módosultak, erre tekintettel  a KBB 2021. szeptember 15. napján döntött a felhívás és a közbeszerzési dokumentumok ezen részének módosításáról.</w:t>
            </w:r>
          </w:p>
          <w:p w14:paraId="01490C2D" w14:textId="3B2FD819" w:rsidR="00302B6F" w:rsidRDefault="00302B6F" w:rsidP="00B917B0">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Az eredménytelen eljárás KFF általi záró tanúsítványának kézhezvételét követően az új eljárásra vonatkozó tanúsítvány birtokában az eljárás közzétételre kerül, előreláthatólag szeptember végén.</w:t>
            </w:r>
          </w:p>
        </w:tc>
      </w:tr>
      <w:tr w:rsidR="00302B6F" w14:paraId="726EBEFC" w14:textId="77777777" w:rsidTr="00543B28">
        <w:trPr>
          <w:trHeight w:val="80"/>
          <w:jc w:val="center"/>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9FD0A" w14:textId="77777777" w:rsidR="00302B6F" w:rsidRDefault="00302B6F" w:rsidP="0035508D">
            <w:pPr>
              <w:spacing w:line="254" w:lineRule="auto"/>
              <w:rPr>
                <w:rFonts w:ascii="Arial" w:hAnsi="Arial" w:cs="Arial"/>
                <w:bCs/>
                <w:sz w:val="22"/>
                <w:szCs w:val="22"/>
                <w:lang w:eastAsia="en-US"/>
              </w:rPr>
            </w:pPr>
            <w:r>
              <w:rPr>
                <w:rFonts w:ascii="Arial" w:hAnsi="Arial" w:cs="Arial"/>
                <w:bCs/>
                <w:sz w:val="22"/>
                <w:szCs w:val="22"/>
                <w:lang w:eastAsia="en-US"/>
              </w:rPr>
              <w:t>5.</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459E" w14:textId="77777777" w:rsidR="00302B6F" w:rsidRDefault="00302B6F" w:rsidP="0035508D">
            <w:pPr>
              <w:spacing w:line="256" w:lineRule="auto"/>
              <w:rPr>
                <w:rFonts w:ascii="Arial" w:hAnsi="Arial" w:cs="Arial"/>
                <w:b/>
                <w:bCs/>
                <w:sz w:val="22"/>
                <w:szCs w:val="22"/>
                <w:lang w:eastAsia="en-US"/>
              </w:rPr>
            </w:pPr>
            <w:r>
              <w:rPr>
                <w:rFonts w:ascii="Arial" w:hAnsi="Arial" w:cs="Arial"/>
                <w:b/>
                <w:bCs/>
                <w:sz w:val="22"/>
                <w:szCs w:val="22"/>
                <w:lang w:eastAsia="en-US"/>
              </w:rPr>
              <w:t xml:space="preserve">TOP Ferenczy utca felújítása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4A832" w14:textId="1CE54A1E" w:rsidR="00302B6F" w:rsidRDefault="00302B6F" w:rsidP="0035508D">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Az ajánlattételi felhívást a KBB a döntéshozó jóváhagyásával 2021.</w:t>
            </w:r>
            <w:r w:rsidR="00965AAA">
              <w:rPr>
                <w:rFonts w:ascii="Arial" w:hAnsi="Arial" w:cs="Arial"/>
                <w:bCs/>
                <w:sz w:val="22"/>
                <w:szCs w:val="22"/>
                <w:lang w:eastAsia="en-US"/>
              </w:rPr>
              <w:t xml:space="preserve"> </w:t>
            </w:r>
            <w:r>
              <w:rPr>
                <w:rFonts w:ascii="Arial" w:hAnsi="Arial" w:cs="Arial"/>
                <w:bCs/>
                <w:sz w:val="22"/>
                <w:szCs w:val="22"/>
                <w:lang w:eastAsia="en-US"/>
              </w:rPr>
              <w:t>07.</w:t>
            </w:r>
            <w:r w:rsidR="00965AAA">
              <w:rPr>
                <w:rFonts w:ascii="Arial" w:hAnsi="Arial" w:cs="Arial"/>
                <w:bCs/>
                <w:sz w:val="22"/>
                <w:szCs w:val="22"/>
                <w:lang w:eastAsia="en-US"/>
              </w:rPr>
              <w:t xml:space="preserve"> </w:t>
            </w:r>
            <w:r>
              <w:rPr>
                <w:rFonts w:ascii="Arial" w:hAnsi="Arial" w:cs="Arial"/>
                <w:bCs/>
                <w:sz w:val="22"/>
                <w:szCs w:val="22"/>
                <w:lang w:eastAsia="en-US"/>
              </w:rPr>
              <w:t>20. napján elfogadta.</w:t>
            </w:r>
          </w:p>
          <w:p w14:paraId="55157249" w14:textId="23591580" w:rsidR="00302B6F" w:rsidRDefault="00302B6F" w:rsidP="0035508D">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lastRenderedPageBreak/>
              <w:t>A felhívás</w:t>
            </w:r>
            <w:r w:rsidR="00965AAA">
              <w:rPr>
                <w:rFonts w:ascii="Arial" w:hAnsi="Arial" w:cs="Arial"/>
                <w:bCs/>
                <w:sz w:val="22"/>
                <w:szCs w:val="22"/>
                <w:lang w:eastAsia="en-US"/>
              </w:rPr>
              <w:t>,</w:t>
            </w:r>
            <w:r>
              <w:rPr>
                <w:rFonts w:ascii="Arial" w:hAnsi="Arial" w:cs="Arial"/>
                <w:bCs/>
                <w:sz w:val="22"/>
                <w:szCs w:val="22"/>
                <w:lang w:eastAsia="en-US"/>
              </w:rPr>
              <w:t xml:space="preserve"> valamint a közbeszerzési dokumentumok a KFF – </w:t>
            </w:r>
            <w:proofErr w:type="spellStart"/>
            <w:r>
              <w:rPr>
                <w:rFonts w:ascii="Arial" w:hAnsi="Arial" w:cs="Arial"/>
                <w:bCs/>
                <w:sz w:val="22"/>
                <w:szCs w:val="22"/>
                <w:lang w:eastAsia="en-US"/>
              </w:rPr>
              <w:t>hez</w:t>
            </w:r>
            <w:proofErr w:type="spellEnd"/>
            <w:r>
              <w:rPr>
                <w:rFonts w:ascii="Arial" w:hAnsi="Arial" w:cs="Arial"/>
                <w:bCs/>
                <w:sz w:val="22"/>
                <w:szCs w:val="22"/>
                <w:lang w:eastAsia="en-US"/>
              </w:rPr>
              <w:t xml:space="preserve"> tanúsítvány kiállítása céljából továbbításra kerültek.</w:t>
            </w:r>
          </w:p>
          <w:p w14:paraId="32CE388E" w14:textId="507C3814" w:rsidR="00302B6F" w:rsidRDefault="00302B6F" w:rsidP="0035508D">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A KFF három alkalommal hiánypótlási felhívást bocsátott ki, amelyre a válaszokat </w:t>
            </w:r>
            <w:r w:rsidR="00965AAA">
              <w:rPr>
                <w:rFonts w:ascii="Arial" w:hAnsi="Arial" w:cs="Arial"/>
                <w:bCs/>
                <w:sz w:val="22"/>
                <w:szCs w:val="22"/>
                <w:lang w:eastAsia="en-US"/>
              </w:rPr>
              <w:t xml:space="preserve">2021. </w:t>
            </w:r>
            <w:r>
              <w:rPr>
                <w:rFonts w:ascii="Arial" w:hAnsi="Arial" w:cs="Arial"/>
                <w:bCs/>
                <w:sz w:val="22"/>
                <w:szCs w:val="22"/>
                <w:lang w:eastAsia="en-US"/>
              </w:rPr>
              <w:t>08.</w:t>
            </w:r>
            <w:r w:rsidR="00965AAA">
              <w:rPr>
                <w:rFonts w:ascii="Arial" w:hAnsi="Arial" w:cs="Arial"/>
                <w:bCs/>
                <w:sz w:val="22"/>
                <w:szCs w:val="22"/>
                <w:lang w:eastAsia="en-US"/>
              </w:rPr>
              <w:t xml:space="preserve"> </w:t>
            </w:r>
            <w:r>
              <w:rPr>
                <w:rFonts w:ascii="Arial" w:hAnsi="Arial" w:cs="Arial"/>
                <w:bCs/>
                <w:sz w:val="22"/>
                <w:szCs w:val="22"/>
                <w:lang w:eastAsia="en-US"/>
              </w:rPr>
              <w:t>18.,</w:t>
            </w:r>
            <w:r w:rsidR="00965AAA">
              <w:rPr>
                <w:rFonts w:ascii="Arial" w:hAnsi="Arial" w:cs="Arial"/>
                <w:bCs/>
                <w:sz w:val="22"/>
                <w:szCs w:val="22"/>
                <w:lang w:eastAsia="en-US"/>
              </w:rPr>
              <w:t xml:space="preserve"> 2021. </w:t>
            </w:r>
            <w:r>
              <w:rPr>
                <w:rFonts w:ascii="Arial" w:hAnsi="Arial" w:cs="Arial"/>
                <w:bCs/>
                <w:sz w:val="22"/>
                <w:szCs w:val="22"/>
                <w:lang w:eastAsia="en-US"/>
              </w:rPr>
              <w:t>09.</w:t>
            </w:r>
            <w:r w:rsidR="00965AAA">
              <w:rPr>
                <w:rFonts w:ascii="Arial" w:hAnsi="Arial" w:cs="Arial"/>
                <w:bCs/>
                <w:sz w:val="22"/>
                <w:szCs w:val="22"/>
                <w:lang w:eastAsia="en-US"/>
              </w:rPr>
              <w:t xml:space="preserve"> </w:t>
            </w:r>
            <w:r>
              <w:rPr>
                <w:rFonts w:ascii="Arial" w:hAnsi="Arial" w:cs="Arial"/>
                <w:bCs/>
                <w:sz w:val="22"/>
                <w:szCs w:val="22"/>
                <w:lang w:eastAsia="en-US"/>
              </w:rPr>
              <w:t xml:space="preserve">06. és </w:t>
            </w:r>
            <w:r w:rsidR="00965AAA">
              <w:rPr>
                <w:rFonts w:ascii="Arial" w:hAnsi="Arial" w:cs="Arial"/>
                <w:bCs/>
                <w:sz w:val="22"/>
                <w:szCs w:val="22"/>
                <w:lang w:eastAsia="en-US"/>
              </w:rPr>
              <w:t xml:space="preserve">2021. </w:t>
            </w:r>
            <w:r>
              <w:rPr>
                <w:rFonts w:ascii="Arial" w:hAnsi="Arial" w:cs="Arial"/>
                <w:bCs/>
                <w:sz w:val="22"/>
                <w:szCs w:val="22"/>
                <w:lang w:eastAsia="en-US"/>
              </w:rPr>
              <w:t>09.</w:t>
            </w:r>
            <w:r w:rsidR="00965AAA">
              <w:rPr>
                <w:rFonts w:ascii="Arial" w:hAnsi="Arial" w:cs="Arial"/>
                <w:bCs/>
                <w:sz w:val="22"/>
                <w:szCs w:val="22"/>
                <w:lang w:eastAsia="en-US"/>
              </w:rPr>
              <w:t xml:space="preserve"> </w:t>
            </w:r>
            <w:r>
              <w:rPr>
                <w:rFonts w:ascii="Arial" w:hAnsi="Arial" w:cs="Arial"/>
                <w:bCs/>
                <w:sz w:val="22"/>
                <w:szCs w:val="22"/>
                <w:lang w:eastAsia="en-US"/>
              </w:rPr>
              <w:t>13.</w:t>
            </w:r>
            <w:r w:rsidR="00965AAA">
              <w:rPr>
                <w:rFonts w:ascii="Arial" w:hAnsi="Arial" w:cs="Arial"/>
                <w:bCs/>
                <w:sz w:val="22"/>
                <w:szCs w:val="22"/>
                <w:lang w:eastAsia="en-US"/>
              </w:rPr>
              <w:t xml:space="preserve"> </w:t>
            </w:r>
            <w:r>
              <w:rPr>
                <w:rFonts w:ascii="Arial" w:hAnsi="Arial" w:cs="Arial"/>
                <w:bCs/>
                <w:sz w:val="22"/>
                <w:szCs w:val="22"/>
                <w:lang w:eastAsia="en-US"/>
              </w:rPr>
              <w:t>napján az ellenőrző szervezet részére megküld</w:t>
            </w:r>
            <w:r w:rsidR="00965AAA">
              <w:rPr>
                <w:rFonts w:ascii="Arial" w:hAnsi="Arial" w:cs="Arial"/>
                <w:bCs/>
                <w:sz w:val="22"/>
                <w:szCs w:val="22"/>
                <w:lang w:eastAsia="en-US"/>
              </w:rPr>
              <w:t>ésre került.</w:t>
            </w:r>
            <w:r>
              <w:rPr>
                <w:rFonts w:ascii="Arial" w:hAnsi="Arial" w:cs="Arial"/>
                <w:bCs/>
                <w:sz w:val="22"/>
                <w:szCs w:val="22"/>
                <w:lang w:eastAsia="en-US"/>
              </w:rPr>
              <w:t xml:space="preserve"> </w:t>
            </w:r>
          </w:p>
          <w:p w14:paraId="2C5C77DA" w14:textId="77777777" w:rsidR="00302B6F" w:rsidRDefault="00302B6F" w:rsidP="0035508D">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felhívás kiküldésére támogató tartalmú tanúsítvány birtokában kerülhet sor.</w:t>
            </w:r>
          </w:p>
        </w:tc>
      </w:tr>
      <w:tr w:rsidR="00302B6F" w14:paraId="1CD6EDE2" w14:textId="77777777" w:rsidTr="00543B28">
        <w:trPr>
          <w:trHeight w:val="80"/>
          <w:jc w:val="center"/>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1ACC1" w14:textId="77777777" w:rsidR="00302B6F" w:rsidRDefault="00302B6F" w:rsidP="0035508D">
            <w:pPr>
              <w:spacing w:line="254" w:lineRule="auto"/>
              <w:rPr>
                <w:rFonts w:ascii="Arial" w:hAnsi="Arial" w:cs="Arial"/>
                <w:bCs/>
                <w:sz w:val="22"/>
                <w:szCs w:val="22"/>
                <w:lang w:eastAsia="en-US"/>
              </w:rPr>
            </w:pPr>
            <w:r>
              <w:rPr>
                <w:rFonts w:ascii="Arial" w:hAnsi="Arial" w:cs="Arial"/>
                <w:bCs/>
                <w:sz w:val="22"/>
                <w:szCs w:val="22"/>
                <w:lang w:eastAsia="en-US"/>
              </w:rPr>
              <w:lastRenderedPageBreak/>
              <w:t>6.</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D2E78" w14:textId="77777777" w:rsidR="00302B6F" w:rsidRDefault="00302B6F" w:rsidP="0035508D">
            <w:pPr>
              <w:spacing w:line="256" w:lineRule="auto"/>
              <w:rPr>
                <w:rFonts w:ascii="Arial" w:hAnsi="Arial" w:cs="Arial"/>
                <w:b/>
                <w:bCs/>
                <w:sz w:val="22"/>
                <w:szCs w:val="22"/>
                <w:lang w:eastAsia="en-US"/>
              </w:rPr>
            </w:pPr>
            <w:r>
              <w:rPr>
                <w:rFonts w:ascii="Arial" w:hAnsi="Arial" w:cs="Arial"/>
                <w:b/>
                <w:bCs/>
                <w:sz w:val="22"/>
                <w:szCs w:val="22"/>
                <w:lang w:eastAsia="en-US"/>
              </w:rPr>
              <w:t>TOP Szombathely-Balogunyom kerékpárút</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CA0F1" w14:textId="77777777" w:rsidR="00302B6F" w:rsidRDefault="00302B6F" w:rsidP="0035508D">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közbeszerzési eljárás a műszaki egyeztetések lezárást követően indítható, a közbeszerzési eljárás előkészítése folyamatban van.</w:t>
            </w:r>
          </w:p>
        </w:tc>
      </w:tr>
      <w:tr w:rsidR="00302B6F" w14:paraId="109BAC4F" w14:textId="77777777" w:rsidTr="00543B28">
        <w:trPr>
          <w:trHeight w:val="80"/>
          <w:jc w:val="center"/>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0B0A5" w14:textId="77777777" w:rsidR="00302B6F" w:rsidRDefault="00302B6F" w:rsidP="0035508D">
            <w:pPr>
              <w:spacing w:line="254" w:lineRule="auto"/>
              <w:rPr>
                <w:rFonts w:ascii="Arial" w:hAnsi="Arial" w:cs="Arial"/>
                <w:bCs/>
                <w:sz w:val="22"/>
                <w:szCs w:val="22"/>
                <w:lang w:eastAsia="en-US"/>
              </w:rPr>
            </w:pPr>
            <w:r>
              <w:rPr>
                <w:rFonts w:ascii="Arial" w:hAnsi="Arial" w:cs="Arial"/>
                <w:bCs/>
                <w:sz w:val="22"/>
                <w:szCs w:val="22"/>
                <w:lang w:eastAsia="en-US"/>
              </w:rPr>
              <w:t>7.</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596F7" w14:textId="77777777" w:rsidR="00302B6F" w:rsidRDefault="00302B6F" w:rsidP="0035508D">
            <w:pPr>
              <w:spacing w:line="256" w:lineRule="auto"/>
              <w:rPr>
                <w:rFonts w:ascii="Arial" w:hAnsi="Arial" w:cs="Arial"/>
                <w:b/>
                <w:bCs/>
                <w:sz w:val="22"/>
                <w:szCs w:val="22"/>
                <w:lang w:eastAsia="en-US"/>
              </w:rPr>
            </w:pPr>
            <w:r>
              <w:rPr>
                <w:rFonts w:ascii="Arial" w:hAnsi="Arial" w:cs="Arial"/>
                <w:b/>
                <w:bCs/>
                <w:sz w:val="22"/>
                <w:szCs w:val="22"/>
                <w:lang w:eastAsia="en-US"/>
              </w:rPr>
              <w:t>TOP Szombathely – Vép kerékpárút</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D404C" w14:textId="77777777" w:rsidR="00302B6F" w:rsidRDefault="00302B6F" w:rsidP="0035508D">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közbeszerzési eljárás a műszaki egyeztetések lezárást követően indítható, a közbeszerzési eljárás előkészítése folyamatban van.</w:t>
            </w:r>
          </w:p>
          <w:p w14:paraId="5CC870C9" w14:textId="77777777" w:rsidR="00302B6F" w:rsidRDefault="00302B6F" w:rsidP="0035508D">
            <w:pPr>
              <w:tabs>
                <w:tab w:val="left" w:pos="3840"/>
              </w:tabs>
              <w:spacing w:before="120" w:after="120" w:line="254" w:lineRule="auto"/>
              <w:jc w:val="both"/>
              <w:rPr>
                <w:rFonts w:ascii="Arial" w:hAnsi="Arial" w:cs="Arial"/>
                <w:bCs/>
                <w:sz w:val="22"/>
                <w:szCs w:val="22"/>
                <w:lang w:eastAsia="en-US"/>
              </w:rPr>
            </w:pPr>
          </w:p>
        </w:tc>
      </w:tr>
    </w:tbl>
    <w:p w14:paraId="64819494" w14:textId="77777777" w:rsidR="00302B6F" w:rsidRDefault="00302B6F" w:rsidP="00302B6F">
      <w:pPr>
        <w:autoSpaceDE w:val="0"/>
        <w:autoSpaceDN w:val="0"/>
        <w:jc w:val="both"/>
        <w:rPr>
          <w:rFonts w:ascii="Arial" w:hAnsi="Arial" w:cs="Arial"/>
          <w:i/>
          <w:iCs/>
          <w:sz w:val="22"/>
          <w:szCs w:val="22"/>
        </w:rPr>
      </w:pPr>
    </w:p>
    <w:p w14:paraId="1124B629" w14:textId="77777777" w:rsidR="002641DF" w:rsidRDefault="002641DF" w:rsidP="00973B81">
      <w:pPr>
        <w:autoSpaceDE w:val="0"/>
        <w:autoSpaceDN w:val="0"/>
        <w:jc w:val="both"/>
        <w:rPr>
          <w:rFonts w:ascii="Arial" w:hAnsi="Arial" w:cs="Arial"/>
          <w:sz w:val="22"/>
          <w:szCs w:val="22"/>
        </w:rPr>
      </w:pPr>
    </w:p>
    <w:p w14:paraId="48ECE02B" w14:textId="1A4961DF" w:rsidR="00BF6A86" w:rsidRPr="00543B28" w:rsidRDefault="00BF6A86" w:rsidP="00BF6A86">
      <w:pPr>
        <w:jc w:val="both"/>
        <w:rPr>
          <w:rFonts w:ascii="Arial" w:hAnsi="Arial" w:cs="Arial"/>
        </w:rPr>
      </w:pPr>
      <w:r w:rsidRPr="00543B28">
        <w:rPr>
          <w:rFonts w:ascii="Arial" w:hAnsi="Arial" w:cs="Arial"/>
        </w:rPr>
        <w:t xml:space="preserve">A </w:t>
      </w:r>
      <w:r w:rsidRPr="00543B28">
        <w:rPr>
          <w:rFonts w:ascii="Arial" w:hAnsi="Arial" w:cs="Arial"/>
          <w:b/>
          <w:bCs/>
        </w:rPr>
        <w:t>Beruházási Iroda</w:t>
      </w:r>
      <w:r w:rsidRPr="00543B28">
        <w:rPr>
          <w:rFonts w:ascii="Arial" w:hAnsi="Arial" w:cs="Arial"/>
        </w:rPr>
        <w:t xml:space="preserve"> vezetője az alábbi tájékoztatást adja az iroda munkájáról:</w:t>
      </w:r>
    </w:p>
    <w:p w14:paraId="663D4E29" w14:textId="26E5379D" w:rsidR="00CC142B" w:rsidRPr="00543B28" w:rsidRDefault="00CC142B" w:rsidP="00543B28">
      <w:pPr>
        <w:pStyle w:val="Listaszerbekezds"/>
        <w:spacing w:before="120"/>
        <w:ind w:left="0"/>
        <w:contextualSpacing w:val="0"/>
        <w:jc w:val="both"/>
        <w:rPr>
          <w:rFonts w:cs="Arial"/>
          <w:sz w:val="24"/>
        </w:rPr>
      </w:pPr>
      <w:r w:rsidRPr="00543B28">
        <w:rPr>
          <w:rFonts w:cs="Arial"/>
          <w:b/>
          <w:bCs/>
          <w:sz w:val="24"/>
        </w:rPr>
        <w:t>TOP-6.4.1-15-SH1-2016-00001 számú „Szombathely Megyei Jogú Város kerékpárosbarát fejlesztése”</w:t>
      </w:r>
      <w:r w:rsidRPr="00543B28">
        <w:rPr>
          <w:rFonts w:cs="Arial"/>
          <w:sz w:val="24"/>
        </w:rPr>
        <w:t xml:space="preserve"> című pályázatban megvalósuló szakaszokra vonatkozó kivitelezési munkák befejeződtek, a műszaki átadás-átvételi eljárások megtörténtek. Az összes szakaszra</w:t>
      </w:r>
      <w:r w:rsidR="00037A8A" w:rsidRPr="00543B28">
        <w:rPr>
          <w:rFonts w:cs="Arial"/>
          <w:sz w:val="24"/>
        </w:rPr>
        <w:t>,</w:t>
      </w:r>
      <w:r w:rsidRPr="00543B28">
        <w:rPr>
          <w:rFonts w:cs="Arial"/>
          <w:sz w:val="24"/>
        </w:rPr>
        <w:t xml:space="preserve"> ill</w:t>
      </w:r>
      <w:r w:rsidR="00037A8A" w:rsidRPr="00543B28">
        <w:rPr>
          <w:rFonts w:cs="Arial"/>
          <w:sz w:val="24"/>
        </w:rPr>
        <w:t>etve</w:t>
      </w:r>
      <w:r w:rsidRPr="00543B28">
        <w:rPr>
          <w:rFonts w:cs="Arial"/>
          <w:sz w:val="24"/>
        </w:rPr>
        <w:t xml:space="preserve"> helyszínre a forgalomba-helyezési eljárásokat megindított</w:t>
      </w:r>
      <w:r w:rsidR="00037A8A" w:rsidRPr="00543B28">
        <w:rPr>
          <w:rFonts w:cs="Arial"/>
          <w:sz w:val="24"/>
        </w:rPr>
        <w:t>a az iroda</w:t>
      </w:r>
      <w:r w:rsidRPr="00543B28">
        <w:rPr>
          <w:rFonts w:cs="Arial"/>
          <w:sz w:val="24"/>
        </w:rPr>
        <w:t xml:space="preserve">. A kerékpártámaszok kiépítésére vonatkozó közbeszerzési eljárás eredményesen zárult, a szerződéskötés a nyertes ajánlattevővel megtörtént A közbringarendszer kiépítésére vonatkozó közbeszerzési eljárás eredménytelenül zárult. </w:t>
      </w:r>
    </w:p>
    <w:p w14:paraId="58EC7AB9" w14:textId="69ED5FF2" w:rsidR="00CC142B" w:rsidRPr="00543B28" w:rsidRDefault="00CC142B" w:rsidP="00543B28">
      <w:pPr>
        <w:pStyle w:val="Listaszerbekezds"/>
        <w:spacing w:before="120"/>
        <w:ind w:left="0"/>
        <w:contextualSpacing w:val="0"/>
        <w:jc w:val="both"/>
        <w:rPr>
          <w:rFonts w:cs="Arial"/>
          <w:sz w:val="24"/>
        </w:rPr>
      </w:pPr>
      <w:r w:rsidRPr="00543B28">
        <w:rPr>
          <w:rFonts w:cs="Arial"/>
          <w:b/>
          <w:bCs/>
          <w:sz w:val="24"/>
        </w:rPr>
        <w:t xml:space="preserve">TOP-6.4.1.-16 számú Fenntartható városi közlekedésfejlesztés </w:t>
      </w:r>
      <w:r w:rsidRPr="00543B28">
        <w:rPr>
          <w:rFonts w:cs="Arial"/>
          <w:bCs/>
          <w:sz w:val="24"/>
        </w:rPr>
        <w:t>című</w:t>
      </w:r>
      <w:r w:rsidRPr="00543B28">
        <w:rPr>
          <w:rFonts w:cs="Arial"/>
          <w:sz w:val="24"/>
        </w:rPr>
        <w:t xml:space="preserve"> felhívás keretén belül a </w:t>
      </w:r>
      <w:r w:rsidRPr="00543B28">
        <w:rPr>
          <w:rFonts w:cs="Arial"/>
          <w:b/>
          <w:sz w:val="24"/>
        </w:rPr>
        <w:t>Szombathely és Vép között tervezett kerékpárút</w:t>
      </w:r>
      <w:r w:rsidRPr="00543B28">
        <w:rPr>
          <w:rFonts w:cs="Arial"/>
          <w:sz w:val="24"/>
        </w:rPr>
        <w:t xml:space="preserve"> szakaszra vonatkozóan az engedélyes tervek elkészültek, az építési engedély rendelkezésre áll. A beruházással érintett ingatlanok tekintetében az önkormányzat tulajdonjogának ingatlannyilvántartásba történő átvezetési eljárása folyamatban van. </w:t>
      </w:r>
      <w:r w:rsidR="00037A8A" w:rsidRPr="00543B28">
        <w:rPr>
          <w:rFonts w:cs="Arial"/>
          <w:sz w:val="24"/>
        </w:rPr>
        <w:t>A k</w:t>
      </w:r>
      <w:r w:rsidRPr="00543B28">
        <w:rPr>
          <w:rFonts w:cs="Arial"/>
          <w:sz w:val="24"/>
        </w:rPr>
        <w:t>iviteli tervek, árazatlan és árazott költségvetés rendelkezésre áll, közbeszerzési eljárás előkészítése folyamatban van.</w:t>
      </w:r>
    </w:p>
    <w:p w14:paraId="6BA9970C" w14:textId="5C5BE0CB" w:rsidR="00CC142B" w:rsidRPr="00543B28" w:rsidRDefault="00CC142B" w:rsidP="00CC142B">
      <w:pPr>
        <w:jc w:val="both"/>
        <w:rPr>
          <w:rFonts w:ascii="Arial" w:hAnsi="Arial" w:cs="Arial"/>
        </w:rPr>
      </w:pPr>
      <w:r w:rsidRPr="00543B28">
        <w:rPr>
          <w:rFonts w:ascii="Arial" w:hAnsi="Arial" w:cs="Arial"/>
          <w:b/>
          <w:bCs/>
        </w:rPr>
        <w:t xml:space="preserve">Szombathely-Balogunyom településeket összekötő kerékpárút </w:t>
      </w:r>
      <w:r w:rsidRPr="00543B28">
        <w:rPr>
          <w:rFonts w:ascii="Arial" w:hAnsi="Arial" w:cs="Arial"/>
        </w:rPr>
        <w:t xml:space="preserve">szakasz engedélyes tervei, az építési engedély, valamint a kivitelezési tervdokumentációja rendelkezésre áll. A beruházással érintett ingatlanok tekintetében az önkormányzat tulajdonjogának ingatlannyilvántartásba történő átvezetési eljárása folyamatban van. Kiviteli tervek felülvizsgálata megtörtént, a vasúti átjáróval összefüggésben </w:t>
      </w:r>
      <w:r w:rsidR="00037A8A" w:rsidRPr="00543B28">
        <w:rPr>
          <w:rFonts w:ascii="Arial" w:hAnsi="Arial" w:cs="Arial"/>
        </w:rPr>
        <w:t xml:space="preserve">megtörtént </w:t>
      </w:r>
      <w:r w:rsidRPr="00543B28">
        <w:rPr>
          <w:rFonts w:ascii="Arial" w:hAnsi="Arial" w:cs="Arial"/>
        </w:rPr>
        <w:t>a kezelői (</w:t>
      </w:r>
      <w:proofErr w:type="spellStart"/>
      <w:r w:rsidRPr="00543B28">
        <w:rPr>
          <w:rFonts w:ascii="Arial" w:hAnsi="Arial" w:cs="Arial"/>
        </w:rPr>
        <w:t>Gysev</w:t>
      </w:r>
      <w:proofErr w:type="spellEnd"/>
      <w:r w:rsidRPr="00543B28">
        <w:rPr>
          <w:rFonts w:ascii="Arial" w:hAnsi="Arial" w:cs="Arial"/>
        </w:rPr>
        <w:t>) hozzájárulás kérés</w:t>
      </w:r>
      <w:r w:rsidR="00037A8A" w:rsidRPr="00543B28">
        <w:rPr>
          <w:rFonts w:ascii="Arial" w:hAnsi="Arial" w:cs="Arial"/>
        </w:rPr>
        <w:t>e</w:t>
      </w:r>
      <w:r w:rsidRPr="00543B28">
        <w:rPr>
          <w:rFonts w:ascii="Arial" w:hAnsi="Arial" w:cs="Arial"/>
        </w:rPr>
        <w:t>.</w:t>
      </w:r>
    </w:p>
    <w:p w14:paraId="06C8BA19" w14:textId="77777777" w:rsidR="00543B28" w:rsidRPr="00543B28" w:rsidRDefault="00CC142B" w:rsidP="00543B28">
      <w:pPr>
        <w:pStyle w:val="Listaszerbekezds"/>
        <w:spacing w:before="120"/>
        <w:ind w:left="0"/>
        <w:contextualSpacing w:val="0"/>
        <w:jc w:val="both"/>
        <w:rPr>
          <w:rFonts w:cs="Arial"/>
          <w:sz w:val="24"/>
        </w:rPr>
      </w:pPr>
      <w:r w:rsidRPr="00543B28">
        <w:rPr>
          <w:rFonts w:cs="Arial"/>
          <w:b/>
          <w:sz w:val="24"/>
        </w:rPr>
        <w:t>TOP-6.5.1-16-SH1-2018-00001 "Maros és Pipitér óvoda energetikai korszerűsítése"</w:t>
      </w:r>
      <w:r w:rsidRPr="00543B28">
        <w:rPr>
          <w:rFonts w:cs="Arial"/>
          <w:sz w:val="24"/>
        </w:rPr>
        <w:t xml:space="preserve"> </w:t>
      </w:r>
      <w:r w:rsidRPr="00543B28">
        <w:rPr>
          <w:rFonts w:cs="Arial"/>
          <w:bCs/>
          <w:sz w:val="24"/>
        </w:rPr>
        <w:t>projekten belül az óvodák felújítási munkálatai</w:t>
      </w:r>
      <w:r w:rsidRPr="00543B28">
        <w:rPr>
          <w:rFonts w:cs="Arial"/>
          <w:sz w:val="24"/>
        </w:rPr>
        <w:t xml:space="preserve"> szerződéses határidőn belül elkészültek, a műszaki-átadás átvételi eljárás megindult.</w:t>
      </w:r>
    </w:p>
    <w:p w14:paraId="35F59959" w14:textId="7DF99DBB" w:rsidR="00CC142B" w:rsidRPr="00543B28" w:rsidRDefault="00CC142B" w:rsidP="00543B28">
      <w:pPr>
        <w:pStyle w:val="Listaszerbekezds"/>
        <w:spacing w:before="120"/>
        <w:ind w:left="0"/>
        <w:contextualSpacing w:val="0"/>
        <w:jc w:val="both"/>
        <w:rPr>
          <w:rFonts w:cs="Arial"/>
          <w:sz w:val="24"/>
        </w:rPr>
      </w:pPr>
      <w:r w:rsidRPr="00543B28">
        <w:rPr>
          <w:rFonts w:cs="Arial"/>
          <w:b/>
          <w:sz w:val="24"/>
        </w:rPr>
        <w:t xml:space="preserve">TOP-6.2.1-19 kódszámú „Bölcsődei férőhelyek kialakítása, bővítése” </w:t>
      </w:r>
      <w:r w:rsidRPr="00543B28">
        <w:rPr>
          <w:rFonts w:cs="Arial"/>
          <w:sz w:val="24"/>
        </w:rPr>
        <w:t xml:space="preserve">című felhívás keretében az </w:t>
      </w:r>
      <w:r w:rsidRPr="00543B28">
        <w:rPr>
          <w:rFonts w:cs="Arial"/>
          <w:b/>
          <w:sz w:val="24"/>
        </w:rPr>
        <w:t xml:space="preserve">„Új bölcsődei intézmény létesítése Szombathelyen” </w:t>
      </w:r>
      <w:r w:rsidRPr="00543B28">
        <w:rPr>
          <w:rFonts w:cs="Arial"/>
          <w:sz w:val="24"/>
        </w:rPr>
        <w:t>megnevezésű pályázat keretén belül a</w:t>
      </w:r>
      <w:r w:rsidRPr="00543B28">
        <w:rPr>
          <w:rFonts w:cs="Arial"/>
          <w:bCs/>
          <w:sz w:val="24"/>
        </w:rPr>
        <w:t xml:space="preserve"> kivitelező beszerzésére vonatkozó közbeszerzési eljárás – a </w:t>
      </w:r>
      <w:r w:rsidRPr="00543B28">
        <w:rPr>
          <w:rFonts w:cs="Arial"/>
          <w:bCs/>
          <w:sz w:val="24"/>
        </w:rPr>
        <w:lastRenderedPageBreak/>
        <w:t>fedezetet meghaladó ajánlatok miatt -</w:t>
      </w:r>
      <w:r w:rsidR="003B279C" w:rsidRPr="00543B28">
        <w:rPr>
          <w:rFonts w:cs="Arial"/>
          <w:bCs/>
          <w:sz w:val="24"/>
        </w:rPr>
        <w:t xml:space="preserve"> </w:t>
      </w:r>
      <w:r w:rsidRPr="00543B28">
        <w:rPr>
          <w:rFonts w:cs="Arial"/>
          <w:bCs/>
          <w:sz w:val="24"/>
        </w:rPr>
        <w:t>eredménytelenül zárult. Az új eljárás előkészítése</w:t>
      </w:r>
      <w:r w:rsidR="003B279C" w:rsidRPr="00543B28">
        <w:rPr>
          <w:rFonts w:cs="Arial"/>
          <w:bCs/>
          <w:sz w:val="24"/>
        </w:rPr>
        <w:t xml:space="preserve"> (</w:t>
      </w:r>
      <w:r w:rsidRPr="00543B28">
        <w:rPr>
          <w:rFonts w:cs="Arial"/>
          <w:bCs/>
          <w:sz w:val="24"/>
        </w:rPr>
        <w:t>változatlan műszaki tartalom mellett</w:t>
      </w:r>
      <w:r w:rsidR="003B279C" w:rsidRPr="00543B28">
        <w:rPr>
          <w:rFonts w:cs="Arial"/>
          <w:bCs/>
          <w:sz w:val="24"/>
        </w:rPr>
        <w:t>)</w:t>
      </w:r>
      <w:r w:rsidRPr="00543B28">
        <w:rPr>
          <w:rFonts w:cs="Arial"/>
          <w:bCs/>
          <w:sz w:val="24"/>
        </w:rPr>
        <w:t xml:space="preserve"> elkezdődött.</w:t>
      </w:r>
    </w:p>
    <w:p w14:paraId="2E66F050" w14:textId="6C251DAB" w:rsidR="00CC142B" w:rsidRPr="00543B28" w:rsidRDefault="00CC142B" w:rsidP="00CC142B">
      <w:pPr>
        <w:jc w:val="both"/>
        <w:rPr>
          <w:rFonts w:ascii="Arial" w:hAnsi="Arial" w:cs="Arial"/>
          <w:bCs/>
        </w:rPr>
      </w:pPr>
      <w:r w:rsidRPr="00543B28">
        <w:rPr>
          <w:rFonts w:ascii="Arial" w:hAnsi="Arial" w:cs="Arial"/>
          <w:bCs/>
        </w:rPr>
        <w:t>A beruházással érintett ingatlan földfeltöltésé</w:t>
      </w:r>
      <w:r w:rsidR="00D8474F" w:rsidRPr="00543B28">
        <w:rPr>
          <w:rFonts w:ascii="Arial" w:hAnsi="Arial" w:cs="Arial"/>
          <w:bCs/>
        </w:rPr>
        <w:t>re</w:t>
      </w:r>
      <w:r w:rsidRPr="00543B28">
        <w:rPr>
          <w:rFonts w:ascii="Arial" w:hAnsi="Arial" w:cs="Arial"/>
          <w:bCs/>
        </w:rPr>
        <w:t xml:space="preserve"> a Borostyán REC Kft-vel </w:t>
      </w:r>
      <w:r w:rsidR="00D8474F" w:rsidRPr="00543B28">
        <w:rPr>
          <w:rFonts w:ascii="Arial" w:hAnsi="Arial" w:cs="Arial"/>
          <w:bCs/>
        </w:rPr>
        <w:t>meg</w:t>
      </w:r>
      <w:r w:rsidRPr="00543B28">
        <w:rPr>
          <w:rFonts w:ascii="Arial" w:hAnsi="Arial" w:cs="Arial"/>
          <w:bCs/>
        </w:rPr>
        <w:t>kötött</w:t>
      </w:r>
      <w:r w:rsidR="003B279C" w:rsidRPr="00543B28">
        <w:rPr>
          <w:rFonts w:ascii="Arial" w:hAnsi="Arial" w:cs="Arial"/>
          <w:bCs/>
        </w:rPr>
        <w:t>e az önkormányzat a</w:t>
      </w:r>
      <w:r w:rsidRPr="00543B28">
        <w:rPr>
          <w:rFonts w:ascii="Arial" w:hAnsi="Arial" w:cs="Arial"/>
          <w:bCs/>
        </w:rPr>
        <w:t xml:space="preserve"> megállapodást. A vállalkozó a földszállítást megkezdte. </w:t>
      </w:r>
    </w:p>
    <w:p w14:paraId="3E1DEFAD" w14:textId="77777777" w:rsidR="00CC142B" w:rsidRPr="002F1534" w:rsidRDefault="00CC142B" w:rsidP="00543B28">
      <w:pPr>
        <w:spacing w:before="120"/>
        <w:jc w:val="both"/>
        <w:rPr>
          <w:rFonts w:ascii="Arial" w:hAnsi="Arial" w:cs="Arial"/>
        </w:rPr>
      </w:pPr>
      <w:r w:rsidRPr="00543B28">
        <w:rPr>
          <w:rFonts w:ascii="Arial" w:hAnsi="Arial" w:cs="Arial"/>
          <w:b/>
          <w:bCs/>
        </w:rPr>
        <w:t>TOP-6.2.1-15-SH1-2016-00002 Óvodák fejlesztése</w:t>
      </w:r>
      <w:r w:rsidRPr="001E6C89">
        <w:rPr>
          <w:rFonts w:ascii="Arial" w:hAnsi="Arial" w:cs="Arial"/>
          <w:b/>
          <w:bCs/>
        </w:rPr>
        <w:t xml:space="preserve"> Szombathelyen</w:t>
      </w:r>
      <w:r w:rsidRPr="001E6C89">
        <w:rPr>
          <w:rFonts w:ascii="Arial" w:hAnsi="Arial" w:cs="Arial"/>
        </w:rPr>
        <w:t xml:space="preserve"> projekt keretében, Szombathely Megyei Jogú Város Közgyűlésének 111/2016. (IV.20.) Kgy. számú határozata alapján eljárva az engedélyes és kiviteli tervek, az építési műszaki ellenőr beszerzésre kerültek, valamint a kivitelezők beszerzése is részben megtörtént.</w:t>
      </w:r>
    </w:p>
    <w:p w14:paraId="1D8085AF" w14:textId="77777777" w:rsidR="00CC142B" w:rsidRPr="001E6C89" w:rsidRDefault="00CC142B" w:rsidP="00CC142B">
      <w:pPr>
        <w:pStyle w:val="Listaszerbekezds"/>
        <w:numPr>
          <w:ilvl w:val="0"/>
          <w:numId w:val="3"/>
        </w:numPr>
        <w:ind w:left="851" w:hanging="425"/>
        <w:contextualSpacing w:val="0"/>
        <w:jc w:val="both"/>
        <w:rPr>
          <w:rFonts w:cs="Arial"/>
          <w:sz w:val="24"/>
        </w:rPr>
      </w:pPr>
      <w:r w:rsidRPr="001E6C89">
        <w:rPr>
          <w:rFonts w:cs="Arial"/>
          <w:b/>
          <w:sz w:val="24"/>
        </w:rPr>
        <w:t>A</w:t>
      </w:r>
      <w:r w:rsidRPr="001E6C89">
        <w:rPr>
          <w:rFonts w:cs="Arial"/>
          <w:sz w:val="24"/>
        </w:rPr>
        <w:t xml:space="preserve"> </w:t>
      </w:r>
      <w:r w:rsidRPr="001E6C89">
        <w:rPr>
          <w:rFonts w:cs="Arial"/>
          <w:b/>
          <w:sz w:val="24"/>
        </w:rPr>
        <w:t>Gazdag Erzsi Óvoda</w:t>
      </w:r>
      <w:r w:rsidRPr="001E6C89">
        <w:rPr>
          <w:rFonts w:cs="Arial"/>
          <w:sz w:val="24"/>
        </w:rPr>
        <w:t xml:space="preserve"> tekintetében a korábbi kivitelezési szerződés a vállalkozó teljesítésének elmaradása miatt felmondásra került. Az V. közbeszerzési eljárás eredményeként a legkedvezőbb érvényes ajánlatot adó ajánlattevővel a vállalkozási szerződés 2020. szeptember 25-én került aláírásra. A munkaterület átadásra került kivitelező részére 2020. szeptember 29-én. A tornaszoba kialakítása, valamint az akadálymentesítés, lift építése folyamatban van, a készültség meghaladja a 75 %-ot.</w:t>
      </w:r>
    </w:p>
    <w:p w14:paraId="0823B742" w14:textId="208521A4" w:rsidR="00CC142B" w:rsidRPr="00543B28" w:rsidRDefault="00CC142B" w:rsidP="00CC142B">
      <w:pPr>
        <w:pStyle w:val="Listaszerbekezds"/>
        <w:numPr>
          <w:ilvl w:val="0"/>
          <w:numId w:val="3"/>
        </w:numPr>
        <w:ind w:left="851" w:hanging="425"/>
        <w:contextualSpacing w:val="0"/>
        <w:jc w:val="both"/>
        <w:rPr>
          <w:rFonts w:cs="Arial"/>
          <w:sz w:val="24"/>
        </w:rPr>
      </w:pPr>
      <w:r w:rsidRPr="001E6C89">
        <w:rPr>
          <w:rFonts w:cs="Arial"/>
          <w:sz w:val="24"/>
        </w:rPr>
        <w:t xml:space="preserve">A </w:t>
      </w:r>
      <w:r w:rsidRPr="001E6C89">
        <w:rPr>
          <w:rFonts w:cs="Arial"/>
          <w:b/>
          <w:sz w:val="24"/>
        </w:rPr>
        <w:t>Mesevár Óvoda</w:t>
      </w:r>
      <w:r w:rsidRPr="001E6C89">
        <w:rPr>
          <w:rFonts w:cs="Arial"/>
          <w:sz w:val="24"/>
        </w:rPr>
        <w:t xml:space="preserve"> kerítésének építésére vonatkozó megismételt közbeszerzési eljárás eredményesen zárult, a kerítés befejező munkáira a vállalkozási szerződés 2021. február 26-án került aláírásra. A kivitelezés határidőben elkészült, a műszaki átadás-átvétel eredményesen lezárult. </w:t>
      </w:r>
    </w:p>
    <w:p w14:paraId="1866F7DE" w14:textId="7E156955" w:rsidR="00CC142B" w:rsidRPr="00FA12AA" w:rsidRDefault="00CC142B" w:rsidP="00543B28">
      <w:pPr>
        <w:spacing w:before="120"/>
        <w:jc w:val="both"/>
        <w:rPr>
          <w:rFonts w:ascii="Arial" w:hAnsi="Arial" w:cs="Arial"/>
          <w:b/>
          <w:bCs/>
        </w:rPr>
      </w:pPr>
      <w:r w:rsidRPr="001E6C89">
        <w:rPr>
          <w:rFonts w:ascii="Arial" w:hAnsi="Arial" w:cs="Arial"/>
          <w:b/>
        </w:rPr>
        <w:t>TOP-6.1.3-15-SH1-2016-00001 azonosítószámú, "Szombathelyi Vásárcsarnok felújítása”</w:t>
      </w:r>
      <w:r w:rsidRPr="001E6C89">
        <w:rPr>
          <w:rFonts w:ascii="Arial" w:hAnsi="Arial" w:cs="Arial"/>
        </w:rPr>
        <w:t xml:space="preserve"> c. projekt keretében a II. számú csarnok kivitelezési munkái elkészültek, 2020</w:t>
      </w:r>
      <w:r w:rsidR="000C6FAE">
        <w:rPr>
          <w:rFonts w:ascii="Arial" w:hAnsi="Arial" w:cs="Arial"/>
        </w:rPr>
        <w:t>.</w:t>
      </w:r>
      <w:r w:rsidRPr="001E6C89">
        <w:rPr>
          <w:rFonts w:ascii="Arial" w:hAnsi="Arial" w:cs="Arial"/>
        </w:rPr>
        <w:t xml:space="preserve"> novemberében átadásra került a Szombathelyi Vásárcsarnok részére. A fejépület és I. csarnok vonatkozásában a kivitelező a beruházást készre jelentette, a műszaki-átadás eredményesen lezárul</w:t>
      </w:r>
      <w:r w:rsidR="000C6FAE">
        <w:rPr>
          <w:rFonts w:ascii="Arial" w:hAnsi="Arial" w:cs="Arial"/>
        </w:rPr>
        <w:t>t</w:t>
      </w:r>
      <w:r w:rsidRPr="001E6C89">
        <w:rPr>
          <w:rFonts w:ascii="Arial" w:hAnsi="Arial" w:cs="Arial"/>
        </w:rPr>
        <w:t xml:space="preserve">. A </w:t>
      </w:r>
      <w:r w:rsidR="000C6FAE">
        <w:rPr>
          <w:rFonts w:ascii="Arial" w:hAnsi="Arial" w:cs="Arial"/>
        </w:rPr>
        <w:t>2</w:t>
      </w:r>
      <w:r w:rsidRPr="001E6C89">
        <w:rPr>
          <w:rFonts w:ascii="Arial" w:hAnsi="Arial" w:cs="Arial"/>
        </w:rPr>
        <w:t xml:space="preserve">. és </w:t>
      </w:r>
      <w:r w:rsidR="000C6FAE">
        <w:rPr>
          <w:rFonts w:ascii="Arial" w:hAnsi="Arial" w:cs="Arial"/>
        </w:rPr>
        <w:t>3</w:t>
      </w:r>
      <w:r w:rsidRPr="001E6C89">
        <w:rPr>
          <w:rFonts w:ascii="Arial" w:hAnsi="Arial" w:cs="Arial"/>
        </w:rPr>
        <w:t>. ütemben elkészült I. csarnokra, fejépületre és összekötő épületrészre a használatbavételi engedélyt 2021. szeptember 1-én kapt</w:t>
      </w:r>
      <w:r w:rsidR="000C6FAE">
        <w:rPr>
          <w:rFonts w:ascii="Arial" w:hAnsi="Arial" w:cs="Arial"/>
        </w:rPr>
        <w:t xml:space="preserve">a </w:t>
      </w:r>
      <w:r w:rsidRPr="001E6C89">
        <w:rPr>
          <w:rFonts w:ascii="Arial" w:hAnsi="Arial" w:cs="Arial"/>
        </w:rPr>
        <w:t>meg</w:t>
      </w:r>
      <w:r w:rsidR="000C6FAE">
        <w:rPr>
          <w:rFonts w:ascii="Arial" w:hAnsi="Arial" w:cs="Arial"/>
        </w:rPr>
        <w:t xml:space="preserve"> az önkormányzat</w:t>
      </w:r>
      <w:r w:rsidRPr="001E6C89">
        <w:rPr>
          <w:rFonts w:ascii="Arial" w:hAnsi="Arial" w:cs="Arial"/>
        </w:rPr>
        <w:t>. Az épület körüli közlekedési létesítmények forgalomba helyezése megtörtént.</w:t>
      </w:r>
    </w:p>
    <w:p w14:paraId="413FB4EC" w14:textId="77777777" w:rsidR="00CC142B" w:rsidRPr="001E6C89" w:rsidRDefault="00CC142B" w:rsidP="00543B28">
      <w:pPr>
        <w:spacing w:before="120"/>
        <w:jc w:val="both"/>
        <w:rPr>
          <w:rFonts w:ascii="Arial" w:hAnsi="Arial" w:cs="Arial"/>
        </w:rPr>
      </w:pPr>
      <w:r w:rsidRPr="00FA12AA">
        <w:rPr>
          <w:rFonts w:ascii="Arial" w:hAnsi="Arial" w:cs="Arial"/>
          <w:b/>
          <w:bCs/>
        </w:rPr>
        <w:t>TOP-6.1.4-16 „Képtár turisztikai fejlesztése”</w:t>
      </w:r>
      <w:r w:rsidRPr="00FA12AA">
        <w:rPr>
          <w:rFonts w:ascii="Arial" w:hAnsi="Arial" w:cs="Arial"/>
        </w:rPr>
        <w:t xml:space="preserve"> című pályázat: </w:t>
      </w:r>
      <w:r>
        <w:rPr>
          <w:rFonts w:ascii="Arial" w:hAnsi="Arial" w:cs="Arial"/>
        </w:rPr>
        <w:t>a</w:t>
      </w:r>
      <w:r w:rsidRPr="00FA12AA">
        <w:rPr>
          <w:rFonts w:ascii="Arial" w:hAnsi="Arial" w:cs="Arial"/>
        </w:rPr>
        <w:t xml:space="preserve"> kivitelezés műszaki átadás-átvétele eredményesen lezárult, az épületet az Üzemeltető részére átadtuk</w:t>
      </w:r>
      <w:r w:rsidRPr="002F1534">
        <w:rPr>
          <w:rFonts w:ascii="Arial" w:hAnsi="Arial" w:cs="Arial"/>
        </w:rPr>
        <w:t xml:space="preserve">. </w:t>
      </w:r>
      <w:r w:rsidRPr="001E6C89">
        <w:rPr>
          <w:rFonts w:ascii="Arial" w:hAnsi="Arial" w:cs="Arial"/>
        </w:rPr>
        <w:t>Az installációra és információs táblák beszerzésére vonatkozóan a szállítási szerződés megkötésre került, teljesítési határidő 2021. szeptember 27. Az informatikai eszközök beszerzésére vonatkozó közbeszerzési eljárás ismételt megindítása folyamatban van.</w:t>
      </w:r>
    </w:p>
    <w:p w14:paraId="3390BE60" w14:textId="45BECD30" w:rsidR="00CC142B" w:rsidRPr="00FA12AA" w:rsidRDefault="00CC142B" w:rsidP="00CC142B">
      <w:pPr>
        <w:jc w:val="both"/>
        <w:rPr>
          <w:rFonts w:ascii="Arial" w:hAnsi="Arial" w:cs="Arial"/>
          <w:b/>
          <w:bCs/>
        </w:rPr>
      </w:pPr>
      <w:r w:rsidRPr="001E6C89">
        <w:rPr>
          <w:rFonts w:ascii="Arial" w:hAnsi="Arial" w:cs="Arial"/>
        </w:rPr>
        <w:t>A Képtár épületében látogatók részére fenntartott női-férfi vizesblokk felújítására vonatkozó tervezési szerződés aláírásra került, a műszaki ellenőr beszerzése folyamatban van.</w:t>
      </w:r>
    </w:p>
    <w:p w14:paraId="197B9CAE" w14:textId="43D2713F" w:rsidR="00CC142B" w:rsidRPr="00543B28" w:rsidRDefault="00CC142B" w:rsidP="00543B28">
      <w:pPr>
        <w:spacing w:before="120"/>
        <w:jc w:val="both"/>
        <w:rPr>
          <w:rFonts w:ascii="Arial" w:hAnsi="Arial" w:cs="Arial"/>
        </w:rPr>
      </w:pPr>
      <w:r w:rsidRPr="00FA12AA">
        <w:rPr>
          <w:rFonts w:ascii="Arial" w:hAnsi="Arial" w:cs="Arial"/>
          <w:b/>
          <w:bCs/>
        </w:rPr>
        <w:t>TOP-6.5.1-16-SH1-2018-00002 "</w:t>
      </w:r>
      <w:proofErr w:type="spellStart"/>
      <w:r w:rsidRPr="00FA12AA">
        <w:rPr>
          <w:rFonts w:ascii="Arial" w:hAnsi="Arial" w:cs="Arial"/>
          <w:b/>
          <w:bCs/>
        </w:rPr>
        <w:t>Oladi</w:t>
      </w:r>
      <w:proofErr w:type="spellEnd"/>
      <w:r w:rsidRPr="00FA12AA">
        <w:rPr>
          <w:rFonts w:ascii="Arial" w:hAnsi="Arial" w:cs="Arial"/>
          <w:b/>
          <w:bCs/>
        </w:rPr>
        <w:t xml:space="preserve"> Szakgimnázium és Szakközépiskola energetikai korszerűsítése"</w:t>
      </w:r>
      <w:r w:rsidRPr="00543B28">
        <w:rPr>
          <w:rFonts w:ascii="Arial" w:hAnsi="Arial" w:cs="Arial"/>
          <w:b/>
          <w:bCs/>
        </w:rPr>
        <w:t xml:space="preserve">. </w:t>
      </w:r>
      <w:r w:rsidRPr="00543B28">
        <w:rPr>
          <w:rFonts w:ascii="Arial" w:hAnsi="Arial" w:cs="Arial"/>
        </w:rPr>
        <w:t xml:space="preserve">A kivitelező beszerzésére vonatkozó II. számú közbeszerzési eljárás eredményesen zárult, a kivitelezési munkákra az IMOCENT Kft-vel kötöttünk szerződést. A kivitelezési munkák folyamatosak, a készültségi szint hozzávetőlegesen 20 %-os. </w:t>
      </w:r>
    </w:p>
    <w:p w14:paraId="66278A13" w14:textId="7B4F4A4F" w:rsidR="00CC142B" w:rsidRPr="00543B28" w:rsidRDefault="00CC142B" w:rsidP="00543B28">
      <w:pPr>
        <w:spacing w:before="120"/>
        <w:jc w:val="both"/>
        <w:rPr>
          <w:rFonts w:ascii="Arial" w:hAnsi="Arial" w:cs="Arial"/>
        </w:rPr>
      </w:pPr>
      <w:r w:rsidRPr="00FA12AA">
        <w:rPr>
          <w:rFonts w:ascii="Arial" w:hAnsi="Arial" w:cs="Arial"/>
          <w:b/>
          <w:bCs/>
        </w:rPr>
        <w:t>TOP-6.1.5-15-SH1-2019-00002 Ferenczy I. utcai fejlesztés:</w:t>
      </w:r>
      <w:r w:rsidRPr="00543B28">
        <w:rPr>
          <w:rFonts w:ascii="Arial" w:hAnsi="Arial" w:cs="Arial"/>
          <w:b/>
          <w:bCs/>
        </w:rPr>
        <w:t xml:space="preserve"> </w:t>
      </w:r>
      <w:r w:rsidRPr="00543B28">
        <w:rPr>
          <w:rFonts w:ascii="Arial" w:hAnsi="Arial" w:cs="Arial"/>
        </w:rPr>
        <w:t>a beruházás előkészítése (</w:t>
      </w:r>
      <w:proofErr w:type="spellStart"/>
      <w:r w:rsidRPr="00543B28">
        <w:rPr>
          <w:rFonts w:ascii="Arial" w:hAnsi="Arial" w:cs="Arial"/>
        </w:rPr>
        <w:t>auditor</w:t>
      </w:r>
      <w:proofErr w:type="spellEnd"/>
      <w:r w:rsidRPr="00543B28">
        <w:rPr>
          <w:rFonts w:ascii="Arial" w:hAnsi="Arial" w:cs="Arial"/>
        </w:rPr>
        <w:t xml:space="preserve"> beszerzése) megtörtént. A kiviteli tervdokumentáció felülvizsgálat</w:t>
      </w:r>
      <w:r w:rsidR="00D51734" w:rsidRPr="00543B28">
        <w:rPr>
          <w:rFonts w:ascii="Arial" w:hAnsi="Arial" w:cs="Arial"/>
        </w:rPr>
        <w:t>r</w:t>
      </w:r>
      <w:r w:rsidRPr="00543B28">
        <w:rPr>
          <w:rFonts w:ascii="Arial" w:hAnsi="Arial" w:cs="Arial"/>
        </w:rPr>
        <w:t>a, aktualizálás</w:t>
      </w:r>
      <w:r w:rsidR="00D51734" w:rsidRPr="00543B28">
        <w:rPr>
          <w:rFonts w:ascii="Arial" w:hAnsi="Arial" w:cs="Arial"/>
        </w:rPr>
        <w:t>r</w:t>
      </w:r>
      <w:r w:rsidRPr="00543B28">
        <w:rPr>
          <w:rFonts w:ascii="Arial" w:hAnsi="Arial" w:cs="Arial"/>
        </w:rPr>
        <w:t xml:space="preserve">a </w:t>
      </w:r>
      <w:r w:rsidR="00D51734" w:rsidRPr="00543B28">
        <w:rPr>
          <w:rFonts w:ascii="Arial" w:hAnsi="Arial" w:cs="Arial"/>
        </w:rPr>
        <w:t>került</w:t>
      </w:r>
      <w:r w:rsidRPr="00543B28">
        <w:rPr>
          <w:rFonts w:ascii="Arial" w:hAnsi="Arial" w:cs="Arial"/>
        </w:rPr>
        <w:t>. A közbeszerzési eljárás előkészítés alatt van.</w:t>
      </w:r>
    </w:p>
    <w:p w14:paraId="6E5E49F2" w14:textId="77777777" w:rsidR="00543B28" w:rsidRDefault="00CC142B" w:rsidP="00543B28">
      <w:pPr>
        <w:spacing w:before="120"/>
        <w:jc w:val="both"/>
        <w:rPr>
          <w:rFonts w:ascii="Arial" w:hAnsi="Arial" w:cs="Arial"/>
        </w:rPr>
      </w:pPr>
      <w:r w:rsidRPr="00324C10">
        <w:rPr>
          <w:rFonts w:ascii="Arial" w:hAnsi="Arial" w:cs="Arial"/>
          <w:b/>
          <w:bCs/>
        </w:rPr>
        <w:t>TOP-7.1.1-16-H-ERFA-2020-00780</w:t>
      </w:r>
      <w:r w:rsidRPr="00543B28">
        <w:rPr>
          <w:rFonts w:ascii="Arial" w:hAnsi="Arial" w:cs="Arial"/>
          <w:b/>
          <w:bCs/>
        </w:rPr>
        <w:t xml:space="preserve"> </w:t>
      </w:r>
      <w:r w:rsidRPr="00324C10">
        <w:rPr>
          <w:rFonts w:ascii="Arial" w:hAnsi="Arial" w:cs="Arial"/>
          <w:b/>
          <w:bCs/>
        </w:rPr>
        <w:t>Szedreskert szabadtéri közösségi rendezvénytérré fejlesztése című projekt</w:t>
      </w:r>
      <w:r w:rsidRPr="00543B28">
        <w:rPr>
          <w:rFonts w:ascii="Arial" w:hAnsi="Arial" w:cs="Arial"/>
          <w:b/>
          <w:bCs/>
        </w:rPr>
        <w:t xml:space="preserve"> </w:t>
      </w:r>
      <w:r w:rsidRPr="00543B28">
        <w:rPr>
          <w:rFonts w:ascii="Arial" w:hAnsi="Arial" w:cs="Arial"/>
        </w:rPr>
        <w:t>tervezési szerződése 2021. aug</w:t>
      </w:r>
      <w:r w:rsidR="00543B28">
        <w:rPr>
          <w:rFonts w:ascii="Arial" w:hAnsi="Arial" w:cs="Arial"/>
        </w:rPr>
        <w:t>usztus</w:t>
      </w:r>
      <w:r w:rsidRPr="00543B28">
        <w:rPr>
          <w:rFonts w:ascii="Arial" w:hAnsi="Arial" w:cs="Arial"/>
        </w:rPr>
        <w:t xml:space="preserve"> 6-án aláírásra került, a tervezési folyamat zajlik. A műszaki ellenőr beszerzése megtörtént. </w:t>
      </w:r>
    </w:p>
    <w:p w14:paraId="3B8C74E9" w14:textId="77777777" w:rsidR="00543B28" w:rsidRDefault="00CC142B" w:rsidP="00543B28">
      <w:pPr>
        <w:spacing w:before="120"/>
        <w:jc w:val="both"/>
        <w:rPr>
          <w:rFonts w:ascii="Arial" w:hAnsi="Arial" w:cs="Arial"/>
        </w:rPr>
      </w:pPr>
      <w:r w:rsidRPr="00543B28">
        <w:rPr>
          <w:rFonts w:ascii="Arial" w:hAnsi="Arial" w:cs="Arial"/>
          <w:b/>
          <w:bCs/>
        </w:rPr>
        <w:t>TOP-7.1.1-16-H-101-1</w:t>
      </w:r>
      <w:r w:rsidRPr="00324C10">
        <w:rPr>
          <w:rFonts w:ascii="Arial" w:hAnsi="Arial" w:cs="Arial"/>
        </w:rPr>
        <w:t xml:space="preserve"> </w:t>
      </w:r>
      <w:r w:rsidRPr="00324C10">
        <w:rPr>
          <w:rFonts w:ascii="Arial" w:hAnsi="Arial" w:cs="Arial"/>
          <w:b/>
          <w:bCs/>
        </w:rPr>
        <w:t>A Tószer téri sportpálya közösségi célú fejlesztése -streetball pályák</w:t>
      </w:r>
      <w:r>
        <w:rPr>
          <w:rFonts w:ascii="Arial" w:hAnsi="Arial" w:cs="Arial"/>
          <w:b/>
          <w:bCs/>
        </w:rPr>
        <w:t xml:space="preserve"> projektben </w:t>
      </w:r>
      <w:r>
        <w:rPr>
          <w:rFonts w:ascii="Arial" w:hAnsi="Arial" w:cs="Arial"/>
        </w:rPr>
        <w:t>a</w:t>
      </w:r>
      <w:r w:rsidRPr="00324C10">
        <w:rPr>
          <w:rFonts w:ascii="Arial" w:hAnsi="Arial" w:cs="Arial"/>
        </w:rPr>
        <w:t xml:space="preserve"> tervező </w:t>
      </w:r>
      <w:r>
        <w:rPr>
          <w:rFonts w:ascii="Arial" w:hAnsi="Arial" w:cs="Arial"/>
        </w:rPr>
        <w:t xml:space="preserve">a kiviteli tervdokumentációt 2021. szeptember 2-án átadta. A kiviteli tervdokumentáció műszaki ellenőri felülvizsgálata elkezdődött. </w:t>
      </w:r>
    </w:p>
    <w:p w14:paraId="11385A23" w14:textId="77777777" w:rsidR="00543B28" w:rsidRDefault="00CC142B" w:rsidP="00543B28">
      <w:pPr>
        <w:spacing w:before="120"/>
        <w:jc w:val="both"/>
        <w:rPr>
          <w:rFonts w:ascii="Arial" w:hAnsi="Arial" w:cs="Arial"/>
        </w:rPr>
      </w:pPr>
      <w:r w:rsidRPr="00324C10">
        <w:rPr>
          <w:rFonts w:ascii="Arial" w:hAnsi="Arial" w:cs="Arial"/>
          <w:b/>
        </w:rPr>
        <w:t>TOP-7.1.1-16-H-ERFA-2020-00749 jelű „Közösségi terek sportfunkciókkal való bővítése”</w:t>
      </w:r>
      <w:r>
        <w:rPr>
          <w:rFonts w:ascii="Arial" w:hAnsi="Arial" w:cs="Arial"/>
          <w:b/>
        </w:rPr>
        <w:t xml:space="preserve"> projektben</w:t>
      </w:r>
      <w:r w:rsidRPr="00465A46">
        <w:rPr>
          <w:rFonts w:ascii="Arial" w:hAnsi="Arial" w:cs="Arial"/>
          <w:bCs/>
        </w:rPr>
        <w:t xml:space="preserve"> a</w:t>
      </w:r>
      <w:r>
        <w:rPr>
          <w:rFonts w:ascii="Arial" w:hAnsi="Arial" w:cs="Arial"/>
          <w:bCs/>
        </w:rPr>
        <w:t xml:space="preserve"> </w:t>
      </w:r>
      <w:r w:rsidRPr="00324C10">
        <w:rPr>
          <w:rFonts w:ascii="Arial" w:hAnsi="Arial" w:cs="Arial"/>
        </w:rPr>
        <w:t xml:space="preserve">Szombathely, Ady tér 6027/1 hrsz., Bem József utca 2804/22 hrsz., </w:t>
      </w:r>
      <w:r w:rsidRPr="00324C10">
        <w:rPr>
          <w:rFonts w:ascii="Arial" w:hAnsi="Arial" w:cs="Arial"/>
        </w:rPr>
        <w:lastRenderedPageBreak/>
        <w:t>Krúdy Gyula utca 9056/11 hrsz., Szedreskert 11727 hrsz. alatti ingatlanokon egy-egy fitnesz park kialakítására vonatkozóan a tervezési szerződés aláírásra került, a tervezés folyamatban van.</w:t>
      </w:r>
      <w:r>
        <w:rPr>
          <w:rFonts w:ascii="Arial" w:hAnsi="Arial" w:cs="Arial"/>
        </w:rPr>
        <w:t xml:space="preserve"> </w:t>
      </w:r>
      <w:r w:rsidRPr="001E6C89">
        <w:rPr>
          <w:rFonts w:ascii="Arial" w:hAnsi="Arial" w:cs="Arial"/>
        </w:rPr>
        <w:t>A műszaki ellenőr beszerzése megtörtént.</w:t>
      </w:r>
    </w:p>
    <w:p w14:paraId="5F6BAED4" w14:textId="77777777" w:rsidR="00543B28" w:rsidRDefault="00CC142B" w:rsidP="00543B28">
      <w:pPr>
        <w:spacing w:before="120"/>
        <w:jc w:val="both"/>
        <w:rPr>
          <w:rFonts w:ascii="Arial" w:hAnsi="Arial" w:cs="Arial"/>
        </w:rPr>
      </w:pPr>
      <w:r w:rsidRPr="00324C10">
        <w:rPr>
          <w:rFonts w:ascii="Arial" w:hAnsi="Arial" w:cs="Arial"/>
          <w:b/>
          <w:bCs/>
        </w:rPr>
        <w:t>TOP-7.1.1-16-H-ERFA-2020-00750 jelű „A 11-es Huszár úti lakótelepen lévő közpark közösségi célú fejlesztése”</w:t>
      </w:r>
      <w:r>
        <w:rPr>
          <w:rFonts w:ascii="Arial" w:hAnsi="Arial" w:cs="Arial"/>
          <w:b/>
          <w:bCs/>
        </w:rPr>
        <w:t xml:space="preserve"> projektben </w:t>
      </w:r>
      <w:r>
        <w:rPr>
          <w:rFonts w:ascii="Arial" w:hAnsi="Arial" w:cs="Arial"/>
        </w:rPr>
        <w:t>a</w:t>
      </w:r>
      <w:r w:rsidRPr="00324C10">
        <w:rPr>
          <w:rFonts w:ascii="Arial" w:hAnsi="Arial" w:cs="Arial"/>
        </w:rPr>
        <w:t xml:space="preserve"> 11-es Huszár úti 2 db streetball pálya kialakítására vonatkozó tervezés folyamat</w:t>
      </w:r>
      <w:r>
        <w:rPr>
          <w:rFonts w:ascii="Arial" w:hAnsi="Arial" w:cs="Arial"/>
        </w:rPr>
        <w:t>ban van</w:t>
      </w:r>
      <w:r w:rsidRPr="00324C10">
        <w:rPr>
          <w:rFonts w:ascii="Arial" w:hAnsi="Arial" w:cs="Arial"/>
        </w:rPr>
        <w:t>.</w:t>
      </w:r>
      <w:r>
        <w:rPr>
          <w:rFonts w:ascii="Arial" w:hAnsi="Arial" w:cs="Arial"/>
        </w:rPr>
        <w:t xml:space="preserve"> </w:t>
      </w:r>
      <w:r w:rsidRPr="001E6C89">
        <w:rPr>
          <w:rFonts w:ascii="Arial" w:hAnsi="Arial" w:cs="Arial"/>
        </w:rPr>
        <w:t>A műszaki ellenőr beszerzése megtörtént.</w:t>
      </w:r>
    </w:p>
    <w:p w14:paraId="4A633B34" w14:textId="77777777" w:rsidR="00543B28" w:rsidRDefault="00CC142B" w:rsidP="00543B28">
      <w:pPr>
        <w:spacing w:before="120"/>
        <w:jc w:val="both"/>
        <w:rPr>
          <w:rFonts w:ascii="Arial" w:hAnsi="Arial" w:cs="Arial"/>
        </w:rPr>
      </w:pPr>
      <w:r w:rsidRPr="00324C10">
        <w:rPr>
          <w:rFonts w:ascii="Arial" w:hAnsi="Arial" w:cs="Arial"/>
          <w:b/>
          <w:bCs/>
        </w:rPr>
        <w:t>TOP-7.1.1-16-H-ERFA-2020-00783 jelű „Játszóterek fejlesztése”</w:t>
      </w:r>
      <w:r>
        <w:rPr>
          <w:rFonts w:ascii="Arial" w:hAnsi="Arial" w:cs="Arial"/>
          <w:b/>
          <w:bCs/>
        </w:rPr>
        <w:t xml:space="preserve"> projektben</w:t>
      </w:r>
      <w:r w:rsidRPr="00465A46">
        <w:rPr>
          <w:rFonts w:ascii="Arial" w:hAnsi="Arial" w:cs="Arial"/>
        </w:rPr>
        <w:t xml:space="preserve"> a</w:t>
      </w:r>
      <w:r>
        <w:rPr>
          <w:rFonts w:ascii="Arial" w:hAnsi="Arial" w:cs="Arial"/>
          <w:b/>
          <w:bCs/>
        </w:rPr>
        <w:t xml:space="preserve"> </w:t>
      </w:r>
      <w:r w:rsidRPr="00324C10">
        <w:rPr>
          <w:rFonts w:ascii="Arial" w:hAnsi="Arial" w:cs="Arial"/>
        </w:rPr>
        <w:t>Szombathely, 3785/332 (Nagy László-Kodály Zoltán utca) és 6615/31 hrsz. (Barátság utca) alatti ingatlanokon játszótér felújítására vonatkozóan a tervezési szerződés aláírásra került, a tervezés folyamatban van.</w:t>
      </w:r>
      <w:r>
        <w:rPr>
          <w:rFonts w:ascii="Arial" w:hAnsi="Arial" w:cs="Arial"/>
        </w:rPr>
        <w:t xml:space="preserve"> </w:t>
      </w:r>
      <w:r w:rsidRPr="001E6C89">
        <w:rPr>
          <w:rFonts w:ascii="Arial" w:hAnsi="Arial" w:cs="Arial"/>
        </w:rPr>
        <w:t>A műszaki ellenőr beszerzése megtörtént.</w:t>
      </w:r>
    </w:p>
    <w:p w14:paraId="6252DB6C" w14:textId="77777777" w:rsidR="00543B28" w:rsidRDefault="00CC142B" w:rsidP="00543B28">
      <w:pPr>
        <w:spacing w:before="120"/>
        <w:jc w:val="both"/>
        <w:rPr>
          <w:rFonts w:ascii="Arial" w:hAnsi="Arial" w:cs="Arial"/>
        </w:rPr>
      </w:pPr>
      <w:r w:rsidRPr="00324C10">
        <w:rPr>
          <w:rFonts w:ascii="Arial" w:hAnsi="Arial" w:cs="Arial"/>
          <w:b/>
          <w:bCs/>
        </w:rPr>
        <w:t xml:space="preserve">TOP-7.1.1-16-H-ERFA-2020-00792 jelű „A </w:t>
      </w:r>
      <w:proofErr w:type="spellStart"/>
      <w:r w:rsidRPr="00324C10">
        <w:rPr>
          <w:rFonts w:ascii="Arial" w:hAnsi="Arial" w:cs="Arial"/>
          <w:b/>
          <w:bCs/>
        </w:rPr>
        <w:t>Zarkaházi</w:t>
      </w:r>
      <w:proofErr w:type="spellEnd"/>
      <w:r w:rsidRPr="00324C10">
        <w:rPr>
          <w:rFonts w:ascii="Arial" w:hAnsi="Arial" w:cs="Arial"/>
          <w:b/>
          <w:bCs/>
        </w:rPr>
        <w:t xml:space="preserve"> Szily-kastély fejlesztése a gyöngyöshermán-</w:t>
      </w:r>
      <w:proofErr w:type="spellStart"/>
      <w:r w:rsidRPr="00324C10">
        <w:rPr>
          <w:rFonts w:ascii="Arial" w:hAnsi="Arial" w:cs="Arial"/>
          <w:b/>
          <w:bCs/>
        </w:rPr>
        <w:t>szentkirályi</w:t>
      </w:r>
      <w:proofErr w:type="spellEnd"/>
      <w:r w:rsidRPr="00324C10">
        <w:rPr>
          <w:rFonts w:ascii="Arial" w:hAnsi="Arial" w:cs="Arial"/>
          <w:b/>
          <w:bCs/>
        </w:rPr>
        <w:t xml:space="preserve"> közösség számára”</w:t>
      </w:r>
      <w:r>
        <w:rPr>
          <w:rFonts w:ascii="Arial" w:hAnsi="Arial" w:cs="Arial"/>
          <w:b/>
          <w:bCs/>
        </w:rPr>
        <w:t xml:space="preserve"> projektben </w:t>
      </w:r>
      <w:r w:rsidRPr="001E6C89">
        <w:rPr>
          <w:rFonts w:ascii="Arial" w:hAnsi="Arial" w:cs="Arial"/>
        </w:rPr>
        <w:t>a tervezési szerződés aláírásra került, a tervezés folyamatban van. A műszaki ellenőr beszerzése megkezdődött.</w:t>
      </w:r>
    </w:p>
    <w:p w14:paraId="3A30391C" w14:textId="23409FCE" w:rsidR="00543B28" w:rsidRDefault="00CC142B" w:rsidP="00543B28">
      <w:pPr>
        <w:spacing w:before="120"/>
        <w:jc w:val="both"/>
        <w:rPr>
          <w:rFonts w:ascii="Arial" w:hAnsi="Arial" w:cs="Arial"/>
        </w:rPr>
      </w:pPr>
      <w:r w:rsidRPr="001E6C89">
        <w:rPr>
          <w:rFonts w:ascii="Arial" w:hAnsi="Arial" w:cs="Arial"/>
          <w:b/>
          <w:bCs/>
        </w:rPr>
        <w:t xml:space="preserve">TOP 7.1.1.-16-H-ERFA-2020-00781 jelű „A </w:t>
      </w:r>
      <w:proofErr w:type="spellStart"/>
      <w:r w:rsidRPr="001E6C89">
        <w:rPr>
          <w:rFonts w:ascii="Arial" w:hAnsi="Arial" w:cs="Arial"/>
          <w:b/>
          <w:bCs/>
        </w:rPr>
        <w:t>gyöngyösszőlősi</w:t>
      </w:r>
      <w:proofErr w:type="spellEnd"/>
      <w:r w:rsidRPr="001E6C89">
        <w:rPr>
          <w:rFonts w:ascii="Arial" w:hAnsi="Arial" w:cs="Arial"/>
          <w:b/>
          <w:bCs/>
        </w:rPr>
        <w:t xml:space="preserve"> klubház fejlesztése”</w:t>
      </w:r>
      <w:r>
        <w:rPr>
          <w:rFonts w:ascii="Arial" w:hAnsi="Arial" w:cs="Arial"/>
          <w:b/>
          <w:bCs/>
        </w:rPr>
        <w:t xml:space="preserve"> projektben</w:t>
      </w:r>
      <w:r>
        <w:rPr>
          <w:rFonts w:ascii="Arial" w:hAnsi="Arial" w:cs="Arial"/>
        </w:rPr>
        <w:t xml:space="preserve"> </w:t>
      </w:r>
      <w:r w:rsidRPr="001E6C89">
        <w:rPr>
          <w:rFonts w:ascii="Arial" w:hAnsi="Arial" w:cs="Arial"/>
        </w:rPr>
        <w:t xml:space="preserve">a tervezési szerződés 2021. július 8-án került aláírásra. A tervező a bejelentési dokumentációt elkészítette, a településképi döntés rendelkezésre áll, a terv elfogadása </w:t>
      </w:r>
      <w:r w:rsidR="006C5ED7">
        <w:rPr>
          <w:rFonts w:ascii="Arial" w:hAnsi="Arial" w:cs="Arial"/>
        </w:rPr>
        <w:t>megtörtént</w:t>
      </w:r>
      <w:r w:rsidRPr="001E6C89">
        <w:rPr>
          <w:rFonts w:ascii="Arial" w:hAnsi="Arial" w:cs="Arial"/>
        </w:rPr>
        <w:t xml:space="preserve">. </w:t>
      </w:r>
      <w:r w:rsidRPr="004B3968">
        <w:rPr>
          <w:rFonts w:ascii="Arial" w:hAnsi="Arial" w:cs="Arial"/>
        </w:rPr>
        <w:t>A műszaki ellenőr beszerzése megkezdődött.</w:t>
      </w:r>
    </w:p>
    <w:p w14:paraId="175F2A10" w14:textId="77777777" w:rsidR="00264765" w:rsidRDefault="00CC142B" w:rsidP="00264765">
      <w:pPr>
        <w:spacing w:before="120"/>
        <w:jc w:val="both"/>
        <w:rPr>
          <w:rFonts w:ascii="Arial" w:hAnsi="Arial" w:cs="Arial"/>
        </w:rPr>
      </w:pPr>
      <w:r w:rsidRPr="001E6C89">
        <w:rPr>
          <w:rFonts w:ascii="Arial" w:hAnsi="Arial" w:cs="Arial"/>
          <w:b/>
          <w:bCs/>
        </w:rPr>
        <w:t>TOP-7.1.1-16-H-ERFA-2020-00782 jelű „Belvárosi közösségi tér fejlesztése” projektben</w:t>
      </w:r>
      <w:r w:rsidRPr="001E6C89">
        <w:rPr>
          <w:rFonts w:ascii="Arial" w:hAnsi="Arial" w:cs="Arial"/>
        </w:rPr>
        <w:t xml:space="preserve"> a tervező beszerzésére vonatkozó eljárás eredményesen zárult, a szerződés aláírásra </w:t>
      </w:r>
      <w:r w:rsidR="007F6790">
        <w:rPr>
          <w:rFonts w:ascii="Arial" w:hAnsi="Arial" w:cs="Arial"/>
        </w:rPr>
        <w:t xml:space="preserve">történő </w:t>
      </w:r>
      <w:r w:rsidRPr="001E6C89">
        <w:rPr>
          <w:rFonts w:ascii="Arial" w:hAnsi="Arial" w:cs="Arial"/>
        </w:rPr>
        <w:t>előkészítése</w:t>
      </w:r>
      <w:r w:rsidR="007F6790" w:rsidRPr="007F6790">
        <w:rPr>
          <w:rFonts w:ascii="Arial" w:hAnsi="Arial" w:cs="Arial"/>
        </w:rPr>
        <w:t xml:space="preserve"> </w:t>
      </w:r>
      <w:r w:rsidR="007F6790" w:rsidRPr="001E6C89">
        <w:rPr>
          <w:rFonts w:ascii="Arial" w:hAnsi="Arial" w:cs="Arial"/>
        </w:rPr>
        <w:t>folyamatban van</w:t>
      </w:r>
      <w:r w:rsidRPr="001E6C89">
        <w:rPr>
          <w:rFonts w:ascii="Arial" w:hAnsi="Arial" w:cs="Arial"/>
        </w:rPr>
        <w:t xml:space="preserve">. </w:t>
      </w:r>
    </w:p>
    <w:p w14:paraId="0A634D37" w14:textId="797BA468" w:rsidR="00CC142B" w:rsidRPr="00264765" w:rsidRDefault="00CC142B" w:rsidP="00264765">
      <w:pPr>
        <w:spacing w:before="120"/>
        <w:jc w:val="both"/>
        <w:rPr>
          <w:rFonts w:ascii="Arial" w:hAnsi="Arial" w:cs="Arial"/>
        </w:rPr>
      </w:pPr>
      <w:proofErr w:type="spellStart"/>
      <w:r w:rsidRPr="00FA12AA">
        <w:rPr>
          <w:rFonts w:ascii="Arial" w:hAnsi="Arial" w:cs="Arial"/>
          <w:b/>
          <w:bCs/>
        </w:rPr>
        <w:t>Gothard</w:t>
      </w:r>
      <w:proofErr w:type="spellEnd"/>
      <w:r w:rsidRPr="00FA12AA">
        <w:rPr>
          <w:rFonts w:ascii="Arial" w:hAnsi="Arial" w:cs="Arial"/>
          <w:b/>
          <w:bCs/>
        </w:rPr>
        <w:t xml:space="preserve"> kastély állagmegóvási munkái:</w:t>
      </w:r>
    </w:p>
    <w:p w14:paraId="6EBFE199" w14:textId="523EA7C9" w:rsidR="00264765" w:rsidRDefault="00CC142B" w:rsidP="00CC142B">
      <w:pPr>
        <w:jc w:val="both"/>
        <w:rPr>
          <w:rFonts w:ascii="Arial" w:hAnsi="Arial" w:cs="Arial"/>
        </w:rPr>
      </w:pPr>
      <w:r w:rsidRPr="00B43FD6">
        <w:rPr>
          <w:rFonts w:ascii="Arial" w:hAnsi="Arial" w:cs="Arial"/>
        </w:rPr>
        <w:t>Az örökségvédelmi engedély</w:t>
      </w:r>
      <w:r w:rsidRPr="001E6C89">
        <w:rPr>
          <w:rFonts w:ascii="Arial" w:hAnsi="Arial" w:cs="Arial"/>
        </w:rPr>
        <w:t>ben rögzített előírások (egyéb szakértők bevonása, engedélyek megszerzése) miatt a tervezési szerződésben rögzített, a kiviteli tervdokumentáció átadására vonatkozó határid</w:t>
      </w:r>
      <w:r>
        <w:rPr>
          <w:rFonts w:ascii="Arial" w:hAnsi="Arial" w:cs="Arial"/>
        </w:rPr>
        <w:t>ő</w:t>
      </w:r>
      <w:r w:rsidRPr="001E6C89">
        <w:rPr>
          <w:rFonts w:ascii="Arial" w:hAnsi="Arial" w:cs="Arial"/>
        </w:rPr>
        <w:t xml:space="preserve"> - 2021. augusztus 3-án - 120 nappal meghosszabbít</w:t>
      </w:r>
      <w:r w:rsidR="007F6790">
        <w:rPr>
          <w:rFonts w:ascii="Arial" w:hAnsi="Arial" w:cs="Arial"/>
        </w:rPr>
        <w:t>ásra került</w:t>
      </w:r>
      <w:r w:rsidRPr="001E6C89">
        <w:rPr>
          <w:rFonts w:ascii="Arial" w:hAnsi="Arial" w:cs="Arial"/>
        </w:rPr>
        <w:t>.</w:t>
      </w:r>
    </w:p>
    <w:p w14:paraId="2253A1FD" w14:textId="2DBAB509" w:rsidR="00CC142B" w:rsidRPr="00FA12AA" w:rsidRDefault="00CC142B" w:rsidP="00264765">
      <w:pPr>
        <w:spacing w:before="120"/>
        <w:jc w:val="both"/>
        <w:rPr>
          <w:rFonts w:ascii="Arial" w:hAnsi="Arial" w:cs="Arial"/>
        </w:rPr>
      </w:pPr>
      <w:r w:rsidRPr="00FA12AA">
        <w:rPr>
          <w:rFonts w:ascii="Arial" w:hAnsi="Arial" w:cs="Arial"/>
          <w:b/>
          <w:bCs/>
        </w:rPr>
        <w:t>Víziközmű ügyek, víziközmű tulajdonnal és fejlesztéssel kapcsolatos intézkedések:</w:t>
      </w:r>
    </w:p>
    <w:p w14:paraId="7D7A3B33" w14:textId="77777777" w:rsidR="00CC142B" w:rsidRDefault="00CC142B" w:rsidP="00CC142B">
      <w:pPr>
        <w:jc w:val="both"/>
        <w:rPr>
          <w:rFonts w:ascii="Arial" w:hAnsi="Arial" w:cs="Arial"/>
        </w:rPr>
      </w:pPr>
      <w:r w:rsidRPr="004C4C53">
        <w:rPr>
          <w:rFonts w:ascii="Arial" w:hAnsi="Arial" w:cs="Arial"/>
        </w:rPr>
        <w:t xml:space="preserve">A Szombathely-Kőszeg </w:t>
      </w:r>
      <w:r w:rsidRPr="003975E3">
        <w:rPr>
          <w:rFonts w:ascii="Arial" w:hAnsi="Arial" w:cs="Arial"/>
        </w:rPr>
        <w:t>ivóvízellátási rendszer, valamint a szennyvízelvezetési és -tisztítási rendszer részét képező települési önkormányzatok, mint ellátásért felelősök a</w:t>
      </w:r>
      <w:r w:rsidRPr="003975E3">
        <w:rPr>
          <w:rFonts w:ascii="Arial" w:hAnsi="Arial" w:cs="Arial"/>
          <w:szCs w:val="31"/>
        </w:rPr>
        <w:t xml:space="preserve"> </w:t>
      </w:r>
      <w:r w:rsidRPr="003975E3">
        <w:rPr>
          <w:rFonts w:ascii="Arial" w:hAnsi="Arial" w:cs="Arial"/>
        </w:rPr>
        <w:t>víziközmű szolgáltatásról szóló 2011. évi CCIX. törvény</w:t>
      </w:r>
      <w:r>
        <w:rPr>
          <w:rFonts w:ascii="Arial" w:hAnsi="Arial" w:cs="Arial"/>
        </w:rPr>
        <w:t xml:space="preserve">ben </w:t>
      </w:r>
      <w:r w:rsidRPr="003975E3">
        <w:rPr>
          <w:rFonts w:ascii="Arial" w:hAnsi="Arial" w:cs="Arial"/>
        </w:rPr>
        <w:t>kötelezően előírt víziközmű vagyonértékelés</w:t>
      </w:r>
      <w:r>
        <w:rPr>
          <w:rFonts w:ascii="Arial" w:hAnsi="Arial" w:cs="Arial"/>
        </w:rPr>
        <w:t xml:space="preserve">i feladatok </w:t>
      </w:r>
      <w:r w:rsidRPr="003975E3">
        <w:rPr>
          <w:rFonts w:ascii="Arial" w:hAnsi="Arial" w:cs="Arial"/>
        </w:rPr>
        <w:t>elvé</w:t>
      </w:r>
      <w:r>
        <w:rPr>
          <w:rFonts w:ascii="Arial" w:hAnsi="Arial" w:cs="Arial"/>
        </w:rPr>
        <w:t>gzésére</w:t>
      </w:r>
      <w:r w:rsidRPr="003975E3">
        <w:rPr>
          <w:rFonts w:ascii="Arial" w:hAnsi="Arial" w:cs="Arial"/>
        </w:rPr>
        <w:t xml:space="preserve"> a </w:t>
      </w:r>
      <w:r>
        <w:rPr>
          <w:rFonts w:ascii="Arial" w:hAnsi="Arial" w:cs="Arial"/>
        </w:rPr>
        <w:t xml:space="preserve">Vasivíz Zrt-vel kötnek megbízási szerződést. </w:t>
      </w:r>
      <w:r w:rsidRPr="00FA12AA">
        <w:rPr>
          <w:rFonts w:ascii="Arial" w:hAnsi="Arial" w:cs="Arial"/>
        </w:rPr>
        <w:t xml:space="preserve"> </w:t>
      </w:r>
      <w:r>
        <w:rPr>
          <w:rFonts w:ascii="Arial" w:hAnsi="Arial" w:cs="Arial"/>
        </w:rPr>
        <w:t>Szerződés aláírása folyamatban van.</w:t>
      </w:r>
    </w:p>
    <w:p w14:paraId="553E20FE" w14:textId="77777777" w:rsidR="00CC142B" w:rsidRDefault="00CC142B" w:rsidP="00CC142B">
      <w:pPr>
        <w:jc w:val="both"/>
        <w:rPr>
          <w:rFonts w:ascii="Arial" w:hAnsi="Arial" w:cs="Arial"/>
        </w:rPr>
      </w:pPr>
      <w:r>
        <w:rPr>
          <w:rFonts w:ascii="Arial" w:hAnsi="Arial" w:cs="Arial"/>
        </w:rPr>
        <w:t xml:space="preserve">A Vasivíz Zrt. által kezdeményezett VEF-2019-48 „Energiahatékonyság fejlesztése a Vasivíz Zrt. szolgáltatási területén” nyertes pályázat megvalósításához a Konzorciumi megállapodás 2021. július 13-án aláírásra került. </w:t>
      </w:r>
    </w:p>
    <w:p w14:paraId="36575059" w14:textId="5B101033" w:rsidR="00CC142B" w:rsidRPr="00264765" w:rsidRDefault="00CC142B" w:rsidP="00CC142B">
      <w:pPr>
        <w:jc w:val="both"/>
        <w:rPr>
          <w:rFonts w:ascii="Arial" w:hAnsi="Arial" w:cs="Arial"/>
        </w:rPr>
      </w:pPr>
      <w:r w:rsidRPr="00FA12AA">
        <w:rPr>
          <w:rFonts w:ascii="Arial" w:hAnsi="Arial" w:cs="Arial"/>
        </w:rPr>
        <w:t>A magán beruházásban kiépülő víziközművek tulajdonba adásával kapcsolatos ügyek intézése folyamatos.</w:t>
      </w:r>
    </w:p>
    <w:p w14:paraId="4EB22A24" w14:textId="77777777" w:rsidR="00CC142B" w:rsidRPr="00FA12AA" w:rsidRDefault="00CC142B" w:rsidP="00264765">
      <w:pPr>
        <w:spacing w:before="120"/>
        <w:jc w:val="both"/>
        <w:rPr>
          <w:rFonts w:ascii="Arial" w:hAnsi="Arial" w:cs="Arial"/>
          <w:b/>
          <w:bCs/>
        </w:rPr>
      </w:pPr>
      <w:r w:rsidRPr="00FA12AA">
        <w:rPr>
          <w:rFonts w:ascii="Arial" w:hAnsi="Arial" w:cs="Arial"/>
          <w:b/>
          <w:bCs/>
        </w:rPr>
        <w:t xml:space="preserve">Egyéb beadványokkal kapcsolatos feladatok végrehajtása: </w:t>
      </w:r>
    </w:p>
    <w:p w14:paraId="4C6AC0D9" w14:textId="1A51D915" w:rsidR="00CC142B" w:rsidRPr="00264765" w:rsidRDefault="00CC142B" w:rsidP="00CC142B">
      <w:pPr>
        <w:jc w:val="both"/>
        <w:rPr>
          <w:rFonts w:ascii="Arial" w:hAnsi="Arial" w:cs="Arial"/>
        </w:rPr>
      </w:pPr>
      <w:r w:rsidRPr="00FA12AA">
        <w:rPr>
          <w:rFonts w:ascii="Arial" w:hAnsi="Arial" w:cs="Arial"/>
        </w:rPr>
        <w:t xml:space="preserve">A Szombathely, </w:t>
      </w:r>
      <w:proofErr w:type="spellStart"/>
      <w:r w:rsidRPr="00FA12AA">
        <w:rPr>
          <w:rFonts w:ascii="Arial" w:hAnsi="Arial" w:cs="Arial"/>
        </w:rPr>
        <w:t>Laky</w:t>
      </w:r>
      <w:proofErr w:type="spellEnd"/>
      <w:r w:rsidRPr="00FA12AA">
        <w:rPr>
          <w:rFonts w:ascii="Arial" w:hAnsi="Arial" w:cs="Arial"/>
        </w:rPr>
        <w:t xml:space="preserve"> Demeter utcai posta újra nyitásával kapcsolatban a Magyar Posta Zrt. - az elvégzendő fűtéskorszerűsítésre vonatkozó - aktualizált árajánlatát megküldte. Jelenleg a Magyar Posta Zrt. által benyújtandó támogatási kérelmet várjuk.</w:t>
      </w:r>
      <w:r>
        <w:rPr>
          <w:rFonts w:ascii="Arial" w:hAnsi="Arial" w:cs="Arial"/>
        </w:rPr>
        <w:t xml:space="preserve"> Az általunk megírt és aláírt támogatási szerződés a posta részére</w:t>
      </w:r>
      <w:r w:rsidR="00F25CEC">
        <w:rPr>
          <w:rFonts w:ascii="Arial" w:hAnsi="Arial" w:cs="Arial"/>
        </w:rPr>
        <w:t xml:space="preserve"> megküldésre került 2021. </w:t>
      </w:r>
      <w:r w:rsidR="00264765">
        <w:rPr>
          <w:rFonts w:ascii="Arial" w:hAnsi="Arial" w:cs="Arial"/>
        </w:rPr>
        <w:t>július</w:t>
      </w:r>
      <w:r w:rsidR="00F25CEC">
        <w:rPr>
          <w:rFonts w:ascii="Arial" w:hAnsi="Arial" w:cs="Arial"/>
        </w:rPr>
        <w:t xml:space="preserve"> 8.-án</w:t>
      </w:r>
      <w:r>
        <w:rPr>
          <w:rFonts w:ascii="Arial" w:hAnsi="Arial" w:cs="Arial"/>
        </w:rPr>
        <w:t xml:space="preserve">, </w:t>
      </w:r>
      <w:r w:rsidR="00F25CEC">
        <w:rPr>
          <w:rFonts w:ascii="Arial" w:hAnsi="Arial" w:cs="Arial"/>
        </w:rPr>
        <w:t xml:space="preserve">melyet </w:t>
      </w:r>
      <w:r>
        <w:rPr>
          <w:rFonts w:ascii="Arial" w:hAnsi="Arial" w:cs="Arial"/>
        </w:rPr>
        <w:t>a</w:t>
      </w:r>
      <w:r w:rsidR="00F25CEC">
        <w:rPr>
          <w:rFonts w:ascii="Arial" w:hAnsi="Arial" w:cs="Arial"/>
        </w:rPr>
        <w:t xml:space="preserve"> Magyar Posta Zrt. </w:t>
      </w:r>
      <w:r>
        <w:rPr>
          <w:rFonts w:ascii="Arial" w:hAnsi="Arial" w:cs="Arial"/>
        </w:rPr>
        <w:t>még nem küld</w:t>
      </w:r>
      <w:r w:rsidR="00F25CEC">
        <w:rPr>
          <w:rFonts w:ascii="Arial" w:hAnsi="Arial" w:cs="Arial"/>
        </w:rPr>
        <w:t>ött</w:t>
      </w:r>
      <w:r>
        <w:rPr>
          <w:rFonts w:ascii="Arial" w:hAnsi="Arial" w:cs="Arial"/>
        </w:rPr>
        <w:t xml:space="preserve"> vissza. </w:t>
      </w:r>
      <w:r w:rsidRPr="00FA12AA">
        <w:rPr>
          <w:rFonts w:ascii="Arial" w:hAnsi="Arial" w:cs="Arial"/>
        </w:rPr>
        <w:t xml:space="preserve"> </w:t>
      </w:r>
    </w:p>
    <w:p w14:paraId="36751023" w14:textId="77777777" w:rsidR="00CC142B" w:rsidRPr="001E6C89" w:rsidRDefault="00CC142B" w:rsidP="00264765">
      <w:pPr>
        <w:spacing w:before="120"/>
        <w:jc w:val="both"/>
        <w:rPr>
          <w:rFonts w:ascii="Arial" w:hAnsi="Arial" w:cs="Arial"/>
          <w:b/>
          <w:bCs/>
        </w:rPr>
      </w:pPr>
      <w:r w:rsidRPr="001E6C89">
        <w:rPr>
          <w:rFonts w:ascii="Arial" w:hAnsi="Arial" w:cs="Arial"/>
          <w:b/>
          <w:bCs/>
        </w:rPr>
        <w:t>Egyéb tervezések:</w:t>
      </w:r>
    </w:p>
    <w:p w14:paraId="43F8D73F" w14:textId="77777777" w:rsidR="00CC142B" w:rsidRDefault="00CC142B" w:rsidP="00CC142B">
      <w:pPr>
        <w:jc w:val="both"/>
        <w:rPr>
          <w:rFonts w:ascii="Arial" w:hAnsi="Arial" w:cs="Arial"/>
        </w:rPr>
      </w:pPr>
      <w:r w:rsidRPr="00521E56">
        <w:rPr>
          <w:rFonts w:ascii="Arial" w:hAnsi="Arial" w:cs="Arial"/>
        </w:rPr>
        <w:t xml:space="preserve">Szombathely területén, az </w:t>
      </w:r>
      <w:proofErr w:type="spellStart"/>
      <w:r w:rsidRPr="00521E56">
        <w:rPr>
          <w:rFonts w:ascii="Arial" w:hAnsi="Arial" w:cs="Arial"/>
        </w:rPr>
        <w:t>Arany-patak</w:t>
      </w:r>
      <w:proofErr w:type="spellEnd"/>
      <w:r w:rsidRPr="00521E56">
        <w:rPr>
          <w:rFonts w:ascii="Arial" w:hAnsi="Arial" w:cs="Arial"/>
        </w:rPr>
        <w:t xml:space="preserve"> vízgyűjtőjéhez tartozó csapadékvíz-elvezető rendszer vízjogi üzemeltetési engedély beszerzéséhez szükséges tervdokumentációjának összeállítására</w:t>
      </w:r>
      <w:r>
        <w:rPr>
          <w:rFonts w:ascii="Arial" w:hAnsi="Arial" w:cs="Arial"/>
        </w:rPr>
        <w:t xml:space="preserve"> a tervező beszerzés elkezdődött.</w:t>
      </w:r>
    </w:p>
    <w:p w14:paraId="3C665F22" w14:textId="77777777" w:rsidR="00CC142B" w:rsidRDefault="00CC142B" w:rsidP="00CC142B">
      <w:pPr>
        <w:jc w:val="both"/>
        <w:rPr>
          <w:rFonts w:ascii="Arial" w:hAnsi="Arial" w:cs="Arial"/>
          <w:bCs/>
        </w:rPr>
      </w:pPr>
    </w:p>
    <w:p w14:paraId="3E5C6DA0" w14:textId="77777777" w:rsidR="00CC142B" w:rsidRPr="004B3968" w:rsidRDefault="00CC142B" w:rsidP="00CC142B">
      <w:pPr>
        <w:jc w:val="both"/>
        <w:rPr>
          <w:rFonts w:ascii="Arial" w:hAnsi="Arial" w:cs="Arial"/>
          <w:bCs/>
        </w:rPr>
      </w:pPr>
      <w:r w:rsidRPr="004B3968">
        <w:rPr>
          <w:rFonts w:ascii="Arial" w:hAnsi="Arial" w:cs="Arial"/>
          <w:bCs/>
        </w:rPr>
        <w:lastRenderedPageBreak/>
        <w:t>Szombathely, Bakó József utcai parkoló engedélyezési tervfelülvizsgálatára, valamint kivitelezési tervdokumentáció elkészítésére vonatkozóan a tervező beszerzése megtörtént, a tervezési szerződés előkészítése folyamatban van.</w:t>
      </w:r>
    </w:p>
    <w:p w14:paraId="7AE65788" w14:textId="77777777" w:rsidR="00CC142B" w:rsidRDefault="00CC142B" w:rsidP="00CC142B">
      <w:pPr>
        <w:jc w:val="both"/>
        <w:rPr>
          <w:rFonts w:ascii="Arial" w:hAnsi="Arial" w:cs="Arial"/>
          <w:b/>
          <w:bCs/>
        </w:rPr>
      </w:pPr>
    </w:p>
    <w:p w14:paraId="1A00715F" w14:textId="176CC663" w:rsidR="00E66465" w:rsidRPr="008F4A45" w:rsidRDefault="00E66465" w:rsidP="00E66465">
      <w:pPr>
        <w:jc w:val="both"/>
        <w:rPr>
          <w:rFonts w:ascii="Arial" w:hAnsi="Arial" w:cs="Arial"/>
          <w:color w:val="000000" w:themeColor="text1"/>
        </w:rPr>
      </w:pPr>
      <w:r w:rsidRPr="008F4A45">
        <w:rPr>
          <w:rFonts w:ascii="Arial" w:hAnsi="Arial" w:cs="Arial"/>
          <w:color w:val="000000" w:themeColor="text1"/>
        </w:rPr>
        <w:t xml:space="preserve">A </w:t>
      </w:r>
      <w:r w:rsidRPr="008F4A45">
        <w:rPr>
          <w:rFonts w:ascii="Arial" w:hAnsi="Arial" w:cs="Arial"/>
          <w:b/>
          <w:bCs/>
          <w:color w:val="000000" w:themeColor="text1"/>
        </w:rPr>
        <w:t>Kommunális és Környezetvédelmi Iroda</w:t>
      </w:r>
      <w:r w:rsidRPr="008F4A45">
        <w:rPr>
          <w:rFonts w:ascii="Arial" w:hAnsi="Arial" w:cs="Arial"/>
          <w:color w:val="000000" w:themeColor="text1"/>
        </w:rPr>
        <w:t xml:space="preserve"> ellátja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begyűjtéséről és ártalommentes elhelyezésével, zajvédelemmel kapcsolatos feladatokat.</w:t>
      </w:r>
    </w:p>
    <w:p w14:paraId="1E0A0F46" w14:textId="77777777" w:rsidR="00E66465" w:rsidRPr="008F4A45" w:rsidRDefault="00E66465" w:rsidP="00E66465">
      <w:pPr>
        <w:jc w:val="both"/>
        <w:rPr>
          <w:rFonts w:ascii="Arial" w:hAnsi="Arial" w:cs="Arial"/>
          <w:color w:val="000000" w:themeColor="text1"/>
        </w:rPr>
      </w:pPr>
      <w:r w:rsidRPr="008F4A45">
        <w:rPr>
          <w:rFonts w:ascii="Arial" w:hAnsi="Arial" w:cs="Arial"/>
          <w:color w:val="000000" w:themeColor="text1"/>
        </w:rPr>
        <w:t>Fentiek alapján 202</w:t>
      </w:r>
      <w:r>
        <w:rPr>
          <w:rFonts w:ascii="Arial" w:hAnsi="Arial" w:cs="Arial"/>
          <w:color w:val="000000" w:themeColor="text1"/>
        </w:rPr>
        <w:t>1</w:t>
      </w:r>
      <w:r w:rsidRPr="008F4A45">
        <w:rPr>
          <w:rFonts w:ascii="Arial" w:hAnsi="Arial" w:cs="Arial"/>
          <w:color w:val="000000" w:themeColor="text1"/>
        </w:rPr>
        <w:t xml:space="preserve">. </w:t>
      </w:r>
      <w:r>
        <w:rPr>
          <w:rFonts w:ascii="Arial" w:hAnsi="Arial" w:cs="Arial"/>
          <w:color w:val="000000" w:themeColor="text1"/>
        </w:rPr>
        <w:t>június 12.</w:t>
      </w:r>
      <w:r w:rsidRPr="008F4A45">
        <w:rPr>
          <w:rFonts w:ascii="Arial" w:hAnsi="Arial" w:cs="Arial"/>
          <w:color w:val="000000" w:themeColor="text1"/>
        </w:rPr>
        <w:t xml:space="preserve"> és 2021. </w:t>
      </w:r>
      <w:r>
        <w:rPr>
          <w:rFonts w:ascii="Arial" w:hAnsi="Arial" w:cs="Arial"/>
          <w:color w:val="000000" w:themeColor="text1"/>
        </w:rPr>
        <w:t>szeptember 10</w:t>
      </w:r>
      <w:r w:rsidRPr="008F4A45">
        <w:rPr>
          <w:rFonts w:ascii="Arial" w:hAnsi="Arial" w:cs="Arial"/>
          <w:color w:val="000000" w:themeColor="text1"/>
        </w:rPr>
        <w:t xml:space="preserve">. napja közti időszakban az iktatott ügyek száma </w:t>
      </w:r>
      <w:r>
        <w:rPr>
          <w:rFonts w:ascii="Arial" w:hAnsi="Arial" w:cs="Arial"/>
          <w:color w:val="000000" w:themeColor="text1"/>
        </w:rPr>
        <w:t>2567</w:t>
      </w:r>
      <w:r w:rsidRPr="008F4A45">
        <w:rPr>
          <w:rFonts w:ascii="Arial" w:hAnsi="Arial" w:cs="Arial"/>
          <w:color w:val="000000" w:themeColor="text1"/>
        </w:rPr>
        <w:t xml:space="preserve"> db, amelyből</w:t>
      </w:r>
    </w:p>
    <w:p w14:paraId="02F8A808" w14:textId="5A25F1A1" w:rsidR="00E66465" w:rsidRPr="008F4A45" w:rsidRDefault="00E66465" w:rsidP="00E66465">
      <w:pPr>
        <w:pStyle w:val="Listaszerbekezds"/>
        <w:numPr>
          <w:ilvl w:val="0"/>
          <w:numId w:val="36"/>
        </w:numPr>
        <w:contextualSpacing w:val="0"/>
        <w:jc w:val="both"/>
        <w:rPr>
          <w:rFonts w:cs="Arial"/>
          <w:color w:val="000000" w:themeColor="text1"/>
        </w:rPr>
      </w:pPr>
      <w:r w:rsidRPr="008F4A45">
        <w:rPr>
          <w:rFonts w:cs="Arial"/>
          <w:color w:val="000000" w:themeColor="text1"/>
        </w:rPr>
        <w:t xml:space="preserve">parkfenntartás </w:t>
      </w:r>
      <w:r>
        <w:rPr>
          <w:rFonts w:cs="Arial"/>
          <w:color w:val="000000" w:themeColor="text1"/>
        </w:rPr>
        <w:t>144</w:t>
      </w:r>
      <w:r w:rsidRPr="008F4A45">
        <w:rPr>
          <w:rFonts w:cs="Arial"/>
          <w:color w:val="000000" w:themeColor="text1"/>
        </w:rPr>
        <w:t xml:space="preserve"> db</w:t>
      </w:r>
      <w:r w:rsidR="008F715D">
        <w:rPr>
          <w:rFonts w:cs="Arial"/>
          <w:color w:val="000000" w:themeColor="text1"/>
        </w:rPr>
        <w:t>,</w:t>
      </w:r>
    </w:p>
    <w:p w14:paraId="1852E5D8" w14:textId="77777777" w:rsidR="00E66465" w:rsidRPr="008F4A45" w:rsidRDefault="00E66465" w:rsidP="00E66465">
      <w:pPr>
        <w:pStyle w:val="Listaszerbekezds"/>
        <w:numPr>
          <w:ilvl w:val="0"/>
          <w:numId w:val="36"/>
        </w:numPr>
        <w:contextualSpacing w:val="0"/>
        <w:jc w:val="both"/>
        <w:rPr>
          <w:rFonts w:cs="Arial"/>
          <w:color w:val="000000" w:themeColor="text1"/>
        </w:rPr>
      </w:pPr>
      <w:r w:rsidRPr="008F4A45">
        <w:rPr>
          <w:rFonts w:cs="Arial"/>
          <w:color w:val="000000" w:themeColor="text1"/>
        </w:rPr>
        <w:t>közutak, közterületek</w:t>
      </w:r>
      <w:r w:rsidRPr="008F4A45">
        <w:t xml:space="preserve"> </w:t>
      </w:r>
      <w:r w:rsidRPr="008F4A45">
        <w:rPr>
          <w:rFonts w:cs="Arial"/>
          <w:color w:val="000000" w:themeColor="text1"/>
        </w:rPr>
        <w:t xml:space="preserve">üzemeltetése és fenntartása </w:t>
      </w:r>
    </w:p>
    <w:p w14:paraId="3F484605" w14:textId="7CB3969C" w:rsidR="00E66465" w:rsidRPr="008F4A45" w:rsidRDefault="00E66465" w:rsidP="00E66465">
      <w:pPr>
        <w:pStyle w:val="Listaszerbekezds"/>
        <w:numPr>
          <w:ilvl w:val="0"/>
          <w:numId w:val="37"/>
        </w:numPr>
        <w:contextualSpacing w:val="0"/>
        <w:jc w:val="both"/>
        <w:rPr>
          <w:rFonts w:cs="Arial"/>
          <w:color w:val="000000" w:themeColor="text1"/>
        </w:rPr>
      </w:pPr>
      <w:r w:rsidRPr="008F4A45">
        <w:rPr>
          <w:rFonts w:cs="Arial"/>
          <w:color w:val="000000" w:themeColor="text1"/>
        </w:rPr>
        <w:t xml:space="preserve">kezelői hozzájárulások (közművek elhelyezése, közterületek bontása, útcsatlakozások kialakítása, rendezvények) </w:t>
      </w:r>
      <w:r>
        <w:rPr>
          <w:rFonts w:cs="Arial"/>
          <w:color w:val="000000" w:themeColor="text1"/>
        </w:rPr>
        <w:t>7</w:t>
      </w:r>
      <w:r w:rsidRPr="008F4A45">
        <w:rPr>
          <w:rFonts w:cs="Arial"/>
          <w:color w:val="000000" w:themeColor="text1"/>
        </w:rPr>
        <w:t>65 db</w:t>
      </w:r>
      <w:r w:rsidR="008F715D">
        <w:rPr>
          <w:rFonts w:cs="Arial"/>
          <w:color w:val="000000" w:themeColor="text1"/>
        </w:rPr>
        <w:t>,</w:t>
      </w:r>
    </w:p>
    <w:p w14:paraId="52B30149" w14:textId="10A5D8CF" w:rsidR="00E66465" w:rsidRPr="008F4A45" w:rsidRDefault="00E66465" w:rsidP="00E66465">
      <w:pPr>
        <w:pStyle w:val="Listaszerbekezds"/>
        <w:numPr>
          <w:ilvl w:val="0"/>
          <w:numId w:val="37"/>
        </w:numPr>
        <w:contextualSpacing w:val="0"/>
        <w:jc w:val="both"/>
        <w:rPr>
          <w:rFonts w:cs="Arial"/>
          <w:color w:val="000000" w:themeColor="text1"/>
        </w:rPr>
      </w:pPr>
      <w:r w:rsidRPr="008F4A45">
        <w:rPr>
          <w:rFonts w:cs="Arial"/>
          <w:color w:val="000000" w:themeColor="text1"/>
        </w:rPr>
        <w:t xml:space="preserve">úthiba </w:t>
      </w:r>
      <w:r>
        <w:rPr>
          <w:rFonts w:cs="Arial"/>
          <w:color w:val="000000" w:themeColor="text1"/>
        </w:rPr>
        <w:t>170</w:t>
      </w:r>
      <w:r w:rsidRPr="008F4A45">
        <w:rPr>
          <w:rFonts w:cs="Arial"/>
          <w:color w:val="000000" w:themeColor="text1"/>
        </w:rPr>
        <w:t xml:space="preserve"> db</w:t>
      </w:r>
      <w:r w:rsidR="008F715D">
        <w:rPr>
          <w:rFonts w:cs="Arial"/>
          <w:color w:val="000000" w:themeColor="text1"/>
        </w:rPr>
        <w:t>,</w:t>
      </w:r>
    </w:p>
    <w:p w14:paraId="384534B2" w14:textId="457B33AC" w:rsidR="00E66465" w:rsidRPr="008F4A45" w:rsidRDefault="00E66465" w:rsidP="00E66465">
      <w:pPr>
        <w:pStyle w:val="Listaszerbekezds"/>
        <w:numPr>
          <w:ilvl w:val="0"/>
          <w:numId w:val="37"/>
        </w:numPr>
        <w:contextualSpacing w:val="0"/>
        <w:jc w:val="both"/>
        <w:rPr>
          <w:rFonts w:cs="Arial"/>
          <w:color w:val="000000" w:themeColor="text1"/>
        </w:rPr>
      </w:pPr>
      <w:r w:rsidRPr="008F4A45">
        <w:rPr>
          <w:rFonts w:cs="Arial"/>
          <w:color w:val="000000" w:themeColor="text1"/>
        </w:rPr>
        <w:t xml:space="preserve">behajtási engedély </w:t>
      </w:r>
      <w:r>
        <w:rPr>
          <w:rFonts w:cs="Arial"/>
          <w:color w:val="000000" w:themeColor="text1"/>
        </w:rPr>
        <w:t>40</w:t>
      </w:r>
      <w:r w:rsidRPr="008F4A45">
        <w:rPr>
          <w:rFonts w:cs="Arial"/>
          <w:color w:val="000000" w:themeColor="text1"/>
        </w:rPr>
        <w:t xml:space="preserve"> db</w:t>
      </w:r>
      <w:r w:rsidR="008F715D">
        <w:rPr>
          <w:rFonts w:cs="Arial"/>
          <w:color w:val="000000" w:themeColor="text1"/>
        </w:rPr>
        <w:t>,</w:t>
      </w:r>
    </w:p>
    <w:p w14:paraId="52036F13" w14:textId="227A2959" w:rsidR="00E66465" w:rsidRPr="008F4A45" w:rsidRDefault="00E66465" w:rsidP="00E66465">
      <w:pPr>
        <w:pStyle w:val="Listaszerbekezds"/>
        <w:numPr>
          <w:ilvl w:val="0"/>
          <w:numId w:val="37"/>
        </w:numPr>
        <w:contextualSpacing w:val="0"/>
        <w:jc w:val="both"/>
        <w:rPr>
          <w:rFonts w:cs="Arial"/>
          <w:color w:val="000000" w:themeColor="text1"/>
        </w:rPr>
      </w:pPr>
      <w:r w:rsidRPr="008F4A45">
        <w:rPr>
          <w:rFonts w:cs="Arial"/>
          <w:color w:val="000000" w:themeColor="text1"/>
        </w:rPr>
        <w:t xml:space="preserve">telephely igazolások </w:t>
      </w:r>
      <w:r>
        <w:rPr>
          <w:rFonts w:cs="Arial"/>
          <w:color w:val="000000" w:themeColor="text1"/>
        </w:rPr>
        <w:t>55</w:t>
      </w:r>
      <w:r w:rsidRPr="008F4A45">
        <w:rPr>
          <w:rFonts w:cs="Arial"/>
          <w:color w:val="000000" w:themeColor="text1"/>
        </w:rPr>
        <w:t xml:space="preserve"> db</w:t>
      </w:r>
      <w:r w:rsidR="008F715D">
        <w:rPr>
          <w:rFonts w:cs="Arial"/>
          <w:color w:val="000000" w:themeColor="text1"/>
        </w:rPr>
        <w:t>,</w:t>
      </w:r>
    </w:p>
    <w:p w14:paraId="68C900A5" w14:textId="43910955" w:rsidR="00E66465" w:rsidRPr="008F4A45" w:rsidRDefault="00E66465" w:rsidP="00E66465">
      <w:pPr>
        <w:pStyle w:val="Listaszerbekezds"/>
        <w:numPr>
          <w:ilvl w:val="0"/>
          <w:numId w:val="36"/>
        </w:numPr>
        <w:contextualSpacing w:val="0"/>
        <w:jc w:val="both"/>
        <w:rPr>
          <w:rFonts w:cs="Arial"/>
          <w:color w:val="000000" w:themeColor="text1"/>
        </w:rPr>
      </w:pPr>
      <w:r w:rsidRPr="008F4A45">
        <w:rPr>
          <w:rFonts w:cs="Arial"/>
          <w:color w:val="000000" w:themeColor="text1"/>
        </w:rPr>
        <w:t>köztemetők</w:t>
      </w:r>
      <w:r w:rsidRPr="008F4A45">
        <w:t xml:space="preserve"> </w:t>
      </w:r>
      <w:r w:rsidRPr="008F4A45">
        <w:rPr>
          <w:rFonts w:cs="Arial"/>
          <w:color w:val="000000" w:themeColor="text1"/>
        </w:rPr>
        <w:t xml:space="preserve">üzemeltetése és fenntartása </w:t>
      </w:r>
      <w:r>
        <w:rPr>
          <w:rFonts w:cs="Arial"/>
          <w:color w:val="000000" w:themeColor="text1"/>
        </w:rPr>
        <w:t>1</w:t>
      </w:r>
      <w:r w:rsidRPr="008F4A45">
        <w:rPr>
          <w:rFonts w:cs="Arial"/>
          <w:color w:val="000000" w:themeColor="text1"/>
        </w:rPr>
        <w:t>1 db</w:t>
      </w:r>
      <w:r w:rsidR="008F715D">
        <w:rPr>
          <w:rFonts w:cs="Arial"/>
          <w:color w:val="000000" w:themeColor="text1"/>
        </w:rPr>
        <w:t>,</w:t>
      </w:r>
    </w:p>
    <w:p w14:paraId="022AA47E" w14:textId="2E1FDF17" w:rsidR="00E66465" w:rsidRPr="008F4A45" w:rsidRDefault="00E66465" w:rsidP="00E66465">
      <w:pPr>
        <w:pStyle w:val="Listaszerbekezds"/>
        <w:numPr>
          <w:ilvl w:val="0"/>
          <w:numId w:val="36"/>
        </w:numPr>
        <w:contextualSpacing w:val="0"/>
        <w:jc w:val="both"/>
        <w:rPr>
          <w:rFonts w:cs="Arial"/>
          <w:color w:val="000000" w:themeColor="text1"/>
        </w:rPr>
      </w:pPr>
      <w:r w:rsidRPr="008F4A45">
        <w:rPr>
          <w:rFonts w:cs="Arial"/>
          <w:color w:val="000000" w:themeColor="text1"/>
        </w:rPr>
        <w:t>csapadékvíz-elvezetés 2</w:t>
      </w:r>
      <w:r>
        <w:rPr>
          <w:rFonts w:cs="Arial"/>
          <w:color w:val="000000" w:themeColor="text1"/>
        </w:rPr>
        <w:t>3</w:t>
      </w:r>
      <w:r w:rsidRPr="008F4A45">
        <w:rPr>
          <w:rFonts w:cs="Arial"/>
          <w:color w:val="000000" w:themeColor="text1"/>
        </w:rPr>
        <w:t xml:space="preserve"> db</w:t>
      </w:r>
      <w:r w:rsidR="008F715D">
        <w:rPr>
          <w:rFonts w:cs="Arial"/>
          <w:color w:val="000000" w:themeColor="text1"/>
        </w:rPr>
        <w:t>,</w:t>
      </w:r>
    </w:p>
    <w:p w14:paraId="38F5347D" w14:textId="17BE4DB3" w:rsidR="00E66465" w:rsidRPr="008F4A45" w:rsidRDefault="00E66465" w:rsidP="00E66465">
      <w:pPr>
        <w:pStyle w:val="Listaszerbekezds"/>
        <w:numPr>
          <w:ilvl w:val="0"/>
          <w:numId w:val="36"/>
        </w:numPr>
        <w:contextualSpacing w:val="0"/>
        <w:jc w:val="both"/>
        <w:rPr>
          <w:rFonts w:cs="Arial"/>
          <w:color w:val="000000" w:themeColor="text1"/>
        </w:rPr>
      </w:pPr>
      <w:r w:rsidRPr="008F4A45">
        <w:rPr>
          <w:rFonts w:cs="Arial"/>
          <w:color w:val="000000" w:themeColor="text1"/>
        </w:rPr>
        <w:t xml:space="preserve">helyi közösségi közlekedés </w:t>
      </w:r>
      <w:r>
        <w:rPr>
          <w:rFonts w:cs="Arial"/>
          <w:color w:val="000000" w:themeColor="text1"/>
        </w:rPr>
        <w:t>17</w:t>
      </w:r>
      <w:r w:rsidRPr="008F4A45">
        <w:rPr>
          <w:rFonts w:cs="Arial"/>
          <w:color w:val="000000" w:themeColor="text1"/>
        </w:rPr>
        <w:t xml:space="preserve"> db</w:t>
      </w:r>
      <w:r w:rsidR="008F715D">
        <w:rPr>
          <w:rFonts w:cs="Arial"/>
          <w:color w:val="000000" w:themeColor="text1"/>
        </w:rPr>
        <w:t>,</w:t>
      </w:r>
    </w:p>
    <w:p w14:paraId="31EB7A87" w14:textId="7AB7856B" w:rsidR="00E66465" w:rsidRPr="008F4A45" w:rsidRDefault="00E66465" w:rsidP="00E66465">
      <w:pPr>
        <w:pStyle w:val="Listaszerbekezds"/>
        <w:numPr>
          <w:ilvl w:val="0"/>
          <w:numId w:val="36"/>
        </w:numPr>
        <w:contextualSpacing w:val="0"/>
        <w:jc w:val="both"/>
        <w:rPr>
          <w:rFonts w:cs="Arial"/>
          <w:color w:val="000000" w:themeColor="text1"/>
        </w:rPr>
      </w:pPr>
      <w:r w:rsidRPr="008F4A45">
        <w:rPr>
          <w:rFonts w:cs="Arial"/>
          <w:color w:val="000000" w:themeColor="text1"/>
        </w:rPr>
        <w:t xml:space="preserve">a köztisztaság </w:t>
      </w:r>
      <w:r>
        <w:rPr>
          <w:rFonts w:cs="Arial"/>
          <w:color w:val="000000" w:themeColor="text1"/>
        </w:rPr>
        <w:t>176</w:t>
      </w:r>
      <w:r w:rsidRPr="008F4A45">
        <w:rPr>
          <w:rFonts w:cs="Arial"/>
          <w:color w:val="000000" w:themeColor="text1"/>
        </w:rPr>
        <w:t xml:space="preserve"> db</w:t>
      </w:r>
      <w:r w:rsidR="008F715D">
        <w:rPr>
          <w:rFonts w:cs="Arial"/>
          <w:color w:val="000000" w:themeColor="text1"/>
        </w:rPr>
        <w:t>,</w:t>
      </w:r>
    </w:p>
    <w:p w14:paraId="31C852BA" w14:textId="6D865F51" w:rsidR="00E66465" w:rsidRPr="008F4A45" w:rsidRDefault="00E66465" w:rsidP="00E66465">
      <w:pPr>
        <w:pStyle w:val="Listaszerbekezds"/>
        <w:numPr>
          <w:ilvl w:val="0"/>
          <w:numId w:val="36"/>
        </w:numPr>
        <w:contextualSpacing w:val="0"/>
        <w:jc w:val="both"/>
        <w:rPr>
          <w:rFonts w:cs="Arial"/>
          <w:color w:val="000000" w:themeColor="text1"/>
        </w:rPr>
      </w:pPr>
      <w:r w:rsidRPr="008F4A45">
        <w:rPr>
          <w:rFonts w:cs="Arial"/>
          <w:color w:val="000000" w:themeColor="text1"/>
        </w:rPr>
        <w:t>kéményseprő ipari közszolgáltatás 5 db</w:t>
      </w:r>
      <w:r w:rsidR="008F715D">
        <w:rPr>
          <w:rFonts w:cs="Arial"/>
          <w:color w:val="000000" w:themeColor="text1"/>
        </w:rPr>
        <w:t>,</w:t>
      </w:r>
    </w:p>
    <w:p w14:paraId="2CC2E9BB" w14:textId="415CEDC2" w:rsidR="00E66465" w:rsidRPr="00264765" w:rsidRDefault="00E66465" w:rsidP="00264765">
      <w:pPr>
        <w:pStyle w:val="Listaszerbekezds"/>
        <w:numPr>
          <w:ilvl w:val="0"/>
          <w:numId w:val="36"/>
        </w:numPr>
        <w:contextualSpacing w:val="0"/>
        <w:jc w:val="both"/>
        <w:rPr>
          <w:rFonts w:cs="Arial"/>
          <w:color w:val="000000" w:themeColor="text1"/>
        </w:rPr>
      </w:pPr>
      <w:r w:rsidRPr="008F4A45">
        <w:rPr>
          <w:rFonts w:cs="Arial"/>
          <w:color w:val="000000" w:themeColor="text1"/>
        </w:rPr>
        <w:t xml:space="preserve">az e-közműegyeztetéssel, a nem közművel összegyűjtött háztartási szennyvíz begyűjtéséről és ártalommentes elhelyezése </w:t>
      </w:r>
      <w:r>
        <w:rPr>
          <w:rFonts w:cs="Arial"/>
          <w:color w:val="000000" w:themeColor="text1"/>
        </w:rPr>
        <w:t>5</w:t>
      </w:r>
      <w:r w:rsidRPr="008F4A45">
        <w:rPr>
          <w:rFonts w:cs="Arial"/>
          <w:color w:val="000000" w:themeColor="text1"/>
        </w:rPr>
        <w:t xml:space="preserve"> db</w:t>
      </w:r>
      <w:r w:rsidR="008F715D">
        <w:rPr>
          <w:rFonts w:cs="Arial"/>
          <w:color w:val="000000" w:themeColor="text1"/>
        </w:rPr>
        <w:t>.</w:t>
      </w:r>
    </w:p>
    <w:p w14:paraId="4C8D8778" w14:textId="77777777" w:rsidR="00E66465" w:rsidRPr="008F4A45" w:rsidRDefault="00E66465" w:rsidP="00E66465">
      <w:pPr>
        <w:jc w:val="both"/>
        <w:rPr>
          <w:rFonts w:ascii="Arial" w:hAnsi="Arial" w:cs="Arial"/>
          <w:color w:val="000000" w:themeColor="text1"/>
        </w:rPr>
      </w:pPr>
      <w:r w:rsidRPr="008F4A45">
        <w:rPr>
          <w:rFonts w:ascii="Arial" w:hAnsi="Arial" w:cs="Arial"/>
          <w:color w:val="000000" w:themeColor="text1"/>
        </w:rPr>
        <w:t xml:space="preserve">Hatósági eljárást folytat le a fakivágási, a közterület-használati, a jegyzői hatáskörbe tartozó vízgazdálkodási (az ásott és fúrt kutak létesítési, fennmaradási, üzemeltetési, megszűntetési eljárás), zajvédelmi és hulladékgazdálkodási ügyekben. </w:t>
      </w:r>
    </w:p>
    <w:p w14:paraId="6C92ECF2" w14:textId="77777777" w:rsidR="00E66465" w:rsidRPr="00B758D8" w:rsidRDefault="00E66465" w:rsidP="00E66465">
      <w:pPr>
        <w:jc w:val="both"/>
        <w:rPr>
          <w:rFonts w:ascii="Arial" w:hAnsi="Arial" w:cs="Arial"/>
          <w:color w:val="000000" w:themeColor="text1"/>
        </w:rPr>
      </w:pPr>
      <w:r w:rsidRPr="008F4A45">
        <w:rPr>
          <w:rFonts w:ascii="Arial" w:hAnsi="Arial" w:cs="Arial"/>
          <w:color w:val="000000" w:themeColor="text1"/>
        </w:rPr>
        <w:t>202</w:t>
      </w:r>
      <w:r>
        <w:rPr>
          <w:rFonts w:ascii="Arial" w:hAnsi="Arial" w:cs="Arial"/>
          <w:color w:val="000000" w:themeColor="text1"/>
        </w:rPr>
        <w:t>1</w:t>
      </w:r>
      <w:r w:rsidRPr="008F4A45">
        <w:rPr>
          <w:rFonts w:ascii="Arial" w:hAnsi="Arial" w:cs="Arial"/>
          <w:color w:val="000000" w:themeColor="text1"/>
        </w:rPr>
        <w:t xml:space="preserve">. </w:t>
      </w:r>
      <w:r>
        <w:rPr>
          <w:rFonts w:ascii="Arial" w:hAnsi="Arial" w:cs="Arial"/>
          <w:color w:val="000000" w:themeColor="text1"/>
        </w:rPr>
        <w:t>június 12.</w:t>
      </w:r>
      <w:r w:rsidRPr="008F4A45">
        <w:rPr>
          <w:rFonts w:ascii="Arial" w:hAnsi="Arial" w:cs="Arial"/>
          <w:color w:val="000000" w:themeColor="text1"/>
        </w:rPr>
        <w:t xml:space="preserve"> és 2021. </w:t>
      </w:r>
      <w:r>
        <w:rPr>
          <w:rFonts w:ascii="Arial" w:hAnsi="Arial" w:cs="Arial"/>
          <w:color w:val="000000" w:themeColor="text1"/>
        </w:rPr>
        <w:t>szeptember 10</w:t>
      </w:r>
      <w:r w:rsidRPr="008F4A45">
        <w:rPr>
          <w:rFonts w:ascii="Arial" w:hAnsi="Arial" w:cs="Arial"/>
          <w:color w:val="000000" w:themeColor="text1"/>
        </w:rPr>
        <w:t>.</w:t>
      </w:r>
      <w:r w:rsidRPr="00B758D8">
        <w:rPr>
          <w:rFonts w:ascii="Arial" w:hAnsi="Arial" w:cs="Arial"/>
          <w:color w:val="000000" w:themeColor="text1"/>
        </w:rPr>
        <w:t xml:space="preserve"> napja közti időszakban az iktatott hatósági ügyek szám </w:t>
      </w:r>
      <w:r>
        <w:rPr>
          <w:rFonts w:ascii="Arial" w:hAnsi="Arial" w:cs="Arial"/>
          <w:color w:val="000000" w:themeColor="text1"/>
        </w:rPr>
        <w:t>1156</w:t>
      </w:r>
      <w:r w:rsidRPr="00B758D8">
        <w:rPr>
          <w:rFonts w:ascii="Arial" w:hAnsi="Arial" w:cs="Arial"/>
          <w:color w:val="000000" w:themeColor="text1"/>
        </w:rPr>
        <w:t xml:space="preserve"> db, amelyből</w:t>
      </w:r>
    </w:p>
    <w:p w14:paraId="5B98DE66" w14:textId="6EAF1B21" w:rsidR="00E66465" w:rsidRPr="00B758D8" w:rsidRDefault="00E66465" w:rsidP="00E66465">
      <w:pPr>
        <w:pStyle w:val="Listaszerbekezds"/>
        <w:numPr>
          <w:ilvl w:val="0"/>
          <w:numId w:val="36"/>
        </w:numPr>
        <w:contextualSpacing w:val="0"/>
        <w:jc w:val="both"/>
        <w:rPr>
          <w:rFonts w:cs="Arial"/>
          <w:color w:val="000000" w:themeColor="text1"/>
        </w:rPr>
      </w:pPr>
      <w:r w:rsidRPr="00B758D8">
        <w:rPr>
          <w:rFonts w:cs="Arial"/>
          <w:color w:val="000000" w:themeColor="text1"/>
        </w:rPr>
        <w:t xml:space="preserve">fakivágás </w:t>
      </w:r>
      <w:r>
        <w:rPr>
          <w:rFonts w:cs="Arial"/>
          <w:color w:val="000000" w:themeColor="text1"/>
        </w:rPr>
        <w:t>157</w:t>
      </w:r>
      <w:r w:rsidRPr="00B758D8">
        <w:rPr>
          <w:rFonts w:cs="Arial"/>
          <w:color w:val="000000" w:themeColor="text1"/>
        </w:rPr>
        <w:t xml:space="preserve"> db</w:t>
      </w:r>
      <w:r w:rsidR="008F715D">
        <w:rPr>
          <w:rFonts w:cs="Arial"/>
          <w:color w:val="000000" w:themeColor="text1"/>
        </w:rPr>
        <w:t>,</w:t>
      </w:r>
    </w:p>
    <w:p w14:paraId="1298CAD8" w14:textId="4EB0BF9E" w:rsidR="00E66465" w:rsidRPr="00B758D8" w:rsidRDefault="00E66465" w:rsidP="00E66465">
      <w:pPr>
        <w:pStyle w:val="Listaszerbekezds"/>
        <w:numPr>
          <w:ilvl w:val="0"/>
          <w:numId w:val="36"/>
        </w:numPr>
        <w:contextualSpacing w:val="0"/>
        <w:jc w:val="both"/>
        <w:rPr>
          <w:rFonts w:cs="Arial"/>
          <w:color w:val="000000" w:themeColor="text1"/>
        </w:rPr>
      </w:pPr>
      <w:r w:rsidRPr="00B758D8">
        <w:rPr>
          <w:rFonts w:cs="Arial"/>
          <w:color w:val="000000" w:themeColor="text1"/>
        </w:rPr>
        <w:t xml:space="preserve">közterület-használat </w:t>
      </w:r>
      <w:r>
        <w:rPr>
          <w:rFonts w:cs="Arial"/>
          <w:color w:val="000000" w:themeColor="text1"/>
        </w:rPr>
        <w:t>437</w:t>
      </w:r>
      <w:r w:rsidRPr="00B758D8">
        <w:rPr>
          <w:rFonts w:cs="Arial"/>
          <w:color w:val="000000" w:themeColor="text1"/>
        </w:rPr>
        <w:t xml:space="preserve"> db</w:t>
      </w:r>
      <w:r w:rsidR="008F715D">
        <w:rPr>
          <w:rFonts w:cs="Arial"/>
          <w:color w:val="000000" w:themeColor="text1"/>
        </w:rPr>
        <w:t>,</w:t>
      </w:r>
    </w:p>
    <w:p w14:paraId="0AAA8781" w14:textId="6DB3E956" w:rsidR="00E66465" w:rsidRPr="00B758D8" w:rsidRDefault="00E66465" w:rsidP="00E66465">
      <w:pPr>
        <w:pStyle w:val="Listaszerbekezds"/>
        <w:numPr>
          <w:ilvl w:val="0"/>
          <w:numId w:val="36"/>
        </w:numPr>
        <w:contextualSpacing w:val="0"/>
        <w:jc w:val="both"/>
        <w:rPr>
          <w:rFonts w:cs="Arial"/>
          <w:color w:val="000000" w:themeColor="text1"/>
        </w:rPr>
      </w:pPr>
      <w:r w:rsidRPr="00B758D8">
        <w:rPr>
          <w:rFonts w:cs="Arial"/>
          <w:color w:val="000000" w:themeColor="text1"/>
        </w:rPr>
        <w:t xml:space="preserve">vízgazdálkodás </w:t>
      </w:r>
      <w:r>
        <w:rPr>
          <w:rFonts w:cs="Arial"/>
          <w:color w:val="000000" w:themeColor="text1"/>
        </w:rPr>
        <w:t>77</w:t>
      </w:r>
      <w:r w:rsidRPr="00B758D8">
        <w:rPr>
          <w:rFonts w:cs="Arial"/>
          <w:color w:val="000000" w:themeColor="text1"/>
        </w:rPr>
        <w:t xml:space="preserve"> db</w:t>
      </w:r>
      <w:r w:rsidR="008F715D">
        <w:rPr>
          <w:rFonts w:cs="Arial"/>
          <w:color w:val="000000" w:themeColor="text1"/>
        </w:rPr>
        <w:t>,</w:t>
      </w:r>
    </w:p>
    <w:p w14:paraId="4B1D1AD5" w14:textId="2A0B7963" w:rsidR="00E66465" w:rsidRPr="00B758D8" w:rsidRDefault="00E66465" w:rsidP="00E66465">
      <w:pPr>
        <w:pStyle w:val="Listaszerbekezds"/>
        <w:numPr>
          <w:ilvl w:val="0"/>
          <w:numId w:val="36"/>
        </w:numPr>
        <w:contextualSpacing w:val="0"/>
        <w:jc w:val="both"/>
        <w:rPr>
          <w:rFonts w:cs="Arial"/>
          <w:color w:val="000000" w:themeColor="text1"/>
        </w:rPr>
      </w:pPr>
      <w:r w:rsidRPr="00B758D8">
        <w:rPr>
          <w:rFonts w:cs="Arial"/>
          <w:color w:val="000000" w:themeColor="text1"/>
        </w:rPr>
        <w:t xml:space="preserve">környezetvédelem (zajvédelem és egyéb) </w:t>
      </w:r>
      <w:r>
        <w:rPr>
          <w:rFonts w:cs="Arial"/>
          <w:color w:val="000000" w:themeColor="text1"/>
        </w:rPr>
        <w:t>309</w:t>
      </w:r>
      <w:r w:rsidRPr="00B758D8">
        <w:rPr>
          <w:rFonts w:cs="Arial"/>
          <w:color w:val="000000" w:themeColor="text1"/>
        </w:rPr>
        <w:t xml:space="preserve"> db</w:t>
      </w:r>
      <w:r w:rsidR="008F715D">
        <w:rPr>
          <w:rFonts w:cs="Arial"/>
          <w:color w:val="000000" w:themeColor="text1"/>
        </w:rPr>
        <w:t>,</w:t>
      </w:r>
    </w:p>
    <w:p w14:paraId="7B5A543F" w14:textId="3EBBFE74" w:rsidR="00E66465" w:rsidRPr="00264765" w:rsidRDefault="00E66465" w:rsidP="00264765">
      <w:pPr>
        <w:pStyle w:val="Listaszerbekezds"/>
        <w:numPr>
          <w:ilvl w:val="0"/>
          <w:numId w:val="36"/>
        </w:numPr>
        <w:contextualSpacing w:val="0"/>
        <w:jc w:val="both"/>
        <w:rPr>
          <w:rFonts w:cs="Arial"/>
          <w:color w:val="000000" w:themeColor="text1"/>
        </w:rPr>
      </w:pPr>
      <w:r w:rsidRPr="00B758D8">
        <w:rPr>
          <w:rFonts w:cs="Arial"/>
          <w:color w:val="000000" w:themeColor="text1"/>
        </w:rPr>
        <w:t xml:space="preserve">hulladékgazdálkodás </w:t>
      </w:r>
      <w:r>
        <w:rPr>
          <w:rFonts w:cs="Arial"/>
          <w:color w:val="000000" w:themeColor="text1"/>
        </w:rPr>
        <w:t xml:space="preserve">176 </w:t>
      </w:r>
      <w:r w:rsidRPr="00B758D8">
        <w:rPr>
          <w:rFonts w:cs="Arial"/>
          <w:color w:val="000000" w:themeColor="text1"/>
        </w:rPr>
        <w:t>db</w:t>
      </w:r>
      <w:r w:rsidR="008F715D">
        <w:rPr>
          <w:rFonts w:cs="Arial"/>
          <w:color w:val="000000" w:themeColor="text1"/>
        </w:rPr>
        <w:t>.</w:t>
      </w:r>
    </w:p>
    <w:p w14:paraId="211DC846" w14:textId="77777777" w:rsidR="00264765" w:rsidRDefault="00E66465" w:rsidP="00264765">
      <w:pPr>
        <w:spacing w:before="120"/>
        <w:jc w:val="both"/>
        <w:rPr>
          <w:rFonts w:ascii="Arial" w:hAnsi="Arial" w:cs="Arial"/>
          <w:color w:val="000000" w:themeColor="text1"/>
        </w:rPr>
      </w:pPr>
      <w:r w:rsidRPr="008F4A45">
        <w:rPr>
          <w:rFonts w:ascii="Arial" w:hAnsi="Arial" w:cs="Arial"/>
          <w:color w:val="000000" w:themeColor="text1"/>
        </w:rPr>
        <w:t xml:space="preserve">Állást foglal helyi természetvédelmi ügyekben, állást foglal és intézkedik a közúti közlekedéssel, fenntartással, üzemeltetéssel, fejlesztéssel, igazgatással, a csapadékvíz elvezetéssel kapcsolatos ügyekben. </w:t>
      </w:r>
    </w:p>
    <w:p w14:paraId="1AA5839C" w14:textId="77777777" w:rsidR="00264765" w:rsidRDefault="00E66465" w:rsidP="00264765">
      <w:pPr>
        <w:spacing w:before="120"/>
        <w:jc w:val="both"/>
        <w:rPr>
          <w:rFonts w:ascii="Arial" w:hAnsi="Arial" w:cs="Arial"/>
          <w:color w:val="000000" w:themeColor="text1"/>
        </w:rPr>
      </w:pPr>
      <w:r w:rsidRPr="001C115F">
        <w:rPr>
          <w:rFonts w:ascii="Arial" w:hAnsi="Arial" w:cs="Arial"/>
          <w:color w:val="000000" w:themeColor="text1"/>
        </w:rPr>
        <w:t>„Szombathely Megyei Jogú Város közigazgatási területén helyi, autóbusszal végzett, menetrend szerinti személyszállítási feladatok ellátása” tárgyában pályázat került kiírásra. A pályázatok elbírálása megtörtént, 2022. évtől új szolgáltató</w:t>
      </w:r>
      <w:r>
        <w:rPr>
          <w:rFonts w:ascii="Arial" w:hAnsi="Arial" w:cs="Arial"/>
          <w:color w:val="000000" w:themeColor="text1"/>
        </w:rPr>
        <w:t xml:space="preserve">, a </w:t>
      </w:r>
      <w:proofErr w:type="spellStart"/>
      <w:r>
        <w:rPr>
          <w:rFonts w:ascii="Arial" w:hAnsi="Arial" w:cs="Arial"/>
          <w:color w:val="000000" w:themeColor="text1"/>
        </w:rPr>
        <w:t>Blaguss</w:t>
      </w:r>
      <w:proofErr w:type="spellEnd"/>
      <w:r>
        <w:rPr>
          <w:rFonts w:ascii="Arial" w:hAnsi="Arial" w:cs="Arial"/>
          <w:color w:val="000000" w:themeColor="text1"/>
        </w:rPr>
        <w:t xml:space="preserve"> Agora Hungary Kft.</w:t>
      </w:r>
      <w:r w:rsidRPr="001C115F">
        <w:rPr>
          <w:rFonts w:ascii="Arial" w:hAnsi="Arial" w:cs="Arial"/>
          <w:color w:val="000000" w:themeColor="text1"/>
        </w:rPr>
        <w:t xml:space="preserve"> látja el a személyszállítási feladatokat.</w:t>
      </w:r>
      <w:r>
        <w:rPr>
          <w:rFonts w:ascii="Arial" w:hAnsi="Arial" w:cs="Arial"/>
          <w:color w:val="000000" w:themeColor="text1"/>
        </w:rPr>
        <w:t xml:space="preserve"> </w:t>
      </w:r>
    </w:p>
    <w:p w14:paraId="199278EA" w14:textId="77777777" w:rsidR="00264765" w:rsidRDefault="00E66465" w:rsidP="00264765">
      <w:pPr>
        <w:spacing w:before="120"/>
        <w:jc w:val="both"/>
        <w:rPr>
          <w:rFonts w:ascii="Arial" w:hAnsi="Arial" w:cs="Arial"/>
          <w:color w:val="000000" w:themeColor="text1"/>
        </w:rPr>
      </w:pPr>
      <w:r w:rsidRPr="008F4A45">
        <w:rPr>
          <w:rFonts w:ascii="Arial" w:hAnsi="Arial" w:cs="Arial"/>
          <w:color w:val="000000" w:themeColor="text1"/>
        </w:rPr>
        <w:t xml:space="preserve">A kéményseprő-ipari közszolgáltatás ellátásának biztosítására pályázat került benyújtásra a Belügyminisztérium felé. A Magyar Közlöny szerint a pályázat sikeres volt. </w:t>
      </w:r>
      <w:r>
        <w:rPr>
          <w:rFonts w:ascii="Arial" w:hAnsi="Arial" w:cs="Arial"/>
          <w:color w:val="000000" w:themeColor="text1"/>
        </w:rPr>
        <w:t xml:space="preserve">A </w:t>
      </w:r>
      <w:r w:rsidRPr="008F4A45">
        <w:rPr>
          <w:rFonts w:ascii="Arial" w:hAnsi="Arial" w:cs="Arial"/>
          <w:color w:val="000000" w:themeColor="text1"/>
        </w:rPr>
        <w:t>támogatói okirat megérkez</w:t>
      </w:r>
      <w:r>
        <w:rPr>
          <w:rFonts w:ascii="Arial" w:hAnsi="Arial" w:cs="Arial"/>
          <w:color w:val="000000" w:themeColor="text1"/>
        </w:rPr>
        <w:t>ett</w:t>
      </w:r>
      <w:r w:rsidRPr="008F4A45">
        <w:rPr>
          <w:rFonts w:ascii="Arial" w:hAnsi="Arial" w:cs="Arial"/>
          <w:color w:val="000000" w:themeColor="text1"/>
        </w:rPr>
        <w:t xml:space="preserve"> az Önkormányzat</w:t>
      </w:r>
      <w:r>
        <w:rPr>
          <w:rFonts w:ascii="Arial" w:hAnsi="Arial" w:cs="Arial"/>
          <w:color w:val="000000" w:themeColor="text1"/>
        </w:rPr>
        <w:t>hoz</w:t>
      </w:r>
      <w:r w:rsidRPr="008F4A45">
        <w:rPr>
          <w:rFonts w:ascii="Arial" w:hAnsi="Arial" w:cs="Arial"/>
          <w:color w:val="000000" w:themeColor="text1"/>
        </w:rPr>
        <w:t xml:space="preserve">. </w:t>
      </w:r>
      <w:r>
        <w:rPr>
          <w:rFonts w:ascii="Arial" w:hAnsi="Arial" w:cs="Arial"/>
          <w:color w:val="000000" w:themeColor="text1"/>
        </w:rPr>
        <w:t xml:space="preserve">Az elnyert pályázati összeg </w:t>
      </w:r>
      <w:proofErr w:type="spellStart"/>
      <w:r>
        <w:rPr>
          <w:rFonts w:ascii="Arial" w:hAnsi="Arial" w:cs="Arial"/>
          <w:color w:val="000000" w:themeColor="text1"/>
        </w:rPr>
        <w:t>továbbutalásra</w:t>
      </w:r>
      <w:proofErr w:type="spellEnd"/>
      <w:r>
        <w:rPr>
          <w:rFonts w:ascii="Arial" w:hAnsi="Arial" w:cs="Arial"/>
          <w:color w:val="000000" w:themeColor="text1"/>
        </w:rPr>
        <w:t xml:space="preserve"> került a közszolgáltatók részére.</w:t>
      </w:r>
    </w:p>
    <w:p w14:paraId="09AB6024" w14:textId="77777777" w:rsidR="00264765" w:rsidRDefault="00E66465" w:rsidP="00264765">
      <w:pPr>
        <w:spacing w:before="120"/>
        <w:jc w:val="both"/>
        <w:rPr>
          <w:rFonts w:ascii="Arial" w:hAnsi="Arial" w:cs="Arial"/>
          <w:color w:val="000000" w:themeColor="text1"/>
        </w:rPr>
      </w:pPr>
      <w:r w:rsidRPr="008F4A45">
        <w:rPr>
          <w:rFonts w:ascii="Arial" w:hAnsi="Arial" w:cs="Arial"/>
          <w:color w:val="000000" w:themeColor="text1"/>
        </w:rPr>
        <w:t xml:space="preserve">A nem közművel összegyűjtött háztartási szennyvíz elszállítására 2020. december 1. napjától 2023. november 30. napjáig tartó szerződés került megkötésre a </w:t>
      </w:r>
      <w:proofErr w:type="spellStart"/>
      <w:r w:rsidRPr="008F4A45">
        <w:rPr>
          <w:rFonts w:ascii="Arial" w:hAnsi="Arial" w:cs="Arial"/>
          <w:color w:val="000000" w:themeColor="text1"/>
        </w:rPr>
        <w:t>Kalamár</w:t>
      </w:r>
      <w:proofErr w:type="spellEnd"/>
      <w:r w:rsidRPr="008F4A45">
        <w:rPr>
          <w:rFonts w:ascii="Arial" w:hAnsi="Arial" w:cs="Arial"/>
          <w:color w:val="000000" w:themeColor="text1"/>
        </w:rPr>
        <w:t xml:space="preserve"> </w:t>
      </w:r>
      <w:proofErr w:type="spellStart"/>
      <w:r w:rsidRPr="008F4A45">
        <w:rPr>
          <w:rFonts w:ascii="Arial" w:hAnsi="Arial" w:cs="Arial"/>
          <w:color w:val="000000" w:themeColor="text1"/>
        </w:rPr>
        <w:t>Trans</w:t>
      </w:r>
      <w:proofErr w:type="spellEnd"/>
      <w:r w:rsidRPr="008F4A45">
        <w:rPr>
          <w:rFonts w:ascii="Arial" w:hAnsi="Arial" w:cs="Arial"/>
          <w:color w:val="000000" w:themeColor="text1"/>
        </w:rPr>
        <w:t xml:space="preserve"> Kft.-vel.</w:t>
      </w:r>
    </w:p>
    <w:p w14:paraId="386386DB" w14:textId="77777777" w:rsidR="00264765" w:rsidRDefault="00E66465" w:rsidP="00264765">
      <w:pPr>
        <w:spacing w:before="120"/>
        <w:jc w:val="both"/>
        <w:rPr>
          <w:rFonts w:ascii="Arial" w:hAnsi="Arial" w:cs="Arial"/>
          <w:color w:val="000000" w:themeColor="text1"/>
        </w:rPr>
      </w:pPr>
      <w:r>
        <w:rPr>
          <w:rFonts w:ascii="Arial" w:hAnsi="Arial" w:cs="Arial"/>
          <w:color w:val="000000" w:themeColor="text1"/>
        </w:rPr>
        <w:t>Az önkormányzat kezelésében lévő zárt csatorna fedlapjainak, víznyelőrácsainak cseréje, szintbe emelése, valamint felmerülő hibák, károk elhárítása és javítása tárgyában a 2020-</w:t>
      </w:r>
      <w:r>
        <w:rPr>
          <w:rFonts w:ascii="Arial" w:hAnsi="Arial" w:cs="Arial"/>
          <w:color w:val="000000" w:themeColor="text1"/>
        </w:rPr>
        <w:lastRenderedPageBreak/>
        <w:t>2021. évi szerződés 2021. június 30-vel lejárt. 2021-2022. év vonatkozásában a pályáztatási eljárás lefolytatásra, a</w:t>
      </w:r>
      <w:r w:rsidR="00647317" w:rsidRPr="00647317">
        <w:rPr>
          <w:rFonts w:ascii="Arial" w:hAnsi="Arial" w:cs="Arial"/>
          <w:color w:val="000000" w:themeColor="text1"/>
        </w:rPr>
        <w:t xml:space="preserve"> </w:t>
      </w:r>
      <w:r w:rsidR="00647317">
        <w:rPr>
          <w:rFonts w:ascii="Arial" w:hAnsi="Arial" w:cs="Arial"/>
          <w:color w:val="000000" w:themeColor="text1"/>
        </w:rPr>
        <w:t>szerződés megkötésre került</w:t>
      </w:r>
      <w:r>
        <w:rPr>
          <w:rFonts w:ascii="Arial" w:hAnsi="Arial" w:cs="Arial"/>
          <w:color w:val="000000" w:themeColor="text1"/>
        </w:rPr>
        <w:t xml:space="preserve"> </w:t>
      </w:r>
      <w:r w:rsidR="00647317">
        <w:rPr>
          <w:rFonts w:ascii="Arial" w:hAnsi="Arial" w:cs="Arial"/>
          <w:color w:val="000000" w:themeColor="text1"/>
        </w:rPr>
        <w:t xml:space="preserve">a </w:t>
      </w:r>
      <w:proofErr w:type="spellStart"/>
      <w:r>
        <w:rPr>
          <w:rFonts w:ascii="Arial" w:hAnsi="Arial" w:cs="Arial"/>
          <w:color w:val="000000" w:themeColor="text1"/>
        </w:rPr>
        <w:t>Szkendó</w:t>
      </w:r>
      <w:proofErr w:type="spellEnd"/>
      <w:r>
        <w:rPr>
          <w:rFonts w:ascii="Arial" w:hAnsi="Arial" w:cs="Arial"/>
          <w:color w:val="000000" w:themeColor="text1"/>
        </w:rPr>
        <w:t xml:space="preserve"> Kft.-vel 2022. június 30-ig. </w:t>
      </w:r>
    </w:p>
    <w:p w14:paraId="3D1E073C" w14:textId="77777777" w:rsidR="00264765" w:rsidRDefault="00E66465" w:rsidP="00264765">
      <w:pPr>
        <w:spacing w:before="120"/>
        <w:jc w:val="both"/>
        <w:rPr>
          <w:rFonts w:ascii="Arial" w:hAnsi="Arial" w:cs="Arial"/>
          <w:color w:val="000000" w:themeColor="text1"/>
        </w:rPr>
      </w:pPr>
      <w:r>
        <w:rPr>
          <w:rFonts w:ascii="Arial" w:hAnsi="Arial" w:cs="Arial"/>
          <w:color w:val="000000" w:themeColor="text1"/>
        </w:rPr>
        <w:t xml:space="preserve">A város területén zárt csapadékcsatorna és víznyelő </w:t>
      </w:r>
      <w:proofErr w:type="spellStart"/>
      <w:r>
        <w:rPr>
          <w:rFonts w:ascii="Arial" w:hAnsi="Arial" w:cs="Arial"/>
          <w:color w:val="000000" w:themeColor="text1"/>
        </w:rPr>
        <w:t>mosatása</w:t>
      </w:r>
      <w:proofErr w:type="spellEnd"/>
      <w:r>
        <w:rPr>
          <w:rFonts w:ascii="Arial" w:hAnsi="Arial" w:cs="Arial"/>
          <w:color w:val="000000" w:themeColor="text1"/>
        </w:rPr>
        <w:t xml:space="preserve"> tárgyában versenyszabályzat szerinti pályáztatásra került sor. A megbízást a Vasi Flóra Kft. nyerte el, a szerződés-kötés folyamatban</w:t>
      </w:r>
      <w:r w:rsidR="00264765">
        <w:rPr>
          <w:rFonts w:ascii="Arial" w:hAnsi="Arial" w:cs="Arial"/>
          <w:color w:val="000000" w:themeColor="text1"/>
        </w:rPr>
        <w:t xml:space="preserve"> </w:t>
      </w:r>
      <w:r w:rsidR="00647317">
        <w:rPr>
          <w:rFonts w:ascii="Arial" w:hAnsi="Arial" w:cs="Arial"/>
          <w:color w:val="000000" w:themeColor="text1"/>
        </w:rPr>
        <w:t xml:space="preserve">- </w:t>
      </w:r>
      <w:r>
        <w:rPr>
          <w:rFonts w:ascii="Arial" w:hAnsi="Arial" w:cs="Arial"/>
          <w:color w:val="000000" w:themeColor="text1"/>
        </w:rPr>
        <w:t>aláírás alatt</w:t>
      </w:r>
      <w:r w:rsidR="00647317">
        <w:rPr>
          <w:rFonts w:ascii="Arial" w:hAnsi="Arial" w:cs="Arial"/>
          <w:color w:val="000000" w:themeColor="text1"/>
        </w:rPr>
        <w:t xml:space="preserve"> -</w:t>
      </w:r>
      <w:r>
        <w:rPr>
          <w:rFonts w:ascii="Arial" w:hAnsi="Arial" w:cs="Arial"/>
          <w:color w:val="000000" w:themeColor="text1"/>
        </w:rPr>
        <w:t xml:space="preserve"> van. </w:t>
      </w:r>
    </w:p>
    <w:p w14:paraId="3BA71DFC" w14:textId="77777777" w:rsidR="00264765" w:rsidRDefault="00E66465" w:rsidP="00264765">
      <w:pPr>
        <w:spacing w:before="120"/>
        <w:jc w:val="both"/>
        <w:rPr>
          <w:rFonts w:ascii="Arial" w:hAnsi="Arial" w:cs="Arial"/>
          <w:color w:val="000000" w:themeColor="text1"/>
        </w:rPr>
      </w:pPr>
      <w:r w:rsidRPr="008F4A45">
        <w:rPr>
          <w:rFonts w:ascii="Arial" w:hAnsi="Arial" w:cs="Arial"/>
          <w:color w:val="000000" w:themeColor="text1"/>
        </w:rPr>
        <w:t xml:space="preserve">A Parkerdő területére kettő darab zárható hulladékgyűjtő konténer került kihelyezésre a kint élők kommunális hulladékának gyűjtése céljából. </w:t>
      </w:r>
    </w:p>
    <w:p w14:paraId="614E2548" w14:textId="77777777" w:rsidR="00264765" w:rsidRDefault="00E66465" w:rsidP="00264765">
      <w:pPr>
        <w:spacing w:before="120"/>
        <w:jc w:val="both"/>
        <w:rPr>
          <w:rFonts w:ascii="Arial" w:hAnsi="Arial" w:cs="Arial"/>
          <w:color w:val="000000" w:themeColor="text1"/>
        </w:rPr>
      </w:pPr>
      <w:r>
        <w:rPr>
          <w:rFonts w:ascii="Arial" w:hAnsi="Arial" w:cs="Arial"/>
          <w:color w:val="000000" w:themeColor="text1"/>
        </w:rPr>
        <w:t>A</w:t>
      </w:r>
      <w:r w:rsidRPr="008F4A45">
        <w:rPr>
          <w:rFonts w:ascii="Arial" w:hAnsi="Arial" w:cs="Arial"/>
          <w:color w:val="000000" w:themeColor="text1"/>
        </w:rPr>
        <w:t xml:space="preserve"> „Vigyázzunk Együtt Szombathelyre” program keretén belül </w:t>
      </w:r>
      <w:r>
        <w:rPr>
          <w:rFonts w:ascii="Arial" w:hAnsi="Arial" w:cs="Arial"/>
          <w:color w:val="000000" w:themeColor="text1"/>
        </w:rPr>
        <w:t>továbbra is</w:t>
      </w:r>
      <w:r w:rsidRPr="008F4A45">
        <w:rPr>
          <w:rFonts w:ascii="Arial" w:hAnsi="Arial" w:cs="Arial"/>
          <w:color w:val="000000" w:themeColor="text1"/>
        </w:rPr>
        <w:t xml:space="preserve"> lehetőség </w:t>
      </w:r>
      <w:r>
        <w:rPr>
          <w:rFonts w:ascii="Arial" w:hAnsi="Arial" w:cs="Arial"/>
          <w:color w:val="000000" w:themeColor="text1"/>
        </w:rPr>
        <w:t>van</w:t>
      </w:r>
      <w:r w:rsidRPr="008F4A45">
        <w:rPr>
          <w:rFonts w:ascii="Arial" w:hAnsi="Arial" w:cs="Arial"/>
          <w:color w:val="000000" w:themeColor="text1"/>
        </w:rPr>
        <w:t xml:space="preserve"> az egyéni választókerületi képviselők számára önkéntes szemétszedési akciók megszervezésére. </w:t>
      </w:r>
    </w:p>
    <w:p w14:paraId="78D9C87E" w14:textId="77777777" w:rsidR="00264765" w:rsidRDefault="00E66465" w:rsidP="00264765">
      <w:pPr>
        <w:spacing w:before="120"/>
        <w:jc w:val="both"/>
        <w:rPr>
          <w:rFonts w:ascii="Arial" w:hAnsi="Arial" w:cs="Arial"/>
          <w:color w:val="000000" w:themeColor="text1"/>
        </w:rPr>
      </w:pPr>
      <w:r w:rsidRPr="002F6739">
        <w:rPr>
          <w:rFonts w:ascii="Arial" w:hAnsi="Arial" w:cs="Arial"/>
          <w:color w:val="000000" w:themeColor="text1"/>
        </w:rPr>
        <w:t xml:space="preserve">Fenti program részeként a tavalyi évben már elindult a „Fogadj örökbe egy parkot” akció, ami tovább folytatódik az idei évben is, a 6 mintaprojekten kívül további civil szervezetek bevonásával. </w:t>
      </w:r>
      <w:r>
        <w:rPr>
          <w:rFonts w:ascii="Arial" w:hAnsi="Arial" w:cs="Arial"/>
          <w:color w:val="000000" w:themeColor="text1"/>
        </w:rPr>
        <w:t xml:space="preserve">Összesen 18 civil szervezet csatlakozott a programhoz, így több park és játszótér örökbefogadása van folyamatban. Az örökbefogadás tényeként emléktáblák kerülnek kihelyezésre az örökbefogadással érintett helyszíneken. A mintaprojektesek esetében az emléktáblák elkészültek, azok kihelyezés </w:t>
      </w:r>
      <w:r w:rsidR="00BE0B44">
        <w:rPr>
          <w:rFonts w:ascii="Arial" w:hAnsi="Arial" w:cs="Arial"/>
          <w:color w:val="000000" w:themeColor="text1"/>
        </w:rPr>
        <w:t>folyik</w:t>
      </w:r>
      <w:r>
        <w:rPr>
          <w:rFonts w:ascii="Arial" w:hAnsi="Arial" w:cs="Arial"/>
          <w:color w:val="000000" w:themeColor="text1"/>
        </w:rPr>
        <w:t xml:space="preserve">. Az együttműködési megállapodások megkötése folyamatosan történik. </w:t>
      </w:r>
    </w:p>
    <w:p w14:paraId="2B4784F0" w14:textId="77777777" w:rsidR="00264765" w:rsidRDefault="00E66465" w:rsidP="00264765">
      <w:pPr>
        <w:spacing w:before="120"/>
        <w:jc w:val="both"/>
        <w:rPr>
          <w:rFonts w:ascii="Arial" w:hAnsi="Arial" w:cs="Arial"/>
          <w:color w:val="000000" w:themeColor="text1"/>
        </w:rPr>
      </w:pPr>
      <w:r w:rsidRPr="002F6739">
        <w:rPr>
          <w:rFonts w:ascii="Arial" w:hAnsi="Arial" w:cs="Arial"/>
          <w:color w:val="000000" w:themeColor="text1"/>
        </w:rPr>
        <w:t>A szemléletformáló program keretén belül a nagyvállalatok részére felhívás került kiküldésre.</w:t>
      </w:r>
      <w:r w:rsidRPr="008F4A45">
        <w:rPr>
          <w:rFonts w:ascii="Arial" w:hAnsi="Arial" w:cs="Arial"/>
          <w:color w:val="000000" w:themeColor="text1"/>
        </w:rPr>
        <w:t xml:space="preserve"> </w:t>
      </w:r>
      <w:r>
        <w:rPr>
          <w:rFonts w:ascii="Arial" w:hAnsi="Arial" w:cs="Arial"/>
          <w:color w:val="000000" w:themeColor="text1"/>
        </w:rPr>
        <w:t>6 nagyvállalat jelezte csatlakozási szándékát a szemléletformáló programhoz. Cégek egyrészről anyagi támogatással (játszóeszköz, pad, hulladékgyűjtő edény kihelyezéséhez, fa ültetéshez), másrészt aktív tevékenységgel (parkok, játszóterek takarítása) vehetnek részt a programban. Az együttműködési megállapodások megkötése folyamatosan történik.</w:t>
      </w:r>
    </w:p>
    <w:p w14:paraId="45024A02" w14:textId="77777777" w:rsidR="00264765" w:rsidRDefault="00E66465" w:rsidP="00264765">
      <w:pPr>
        <w:spacing w:before="120"/>
        <w:jc w:val="both"/>
        <w:rPr>
          <w:rFonts w:ascii="Arial" w:hAnsi="Arial" w:cs="Arial"/>
          <w:color w:val="000000" w:themeColor="text1"/>
        </w:rPr>
      </w:pPr>
      <w:r>
        <w:rPr>
          <w:rFonts w:ascii="Arial" w:hAnsi="Arial" w:cs="Arial"/>
          <w:color w:val="000000" w:themeColor="text1"/>
        </w:rPr>
        <w:t xml:space="preserve">Az </w:t>
      </w:r>
      <w:proofErr w:type="spellStart"/>
      <w:r w:rsidRPr="008F4A45">
        <w:rPr>
          <w:rFonts w:ascii="Arial" w:hAnsi="Arial" w:cs="Arial"/>
          <w:color w:val="000000" w:themeColor="text1"/>
        </w:rPr>
        <w:t>Ernuszt</w:t>
      </w:r>
      <w:proofErr w:type="spellEnd"/>
      <w:r w:rsidRPr="008F4A45">
        <w:rPr>
          <w:rFonts w:ascii="Arial" w:hAnsi="Arial" w:cs="Arial"/>
          <w:color w:val="000000" w:themeColor="text1"/>
        </w:rPr>
        <w:t xml:space="preserve"> kripta felújításához szükséges építéstörténeti tudományos dokumentáció, értékleltár és felmérési tervek elkészültek, amelyről egyeztetésre </w:t>
      </w:r>
      <w:r w:rsidR="00BE0B44">
        <w:rPr>
          <w:rFonts w:ascii="Arial" w:hAnsi="Arial" w:cs="Arial"/>
          <w:color w:val="000000" w:themeColor="text1"/>
        </w:rPr>
        <w:t>volt</w:t>
      </w:r>
      <w:r w:rsidRPr="008F4A45">
        <w:rPr>
          <w:rFonts w:ascii="Arial" w:hAnsi="Arial" w:cs="Arial"/>
          <w:color w:val="000000" w:themeColor="text1"/>
        </w:rPr>
        <w:t xml:space="preserve"> a Vas Megyei Kormányhivatal Építésügyi és Örökségvédelmi Főosztályával. Jelenleg a kiviteli tervek elkészítésére várja az </w:t>
      </w:r>
      <w:r w:rsidR="00BE0B44">
        <w:rPr>
          <w:rFonts w:ascii="Arial" w:hAnsi="Arial" w:cs="Arial"/>
          <w:color w:val="000000" w:themeColor="text1"/>
        </w:rPr>
        <w:t>i</w:t>
      </w:r>
      <w:r w:rsidRPr="008F4A45">
        <w:rPr>
          <w:rFonts w:ascii="Arial" w:hAnsi="Arial" w:cs="Arial"/>
          <w:color w:val="000000" w:themeColor="text1"/>
        </w:rPr>
        <w:t xml:space="preserve">roda a szakértő árajánlatát. </w:t>
      </w:r>
    </w:p>
    <w:p w14:paraId="61DFC876" w14:textId="77777777" w:rsidR="00264765" w:rsidRDefault="00E66465" w:rsidP="00264765">
      <w:pPr>
        <w:spacing w:before="120"/>
        <w:jc w:val="both"/>
        <w:rPr>
          <w:rFonts w:ascii="Arial" w:hAnsi="Arial" w:cs="Arial"/>
          <w:color w:val="000000" w:themeColor="text1"/>
        </w:rPr>
      </w:pPr>
      <w:r w:rsidRPr="008F4A45">
        <w:rPr>
          <w:rFonts w:ascii="Arial" w:hAnsi="Arial" w:cs="Arial"/>
          <w:color w:val="000000" w:themeColor="text1"/>
        </w:rPr>
        <w:t>A fenntartási feladatokat a költségvetés és kapacitás függvényében – az időjárás által is befolyásoltan - folyamatosan végzik a par</w:t>
      </w:r>
      <w:r w:rsidR="00264765">
        <w:rPr>
          <w:rFonts w:ascii="Arial" w:hAnsi="Arial" w:cs="Arial"/>
          <w:color w:val="000000" w:themeColor="text1"/>
        </w:rPr>
        <w:t>t</w:t>
      </w:r>
      <w:r w:rsidRPr="008F4A45">
        <w:rPr>
          <w:rFonts w:ascii="Arial" w:hAnsi="Arial" w:cs="Arial"/>
          <w:color w:val="000000" w:themeColor="text1"/>
        </w:rPr>
        <w:t xml:space="preserve">nercégek (SZOVA </w:t>
      </w:r>
      <w:proofErr w:type="spellStart"/>
      <w:r w:rsidRPr="008F4A45">
        <w:rPr>
          <w:rFonts w:ascii="Arial" w:hAnsi="Arial" w:cs="Arial"/>
          <w:color w:val="000000" w:themeColor="text1"/>
        </w:rPr>
        <w:t>NZRt</w:t>
      </w:r>
      <w:proofErr w:type="spellEnd"/>
      <w:r w:rsidRPr="008F4A45">
        <w:rPr>
          <w:rFonts w:ascii="Arial" w:hAnsi="Arial" w:cs="Arial"/>
          <w:color w:val="000000" w:themeColor="text1"/>
        </w:rPr>
        <w:t xml:space="preserve">., SZOMHULL </w:t>
      </w:r>
      <w:proofErr w:type="spellStart"/>
      <w:r w:rsidRPr="008F4A45">
        <w:rPr>
          <w:rFonts w:ascii="Arial" w:hAnsi="Arial" w:cs="Arial"/>
          <w:color w:val="000000" w:themeColor="text1"/>
        </w:rPr>
        <w:t>NKft</w:t>
      </w:r>
      <w:proofErr w:type="spellEnd"/>
      <w:r w:rsidRPr="008F4A45">
        <w:rPr>
          <w:rFonts w:ascii="Arial" w:hAnsi="Arial" w:cs="Arial"/>
          <w:color w:val="000000" w:themeColor="text1"/>
        </w:rPr>
        <w:t xml:space="preserve">. Vasi Flóra Kft., </w:t>
      </w:r>
      <w:proofErr w:type="spellStart"/>
      <w:r w:rsidRPr="008F4A45">
        <w:rPr>
          <w:rFonts w:ascii="Arial" w:hAnsi="Arial" w:cs="Arial"/>
          <w:color w:val="000000" w:themeColor="text1"/>
        </w:rPr>
        <w:t>Szkendó</w:t>
      </w:r>
      <w:proofErr w:type="spellEnd"/>
      <w:r w:rsidRPr="008F4A45">
        <w:rPr>
          <w:rFonts w:ascii="Arial" w:hAnsi="Arial" w:cs="Arial"/>
          <w:color w:val="000000" w:themeColor="text1"/>
        </w:rPr>
        <w:t xml:space="preserve"> Kft.)</w:t>
      </w:r>
      <w:r w:rsidR="00BB5170">
        <w:rPr>
          <w:rFonts w:ascii="Arial" w:hAnsi="Arial" w:cs="Arial"/>
          <w:color w:val="000000" w:themeColor="text1"/>
        </w:rPr>
        <w:t>.</w:t>
      </w:r>
    </w:p>
    <w:p w14:paraId="00791262" w14:textId="77777777" w:rsidR="00264765" w:rsidRDefault="007C7FD8" w:rsidP="00264765">
      <w:pPr>
        <w:spacing w:before="120"/>
        <w:jc w:val="both"/>
        <w:rPr>
          <w:rFonts w:ascii="Arial" w:hAnsi="Arial" w:cs="Arial"/>
          <w:color w:val="000000" w:themeColor="text1"/>
        </w:rPr>
      </w:pPr>
      <w:r>
        <w:rPr>
          <w:rFonts w:ascii="Arial" w:hAnsi="Arial" w:cs="Arial"/>
          <w:color w:val="000000"/>
        </w:rPr>
        <w:t xml:space="preserve">A Szombathelyi Parkfenntartási Kft. a parkfenntartási feladatokat, mint a fűnyírást, fametszést, parkok takarítását, balesetveszélyes fák kivágását, fa pótlásokat folyamatosan végzi. A frekventáltabb területeken szerződés szerint a FÉHE Nonprofit Kft., illetve a SZOVA </w:t>
      </w:r>
      <w:proofErr w:type="spellStart"/>
      <w:r>
        <w:rPr>
          <w:rFonts w:ascii="Arial" w:hAnsi="Arial" w:cs="Arial"/>
          <w:color w:val="000000"/>
        </w:rPr>
        <w:t>NZRt</w:t>
      </w:r>
      <w:proofErr w:type="spellEnd"/>
      <w:r>
        <w:rPr>
          <w:rFonts w:ascii="Arial" w:hAnsi="Arial" w:cs="Arial"/>
          <w:color w:val="000000"/>
        </w:rPr>
        <w:t>. segíti a hatékonyabb fűnyírást.</w:t>
      </w:r>
      <w:r w:rsidR="00E66465" w:rsidRPr="00237486">
        <w:rPr>
          <w:rFonts w:ascii="Arial" w:hAnsi="Arial" w:cs="Arial"/>
          <w:color w:val="FF0000"/>
        </w:rPr>
        <w:t xml:space="preserve"> </w:t>
      </w:r>
    </w:p>
    <w:p w14:paraId="6394A3F2" w14:textId="77777777" w:rsidR="00264765" w:rsidRDefault="00E66465" w:rsidP="00264765">
      <w:pPr>
        <w:spacing w:before="120"/>
        <w:jc w:val="both"/>
        <w:rPr>
          <w:rFonts w:ascii="Arial" w:hAnsi="Arial" w:cs="Arial"/>
          <w:color w:val="000000" w:themeColor="text1"/>
        </w:rPr>
      </w:pPr>
      <w:r w:rsidRPr="008F4A45">
        <w:rPr>
          <w:rFonts w:ascii="Arial" w:hAnsi="Arial" w:cs="Arial"/>
        </w:rPr>
        <w:t xml:space="preserve">A </w:t>
      </w:r>
      <w:proofErr w:type="spellStart"/>
      <w:r w:rsidRPr="008F4A45">
        <w:rPr>
          <w:rFonts w:ascii="Arial" w:hAnsi="Arial" w:cs="Arial"/>
        </w:rPr>
        <w:t>redmine</w:t>
      </w:r>
      <w:proofErr w:type="spellEnd"/>
      <w:r w:rsidRPr="008F4A45">
        <w:rPr>
          <w:rFonts w:ascii="Arial" w:hAnsi="Arial" w:cs="Arial"/>
        </w:rPr>
        <w:t xml:space="preserve"> rendszeren keresztül, a „Szépítsük Együtt Szombathely” menüpontból, az </w:t>
      </w:r>
      <w:hyperlink r:id="rId8" w:history="1">
        <w:r w:rsidRPr="00237486">
          <w:rPr>
            <w:rStyle w:val="Hiperhivatkozs"/>
            <w:sz w:val="22"/>
            <w:szCs w:val="22"/>
          </w:rPr>
          <w:t>info@szombathely.hu</w:t>
        </w:r>
      </w:hyperlink>
      <w:r w:rsidRPr="00237486">
        <w:rPr>
          <w:rFonts w:ascii="Arial" w:hAnsi="Arial" w:cs="Arial"/>
          <w:sz w:val="22"/>
          <w:szCs w:val="22"/>
        </w:rPr>
        <w:t>,</w:t>
      </w:r>
      <w:r w:rsidRPr="008F4A45">
        <w:rPr>
          <w:rFonts w:ascii="Arial" w:hAnsi="Arial" w:cs="Arial"/>
        </w:rPr>
        <w:t xml:space="preserve"> a </w:t>
      </w:r>
      <w:hyperlink r:id="rId9" w:history="1">
        <w:r w:rsidRPr="00237486">
          <w:rPr>
            <w:rStyle w:val="Hiperhivatkozs"/>
            <w:sz w:val="22"/>
            <w:szCs w:val="22"/>
          </w:rPr>
          <w:t>katyu@szombathely.hu</w:t>
        </w:r>
      </w:hyperlink>
      <w:r w:rsidRPr="008F4A45">
        <w:rPr>
          <w:rFonts w:ascii="Arial" w:hAnsi="Arial" w:cs="Arial"/>
        </w:rPr>
        <w:t xml:space="preserve">, a </w:t>
      </w:r>
      <w:hyperlink r:id="rId10" w:history="1">
        <w:r w:rsidRPr="00237486">
          <w:rPr>
            <w:rStyle w:val="Hiperhivatkozs"/>
            <w:sz w:val="22"/>
            <w:szCs w:val="22"/>
          </w:rPr>
          <w:t>koztisztasag@szombathely.hu</w:t>
        </w:r>
      </w:hyperlink>
      <w:r w:rsidRPr="008F4A45">
        <w:rPr>
          <w:rFonts w:ascii="Arial" w:hAnsi="Arial" w:cs="Arial"/>
        </w:rPr>
        <w:t xml:space="preserve"> e-mail címeken beérkezett lakossági és képviselői bejelentések intézése folyamatos.  </w:t>
      </w:r>
    </w:p>
    <w:p w14:paraId="0F1EAC9C" w14:textId="77777777" w:rsidR="00264765" w:rsidRDefault="00E66465" w:rsidP="00264765">
      <w:pPr>
        <w:spacing w:before="120"/>
        <w:jc w:val="both"/>
        <w:rPr>
          <w:rFonts w:ascii="Arial" w:hAnsi="Arial" w:cs="Arial"/>
          <w:color w:val="000000" w:themeColor="text1"/>
        </w:rPr>
      </w:pPr>
      <w:r w:rsidRPr="008F4A45">
        <w:rPr>
          <w:rFonts w:ascii="Arial" w:hAnsi="Arial" w:cs="Arial"/>
        </w:rPr>
        <w:t>A kötelező útfenntartási feladatokon túl</w:t>
      </w:r>
      <w:r>
        <w:rPr>
          <w:rFonts w:ascii="Arial" w:hAnsi="Arial" w:cs="Arial"/>
        </w:rPr>
        <w:t xml:space="preserve"> több</w:t>
      </w:r>
      <w:r w:rsidRPr="008F4A45">
        <w:rPr>
          <w:rFonts w:ascii="Arial" w:hAnsi="Arial" w:cs="Arial"/>
        </w:rPr>
        <w:t xml:space="preserve"> </w:t>
      </w:r>
      <w:r>
        <w:rPr>
          <w:rFonts w:ascii="Arial" w:hAnsi="Arial" w:cs="Arial"/>
        </w:rPr>
        <w:t xml:space="preserve">aszfaltos járda került felújításra, és ez a továbbiakban is zajlik. </w:t>
      </w:r>
    </w:p>
    <w:p w14:paraId="5AA68F9D" w14:textId="77777777" w:rsidR="00264765" w:rsidRDefault="00E66465" w:rsidP="00264765">
      <w:pPr>
        <w:spacing w:before="120"/>
        <w:jc w:val="both"/>
        <w:rPr>
          <w:rFonts w:ascii="Arial" w:hAnsi="Arial" w:cs="Arial"/>
          <w:color w:val="000000" w:themeColor="text1"/>
        </w:rPr>
      </w:pPr>
      <w:r>
        <w:rPr>
          <w:rFonts w:ascii="Arial" w:hAnsi="Arial" w:cs="Arial"/>
        </w:rPr>
        <w:t xml:space="preserve">A </w:t>
      </w:r>
      <w:proofErr w:type="spellStart"/>
      <w:r>
        <w:rPr>
          <w:rFonts w:ascii="Arial" w:hAnsi="Arial" w:cs="Arial"/>
        </w:rPr>
        <w:t>Saághy</w:t>
      </w:r>
      <w:proofErr w:type="spellEnd"/>
      <w:r>
        <w:rPr>
          <w:rFonts w:ascii="Arial" w:hAnsi="Arial" w:cs="Arial"/>
        </w:rPr>
        <w:t xml:space="preserve"> utcai gyalogos híd felújítása </w:t>
      </w:r>
      <w:r w:rsidR="00237486">
        <w:rPr>
          <w:rFonts w:ascii="Arial" w:hAnsi="Arial" w:cs="Arial"/>
        </w:rPr>
        <w:t xml:space="preserve">és </w:t>
      </w:r>
      <w:r>
        <w:rPr>
          <w:rFonts w:ascii="Arial" w:hAnsi="Arial" w:cs="Arial"/>
        </w:rPr>
        <w:t xml:space="preserve">a közlekedési forgalom számára az átadás megtörtént. </w:t>
      </w:r>
    </w:p>
    <w:p w14:paraId="5E5B3526" w14:textId="77777777" w:rsidR="00264765" w:rsidRDefault="00E66465" w:rsidP="00264765">
      <w:pPr>
        <w:spacing w:before="120"/>
        <w:jc w:val="both"/>
        <w:rPr>
          <w:rFonts w:ascii="Arial" w:hAnsi="Arial" w:cs="Arial"/>
          <w:color w:val="000000" w:themeColor="text1"/>
        </w:rPr>
      </w:pPr>
      <w:r>
        <w:rPr>
          <w:rFonts w:ascii="Arial" w:hAnsi="Arial" w:cs="Arial"/>
        </w:rPr>
        <w:t xml:space="preserve">A SZOVA </w:t>
      </w:r>
      <w:proofErr w:type="spellStart"/>
      <w:r>
        <w:rPr>
          <w:rFonts w:ascii="Arial" w:hAnsi="Arial" w:cs="Arial"/>
        </w:rPr>
        <w:t>NZrt</w:t>
      </w:r>
      <w:proofErr w:type="spellEnd"/>
      <w:r>
        <w:rPr>
          <w:rFonts w:ascii="Arial" w:hAnsi="Arial" w:cs="Arial"/>
        </w:rPr>
        <w:t xml:space="preserve">. az útburkolati jelek felfestését folyamatosan végzi a rendelkezésre álló út-híd fenntartási keret, valamint az időjárás függvényében. </w:t>
      </w:r>
    </w:p>
    <w:p w14:paraId="1487A181" w14:textId="77777777" w:rsidR="00264765" w:rsidRDefault="00E66465" w:rsidP="00264765">
      <w:pPr>
        <w:spacing w:before="120"/>
        <w:jc w:val="both"/>
        <w:rPr>
          <w:rFonts w:ascii="Arial" w:hAnsi="Arial" w:cs="Arial"/>
          <w:color w:val="000000" w:themeColor="text1"/>
        </w:rPr>
      </w:pPr>
      <w:r w:rsidRPr="008F4A45">
        <w:rPr>
          <w:rFonts w:ascii="Arial" w:hAnsi="Arial" w:cs="Arial"/>
        </w:rPr>
        <w:t xml:space="preserve">A Közterület-felügyelettel szoros az együttműködés, mind az illegális hulladéklerakások felszámolása, mind pedig a szabálytalan parkolások visszaszorítása </w:t>
      </w:r>
      <w:r>
        <w:rPr>
          <w:rFonts w:ascii="Arial" w:hAnsi="Arial" w:cs="Arial"/>
        </w:rPr>
        <w:t xml:space="preserve">és biztonságos közlekedés érdekében. </w:t>
      </w:r>
    </w:p>
    <w:p w14:paraId="309B334A" w14:textId="77777777" w:rsidR="00264765" w:rsidRDefault="00E66465" w:rsidP="00264765">
      <w:pPr>
        <w:spacing w:before="120"/>
        <w:jc w:val="both"/>
        <w:rPr>
          <w:rFonts w:ascii="Arial" w:hAnsi="Arial" w:cs="Arial"/>
          <w:color w:val="000000" w:themeColor="text1"/>
        </w:rPr>
      </w:pPr>
      <w:r w:rsidRPr="008F4A45">
        <w:rPr>
          <w:rFonts w:ascii="Arial" w:hAnsi="Arial" w:cs="Arial"/>
        </w:rPr>
        <w:lastRenderedPageBreak/>
        <w:t>A forgalmi rend változással kapcsolatos javaslatok felülvizsgálata, előterjesztések készítése az érintett bizottság</w:t>
      </w:r>
      <w:r w:rsidR="00264765">
        <w:rPr>
          <w:rFonts w:ascii="Arial" w:hAnsi="Arial" w:cs="Arial"/>
        </w:rPr>
        <w:t>ok ülésére</w:t>
      </w:r>
      <w:r w:rsidRPr="008F4A45">
        <w:rPr>
          <w:rFonts w:ascii="Arial" w:hAnsi="Arial" w:cs="Arial"/>
        </w:rPr>
        <w:t xml:space="preserve"> folyamatos. </w:t>
      </w:r>
    </w:p>
    <w:p w14:paraId="4D9549C5" w14:textId="77777777" w:rsidR="00264765" w:rsidRDefault="00E66465" w:rsidP="00264765">
      <w:pPr>
        <w:spacing w:before="120"/>
        <w:jc w:val="both"/>
        <w:rPr>
          <w:rFonts w:ascii="Arial" w:hAnsi="Arial" w:cs="Arial"/>
          <w:color w:val="000000" w:themeColor="text1"/>
        </w:rPr>
      </w:pPr>
      <w:r>
        <w:rPr>
          <w:rFonts w:ascii="Arial" w:hAnsi="Arial" w:cs="Arial"/>
        </w:rPr>
        <w:t>Szombathely Megyei Jogú Város Önkormányzata elkészíttette a kezelésében lévő hidak éves h</w:t>
      </w:r>
      <w:r w:rsidRPr="00B752D1">
        <w:rPr>
          <w:rFonts w:ascii="Arial" w:hAnsi="Arial" w:cs="Arial"/>
        </w:rPr>
        <w:t>ídvizsgálat</w:t>
      </w:r>
      <w:r>
        <w:rPr>
          <w:rFonts w:ascii="Arial" w:hAnsi="Arial" w:cs="Arial"/>
        </w:rPr>
        <w:t>át. A hídvizsgálat megállapításai szerint a Szent István király utcai Gyöngyös-patak híd sürgős átépítésre szorul, valamint vannak olyan közúti és gyaloghidak, amelyek mi</w:t>
      </w:r>
      <w:r w:rsidR="00237486">
        <w:rPr>
          <w:rFonts w:ascii="Arial" w:hAnsi="Arial" w:cs="Arial"/>
        </w:rPr>
        <w:t>előbbi</w:t>
      </w:r>
      <w:r>
        <w:rPr>
          <w:rFonts w:ascii="Arial" w:hAnsi="Arial" w:cs="Arial"/>
        </w:rPr>
        <w:t xml:space="preserve"> felújítása javasolt. A hídvizsgálatot végző szakértő prioritási sorrendben javaslatot tett a beavatkozást igénylő hidakra. </w:t>
      </w:r>
    </w:p>
    <w:p w14:paraId="31FD3E43" w14:textId="4853B00A" w:rsidR="00E66465" w:rsidRPr="00264765" w:rsidRDefault="00E66465" w:rsidP="00264765">
      <w:pPr>
        <w:spacing w:before="120"/>
        <w:jc w:val="both"/>
        <w:rPr>
          <w:rFonts w:ascii="Arial" w:hAnsi="Arial" w:cs="Arial"/>
          <w:color w:val="000000" w:themeColor="text1"/>
        </w:rPr>
      </w:pPr>
      <w:r>
        <w:rPr>
          <w:rFonts w:ascii="Arial" w:hAnsi="Arial" w:cs="Arial"/>
        </w:rPr>
        <w:t xml:space="preserve">A </w:t>
      </w:r>
      <w:r w:rsidRPr="006255D9">
        <w:rPr>
          <w:rFonts w:ascii="Arial" w:hAnsi="Arial" w:cs="Arial"/>
        </w:rPr>
        <w:t>Szombathely Megyei Jogú Város kerékpárosbarát fejlesztése</w:t>
      </w:r>
      <w:r>
        <w:rPr>
          <w:rFonts w:ascii="Arial" w:hAnsi="Arial" w:cs="Arial"/>
        </w:rPr>
        <w:t xml:space="preserve"> projektben kialakított kerékpárutak és nyomvonalak, valamint a szombathelyi Vásárcsarnok felújítása során kialakított parkolók önkormányzati kezelésbe történő átvétele folyamatban van. </w:t>
      </w:r>
    </w:p>
    <w:p w14:paraId="0F7FA9B6" w14:textId="77777777" w:rsidR="00BD550D" w:rsidRDefault="00BD550D" w:rsidP="00BD550D">
      <w:pPr>
        <w:jc w:val="both"/>
        <w:rPr>
          <w:rFonts w:ascii="Arial" w:hAnsi="Arial" w:cs="Arial"/>
        </w:rPr>
      </w:pPr>
    </w:p>
    <w:p w14:paraId="0A7AE806" w14:textId="733BF81C" w:rsidR="008D7538" w:rsidRPr="00AD1846" w:rsidRDefault="00DF0963" w:rsidP="00BD550D">
      <w:pPr>
        <w:jc w:val="both"/>
        <w:rPr>
          <w:rFonts w:ascii="Arial" w:hAnsi="Arial" w:cs="Arial"/>
        </w:rPr>
      </w:pPr>
      <w:r w:rsidRPr="00812919">
        <w:rPr>
          <w:rFonts w:ascii="Arial" w:hAnsi="Arial" w:cs="Arial"/>
        </w:rPr>
        <w:t xml:space="preserve">A </w:t>
      </w:r>
      <w:r w:rsidRPr="00812919">
        <w:rPr>
          <w:rFonts w:ascii="Arial" w:hAnsi="Arial" w:cs="Arial"/>
          <w:b/>
          <w:bCs/>
        </w:rPr>
        <w:t>Városfejlesztési Irod</w:t>
      </w:r>
      <w:r w:rsidR="008D7538">
        <w:rPr>
          <w:rFonts w:ascii="Arial" w:hAnsi="Arial" w:cs="Arial"/>
          <w:b/>
          <w:bCs/>
        </w:rPr>
        <w:t xml:space="preserve">a </w:t>
      </w:r>
      <w:r w:rsidR="008D7538" w:rsidRPr="008D7538">
        <w:rPr>
          <w:rFonts w:ascii="Arial" w:hAnsi="Arial" w:cs="Arial"/>
        </w:rPr>
        <w:t>vezetője az alábbi tájékoztatást adta az iroda munkájáró</w:t>
      </w:r>
      <w:r w:rsidR="008D7538">
        <w:rPr>
          <w:rFonts w:ascii="Arial" w:hAnsi="Arial" w:cs="Arial"/>
        </w:rPr>
        <w:t>l</w:t>
      </w:r>
      <w:r w:rsidR="008D7538" w:rsidRPr="008D7538">
        <w:rPr>
          <w:rFonts w:ascii="Arial" w:hAnsi="Arial" w:cs="Arial"/>
        </w:rPr>
        <w:t>:</w:t>
      </w:r>
      <w:r w:rsidRPr="00812919">
        <w:rPr>
          <w:rFonts w:ascii="Arial" w:hAnsi="Arial" w:cs="Arial"/>
        </w:rPr>
        <w:t xml:space="preserve"> </w:t>
      </w:r>
    </w:p>
    <w:p w14:paraId="7F297FF5" w14:textId="2B64E6B5" w:rsidR="00F211C0" w:rsidRDefault="00F211C0" w:rsidP="00F211C0">
      <w:pPr>
        <w:jc w:val="both"/>
        <w:rPr>
          <w:rFonts w:ascii="Arial" w:hAnsi="Arial" w:cs="Arial"/>
        </w:rPr>
      </w:pPr>
      <w:r w:rsidRPr="001B759E">
        <w:rPr>
          <w:rFonts w:ascii="Arial" w:hAnsi="Arial" w:cs="Arial"/>
        </w:rPr>
        <w:t xml:space="preserve">A 2021-2027 európai uniós ciklus programdokumentumainak tervezetei értelmében a </w:t>
      </w:r>
      <w:r w:rsidRPr="0009427D">
        <w:rPr>
          <w:rFonts w:ascii="Arial" w:hAnsi="Arial" w:cs="Arial"/>
          <w:b/>
          <w:bCs/>
        </w:rPr>
        <w:t>Terület- és Településfejlesztési Operatív Program Plusz (TOP Plusz)</w:t>
      </w:r>
      <w:r>
        <w:rPr>
          <w:rFonts w:ascii="Arial" w:hAnsi="Arial" w:cs="Arial"/>
        </w:rPr>
        <w:t xml:space="preserve"> </w:t>
      </w:r>
      <w:r w:rsidRPr="001B759E">
        <w:rPr>
          <w:rFonts w:ascii="Arial" w:hAnsi="Arial" w:cs="Arial"/>
        </w:rPr>
        <w:t xml:space="preserve">forrásai finanszírozzák a megyei jogú városok fejlesztéseit. A vonatkozó pályázati felhívás tervezetének értelmében a Pénzügyminisztérium módszertani </w:t>
      </w:r>
      <w:r>
        <w:rPr>
          <w:rFonts w:ascii="Arial" w:hAnsi="Arial" w:cs="Arial"/>
        </w:rPr>
        <w:t>elvárásokat</w:t>
      </w:r>
      <w:r w:rsidRPr="001B759E">
        <w:rPr>
          <w:rFonts w:ascii="Arial" w:hAnsi="Arial" w:cs="Arial"/>
        </w:rPr>
        <w:t xml:space="preserve"> határoz meg az </w:t>
      </w:r>
      <w:r w:rsidRPr="0009427D">
        <w:rPr>
          <w:rFonts w:ascii="Arial" w:hAnsi="Arial" w:cs="Arial"/>
          <w:b/>
          <w:bCs/>
        </w:rPr>
        <w:t>Integrált Településfejlesztési Stratégia (ITS)</w:t>
      </w:r>
      <w:r w:rsidRPr="001B759E">
        <w:rPr>
          <w:rFonts w:ascii="Arial" w:hAnsi="Arial" w:cs="Arial"/>
        </w:rPr>
        <w:t xml:space="preserve"> jogszabály szerinti tartalmán felül, amely elvárások ITS-be történő beépítése a TOP Plusz projektek támogatásának feltétele.</w:t>
      </w:r>
      <w:r>
        <w:rPr>
          <w:rFonts w:ascii="Arial" w:hAnsi="Arial" w:cs="Arial"/>
        </w:rPr>
        <w:t xml:space="preserve"> Az Önkormányzat az ITS elkészítésére vonatkozóan Versenyszabályzat szerinti beszerzést folytatott le, amelynek eredményeképpen </w:t>
      </w:r>
      <w:r w:rsidRPr="0009427D">
        <w:rPr>
          <w:rFonts w:ascii="Arial" w:hAnsi="Arial" w:cs="Arial"/>
        </w:rPr>
        <w:t>2021. augusztus 31-én aláírásra került</w:t>
      </w:r>
      <w:r>
        <w:rPr>
          <w:rFonts w:ascii="Arial" w:hAnsi="Arial" w:cs="Arial"/>
        </w:rPr>
        <w:t xml:space="preserve"> S</w:t>
      </w:r>
      <w:r w:rsidR="008D7538">
        <w:rPr>
          <w:rFonts w:ascii="Arial" w:hAnsi="Arial" w:cs="Arial"/>
        </w:rPr>
        <w:t xml:space="preserve">zombathely </w:t>
      </w:r>
      <w:r>
        <w:rPr>
          <w:rFonts w:ascii="Arial" w:hAnsi="Arial" w:cs="Arial"/>
        </w:rPr>
        <w:t>M</w:t>
      </w:r>
      <w:r w:rsidR="008D7538">
        <w:rPr>
          <w:rFonts w:ascii="Arial" w:hAnsi="Arial" w:cs="Arial"/>
        </w:rPr>
        <w:t xml:space="preserve">egyei </w:t>
      </w:r>
      <w:r>
        <w:rPr>
          <w:rFonts w:ascii="Arial" w:hAnsi="Arial" w:cs="Arial"/>
        </w:rPr>
        <w:t>J</w:t>
      </w:r>
      <w:r w:rsidR="008D7538">
        <w:rPr>
          <w:rFonts w:ascii="Arial" w:hAnsi="Arial" w:cs="Arial"/>
        </w:rPr>
        <w:t xml:space="preserve">ogú </w:t>
      </w:r>
      <w:r>
        <w:rPr>
          <w:rFonts w:ascii="Arial" w:hAnsi="Arial" w:cs="Arial"/>
        </w:rPr>
        <w:t>V</w:t>
      </w:r>
      <w:r w:rsidR="008D7538">
        <w:rPr>
          <w:rFonts w:ascii="Arial" w:hAnsi="Arial" w:cs="Arial"/>
        </w:rPr>
        <w:t>áros</w:t>
      </w:r>
      <w:r>
        <w:rPr>
          <w:rFonts w:ascii="Arial" w:hAnsi="Arial" w:cs="Arial"/>
        </w:rPr>
        <w:t xml:space="preserve"> Önkormányzata és a budapesti Városfejlesztés Zrt. között a vállalkozói szerződés. A dokumentum elkészítésének határideje 2021. szeptember 30.</w:t>
      </w:r>
      <w:r w:rsidRPr="0009427D">
        <w:rPr>
          <w:rFonts w:ascii="Arial" w:hAnsi="Arial" w:cs="Arial"/>
          <w:bCs/>
        </w:rPr>
        <w:t xml:space="preserve"> </w:t>
      </w:r>
      <w:r>
        <w:rPr>
          <w:rFonts w:ascii="Arial" w:hAnsi="Arial" w:cs="Arial"/>
          <w:bCs/>
        </w:rPr>
        <w:t>Az ITS-t a</w:t>
      </w:r>
      <w:r w:rsidRPr="001B759E">
        <w:rPr>
          <w:rFonts w:ascii="Arial" w:hAnsi="Arial" w:cs="Arial"/>
          <w:bCs/>
        </w:rPr>
        <w:t xml:space="preserve"> 2021-2027-es uniós ciklus elvárásainak</w:t>
      </w:r>
      <w:r w:rsidRPr="003650D1">
        <w:rPr>
          <w:rFonts w:ascii="Arial" w:hAnsi="Arial" w:cs="Arial"/>
        </w:rPr>
        <w:t xml:space="preserve"> megfelelő</w:t>
      </w:r>
      <w:r>
        <w:rPr>
          <w:rFonts w:ascii="Arial" w:hAnsi="Arial" w:cs="Arial"/>
          <w:bCs/>
        </w:rPr>
        <w:t xml:space="preserve">, </w:t>
      </w:r>
      <w:r w:rsidRPr="003650D1">
        <w:rPr>
          <w:rFonts w:ascii="Arial" w:hAnsi="Arial" w:cs="Arial"/>
        </w:rPr>
        <w:t xml:space="preserve">a </w:t>
      </w:r>
      <w:r w:rsidRPr="00A058E1">
        <w:rPr>
          <w:rFonts w:ascii="Arial" w:hAnsi="Arial" w:cs="Arial"/>
        </w:rPr>
        <w:t>2021-2027 programozási időszakban az egyes európai uniós alapokból származó támogatások felhasználásának rendjéről</w:t>
      </w:r>
      <w:r w:rsidRPr="003650D1">
        <w:rPr>
          <w:rFonts w:ascii="Arial" w:hAnsi="Arial" w:cs="Arial"/>
        </w:rPr>
        <w:t xml:space="preserve"> szóló </w:t>
      </w:r>
      <w:r w:rsidRPr="00E96160">
        <w:rPr>
          <w:rFonts w:ascii="Arial" w:hAnsi="Arial" w:cs="Arial"/>
        </w:rPr>
        <w:t>256/2021. (V. 18.) Korm. rendelet, a 314/2012. (XI. 8.) Korm. rendelet, valamint a Pénzügyminisztérium által kiadott módszertani kézikönyvnek megfelelően szükséges elkészíteni.</w:t>
      </w:r>
    </w:p>
    <w:p w14:paraId="761EE824" w14:textId="77777777" w:rsidR="00F211C0" w:rsidRDefault="00F211C0" w:rsidP="00F211C0">
      <w:pPr>
        <w:jc w:val="both"/>
        <w:rPr>
          <w:rFonts w:ascii="Arial" w:hAnsi="Arial" w:cs="Arial"/>
        </w:rPr>
      </w:pPr>
      <w:r>
        <w:rPr>
          <w:rFonts w:ascii="Arial" w:hAnsi="Arial" w:cs="Arial"/>
        </w:rPr>
        <w:t xml:space="preserve">Ezzel párhuzamosan lefolytattuk a beszerzési eljárást az ún. </w:t>
      </w:r>
      <w:r w:rsidRPr="00E96160">
        <w:rPr>
          <w:rFonts w:ascii="Arial" w:hAnsi="Arial" w:cs="Arial"/>
          <w:b/>
          <w:bCs/>
        </w:rPr>
        <w:t>TOP Plusz Városfejlesztési Programterv (TVP)</w:t>
      </w:r>
      <w:r>
        <w:rPr>
          <w:rFonts w:ascii="Arial" w:hAnsi="Arial" w:cs="Arial"/>
        </w:rPr>
        <w:t xml:space="preserve"> </w:t>
      </w:r>
      <w:r w:rsidRPr="00E96160">
        <w:rPr>
          <w:rFonts w:ascii="Arial" w:hAnsi="Arial" w:cs="Arial"/>
        </w:rPr>
        <w:t xml:space="preserve">elkészítésére is, amely dokumentum megléte </w:t>
      </w:r>
      <w:r>
        <w:rPr>
          <w:rFonts w:ascii="Arial" w:hAnsi="Arial" w:cs="Arial"/>
        </w:rPr>
        <w:t>a</w:t>
      </w:r>
      <w:r w:rsidRPr="00E96160">
        <w:rPr>
          <w:rFonts w:ascii="Arial" w:hAnsi="Arial" w:cs="Arial"/>
        </w:rPr>
        <w:t xml:space="preserve"> TOP Plusz pályázatok benyújtásának szintén előfeltétele.</w:t>
      </w:r>
      <w:r>
        <w:rPr>
          <w:rFonts w:ascii="Arial" w:hAnsi="Arial" w:cs="Arial"/>
        </w:rPr>
        <w:t xml:space="preserve"> </w:t>
      </w:r>
      <w:r w:rsidRPr="00E96160">
        <w:rPr>
          <w:rFonts w:ascii="Arial" w:hAnsi="Arial" w:cs="Arial"/>
        </w:rPr>
        <w:t>A Programtervet Szombathely Megyei Jogú Város Integrált Településfejlesztési Stratégiájával, Vas Megye Területfejlesztési Programjával és Vas Megye Integrált Területi Programjával összhangban szükséges elkészíteni.</w:t>
      </w:r>
    </w:p>
    <w:p w14:paraId="50DDD118" w14:textId="26A1E50B" w:rsidR="00F211C0" w:rsidRDefault="00F211C0" w:rsidP="00F211C0">
      <w:pPr>
        <w:jc w:val="both"/>
        <w:rPr>
          <w:rFonts w:ascii="Arial" w:hAnsi="Arial" w:cs="Arial"/>
        </w:rPr>
      </w:pPr>
      <w:r>
        <w:rPr>
          <w:rFonts w:ascii="Arial" w:hAnsi="Arial" w:cs="Arial"/>
        </w:rPr>
        <w:t>A Városfejlesztési Iroda a dokumentumok készítéséhez releváns információkat önkormányzati szinten összegyűjti és folyamatosan továbbítja azokat a Vállalkozó részére.</w:t>
      </w:r>
    </w:p>
    <w:p w14:paraId="68AB761C" w14:textId="77777777" w:rsidR="00F211C0" w:rsidRPr="00E96160" w:rsidRDefault="00F211C0" w:rsidP="00504DDF">
      <w:pPr>
        <w:spacing w:before="120"/>
        <w:jc w:val="both"/>
        <w:rPr>
          <w:rFonts w:ascii="Arial" w:hAnsi="Arial" w:cs="Arial"/>
        </w:rPr>
      </w:pPr>
      <w:r w:rsidRPr="00E96160">
        <w:rPr>
          <w:rFonts w:ascii="Arial" w:hAnsi="Arial" w:cs="Arial"/>
        </w:rPr>
        <w:t xml:space="preserve">A települési önkormányzatok gazdaság újraindítását célzó beruházásainak támogatásáról és egyes önkormányzatokat érintő Korm. határozatok módosításáról szóló - a gazdaság újraindítását célzó egyedi fejlesztési támogatásokról szóló 1448/2021. (VII.7.) Korm. határozattal összhangban kiadott - 1625/2021. (IX.3.) Korm. határozat értelmében Szombathely Megyei Jogú Várost </w:t>
      </w:r>
      <w:proofErr w:type="gramStart"/>
      <w:r w:rsidRPr="00E96160">
        <w:rPr>
          <w:rFonts w:ascii="Arial" w:hAnsi="Arial" w:cs="Arial"/>
          <w:b/>
          <w:bCs/>
        </w:rPr>
        <w:t>905.000.000,-</w:t>
      </w:r>
      <w:proofErr w:type="gramEnd"/>
      <w:r w:rsidRPr="00E96160">
        <w:rPr>
          <w:rFonts w:ascii="Arial" w:hAnsi="Arial" w:cs="Arial"/>
          <w:b/>
          <w:bCs/>
        </w:rPr>
        <w:t xml:space="preserve"> Ft összegű vissza nem térítendő támogatás </w:t>
      </w:r>
      <w:r w:rsidRPr="00E96160">
        <w:rPr>
          <w:rFonts w:ascii="Arial" w:hAnsi="Arial" w:cs="Arial"/>
        </w:rPr>
        <w:t>illeti meg az alábbi projektek megvalósítására:</w:t>
      </w:r>
    </w:p>
    <w:p w14:paraId="14DEFBB2" w14:textId="77777777" w:rsidR="00F211C0" w:rsidRPr="00E96160" w:rsidRDefault="00F211C0" w:rsidP="00F211C0">
      <w:pPr>
        <w:numPr>
          <w:ilvl w:val="0"/>
          <w:numId w:val="48"/>
        </w:numPr>
        <w:jc w:val="both"/>
        <w:rPr>
          <w:rFonts w:ascii="Arial" w:hAnsi="Arial" w:cs="Arial"/>
        </w:rPr>
      </w:pPr>
      <w:r w:rsidRPr="00E96160">
        <w:rPr>
          <w:rFonts w:ascii="Arial" w:hAnsi="Arial" w:cs="Arial"/>
        </w:rPr>
        <w:t>belterületi útfejlesztések,</w:t>
      </w:r>
    </w:p>
    <w:p w14:paraId="496AA83E" w14:textId="77777777" w:rsidR="00F211C0" w:rsidRPr="00E96160" w:rsidRDefault="00F211C0" w:rsidP="00F211C0">
      <w:pPr>
        <w:numPr>
          <w:ilvl w:val="0"/>
          <w:numId w:val="48"/>
        </w:numPr>
        <w:jc w:val="both"/>
        <w:rPr>
          <w:rFonts w:ascii="Arial" w:hAnsi="Arial" w:cs="Arial"/>
        </w:rPr>
      </w:pPr>
      <w:r w:rsidRPr="00E96160">
        <w:rPr>
          <w:rFonts w:ascii="Arial" w:hAnsi="Arial" w:cs="Arial"/>
        </w:rPr>
        <w:t>Gyöngyös-patak hídrekonstrukció,</w:t>
      </w:r>
    </w:p>
    <w:p w14:paraId="1BC51E6E" w14:textId="77777777" w:rsidR="00F211C0" w:rsidRPr="00E96160" w:rsidRDefault="00F211C0" w:rsidP="00F211C0">
      <w:pPr>
        <w:numPr>
          <w:ilvl w:val="0"/>
          <w:numId w:val="48"/>
        </w:numPr>
        <w:jc w:val="both"/>
        <w:rPr>
          <w:rFonts w:ascii="Arial" w:hAnsi="Arial" w:cs="Arial"/>
        </w:rPr>
      </w:pPr>
      <w:r w:rsidRPr="00E96160">
        <w:rPr>
          <w:rFonts w:ascii="Arial" w:hAnsi="Arial" w:cs="Arial"/>
        </w:rPr>
        <w:t>a Vásárcsarnok környékének rekonstrukciója, kapcsolódó parkolók kialakítása,</w:t>
      </w:r>
    </w:p>
    <w:p w14:paraId="742D1582" w14:textId="77777777" w:rsidR="00F211C0" w:rsidRPr="00E96160" w:rsidRDefault="00F211C0" w:rsidP="00F211C0">
      <w:pPr>
        <w:numPr>
          <w:ilvl w:val="0"/>
          <w:numId w:val="48"/>
        </w:numPr>
        <w:jc w:val="both"/>
        <w:rPr>
          <w:rFonts w:ascii="Arial" w:hAnsi="Arial" w:cs="Arial"/>
        </w:rPr>
      </w:pPr>
      <w:r w:rsidRPr="00E96160">
        <w:rPr>
          <w:rFonts w:ascii="Arial" w:hAnsi="Arial" w:cs="Arial"/>
        </w:rPr>
        <w:t>Víztorony és környezetének fejlesztése, II. ütem.</w:t>
      </w:r>
    </w:p>
    <w:p w14:paraId="72E47BC6" w14:textId="25FCF6C9" w:rsidR="00F211C0" w:rsidRPr="00504DDF" w:rsidRDefault="00F211C0" w:rsidP="00F211C0">
      <w:pPr>
        <w:jc w:val="both"/>
        <w:rPr>
          <w:rFonts w:ascii="Arial" w:hAnsi="Arial" w:cs="Arial"/>
          <w:szCs w:val="22"/>
        </w:rPr>
      </w:pPr>
      <w:r w:rsidRPr="00E96160">
        <w:rPr>
          <w:rFonts w:ascii="Arial" w:hAnsi="Arial" w:cs="Arial"/>
          <w:szCs w:val="22"/>
        </w:rPr>
        <w:t>A támogatás lehívásához a Belügyminisztériumtól kapott tájékoztatásnak megfelelően 2021. szeptember 9-én Önkormányzatunk - az Ebr42 pályázati rendszerben – „</w:t>
      </w:r>
      <w:proofErr w:type="gramStart"/>
      <w:r w:rsidRPr="00E96160">
        <w:rPr>
          <w:rFonts w:ascii="Arial" w:hAnsi="Arial" w:cs="Arial"/>
          <w:szCs w:val="22"/>
        </w:rPr>
        <w:t>Nyilatkozat”-</w:t>
      </w:r>
      <w:proofErr w:type="gramEnd"/>
      <w:r w:rsidRPr="00E96160">
        <w:rPr>
          <w:rFonts w:ascii="Arial" w:hAnsi="Arial" w:cs="Arial"/>
          <w:szCs w:val="22"/>
        </w:rPr>
        <w:t xml:space="preserve">ot nyújtott be az egyszerűsített költségtervre, várható üzemeltetési költségtípusokra, adólevonási jogra, és a támogatott tevékenységek kezdete-vége időpontokra vonatkozóan. A Nyilatkozat Támogató általi elfogadását követően, várhatóan 2021. szeptemberben kerül aláírásra és lép hatályba a Támogatói okirat, amellyel kezdetét veszi a támogatott tevékenységek részletes bemutatását és a részletes költségtervet tartalmazó „Adatlap” </w:t>
      </w:r>
      <w:r w:rsidRPr="00E96160">
        <w:rPr>
          <w:rFonts w:ascii="Arial" w:hAnsi="Arial" w:cs="Arial"/>
          <w:szCs w:val="22"/>
        </w:rPr>
        <w:lastRenderedPageBreak/>
        <w:t xml:space="preserve">elkészítése, amelyre 60 nap áll rendelkezésre. A „Nyilatkozat” és „Adatlap” a Támogatói okirat elválaszthatatlan részét hivatottak képezni. </w:t>
      </w:r>
    </w:p>
    <w:p w14:paraId="3312634D" w14:textId="77777777" w:rsidR="00504DDF" w:rsidRDefault="00F211C0" w:rsidP="00504DDF">
      <w:pPr>
        <w:spacing w:before="120"/>
        <w:jc w:val="both"/>
        <w:rPr>
          <w:rFonts w:ascii="Arial" w:hAnsi="Arial" w:cs="Arial"/>
        </w:rPr>
      </w:pPr>
      <w:r w:rsidRPr="00AD1846">
        <w:rPr>
          <w:rFonts w:ascii="Arial" w:hAnsi="Arial" w:cs="Arial"/>
          <w:b/>
          <w:bCs/>
        </w:rPr>
        <w:t>Szombathely Megyei Jogú Város Fenntarthat</w:t>
      </w:r>
      <w:r>
        <w:rPr>
          <w:rFonts w:ascii="Arial" w:hAnsi="Arial" w:cs="Arial"/>
          <w:b/>
          <w:bCs/>
        </w:rPr>
        <w:t>ó Energia és Klíma Akcióterve</w:t>
      </w:r>
      <w:r w:rsidRPr="00AD1846">
        <w:rPr>
          <w:rFonts w:ascii="Arial" w:hAnsi="Arial" w:cs="Arial"/>
          <w:b/>
          <w:bCs/>
        </w:rPr>
        <w:t xml:space="preserve"> (SECAP)</w:t>
      </w:r>
      <w:r w:rsidRPr="00AD1846">
        <w:rPr>
          <w:rFonts w:ascii="Arial" w:hAnsi="Arial" w:cs="Arial"/>
        </w:rPr>
        <w:t xml:space="preserve"> </w:t>
      </w:r>
      <w:r>
        <w:rPr>
          <w:rFonts w:ascii="Arial" w:hAnsi="Arial" w:cs="Arial"/>
        </w:rPr>
        <w:t>elkészült, már csak a</w:t>
      </w:r>
      <w:r w:rsidRPr="00A748E4">
        <w:rPr>
          <w:rFonts w:ascii="Arial" w:hAnsi="Arial" w:cs="Arial"/>
        </w:rPr>
        <w:t xml:space="preserve"> </w:t>
      </w:r>
      <w:r w:rsidRPr="00AD1846">
        <w:rPr>
          <w:rFonts w:ascii="Arial" w:hAnsi="Arial" w:cs="Arial"/>
        </w:rPr>
        <w:t xml:space="preserve">következő uniós pénzügyi ciklusra </w:t>
      </w:r>
      <w:r>
        <w:rPr>
          <w:rFonts w:ascii="Arial" w:hAnsi="Arial" w:cs="Arial"/>
        </w:rPr>
        <w:t>tervezett fejlesztések beépítése és a forrástáblázat elkészítése hiányzik.</w:t>
      </w:r>
      <w:r w:rsidRPr="00AD1846">
        <w:rPr>
          <w:rFonts w:ascii="Arial" w:hAnsi="Arial" w:cs="Arial"/>
        </w:rPr>
        <w:t xml:space="preserve"> A </w:t>
      </w:r>
      <w:r>
        <w:rPr>
          <w:rFonts w:ascii="Arial" w:hAnsi="Arial" w:cs="Arial"/>
        </w:rPr>
        <w:t xml:space="preserve">jövőbeli </w:t>
      </w:r>
      <w:r w:rsidRPr="00AD1846">
        <w:rPr>
          <w:rFonts w:ascii="Arial" w:hAnsi="Arial" w:cs="Arial"/>
        </w:rPr>
        <w:t xml:space="preserve">projektek </w:t>
      </w:r>
      <w:r>
        <w:rPr>
          <w:rFonts w:ascii="Arial" w:hAnsi="Arial" w:cs="Arial"/>
        </w:rPr>
        <w:t xml:space="preserve">véglegesítésének </w:t>
      </w:r>
      <w:r w:rsidRPr="0009427D">
        <w:rPr>
          <w:rFonts w:ascii="Arial" w:hAnsi="Arial" w:cs="Arial"/>
        </w:rPr>
        <w:t xml:space="preserve">bizonytalansága miatt szerződésmódosítás történt, </w:t>
      </w:r>
      <w:r>
        <w:rPr>
          <w:rFonts w:ascii="Arial" w:hAnsi="Arial" w:cs="Arial"/>
        </w:rPr>
        <w:t>az új véghatáridő 2021. november 30</w:t>
      </w:r>
      <w:r w:rsidRPr="00AD1846">
        <w:rPr>
          <w:rFonts w:ascii="Arial" w:hAnsi="Arial" w:cs="Arial"/>
        </w:rPr>
        <w:t>.</w:t>
      </w:r>
    </w:p>
    <w:p w14:paraId="04020AC8" w14:textId="77777777" w:rsidR="00504DDF" w:rsidRDefault="00F211C0" w:rsidP="00504DDF">
      <w:pPr>
        <w:spacing w:before="120"/>
        <w:jc w:val="both"/>
        <w:rPr>
          <w:rFonts w:ascii="Arial" w:hAnsi="Arial" w:cs="Arial"/>
        </w:rPr>
      </w:pPr>
      <w:r w:rsidRPr="00AD1846">
        <w:rPr>
          <w:rFonts w:ascii="Arial" w:hAnsi="Arial" w:cs="Arial"/>
        </w:rPr>
        <w:t xml:space="preserve">A </w:t>
      </w:r>
      <w:proofErr w:type="spellStart"/>
      <w:r w:rsidRPr="00AD1846">
        <w:rPr>
          <w:rFonts w:ascii="Arial" w:hAnsi="Arial" w:cs="Arial"/>
          <w:b/>
        </w:rPr>
        <w:t>Gothard</w:t>
      </w:r>
      <w:proofErr w:type="spellEnd"/>
      <w:r w:rsidRPr="00AD1846">
        <w:rPr>
          <w:rFonts w:ascii="Arial" w:hAnsi="Arial" w:cs="Arial"/>
          <w:b/>
        </w:rPr>
        <w:t xml:space="preserve">-kastély </w:t>
      </w:r>
      <w:r w:rsidRPr="00AD1846">
        <w:rPr>
          <w:rFonts w:ascii="Arial" w:hAnsi="Arial" w:cs="Arial"/>
        </w:rPr>
        <w:t>Modern Városok Program projektben a tervtanácsi és műemlékvédelmi hatósági egyeztetések nyomán többl</w:t>
      </w:r>
      <w:r>
        <w:rPr>
          <w:rFonts w:ascii="Arial" w:hAnsi="Arial" w:cs="Arial"/>
        </w:rPr>
        <w:t>etfeladatok jelentkeztek, melyekkel kapcsolatban megtörtént a várható költségek</w:t>
      </w:r>
      <w:r w:rsidRPr="00AD1846">
        <w:rPr>
          <w:rFonts w:ascii="Arial" w:hAnsi="Arial" w:cs="Arial"/>
        </w:rPr>
        <w:t xml:space="preserve"> </w:t>
      </w:r>
      <w:r>
        <w:rPr>
          <w:rFonts w:ascii="Arial" w:hAnsi="Arial" w:cs="Arial"/>
        </w:rPr>
        <w:t>összeállítása.</w:t>
      </w:r>
    </w:p>
    <w:p w14:paraId="0E4371C7" w14:textId="77777777" w:rsidR="00504DDF" w:rsidRDefault="00F211C0" w:rsidP="00504DDF">
      <w:pPr>
        <w:spacing w:before="120"/>
        <w:jc w:val="both"/>
        <w:rPr>
          <w:rFonts w:ascii="Arial" w:hAnsi="Arial" w:cs="Arial"/>
        </w:rPr>
      </w:pPr>
      <w:r w:rsidRPr="00AD1846">
        <w:rPr>
          <w:rFonts w:ascii="Arial" w:hAnsi="Arial" w:cs="Arial"/>
          <w:b/>
        </w:rPr>
        <w:t>A Szent Márton II.</w:t>
      </w:r>
      <w:r w:rsidRPr="00AD1846">
        <w:rPr>
          <w:rFonts w:ascii="Arial" w:hAnsi="Arial" w:cs="Arial"/>
        </w:rPr>
        <w:t xml:space="preserve"> M</w:t>
      </w:r>
      <w:r w:rsidR="008D7538">
        <w:rPr>
          <w:rFonts w:ascii="Arial" w:hAnsi="Arial" w:cs="Arial"/>
        </w:rPr>
        <w:t xml:space="preserve">odern </w:t>
      </w:r>
      <w:r w:rsidRPr="00AD1846">
        <w:rPr>
          <w:rFonts w:ascii="Arial" w:hAnsi="Arial" w:cs="Arial"/>
        </w:rPr>
        <w:t>V</w:t>
      </w:r>
      <w:r w:rsidR="008D7538">
        <w:rPr>
          <w:rFonts w:ascii="Arial" w:hAnsi="Arial" w:cs="Arial"/>
        </w:rPr>
        <w:t xml:space="preserve">árosok </w:t>
      </w:r>
      <w:r w:rsidRPr="00AD1846">
        <w:rPr>
          <w:rFonts w:ascii="Arial" w:hAnsi="Arial" w:cs="Arial"/>
        </w:rPr>
        <w:t>P</w:t>
      </w:r>
      <w:r w:rsidR="008D7538">
        <w:rPr>
          <w:rFonts w:ascii="Arial" w:hAnsi="Arial" w:cs="Arial"/>
        </w:rPr>
        <w:t>rogram (MVP)</w:t>
      </w:r>
      <w:r w:rsidRPr="00AD1846">
        <w:rPr>
          <w:rFonts w:ascii="Arial" w:hAnsi="Arial" w:cs="Arial"/>
        </w:rPr>
        <w:t xml:space="preserve"> projekt lezárult, a fel nem használt kb. 200 millió Ft támogatás hamarosan visszafizetésre kerül, és egyeztetéseket követően más MVP célra felhasználhatóvá válik.  </w:t>
      </w:r>
    </w:p>
    <w:p w14:paraId="1793B019" w14:textId="77777777" w:rsidR="00504DDF" w:rsidRDefault="00F211C0" w:rsidP="00504DDF">
      <w:pPr>
        <w:spacing w:before="120"/>
        <w:jc w:val="both"/>
        <w:rPr>
          <w:rFonts w:ascii="Arial" w:hAnsi="Arial" w:cs="Arial"/>
        </w:rPr>
      </w:pPr>
      <w:r w:rsidRPr="00AD1846">
        <w:rPr>
          <w:rFonts w:ascii="Arial" w:hAnsi="Arial" w:cs="Arial"/>
        </w:rPr>
        <w:t xml:space="preserve">A </w:t>
      </w:r>
      <w:r w:rsidRPr="00AD1846">
        <w:rPr>
          <w:rFonts w:ascii="Arial" w:hAnsi="Arial" w:cs="Arial"/>
          <w:b/>
        </w:rPr>
        <w:t>Klímabarát Települések Szövetsége</w:t>
      </w:r>
      <w:r w:rsidRPr="00AD1846">
        <w:rPr>
          <w:rFonts w:ascii="Arial" w:hAnsi="Arial" w:cs="Arial"/>
        </w:rPr>
        <w:t xml:space="preserve"> folyamatosan szervez online tájékoztatókat szakmai kérdésekben és támogatási források bemutatására. Ezeke</w:t>
      </w:r>
      <w:r>
        <w:rPr>
          <w:rFonts w:ascii="Arial" w:hAnsi="Arial" w:cs="Arial"/>
        </w:rPr>
        <w:t>n</w:t>
      </w:r>
      <w:r w:rsidRPr="00AD1846">
        <w:rPr>
          <w:rFonts w:ascii="Arial" w:hAnsi="Arial" w:cs="Arial"/>
        </w:rPr>
        <w:t xml:space="preserve"> Németh Ákos tanácsnok </w:t>
      </w:r>
      <w:r>
        <w:rPr>
          <w:rFonts w:ascii="Arial" w:hAnsi="Arial" w:cs="Arial"/>
        </w:rPr>
        <w:t xml:space="preserve">úr </w:t>
      </w:r>
      <w:r w:rsidRPr="00AD1846">
        <w:rPr>
          <w:rFonts w:ascii="Arial" w:hAnsi="Arial" w:cs="Arial"/>
        </w:rPr>
        <w:t xml:space="preserve">és az </w:t>
      </w:r>
      <w:r w:rsidR="008D7538">
        <w:rPr>
          <w:rFonts w:ascii="Arial" w:hAnsi="Arial" w:cs="Arial"/>
        </w:rPr>
        <w:t>i</w:t>
      </w:r>
      <w:r w:rsidRPr="00AD1846">
        <w:rPr>
          <w:rFonts w:ascii="Arial" w:hAnsi="Arial" w:cs="Arial"/>
        </w:rPr>
        <w:t xml:space="preserve">roda munkatársai részt vesznek.  </w:t>
      </w:r>
    </w:p>
    <w:p w14:paraId="15887E79" w14:textId="14F50A2A" w:rsidR="00F211C0" w:rsidRPr="00AD1846" w:rsidRDefault="00F211C0" w:rsidP="00504DDF">
      <w:pPr>
        <w:spacing w:before="120"/>
        <w:jc w:val="both"/>
        <w:rPr>
          <w:rFonts w:ascii="Arial" w:hAnsi="Arial" w:cs="Arial"/>
        </w:rPr>
      </w:pPr>
      <w:r w:rsidRPr="00AD1846">
        <w:rPr>
          <w:rFonts w:ascii="Arial" w:hAnsi="Arial" w:cs="Arial"/>
        </w:rPr>
        <w:t xml:space="preserve">A TOP </w:t>
      </w:r>
      <w:r w:rsidRPr="00AD1846">
        <w:rPr>
          <w:rFonts w:ascii="Arial" w:hAnsi="Arial" w:cs="Arial"/>
          <w:b/>
        </w:rPr>
        <w:t>közösségi szinten irányított</w:t>
      </w:r>
      <w:r w:rsidRPr="00AD1846">
        <w:rPr>
          <w:rFonts w:ascii="Arial" w:hAnsi="Arial" w:cs="Arial"/>
        </w:rPr>
        <w:t xml:space="preserve"> </w:t>
      </w:r>
      <w:r w:rsidRPr="00AD1846">
        <w:rPr>
          <w:rFonts w:ascii="Arial" w:hAnsi="Arial" w:cs="Arial"/>
          <w:b/>
        </w:rPr>
        <w:t>helyi fejlesztési programja (CLLD)</w:t>
      </w:r>
      <w:r w:rsidRPr="00AD1846">
        <w:rPr>
          <w:rFonts w:ascii="Arial" w:hAnsi="Arial" w:cs="Arial"/>
        </w:rPr>
        <w:t xml:space="preserve"> keretében</w:t>
      </w:r>
      <w:r>
        <w:rPr>
          <w:rFonts w:ascii="Arial" w:hAnsi="Arial" w:cs="Arial"/>
        </w:rPr>
        <w:t xml:space="preserve"> v</w:t>
      </w:r>
      <w:r w:rsidRPr="00AD1846">
        <w:rPr>
          <w:rFonts w:ascii="Arial" w:hAnsi="Arial" w:cs="Arial"/>
        </w:rPr>
        <w:t xml:space="preserve">alamennyi </w:t>
      </w:r>
      <w:r>
        <w:rPr>
          <w:rFonts w:ascii="Arial" w:hAnsi="Arial" w:cs="Arial"/>
        </w:rPr>
        <w:t>projekt</w:t>
      </w:r>
      <w:r w:rsidRPr="00AD1846">
        <w:rPr>
          <w:rFonts w:ascii="Arial" w:hAnsi="Arial" w:cs="Arial"/>
        </w:rPr>
        <w:t xml:space="preserve"> rendelkezik támogatói okirattal és megkezdődött a megvalósítás.</w:t>
      </w:r>
    </w:p>
    <w:p w14:paraId="3068A0D4" w14:textId="77777777" w:rsidR="00F211C0" w:rsidRPr="00EE2242" w:rsidRDefault="00F211C0" w:rsidP="00F211C0">
      <w:pPr>
        <w:jc w:val="both"/>
        <w:rPr>
          <w:rFonts w:ascii="Arial" w:hAnsi="Arial" w:cs="Arial"/>
        </w:rPr>
      </w:pPr>
      <w:r w:rsidRPr="00AD1846">
        <w:rPr>
          <w:rFonts w:ascii="Arial" w:hAnsi="Arial" w:cs="Arial"/>
        </w:rPr>
        <w:t xml:space="preserve">A </w:t>
      </w:r>
      <w:proofErr w:type="spellStart"/>
      <w:r w:rsidRPr="00AD1846">
        <w:rPr>
          <w:rFonts w:ascii="Arial" w:hAnsi="Arial" w:cs="Arial"/>
          <w:b/>
        </w:rPr>
        <w:t>Zarkaházi</w:t>
      </w:r>
      <w:proofErr w:type="spellEnd"/>
      <w:r w:rsidRPr="00AD1846">
        <w:rPr>
          <w:rFonts w:ascii="Arial" w:hAnsi="Arial" w:cs="Arial"/>
          <w:b/>
        </w:rPr>
        <w:t xml:space="preserve"> Szily-kastély fejlesztése a gyöngyöshermán-</w:t>
      </w:r>
      <w:proofErr w:type="spellStart"/>
      <w:r w:rsidRPr="00AD1846">
        <w:rPr>
          <w:rFonts w:ascii="Arial" w:hAnsi="Arial" w:cs="Arial"/>
          <w:b/>
        </w:rPr>
        <w:t>szentkirályi</w:t>
      </w:r>
      <w:proofErr w:type="spellEnd"/>
      <w:r w:rsidRPr="00AD1846">
        <w:rPr>
          <w:rFonts w:ascii="Arial" w:hAnsi="Arial" w:cs="Arial"/>
          <w:b/>
        </w:rPr>
        <w:t xml:space="preserve"> közösség számára</w:t>
      </w:r>
      <w:r w:rsidRPr="00AD1846">
        <w:rPr>
          <w:rFonts w:ascii="Arial" w:hAnsi="Arial" w:cs="Arial"/>
        </w:rPr>
        <w:t xml:space="preserve"> című projekt</w:t>
      </w:r>
      <w:r>
        <w:rPr>
          <w:rFonts w:ascii="Arial" w:hAnsi="Arial" w:cs="Arial"/>
        </w:rPr>
        <w:t>ben sikeres beszerzést követő szerződés alapján folyik a</w:t>
      </w:r>
      <w:r w:rsidRPr="00AD1846">
        <w:rPr>
          <w:rFonts w:ascii="Arial" w:hAnsi="Arial" w:cs="Arial"/>
        </w:rPr>
        <w:t xml:space="preserve"> tervez</w:t>
      </w:r>
      <w:r>
        <w:rPr>
          <w:rFonts w:ascii="Arial" w:hAnsi="Arial" w:cs="Arial"/>
        </w:rPr>
        <w:t xml:space="preserve">és. </w:t>
      </w:r>
      <w:r w:rsidRPr="00AD1846">
        <w:rPr>
          <w:rFonts w:ascii="Arial" w:hAnsi="Arial" w:cs="Arial"/>
        </w:rPr>
        <w:t xml:space="preserve">A </w:t>
      </w:r>
      <w:r w:rsidRPr="00AD1846">
        <w:rPr>
          <w:rFonts w:ascii="Arial" w:hAnsi="Arial" w:cs="Arial"/>
          <w:b/>
        </w:rPr>
        <w:t xml:space="preserve">Játszóterek fejlesztése </w:t>
      </w:r>
      <w:r w:rsidRPr="00AD1846">
        <w:rPr>
          <w:rFonts w:ascii="Arial" w:hAnsi="Arial" w:cs="Arial"/>
        </w:rPr>
        <w:t>projekt</w:t>
      </w:r>
      <w:r>
        <w:rPr>
          <w:rFonts w:ascii="Arial" w:hAnsi="Arial" w:cs="Arial"/>
        </w:rPr>
        <w:t>ben</w:t>
      </w:r>
      <w:r w:rsidRPr="00AD1846">
        <w:rPr>
          <w:rFonts w:ascii="Arial" w:hAnsi="Arial" w:cs="Arial"/>
        </w:rPr>
        <w:t xml:space="preserve">, melyet a SZOMPARK-kal konzorciumban valósítunk meg, szintén </w:t>
      </w:r>
      <w:r>
        <w:rPr>
          <w:rFonts w:ascii="Arial" w:hAnsi="Arial" w:cs="Arial"/>
        </w:rPr>
        <w:t xml:space="preserve">folyamatban van a tervezés. </w:t>
      </w:r>
      <w:r w:rsidRPr="00AD1846">
        <w:rPr>
          <w:rFonts w:ascii="Arial" w:hAnsi="Arial" w:cs="Arial"/>
        </w:rPr>
        <w:t xml:space="preserve">A </w:t>
      </w:r>
      <w:r w:rsidRPr="00CE313C">
        <w:rPr>
          <w:rFonts w:ascii="Arial" w:hAnsi="Arial" w:cs="Arial"/>
          <w:b/>
        </w:rPr>
        <w:t>Belvárosi közösségi tér fejlesztése</w:t>
      </w:r>
      <w:r>
        <w:rPr>
          <w:rFonts w:ascii="Arial" w:hAnsi="Arial" w:cs="Arial"/>
        </w:rPr>
        <w:t xml:space="preserve"> elnevezésű projekt tervezői szerződése aláírás alatt áll, a tervezés azt követően indul. </w:t>
      </w:r>
      <w:r w:rsidRPr="00AD1846">
        <w:rPr>
          <w:rFonts w:ascii="Arial" w:hAnsi="Arial" w:cs="Arial"/>
          <w:b/>
        </w:rPr>
        <w:t>A Tószer téri sportpálya közö</w:t>
      </w:r>
      <w:r>
        <w:rPr>
          <w:rFonts w:ascii="Arial" w:hAnsi="Arial" w:cs="Arial"/>
          <w:b/>
        </w:rPr>
        <w:t xml:space="preserve">sségi célú fejlesztése </w:t>
      </w:r>
      <w:r>
        <w:rPr>
          <w:rFonts w:ascii="Arial" w:hAnsi="Arial" w:cs="Arial"/>
        </w:rPr>
        <w:t xml:space="preserve">projektben a tervezés befejeződött, a kivitelezésre irányuló közbeszerzési dokumentáció előkészítés alatt áll. </w:t>
      </w:r>
    </w:p>
    <w:p w14:paraId="38EEB9AF" w14:textId="29D2A2D4" w:rsidR="00F211C0" w:rsidRDefault="00F211C0" w:rsidP="00F211C0">
      <w:pPr>
        <w:jc w:val="both"/>
        <w:rPr>
          <w:rFonts w:ascii="Arial" w:hAnsi="Arial" w:cs="Arial"/>
        </w:rPr>
      </w:pPr>
      <w:r w:rsidRPr="00EE2242">
        <w:rPr>
          <w:rFonts w:ascii="Arial" w:hAnsi="Arial" w:cs="Arial"/>
          <w:b/>
        </w:rPr>
        <w:t xml:space="preserve">A </w:t>
      </w:r>
      <w:proofErr w:type="spellStart"/>
      <w:r w:rsidRPr="00EE2242">
        <w:rPr>
          <w:rFonts w:ascii="Arial" w:hAnsi="Arial" w:cs="Arial"/>
          <w:b/>
        </w:rPr>
        <w:t>gyöngyösszőlősi</w:t>
      </w:r>
      <w:proofErr w:type="spellEnd"/>
      <w:r w:rsidRPr="00EE2242">
        <w:rPr>
          <w:rFonts w:ascii="Arial" w:hAnsi="Arial" w:cs="Arial"/>
          <w:b/>
        </w:rPr>
        <w:t xml:space="preserve"> klubház fejlesztése </w:t>
      </w:r>
      <w:r w:rsidRPr="00EE2242">
        <w:rPr>
          <w:rFonts w:ascii="Arial" w:hAnsi="Arial" w:cs="Arial"/>
        </w:rPr>
        <w:t>és</w:t>
      </w:r>
      <w:r w:rsidRPr="00EE2242">
        <w:rPr>
          <w:rFonts w:ascii="Arial" w:hAnsi="Arial" w:cs="Arial"/>
          <w:b/>
        </w:rPr>
        <w:t xml:space="preserve"> A Szedreskert szabadtéri közösségi rendezvénytérré fejlesztése </w:t>
      </w:r>
      <w:r w:rsidRPr="00EE2242">
        <w:rPr>
          <w:rFonts w:ascii="Arial" w:hAnsi="Arial" w:cs="Arial"/>
        </w:rPr>
        <w:t xml:space="preserve">című CLLD pályázatok beruházásainak tervei októberben készülnek el. </w:t>
      </w:r>
      <w:r w:rsidRPr="00EE2242">
        <w:rPr>
          <w:rFonts w:ascii="Arial" w:hAnsi="Arial" w:cs="Arial"/>
          <w:b/>
        </w:rPr>
        <w:t xml:space="preserve">A Közösségi terek sportfunkciókkal való bővítése </w:t>
      </w:r>
      <w:r w:rsidRPr="00EE2242">
        <w:rPr>
          <w:rFonts w:ascii="Arial" w:hAnsi="Arial" w:cs="Arial"/>
        </w:rPr>
        <w:t xml:space="preserve">című projekt tervei már rendelkezésre állnak, csakúgy, mint </w:t>
      </w:r>
      <w:r w:rsidR="00504DDF" w:rsidRPr="00504DDF">
        <w:rPr>
          <w:rFonts w:ascii="Arial" w:hAnsi="Arial" w:cs="Arial"/>
          <w:b/>
        </w:rPr>
        <w:t>A</w:t>
      </w:r>
      <w:r w:rsidRPr="00504DDF">
        <w:rPr>
          <w:rFonts w:ascii="Arial" w:hAnsi="Arial" w:cs="Arial"/>
          <w:b/>
        </w:rPr>
        <w:t xml:space="preserve"> </w:t>
      </w:r>
      <w:r w:rsidRPr="00EE2242">
        <w:rPr>
          <w:rFonts w:ascii="Arial" w:hAnsi="Arial" w:cs="Arial"/>
          <w:b/>
        </w:rPr>
        <w:t xml:space="preserve">11-es Huszár úti lakótelepen lévő közpark közösségi célú fejlesztése </w:t>
      </w:r>
      <w:r w:rsidRPr="00EE2242">
        <w:rPr>
          <w:rFonts w:ascii="Arial" w:hAnsi="Arial" w:cs="Arial"/>
        </w:rPr>
        <w:t>című projekté.</w:t>
      </w:r>
    </w:p>
    <w:p w14:paraId="32723A44" w14:textId="77777777" w:rsidR="00504DDF" w:rsidRDefault="00F211C0" w:rsidP="00F211C0">
      <w:pPr>
        <w:jc w:val="both"/>
        <w:rPr>
          <w:rFonts w:ascii="Arial" w:hAnsi="Arial" w:cs="Arial"/>
        </w:rPr>
      </w:pPr>
      <w:r w:rsidRPr="00E96160">
        <w:rPr>
          <w:rFonts w:ascii="Arial" w:hAnsi="Arial" w:cs="Arial"/>
          <w:b/>
        </w:rPr>
        <w:t xml:space="preserve">A </w:t>
      </w:r>
      <w:proofErr w:type="spellStart"/>
      <w:r w:rsidRPr="00E96160">
        <w:rPr>
          <w:rFonts w:ascii="Arial" w:hAnsi="Arial" w:cs="Arial"/>
          <w:b/>
        </w:rPr>
        <w:t>DigIT</w:t>
      </w:r>
      <w:proofErr w:type="spellEnd"/>
      <w:r w:rsidRPr="00E96160">
        <w:rPr>
          <w:rFonts w:ascii="Arial" w:hAnsi="Arial" w:cs="Arial"/>
          <w:b/>
        </w:rPr>
        <w:t xml:space="preserve">-AGORA - Okos város, okos közösségek </w:t>
      </w:r>
      <w:r w:rsidRPr="00E96160">
        <w:rPr>
          <w:rFonts w:ascii="Arial" w:hAnsi="Arial" w:cs="Arial"/>
        </w:rPr>
        <w:t>című CLLD projektben az Önkormányzat konzorciumi tagként a projektmenedzsment és a kötelező nyilvánosság tevékenység biztosítását végzi. A nyilvánosság biztosítását az összes CLLD projektünkre nézve közösen szerezzük be, mely beszerzés jelenleg folyamatban van.</w:t>
      </w:r>
    </w:p>
    <w:p w14:paraId="39D6BDD1" w14:textId="77777777" w:rsidR="00504DDF" w:rsidRDefault="00F211C0" w:rsidP="00504DDF">
      <w:pPr>
        <w:spacing w:before="120"/>
        <w:jc w:val="both"/>
        <w:rPr>
          <w:rFonts w:ascii="Arial" w:hAnsi="Arial" w:cs="Arial"/>
        </w:rPr>
      </w:pPr>
      <w:r w:rsidRPr="00AD1846">
        <w:rPr>
          <w:rFonts w:ascii="Arial" w:hAnsi="Arial" w:cs="Arial"/>
        </w:rPr>
        <w:t xml:space="preserve">A </w:t>
      </w:r>
      <w:r w:rsidRPr="00AD1846">
        <w:rPr>
          <w:rFonts w:ascii="Arial" w:hAnsi="Arial" w:cs="Arial"/>
          <w:b/>
        </w:rPr>
        <w:t xml:space="preserve">Szombathely2030 - A válságálló tudásgazdaság megteremtéséért </w:t>
      </w:r>
      <w:r w:rsidRPr="00AD1846">
        <w:rPr>
          <w:rFonts w:ascii="Arial" w:hAnsi="Arial" w:cs="Arial"/>
        </w:rPr>
        <w:t xml:space="preserve">gazdaságfejlesztési program kidolgozása és több körös egyeztetése befejeződött. </w:t>
      </w:r>
      <w:r>
        <w:rPr>
          <w:rFonts w:ascii="Arial" w:hAnsi="Arial" w:cs="Arial"/>
        </w:rPr>
        <w:t xml:space="preserve">Az </w:t>
      </w:r>
      <w:r w:rsidRPr="00AD1846">
        <w:rPr>
          <w:rFonts w:ascii="Arial" w:hAnsi="Arial" w:cs="Arial"/>
        </w:rPr>
        <w:t>együttm</w:t>
      </w:r>
      <w:r>
        <w:rPr>
          <w:rFonts w:ascii="Arial" w:hAnsi="Arial" w:cs="Arial"/>
        </w:rPr>
        <w:t>űködésben részvevő partnerek</w:t>
      </w:r>
      <w:r w:rsidRPr="00AD1846">
        <w:rPr>
          <w:rFonts w:ascii="Arial" w:hAnsi="Arial" w:cs="Arial"/>
        </w:rPr>
        <w:t xml:space="preserve"> </w:t>
      </w:r>
      <w:r>
        <w:rPr>
          <w:rFonts w:ascii="Arial" w:hAnsi="Arial" w:cs="Arial"/>
        </w:rPr>
        <w:t>Együttműködési megállapodást írt</w:t>
      </w:r>
      <w:r w:rsidRPr="00AD1846">
        <w:rPr>
          <w:rFonts w:ascii="Arial" w:hAnsi="Arial" w:cs="Arial"/>
        </w:rPr>
        <w:t>ak alá</w:t>
      </w:r>
      <w:r>
        <w:rPr>
          <w:rFonts w:ascii="Arial" w:hAnsi="Arial" w:cs="Arial"/>
        </w:rPr>
        <w:t xml:space="preserve"> 2021. szeptember 6-án</w:t>
      </w:r>
      <w:r w:rsidRPr="00AD1846">
        <w:rPr>
          <w:rFonts w:ascii="Arial" w:hAnsi="Arial" w:cs="Arial"/>
        </w:rPr>
        <w:t xml:space="preserve">. </w:t>
      </w:r>
      <w:r>
        <w:rPr>
          <w:rFonts w:ascii="Arial" w:hAnsi="Arial" w:cs="Arial"/>
        </w:rPr>
        <w:t xml:space="preserve">Szintén ezen partneri kör írt alá Egyetértési nyilatkozatot az ENRICH in </w:t>
      </w:r>
      <w:proofErr w:type="spellStart"/>
      <w:r>
        <w:rPr>
          <w:rFonts w:ascii="Arial" w:hAnsi="Arial" w:cs="Arial"/>
        </w:rPr>
        <w:t>the</w:t>
      </w:r>
      <w:proofErr w:type="spellEnd"/>
      <w:r>
        <w:rPr>
          <w:rFonts w:ascii="Arial" w:hAnsi="Arial" w:cs="Arial"/>
        </w:rPr>
        <w:t xml:space="preserve"> USA hálózathoz kapcsolódásról. </w:t>
      </w:r>
    </w:p>
    <w:p w14:paraId="28211383" w14:textId="77777777" w:rsidR="00504DDF" w:rsidRDefault="00F211C0" w:rsidP="00504DDF">
      <w:pPr>
        <w:spacing w:before="120"/>
        <w:jc w:val="both"/>
        <w:rPr>
          <w:rFonts w:ascii="Arial" w:hAnsi="Arial" w:cs="Arial"/>
        </w:rPr>
      </w:pPr>
      <w:r>
        <w:rPr>
          <w:rFonts w:ascii="Arial" w:hAnsi="Arial" w:cs="Arial"/>
        </w:rPr>
        <w:t>Külső,</w:t>
      </w:r>
      <w:r w:rsidRPr="00AD1846">
        <w:rPr>
          <w:rFonts w:ascii="Arial" w:hAnsi="Arial" w:cs="Arial"/>
        </w:rPr>
        <w:t xml:space="preserve"> támogat</w:t>
      </w:r>
      <w:r>
        <w:rPr>
          <w:rFonts w:ascii="Arial" w:hAnsi="Arial" w:cs="Arial"/>
        </w:rPr>
        <w:t>ásban nem részesülő</w:t>
      </w:r>
      <w:r w:rsidRPr="00AD1846">
        <w:rPr>
          <w:rFonts w:ascii="Arial" w:hAnsi="Arial" w:cs="Arial"/>
        </w:rPr>
        <w:t xml:space="preserve"> partnerként részt veszünk a </w:t>
      </w:r>
      <w:r w:rsidRPr="00AD1846">
        <w:rPr>
          <w:rFonts w:ascii="Arial" w:hAnsi="Arial" w:cs="Arial"/>
          <w:b/>
        </w:rPr>
        <w:t>SMACKER</w:t>
      </w:r>
      <w:r w:rsidRPr="00AD1846">
        <w:rPr>
          <w:rFonts w:ascii="Arial" w:hAnsi="Arial" w:cs="Arial"/>
        </w:rPr>
        <w:t xml:space="preserve"> nevű nemzetközi projektben, ahol az igényvezérelt </w:t>
      </w:r>
      <w:r>
        <w:rPr>
          <w:rFonts w:ascii="Arial" w:hAnsi="Arial" w:cs="Arial"/>
        </w:rPr>
        <w:t xml:space="preserve">közösségi </w:t>
      </w:r>
      <w:r w:rsidRPr="00AD1846">
        <w:rPr>
          <w:rFonts w:ascii="Arial" w:hAnsi="Arial" w:cs="Arial"/>
        </w:rPr>
        <w:t>közlekedés eszközeivel van lehetősége a városnak megismerkedni, és a BME</w:t>
      </w:r>
      <w:r>
        <w:rPr>
          <w:rFonts w:ascii="Arial" w:hAnsi="Arial" w:cs="Arial"/>
        </w:rPr>
        <w:t>,</w:t>
      </w:r>
      <w:r w:rsidRPr="00AD1846">
        <w:rPr>
          <w:rFonts w:ascii="Arial" w:hAnsi="Arial" w:cs="Arial"/>
        </w:rPr>
        <w:t xml:space="preserve"> mint külső szakértő együttműködésével kidolgozni egy akciótervet reális </w:t>
      </w:r>
      <w:proofErr w:type="spellStart"/>
      <w:r w:rsidRPr="00AD1846">
        <w:rPr>
          <w:rFonts w:ascii="Arial" w:hAnsi="Arial" w:cs="Arial"/>
        </w:rPr>
        <w:t>igényvezérelt</w:t>
      </w:r>
      <w:proofErr w:type="spellEnd"/>
      <w:r w:rsidRPr="00AD1846">
        <w:rPr>
          <w:rFonts w:ascii="Arial" w:hAnsi="Arial" w:cs="Arial"/>
        </w:rPr>
        <w:t xml:space="preserve"> közlekedési megoldások bevezetésére.</w:t>
      </w:r>
    </w:p>
    <w:p w14:paraId="7A59A741" w14:textId="77777777" w:rsidR="00504DDF" w:rsidRDefault="00F211C0" w:rsidP="00504DDF">
      <w:pPr>
        <w:spacing w:before="120"/>
        <w:jc w:val="both"/>
        <w:rPr>
          <w:rFonts w:ascii="Arial" w:hAnsi="Arial" w:cs="Arial"/>
        </w:rPr>
      </w:pPr>
      <w:r w:rsidRPr="00AD1846">
        <w:rPr>
          <w:rFonts w:ascii="Arial" w:hAnsi="Arial" w:cs="Arial"/>
        </w:rPr>
        <w:t xml:space="preserve">A szintén Horizont2020-as </w:t>
      </w:r>
      <w:proofErr w:type="spellStart"/>
      <w:r w:rsidRPr="00AD1846">
        <w:rPr>
          <w:rFonts w:ascii="Arial" w:hAnsi="Arial" w:cs="Arial"/>
          <w:b/>
        </w:rPr>
        <w:t>JUSTNature</w:t>
      </w:r>
      <w:proofErr w:type="spellEnd"/>
      <w:r w:rsidRPr="00AD1846">
        <w:rPr>
          <w:rFonts w:ascii="Arial" w:hAnsi="Arial" w:cs="Arial"/>
        </w:rPr>
        <w:t xml:space="preserve"> projekt támogatást nyert </w:t>
      </w:r>
      <w:r w:rsidRPr="00EE2242">
        <w:rPr>
          <w:rFonts w:ascii="Arial" w:hAnsi="Arial" w:cs="Arial"/>
        </w:rPr>
        <w:t xml:space="preserve">a változatlan támogatási </w:t>
      </w:r>
      <w:r w:rsidRPr="00E96160">
        <w:rPr>
          <w:rFonts w:ascii="Arial" w:hAnsi="Arial" w:cs="Arial"/>
        </w:rPr>
        <w:t xml:space="preserve">összeggel (437.300 euro) </w:t>
      </w:r>
      <w:r w:rsidRPr="00FE6E2F">
        <w:rPr>
          <w:rFonts w:ascii="Arial" w:hAnsi="Arial" w:cs="Arial"/>
        </w:rPr>
        <w:t>és tartalommal</w:t>
      </w:r>
      <w:r w:rsidRPr="00AD1846">
        <w:rPr>
          <w:rFonts w:ascii="Arial" w:hAnsi="Arial" w:cs="Arial"/>
        </w:rPr>
        <w:t xml:space="preserve"> történő megvalósításra. A 20 partneres projekt támoga</w:t>
      </w:r>
      <w:r>
        <w:rPr>
          <w:rFonts w:ascii="Arial" w:hAnsi="Arial" w:cs="Arial"/>
        </w:rPr>
        <w:t>tási szerződésének aláírása megtörtént</w:t>
      </w:r>
      <w:r w:rsidRPr="00AD1846">
        <w:rPr>
          <w:rFonts w:ascii="Arial" w:hAnsi="Arial" w:cs="Arial"/>
        </w:rPr>
        <w:t>, a megvalósítás 2021. szeptember 1-</w:t>
      </w:r>
      <w:r>
        <w:rPr>
          <w:rFonts w:ascii="Arial" w:hAnsi="Arial" w:cs="Arial"/>
        </w:rPr>
        <w:t>j</w:t>
      </w:r>
      <w:r w:rsidRPr="00AD1846">
        <w:rPr>
          <w:rFonts w:ascii="Arial" w:hAnsi="Arial" w:cs="Arial"/>
        </w:rPr>
        <w:t xml:space="preserve">én </w:t>
      </w:r>
      <w:r>
        <w:rPr>
          <w:rFonts w:ascii="Arial" w:hAnsi="Arial" w:cs="Arial"/>
        </w:rPr>
        <w:t>megkezdődött</w:t>
      </w:r>
      <w:r w:rsidRPr="00AD1846">
        <w:rPr>
          <w:rFonts w:ascii="Arial" w:hAnsi="Arial" w:cs="Arial"/>
        </w:rPr>
        <w:t>.</w:t>
      </w:r>
      <w:r>
        <w:rPr>
          <w:rFonts w:ascii="Arial" w:hAnsi="Arial" w:cs="Arial"/>
        </w:rPr>
        <w:t xml:space="preserve"> Az online nyitórendezvény 2021. szeptember 15-16-án került megrendezésre.</w:t>
      </w:r>
      <w:r w:rsidRPr="00AD1846">
        <w:rPr>
          <w:rFonts w:ascii="Arial" w:hAnsi="Arial" w:cs="Arial"/>
        </w:rPr>
        <w:t xml:space="preserve"> </w:t>
      </w:r>
    </w:p>
    <w:p w14:paraId="03A5E434" w14:textId="77777777" w:rsidR="00504DDF" w:rsidRDefault="00F211C0" w:rsidP="00504DDF">
      <w:pPr>
        <w:spacing w:before="120"/>
        <w:jc w:val="both"/>
        <w:rPr>
          <w:rFonts w:ascii="Arial" w:hAnsi="Arial" w:cs="Arial"/>
        </w:rPr>
      </w:pPr>
      <w:r w:rsidRPr="00AD1846">
        <w:rPr>
          <w:rFonts w:ascii="Arial" w:hAnsi="Arial" w:cs="Arial"/>
        </w:rPr>
        <w:lastRenderedPageBreak/>
        <w:t xml:space="preserve">A </w:t>
      </w:r>
      <w:r w:rsidRPr="00AD1846">
        <w:rPr>
          <w:rFonts w:ascii="Arial" w:hAnsi="Arial" w:cs="Arial"/>
          <w:b/>
        </w:rPr>
        <w:t xml:space="preserve">Nemzeti Befektetési Ügynökség (HIPA) </w:t>
      </w:r>
      <w:r w:rsidRPr="00AD1846">
        <w:rPr>
          <w:rFonts w:ascii="Arial" w:hAnsi="Arial" w:cs="Arial"/>
        </w:rPr>
        <w:t>folyamatosan közvetít beruházói érdeklődéseket Szombathelyre.</w:t>
      </w:r>
      <w:r>
        <w:rPr>
          <w:rFonts w:ascii="Arial" w:hAnsi="Arial" w:cs="Arial"/>
        </w:rPr>
        <w:t xml:space="preserve"> 2021. júl</w:t>
      </w:r>
      <w:r w:rsidR="00504DDF">
        <w:rPr>
          <w:rFonts w:ascii="Arial" w:hAnsi="Arial" w:cs="Arial"/>
        </w:rPr>
        <w:t>ius</w:t>
      </w:r>
      <w:r>
        <w:rPr>
          <w:rFonts w:ascii="Arial" w:hAnsi="Arial" w:cs="Arial"/>
        </w:rPr>
        <w:t xml:space="preserve"> 27-én és 28-án 2 nagyvállalat járt egyeztetésen és helyszínbejáráson Szombathelyen, melyek közül az egyik céggel azóta is folyamatos a kapcsolat adatszolgáltatás vonatkozásában. Időközben újabb első körös megkeresés is volt.</w:t>
      </w:r>
    </w:p>
    <w:p w14:paraId="6AC3B845" w14:textId="77777777" w:rsidR="00504DDF" w:rsidRDefault="00F211C0" w:rsidP="00504DDF">
      <w:pPr>
        <w:spacing w:before="120"/>
        <w:jc w:val="both"/>
        <w:rPr>
          <w:rFonts w:ascii="Arial" w:hAnsi="Arial" w:cs="Arial"/>
        </w:rPr>
      </w:pPr>
      <w:r w:rsidRPr="00AD1846">
        <w:rPr>
          <w:rFonts w:ascii="Arial" w:hAnsi="Arial" w:cs="Arial"/>
        </w:rPr>
        <w:t xml:space="preserve">A Szlovén-Magyar Határon Átnyúló Együttműködési Program (SI-HU CBC) </w:t>
      </w:r>
      <w:proofErr w:type="spellStart"/>
      <w:r w:rsidRPr="00AD1846">
        <w:rPr>
          <w:rFonts w:ascii="Arial" w:hAnsi="Arial" w:cs="Arial"/>
          <w:b/>
        </w:rPr>
        <w:t>capCROSSplan</w:t>
      </w:r>
      <w:proofErr w:type="spellEnd"/>
      <w:r w:rsidRPr="00AD1846">
        <w:rPr>
          <w:rFonts w:ascii="Arial" w:hAnsi="Arial" w:cs="Arial"/>
        </w:rPr>
        <w:t xml:space="preserve"> projektje fejlesztési szervezetek és önkormányzato</w:t>
      </w:r>
      <w:r>
        <w:rPr>
          <w:rFonts w:ascii="Arial" w:hAnsi="Arial" w:cs="Arial"/>
        </w:rPr>
        <w:t>k együttműködését, és a 2021-27-</w:t>
      </w:r>
      <w:r w:rsidRPr="00AD1846">
        <w:rPr>
          <w:rFonts w:ascii="Arial" w:hAnsi="Arial" w:cs="Arial"/>
        </w:rPr>
        <w:t>es ciklusra való felkészülését segíti elő. A projektbe</w:t>
      </w:r>
      <w:r>
        <w:rPr>
          <w:rFonts w:ascii="Arial" w:hAnsi="Arial" w:cs="Arial"/>
        </w:rPr>
        <w:t>n részt vevő szervezetek aláírt</w:t>
      </w:r>
      <w:r w:rsidRPr="00AD1846">
        <w:rPr>
          <w:rFonts w:ascii="Arial" w:hAnsi="Arial" w:cs="Arial"/>
        </w:rPr>
        <w:t>ak egy ún. Együttműködési Protokollt, amely a későbbi közös pályázásra, projektfejlesztésre teremt alapot.</w:t>
      </w:r>
      <w:r>
        <w:rPr>
          <w:rFonts w:ascii="Arial" w:hAnsi="Arial" w:cs="Arial"/>
        </w:rPr>
        <w:t xml:space="preserve"> Részt vettünk a 2021. szept</w:t>
      </w:r>
      <w:r w:rsidR="007D3BFB">
        <w:rPr>
          <w:rFonts w:ascii="Arial" w:hAnsi="Arial" w:cs="Arial"/>
        </w:rPr>
        <w:t>ember</w:t>
      </w:r>
      <w:r>
        <w:rPr>
          <w:rFonts w:ascii="Arial" w:hAnsi="Arial" w:cs="Arial"/>
        </w:rPr>
        <w:t xml:space="preserve"> 16-i online szemináriumon is. </w:t>
      </w:r>
    </w:p>
    <w:p w14:paraId="1B6806C5" w14:textId="00D878BB" w:rsidR="00504DDF" w:rsidRDefault="00F211C0" w:rsidP="00504DDF">
      <w:pPr>
        <w:spacing w:before="120"/>
        <w:jc w:val="both"/>
        <w:rPr>
          <w:rFonts w:ascii="Arial" w:hAnsi="Arial" w:cs="Arial"/>
        </w:rPr>
      </w:pPr>
      <w:r w:rsidRPr="00AD1846">
        <w:rPr>
          <w:rFonts w:ascii="Arial" w:hAnsi="Arial" w:cs="Arial"/>
        </w:rPr>
        <w:t xml:space="preserve">A </w:t>
      </w:r>
      <w:proofErr w:type="spellStart"/>
      <w:r w:rsidRPr="00AD1846">
        <w:rPr>
          <w:rFonts w:ascii="Arial" w:hAnsi="Arial" w:cs="Arial"/>
        </w:rPr>
        <w:t>NewPilgrimAge</w:t>
      </w:r>
      <w:proofErr w:type="spellEnd"/>
      <w:r w:rsidRPr="00AD1846">
        <w:rPr>
          <w:rFonts w:ascii="Arial" w:hAnsi="Arial" w:cs="Arial"/>
        </w:rPr>
        <w:t xml:space="preserve"> projektben megfogalmazott Akcióterv megvalósításának egyik lépcsőjeként pályázatot nyújtottunk be 2021. március 1-</w:t>
      </w:r>
      <w:r>
        <w:rPr>
          <w:rFonts w:ascii="Arial" w:hAnsi="Arial" w:cs="Arial"/>
        </w:rPr>
        <w:t>j</w:t>
      </w:r>
      <w:r w:rsidRPr="00AD1846">
        <w:rPr>
          <w:rFonts w:ascii="Arial" w:hAnsi="Arial" w:cs="Arial"/>
        </w:rPr>
        <w:t xml:space="preserve">én az Agrárminisztérium </w:t>
      </w:r>
      <w:r w:rsidRPr="00AD1846">
        <w:rPr>
          <w:rFonts w:ascii="Arial" w:hAnsi="Arial" w:cs="Arial"/>
          <w:b/>
        </w:rPr>
        <w:t>Hungarikum Bizottságához</w:t>
      </w:r>
      <w:r w:rsidRPr="00AD1846">
        <w:rPr>
          <w:rFonts w:ascii="Arial" w:hAnsi="Arial" w:cs="Arial"/>
        </w:rPr>
        <w:t xml:space="preserve"> a szombathelyi </w:t>
      </w:r>
      <w:r w:rsidRPr="00AD1846">
        <w:rPr>
          <w:rFonts w:ascii="Arial" w:hAnsi="Arial" w:cs="Arial"/>
          <w:b/>
        </w:rPr>
        <w:t>Szent Márton hagyomány</w:t>
      </w:r>
      <w:r w:rsidRPr="00AD1846">
        <w:rPr>
          <w:rFonts w:ascii="Arial" w:hAnsi="Arial" w:cs="Arial"/>
        </w:rPr>
        <w:t xml:space="preserve"> megör</w:t>
      </w:r>
      <w:r>
        <w:rPr>
          <w:rFonts w:ascii="Arial" w:hAnsi="Arial" w:cs="Arial"/>
        </w:rPr>
        <w:t>ökítésére. A támogató a nagy számú benyújtott pályázat miatt nem támogatta a pályázatunkat</w:t>
      </w:r>
      <w:bookmarkStart w:id="3" w:name="_Hlk82437396"/>
      <w:r w:rsidR="00504DDF">
        <w:rPr>
          <w:rFonts w:ascii="Arial" w:hAnsi="Arial" w:cs="Arial"/>
        </w:rPr>
        <w:t>.</w:t>
      </w:r>
    </w:p>
    <w:p w14:paraId="12C9B3D6" w14:textId="77777777" w:rsidR="00504DDF" w:rsidRDefault="00F211C0" w:rsidP="00504DDF">
      <w:pPr>
        <w:spacing w:before="120"/>
        <w:jc w:val="both"/>
        <w:rPr>
          <w:rFonts w:ascii="Arial" w:hAnsi="Arial" w:cs="Arial"/>
        </w:rPr>
      </w:pPr>
      <w:r>
        <w:rPr>
          <w:rFonts w:ascii="Arial" w:hAnsi="Arial" w:cs="Arial"/>
        </w:rPr>
        <w:t>A</w:t>
      </w:r>
      <w:r w:rsidRPr="00AD1846">
        <w:rPr>
          <w:rFonts w:ascii="Arial" w:hAnsi="Arial" w:cs="Arial"/>
        </w:rPr>
        <w:t xml:space="preserve"> </w:t>
      </w:r>
      <w:proofErr w:type="spellStart"/>
      <w:r w:rsidRPr="00AD1846">
        <w:rPr>
          <w:rFonts w:ascii="Arial" w:hAnsi="Arial" w:cs="Arial"/>
          <w:b/>
        </w:rPr>
        <w:t>Let’s</w:t>
      </w:r>
      <w:proofErr w:type="spellEnd"/>
      <w:r w:rsidRPr="00AD1846">
        <w:rPr>
          <w:rFonts w:ascii="Arial" w:hAnsi="Arial" w:cs="Arial"/>
          <w:b/>
        </w:rPr>
        <w:t xml:space="preserve"> </w:t>
      </w:r>
      <w:proofErr w:type="spellStart"/>
      <w:r w:rsidRPr="00AD1846">
        <w:rPr>
          <w:rFonts w:ascii="Arial" w:hAnsi="Arial" w:cs="Arial"/>
          <w:b/>
        </w:rPr>
        <w:t>Colour</w:t>
      </w:r>
      <w:proofErr w:type="spellEnd"/>
      <w:r w:rsidRPr="00AD1846">
        <w:rPr>
          <w:rFonts w:ascii="Arial" w:hAnsi="Arial" w:cs="Arial"/>
          <w:b/>
        </w:rPr>
        <w:t xml:space="preserve"> 2021</w:t>
      </w:r>
      <w:r>
        <w:rPr>
          <w:rFonts w:ascii="Arial" w:hAnsi="Arial" w:cs="Arial"/>
        </w:rPr>
        <w:t xml:space="preserve"> felhívás által a</w:t>
      </w:r>
      <w:r w:rsidRPr="00AD1846">
        <w:rPr>
          <w:rFonts w:ascii="Arial" w:hAnsi="Arial" w:cs="Arial"/>
        </w:rPr>
        <w:t xml:space="preserve"> Bartók Béla körút </w:t>
      </w:r>
      <w:proofErr w:type="spellStart"/>
      <w:r w:rsidRPr="00AD1846">
        <w:rPr>
          <w:rFonts w:ascii="Arial" w:hAnsi="Arial" w:cs="Arial"/>
        </w:rPr>
        <w:t>Perint</w:t>
      </w:r>
      <w:proofErr w:type="spellEnd"/>
      <w:r w:rsidRPr="00AD1846">
        <w:rPr>
          <w:rFonts w:ascii="Arial" w:hAnsi="Arial" w:cs="Arial"/>
        </w:rPr>
        <w:t xml:space="preserve"> patak </w:t>
      </w:r>
      <w:proofErr w:type="spellStart"/>
      <w:r w:rsidRPr="00AD1846">
        <w:rPr>
          <w:rFonts w:ascii="Arial" w:hAnsi="Arial" w:cs="Arial"/>
        </w:rPr>
        <w:t>hídja</w:t>
      </w:r>
      <w:proofErr w:type="spellEnd"/>
      <w:r w:rsidRPr="00AD1846">
        <w:rPr>
          <w:rFonts w:ascii="Arial" w:hAnsi="Arial" w:cs="Arial"/>
        </w:rPr>
        <w:t xml:space="preserve"> alatti aluljárót kívántuk színesre festeni. A falfesték-támogatást nem Szombathely nyerte, de</w:t>
      </w:r>
      <w:r>
        <w:rPr>
          <w:rFonts w:ascii="Arial" w:hAnsi="Arial" w:cs="Arial"/>
        </w:rPr>
        <w:t xml:space="preserve"> „vigaszdíjként” kap</w:t>
      </w:r>
      <w:r w:rsidR="007D3BFB">
        <w:rPr>
          <w:rFonts w:ascii="Arial" w:hAnsi="Arial" w:cs="Arial"/>
        </w:rPr>
        <w:t>ott az Önkormányzat</w:t>
      </w:r>
      <w:r>
        <w:rPr>
          <w:rFonts w:ascii="Arial" w:hAnsi="Arial" w:cs="Arial"/>
        </w:rPr>
        <w:t xml:space="preserve"> 54 liter favédő olajat, amelyet a SZOMPARK fog felhasználni játszóterek faelemeinek védelmére. </w:t>
      </w:r>
      <w:bookmarkEnd w:id="3"/>
    </w:p>
    <w:p w14:paraId="342C5DF3" w14:textId="77777777" w:rsidR="00504DDF" w:rsidRDefault="00F211C0" w:rsidP="00504DDF">
      <w:pPr>
        <w:spacing w:before="120"/>
        <w:jc w:val="both"/>
        <w:rPr>
          <w:rFonts w:ascii="Arial" w:hAnsi="Arial" w:cs="Arial"/>
        </w:rPr>
      </w:pPr>
      <w:r w:rsidRPr="00AD1846">
        <w:rPr>
          <w:rFonts w:ascii="Arial" w:hAnsi="Arial" w:cs="Arial"/>
        </w:rPr>
        <w:t xml:space="preserve">Az EMMI támogatáskezelőjének </w:t>
      </w:r>
      <w:r w:rsidRPr="00AD1846">
        <w:rPr>
          <w:rFonts w:ascii="Arial" w:hAnsi="Arial" w:cs="Arial"/>
          <w:b/>
        </w:rPr>
        <w:t>Tér-Zene</w:t>
      </w:r>
      <w:r w:rsidRPr="00AD1846">
        <w:rPr>
          <w:rFonts w:ascii="Arial" w:hAnsi="Arial" w:cs="Arial"/>
        </w:rPr>
        <w:t xml:space="preserve"> felhívására pályázat</w:t>
      </w:r>
      <w:r w:rsidR="00504DDF">
        <w:rPr>
          <w:rFonts w:ascii="Arial" w:hAnsi="Arial" w:cs="Arial"/>
        </w:rPr>
        <w:t xml:space="preserve"> </w:t>
      </w:r>
      <w:r w:rsidR="007D3BFB">
        <w:rPr>
          <w:rFonts w:ascii="Arial" w:hAnsi="Arial" w:cs="Arial"/>
        </w:rPr>
        <w:t>került be</w:t>
      </w:r>
      <w:r w:rsidRPr="00AD1846">
        <w:rPr>
          <w:rFonts w:ascii="Arial" w:hAnsi="Arial" w:cs="Arial"/>
        </w:rPr>
        <w:t>nyújt</w:t>
      </w:r>
      <w:r w:rsidR="007D3BFB">
        <w:rPr>
          <w:rFonts w:ascii="Arial" w:hAnsi="Arial" w:cs="Arial"/>
        </w:rPr>
        <w:t>ásra</w:t>
      </w:r>
      <w:r>
        <w:rPr>
          <w:rFonts w:ascii="Arial" w:hAnsi="Arial" w:cs="Arial"/>
        </w:rPr>
        <w:t xml:space="preserve"> </w:t>
      </w:r>
      <w:r w:rsidRPr="00AD1846">
        <w:rPr>
          <w:rFonts w:ascii="Arial" w:hAnsi="Arial" w:cs="Arial"/>
        </w:rPr>
        <w:t xml:space="preserve">7.500.000 Ft-ra, melyből 30 szabadtéri koncertet lehet megvalósítani 12 hónap alatt. A pályázat támogatást nyert, a </w:t>
      </w:r>
      <w:r>
        <w:rPr>
          <w:rFonts w:ascii="Arial" w:hAnsi="Arial" w:cs="Arial"/>
        </w:rPr>
        <w:t>támogatói okirat alapján megkezdődött a megvalósítás előkészítése</w:t>
      </w:r>
      <w:r w:rsidRPr="00AD1846">
        <w:rPr>
          <w:rFonts w:ascii="Arial" w:hAnsi="Arial" w:cs="Arial"/>
        </w:rPr>
        <w:t xml:space="preserve">. </w:t>
      </w:r>
    </w:p>
    <w:p w14:paraId="1704B188" w14:textId="77777777" w:rsidR="00504DDF" w:rsidRDefault="00F211C0" w:rsidP="00504DDF">
      <w:pPr>
        <w:spacing w:before="120"/>
        <w:jc w:val="both"/>
        <w:rPr>
          <w:rFonts w:ascii="Arial" w:hAnsi="Arial" w:cs="Arial"/>
        </w:rPr>
      </w:pPr>
      <w:r w:rsidRPr="00AD1846">
        <w:rPr>
          <w:rFonts w:ascii="Arial" w:hAnsi="Arial" w:cs="Arial"/>
        </w:rPr>
        <w:t>A „</w:t>
      </w:r>
      <w:r w:rsidRPr="00AD1846">
        <w:rPr>
          <w:rFonts w:ascii="Arial" w:hAnsi="Arial" w:cs="Arial"/>
          <w:b/>
        </w:rPr>
        <w:t>Gazdaság-és foglalkoztatásfejlesztési partnerség a Szombathelyi járás területén</w:t>
      </w:r>
      <w:r w:rsidRPr="00AD1846">
        <w:rPr>
          <w:rFonts w:ascii="Arial" w:hAnsi="Arial" w:cs="Arial"/>
        </w:rPr>
        <w:t xml:space="preserve">” című projekt megvalósítása folyamatos. </w:t>
      </w:r>
      <w:r>
        <w:rPr>
          <w:rFonts w:ascii="Arial" w:hAnsi="Arial" w:cs="Arial"/>
        </w:rPr>
        <w:t>A</w:t>
      </w:r>
      <w:r w:rsidRPr="00AD1846">
        <w:rPr>
          <w:rFonts w:ascii="Arial" w:hAnsi="Arial" w:cs="Arial"/>
        </w:rPr>
        <w:t xml:space="preserve"> Paktum Irányító Csoport</w:t>
      </w:r>
      <w:r>
        <w:rPr>
          <w:rFonts w:ascii="Arial" w:hAnsi="Arial" w:cs="Arial"/>
        </w:rPr>
        <w:t>nak</w:t>
      </w:r>
      <w:r w:rsidRPr="00AD1846">
        <w:rPr>
          <w:rFonts w:ascii="Arial" w:hAnsi="Arial" w:cs="Arial"/>
        </w:rPr>
        <w:t xml:space="preserve"> a projekt meghosszabbításáról </w:t>
      </w:r>
      <w:r>
        <w:rPr>
          <w:rFonts w:ascii="Arial" w:hAnsi="Arial" w:cs="Arial"/>
        </w:rPr>
        <w:t>szóló döntése alapján kérelmezt</w:t>
      </w:r>
      <w:r w:rsidR="00827146">
        <w:rPr>
          <w:rFonts w:ascii="Arial" w:hAnsi="Arial" w:cs="Arial"/>
        </w:rPr>
        <w:t>e az Önkormányzat</w:t>
      </w:r>
      <w:r>
        <w:rPr>
          <w:rFonts w:ascii="Arial" w:hAnsi="Arial" w:cs="Arial"/>
        </w:rPr>
        <w:t xml:space="preserve"> a projekthosszabbítást, melyet az Irányító Hatóság elfogadott. Folyik a partnereknél a projekt 2021. március 31-ig tartó hosszabbításának operatív előkészítése, ehhez 9,49 millió Ft, az Önkormányzatnál már nem felhasználható támogatást átadtunk a Kormányhivatalnak. </w:t>
      </w:r>
      <w:r w:rsidRPr="00AD1846">
        <w:rPr>
          <w:rFonts w:ascii="Arial" w:hAnsi="Arial" w:cs="Arial"/>
        </w:rPr>
        <w:t xml:space="preserve"> </w:t>
      </w:r>
    </w:p>
    <w:p w14:paraId="689DF6D2" w14:textId="77777777" w:rsidR="00504DDF" w:rsidRDefault="00F211C0" w:rsidP="00504DDF">
      <w:pPr>
        <w:spacing w:before="120"/>
        <w:jc w:val="both"/>
        <w:rPr>
          <w:rFonts w:ascii="Arial" w:hAnsi="Arial" w:cs="Arial"/>
        </w:rPr>
      </w:pPr>
      <w:r w:rsidRPr="00AD1846">
        <w:rPr>
          <w:rFonts w:ascii="Arial" w:hAnsi="Arial" w:cs="Arial"/>
        </w:rPr>
        <w:t>A „</w:t>
      </w:r>
      <w:r w:rsidRPr="00AD1846">
        <w:rPr>
          <w:rFonts w:ascii="Arial" w:hAnsi="Arial" w:cs="Arial"/>
          <w:b/>
        </w:rPr>
        <w:t>Szombathely fenntartható mobilitási tervének elkészítés (SUMP)</w:t>
      </w:r>
      <w:r>
        <w:rPr>
          <w:rFonts w:ascii="Arial" w:hAnsi="Arial" w:cs="Arial"/>
          <w:b/>
        </w:rPr>
        <w:t>”</w:t>
      </w:r>
      <w:r>
        <w:rPr>
          <w:rFonts w:ascii="Arial" w:hAnsi="Arial" w:cs="Arial"/>
        </w:rPr>
        <w:t xml:space="preserve"> </w:t>
      </w:r>
      <w:r w:rsidRPr="00AD1846">
        <w:rPr>
          <w:rFonts w:ascii="Arial" w:hAnsi="Arial" w:cs="Arial"/>
        </w:rPr>
        <w:t>projekt</w:t>
      </w:r>
      <w:r>
        <w:rPr>
          <w:rFonts w:ascii="Arial" w:hAnsi="Arial" w:cs="Arial"/>
        </w:rPr>
        <w:t>ben</w:t>
      </w:r>
      <w:r w:rsidRPr="00AD1846">
        <w:rPr>
          <w:rFonts w:ascii="Arial" w:hAnsi="Arial" w:cs="Arial"/>
        </w:rPr>
        <w:t xml:space="preserve"> a jelenlegi helyzet feltérképezésére és a szombathelyi közlekedést érintő megoldandó problémákra koncent</w:t>
      </w:r>
      <w:r>
        <w:rPr>
          <w:rFonts w:ascii="Arial" w:hAnsi="Arial" w:cs="Arial"/>
        </w:rPr>
        <w:t xml:space="preserve">ráló komplex mobilitási </w:t>
      </w:r>
      <w:proofErr w:type="spellStart"/>
      <w:r>
        <w:rPr>
          <w:rFonts w:ascii="Arial" w:hAnsi="Arial" w:cs="Arial"/>
        </w:rPr>
        <w:t>kérdőívezés</w:t>
      </w:r>
      <w:proofErr w:type="spellEnd"/>
      <w:r>
        <w:rPr>
          <w:rFonts w:ascii="Arial" w:hAnsi="Arial" w:cs="Arial"/>
        </w:rPr>
        <w:t xml:space="preserve"> megtörtént, az eredményt a vonatkozó bizottsági előterjesztés melléklete tartalmazza.</w:t>
      </w:r>
      <w:r w:rsidRPr="00AD1846">
        <w:rPr>
          <w:rFonts w:ascii="Arial" w:hAnsi="Arial" w:cs="Arial"/>
        </w:rPr>
        <w:t xml:space="preserve"> </w:t>
      </w:r>
      <w:r>
        <w:rPr>
          <w:rFonts w:ascii="Arial" w:hAnsi="Arial" w:cs="Arial"/>
        </w:rPr>
        <w:t>2021</w:t>
      </w:r>
      <w:r w:rsidR="00827146">
        <w:rPr>
          <w:rFonts w:ascii="Arial" w:hAnsi="Arial" w:cs="Arial"/>
        </w:rPr>
        <w:t>.</w:t>
      </w:r>
      <w:r>
        <w:rPr>
          <w:rFonts w:ascii="Arial" w:hAnsi="Arial" w:cs="Arial"/>
        </w:rPr>
        <w:t xml:space="preserve"> szeptemberében a tervet készítő Vállalkozó forgalomszámlálást, valamint személyes megkérdezést végzett Szombathely forgalmas útjain.</w:t>
      </w:r>
    </w:p>
    <w:p w14:paraId="6880EF71" w14:textId="789AE05B" w:rsidR="00F211C0" w:rsidRPr="00941BF1" w:rsidRDefault="00F211C0" w:rsidP="00504DDF">
      <w:pPr>
        <w:spacing w:before="120"/>
        <w:jc w:val="both"/>
        <w:rPr>
          <w:rFonts w:ascii="Arial" w:hAnsi="Arial" w:cs="Arial"/>
        </w:rPr>
      </w:pPr>
      <w:r w:rsidRPr="00941BF1">
        <w:rPr>
          <w:rFonts w:ascii="Arial" w:hAnsi="Arial" w:cs="Arial"/>
        </w:rPr>
        <w:t xml:space="preserve">A </w:t>
      </w:r>
      <w:r w:rsidRPr="00941BF1">
        <w:rPr>
          <w:rFonts w:ascii="Arial" w:hAnsi="Arial" w:cs="Arial"/>
          <w:b/>
          <w:bCs/>
        </w:rPr>
        <w:t>TOP-6.2.1-15-SH1-2016-00002</w:t>
      </w:r>
      <w:r w:rsidRPr="00941BF1">
        <w:rPr>
          <w:rFonts w:ascii="Arial" w:hAnsi="Arial" w:cs="Arial"/>
        </w:rPr>
        <w:t xml:space="preserve"> azonosító számú, </w:t>
      </w:r>
      <w:r w:rsidRPr="00941BF1">
        <w:rPr>
          <w:rFonts w:ascii="Arial" w:hAnsi="Arial" w:cs="Arial"/>
          <w:b/>
          <w:bCs/>
        </w:rPr>
        <w:t>„Óvoda fejlesztések Szombathelyen”</w:t>
      </w:r>
      <w:r w:rsidRPr="00941BF1">
        <w:rPr>
          <w:rFonts w:ascii="Arial" w:hAnsi="Arial" w:cs="Arial"/>
        </w:rPr>
        <w:t xml:space="preserve"> elnevezésű projekt esetében</w:t>
      </w:r>
      <w:r>
        <w:rPr>
          <w:rFonts w:ascii="Arial" w:hAnsi="Arial" w:cs="Arial"/>
        </w:rPr>
        <w:t xml:space="preserve"> az elmúlt időszakban 2 óvoda volt érintett:</w:t>
      </w:r>
    </w:p>
    <w:p w14:paraId="356EB72A" w14:textId="77777777" w:rsidR="00F211C0" w:rsidRPr="00941BF1" w:rsidRDefault="00F211C0" w:rsidP="00F211C0">
      <w:pPr>
        <w:pStyle w:val="Listaszerbekezds"/>
        <w:numPr>
          <w:ilvl w:val="0"/>
          <w:numId w:val="38"/>
        </w:numPr>
        <w:jc w:val="both"/>
        <w:rPr>
          <w:rFonts w:cs="Arial"/>
          <w:sz w:val="24"/>
        </w:rPr>
      </w:pPr>
      <w:r w:rsidRPr="00941BF1">
        <w:rPr>
          <w:rFonts w:cs="Arial"/>
          <w:sz w:val="24"/>
        </w:rPr>
        <w:t xml:space="preserve">a </w:t>
      </w:r>
      <w:r w:rsidRPr="00941BF1">
        <w:rPr>
          <w:rFonts w:cs="Arial"/>
          <w:b/>
          <w:bCs/>
          <w:sz w:val="24"/>
        </w:rPr>
        <w:t xml:space="preserve">Mesevár Óvoda: </w:t>
      </w:r>
      <w:r w:rsidRPr="00941BF1">
        <w:rPr>
          <w:rFonts w:cs="Arial"/>
          <w:sz w:val="24"/>
        </w:rPr>
        <w:t>(</w:t>
      </w:r>
      <w:proofErr w:type="spellStart"/>
      <w:r w:rsidRPr="00941BF1">
        <w:rPr>
          <w:rFonts w:cs="Arial"/>
          <w:sz w:val="24"/>
        </w:rPr>
        <w:t>Szkendó</w:t>
      </w:r>
      <w:proofErr w:type="spellEnd"/>
      <w:r w:rsidRPr="00941BF1">
        <w:rPr>
          <w:rFonts w:cs="Arial"/>
          <w:sz w:val="24"/>
        </w:rPr>
        <w:t xml:space="preserve"> Építő és Mélyépítő Mérnöki Kft.) A szerződésben vállalt tevékenységeket a kivitelező </w:t>
      </w:r>
      <w:r>
        <w:rPr>
          <w:rFonts w:cs="Arial"/>
          <w:sz w:val="24"/>
        </w:rPr>
        <w:t xml:space="preserve">határidőre </w:t>
      </w:r>
      <w:r w:rsidRPr="00941BF1">
        <w:rPr>
          <w:rFonts w:cs="Arial"/>
          <w:sz w:val="24"/>
        </w:rPr>
        <w:t xml:space="preserve">befejezte, </w:t>
      </w:r>
      <w:r>
        <w:rPr>
          <w:rFonts w:cs="Arial"/>
          <w:sz w:val="24"/>
        </w:rPr>
        <w:t>a kerítés elkészült.</w:t>
      </w:r>
    </w:p>
    <w:p w14:paraId="01FED718" w14:textId="7DFBABE3" w:rsidR="00F211C0" w:rsidRPr="00E565F8" w:rsidRDefault="00F211C0" w:rsidP="00F211C0">
      <w:pPr>
        <w:pStyle w:val="Listaszerbekezds"/>
        <w:numPr>
          <w:ilvl w:val="0"/>
          <w:numId w:val="38"/>
        </w:numPr>
        <w:jc w:val="both"/>
        <w:rPr>
          <w:rFonts w:cs="Arial"/>
          <w:sz w:val="24"/>
          <w:lang w:eastAsia="en-US"/>
        </w:rPr>
      </w:pPr>
      <w:r w:rsidRPr="00941BF1">
        <w:rPr>
          <w:rFonts w:cs="Arial"/>
          <w:sz w:val="24"/>
        </w:rPr>
        <w:t xml:space="preserve">a </w:t>
      </w:r>
      <w:r w:rsidRPr="00941BF1">
        <w:rPr>
          <w:rFonts w:cs="Arial"/>
          <w:b/>
          <w:bCs/>
          <w:sz w:val="24"/>
        </w:rPr>
        <w:t>Gazdag Erzsi Óvoda:</w:t>
      </w:r>
      <w:r w:rsidRPr="00941BF1">
        <w:rPr>
          <w:rFonts w:cs="Arial"/>
          <w:sz w:val="24"/>
        </w:rPr>
        <w:t xml:space="preserve"> (</w:t>
      </w:r>
      <w:proofErr w:type="spellStart"/>
      <w:r w:rsidRPr="00941BF1">
        <w:rPr>
          <w:rFonts w:cs="Arial"/>
          <w:sz w:val="24"/>
        </w:rPr>
        <w:t>Szkendó</w:t>
      </w:r>
      <w:proofErr w:type="spellEnd"/>
      <w:r w:rsidRPr="00941BF1">
        <w:rPr>
          <w:rFonts w:cs="Arial"/>
          <w:sz w:val="24"/>
        </w:rPr>
        <w:t xml:space="preserve"> Építő és Mélyépítő Mérnöki Kft.)  A</w:t>
      </w:r>
      <w:r w:rsidR="00827146">
        <w:rPr>
          <w:rFonts w:cs="Arial"/>
          <w:sz w:val="24"/>
        </w:rPr>
        <w:t xml:space="preserve"> </w:t>
      </w:r>
      <w:r w:rsidRPr="00941BF1">
        <w:rPr>
          <w:rFonts w:cs="Arial"/>
          <w:sz w:val="24"/>
        </w:rPr>
        <w:t>2021.</w:t>
      </w:r>
      <w:r w:rsidR="00827146">
        <w:rPr>
          <w:rFonts w:cs="Arial"/>
          <w:sz w:val="24"/>
        </w:rPr>
        <w:t xml:space="preserve"> </w:t>
      </w:r>
      <w:r w:rsidR="00504DDF">
        <w:rPr>
          <w:rFonts w:cs="Arial"/>
          <w:sz w:val="24"/>
        </w:rPr>
        <w:t>augusztus</w:t>
      </w:r>
      <w:r w:rsidR="00827146">
        <w:rPr>
          <w:rFonts w:cs="Arial"/>
          <w:sz w:val="24"/>
        </w:rPr>
        <w:t xml:space="preserve"> </w:t>
      </w:r>
      <w:r w:rsidRPr="00941BF1">
        <w:rPr>
          <w:rFonts w:cs="Arial"/>
          <w:sz w:val="24"/>
        </w:rPr>
        <w:t>31-i helyszíni kooperáción elhangzottaknak megfelelően a kivitelezési határidő módosítására nincs szükség, a kivitelezés megfelelő ütemben zajlik. A projekt befejezésének határideje 2021. szeptember 20.</w:t>
      </w:r>
      <w:r>
        <w:rPr>
          <w:rFonts w:cs="Arial"/>
          <w:sz w:val="24"/>
        </w:rPr>
        <w:t xml:space="preserve"> volt.</w:t>
      </w:r>
      <w:r w:rsidRPr="00941BF1">
        <w:rPr>
          <w:rFonts w:cs="Arial"/>
          <w:sz w:val="24"/>
        </w:rPr>
        <w:t xml:space="preserve"> A</w:t>
      </w:r>
      <w:r w:rsidRPr="00941BF1">
        <w:rPr>
          <w:rFonts w:cs="Arial"/>
          <w:sz w:val="24"/>
          <w:lang w:eastAsia="en-US"/>
        </w:rPr>
        <w:t xml:space="preserve"> kivitelező a munkát 2021. </w:t>
      </w:r>
      <w:r w:rsidRPr="00F4036B">
        <w:rPr>
          <w:rFonts w:cs="Arial"/>
          <w:sz w:val="24"/>
          <w:lang w:eastAsia="en-US"/>
        </w:rPr>
        <w:t>szeptember 20-ig készre jelentette, ez alapján elindult a műszaki</w:t>
      </w:r>
      <w:r w:rsidRPr="00941BF1">
        <w:rPr>
          <w:rFonts w:cs="Arial"/>
          <w:sz w:val="24"/>
          <w:lang w:eastAsia="en-US"/>
        </w:rPr>
        <w:t xml:space="preserve"> átadás-átvétel, melynek max</w:t>
      </w:r>
      <w:r w:rsidR="005C6081">
        <w:rPr>
          <w:rFonts w:cs="Arial"/>
          <w:sz w:val="24"/>
          <w:lang w:eastAsia="en-US"/>
        </w:rPr>
        <w:t>imum</w:t>
      </w:r>
      <w:r w:rsidRPr="00941BF1">
        <w:rPr>
          <w:rFonts w:cs="Arial"/>
          <w:sz w:val="24"/>
          <w:lang w:eastAsia="en-US"/>
        </w:rPr>
        <w:t xml:space="preserve"> időtartama jogszabály alapján 30 nap, tehát legkésőbb 2021. október 20-ig lezárásra kerül. Az eredményes műszaki átadás-átvételt követően nyújtható be a használatbavételi engedély kérelem, melynek jogszabály szerinti ügyintézési határideje 15 nap, </w:t>
      </w:r>
      <w:r w:rsidR="00504DDF">
        <w:rPr>
          <w:rFonts w:cs="Arial"/>
          <w:sz w:val="24"/>
          <w:lang w:eastAsia="en-US"/>
        </w:rPr>
        <w:t>a</w:t>
      </w:r>
      <w:r w:rsidRPr="00941BF1">
        <w:rPr>
          <w:rFonts w:cs="Arial"/>
          <w:sz w:val="24"/>
          <w:lang w:eastAsia="en-US"/>
        </w:rPr>
        <w:t xml:space="preserve">mely határidőbe nem számít be </w:t>
      </w:r>
      <w:r w:rsidR="00E565F8">
        <w:rPr>
          <w:rFonts w:cs="Arial"/>
          <w:sz w:val="24"/>
          <w:lang w:eastAsia="en-US"/>
        </w:rPr>
        <w:t xml:space="preserve">többek között </w:t>
      </w:r>
      <w:r w:rsidRPr="00941BF1">
        <w:rPr>
          <w:rFonts w:cs="Arial"/>
          <w:sz w:val="24"/>
          <w:lang w:eastAsia="en-US"/>
        </w:rPr>
        <w:t>a hiánypótlás, illetve a szakhatósági ügyintézés időtartama,</w:t>
      </w:r>
      <w:r w:rsidR="00E565F8">
        <w:rPr>
          <w:rFonts w:cs="Arial"/>
          <w:sz w:val="24"/>
          <w:lang w:eastAsia="en-US"/>
        </w:rPr>
        <w:t xml:space="preserve"> </w:t>
      </w:r>
      <w:r w:rsidRPr="00941BF1">
        <w:rPr>
          <w:rFonts w:cs="Arial"/>
          <w:sz w:val="24"/>
          <w:lang w:eastAsia="en-US"/>
        </w:rPr>
        <w:t xml:space="preserve">az eljárás </w:t>
      </w:r>
      <w:r w:rsidRPr="00941BF1">
        <w:rPr>
          <w:rFonts w:cs="Arial"/>
          <w:sz w:val="24"/>
          <w:lang w:eastAsia="en-US"/>
        </w:rPr>
        <w:lastRenderedPageBreak/>
        <w:t>szüneteltetése, így az eddigi gyakorlat szerint ez összességében 30-60 nap közötti időtartamra tehető.</w:t>
      </w:r>
    </w:p>
    <w:p w14:paraId="6E8EAB66" w14:textId="77777777" w:rsidR="00E565F8" w:rsidRDefault="00F211C0" w:rsidP="00E565F8">
      <w:pPr>
        <w:spacing w:before="120"/>
        <w:jc w:val="both"/>
        <w:rPr>
          <w:rFonts w:ascii="Arial" w:hAnsi="Arial" w:cs="Arial"/>
        </w:rPr>
      </w:pPr>
      <w:r w:rsidRPr="00941BF1">
        <w:rPr>
          <w:rFonts w:ascii="Arial" w:hAnsi="Arial" w:cs="Arial"/>
        </w:rPr>
        <w:t xml:space="preserve">A </w:t>
      </w:r>
      <w:r w:rsidRPr="00941BF1">
        <w:rPr>
          <w:rFonts w:ascii="Arial" w:hAnsi="Arial" w:cs="Arial"/>
          <w:b/>
          <w:bCs/>
        </w:rPr>
        <w:t>TOP-6.2.1-19-SH1-2019-00001</w:t>
      </w:r>
      <w:r w:rsidRPr="00941BF1">
        <w:rPr>
          <w:rFonts w:ascii="Arial" w:hAnsi="Arial" w:cs="Arial"/>
        </w:rPr>
        <w:t xml:space="preserve"> azonosító számú, </w:t>
      </w:r>
      <w:r w:rsidRPr="00941BF1">
        <w:rPr>
          <w:rFonts w:ascii="Arial" w:hAnsi="Arial" w:cs="Arial"/>
          <w:b/>
          <w:bCs/>
        </w:rPr>
        <w:t>„Új bölcsőde építése Szombathelyen"</w:t>
      </w:r>
      <w:r w:rsidRPr="00941BF1">
        <w:rPr>
          <w:rFonts w:ascii="Arial" w:hAnsi="Arial" w:cs="Arial"/>
        </w:rPr>
        <w:t xml:space="preserve"> elnevezésű projekt esetében az első közbeszerzési eljárás eredménytelenül zárult, a beérkezett ajánlatok meghaladták a rendelkezésre álló fedezetet, ezért vezetői döntés alapján az eljárást újból meg kell indítani. Jelenleg a második közbeszerzési eljárás megindítása van folyamatban.</w:t>
      </w:r>
    </w:p>
    <w:p w14:paraId="02DB7012" w14:textId="0862666A" w:rsidR="00E565F8" w:rsidRDefault="00F211C0" w:rsidP="00E565F8">
      <w:pPr>
        <w:spacing w:before="120"/>
        <w:jc w:val="both"/>
        <w:rPr>
          <w:rFonts w:ascii="Arial" w:hAnsi="Arial" w:cs="Arial"/>
        </w:rPr>
      </w:pPr>
      <w:r w:rsidRPr="00941BF1">
        <w:rPr>
          <w:rFonts w:ascii="Arial" w:hAnsi="Arial" w:cs="Arial"/>
        </w:rPr>
        <w:t xml:space="preserve">A </w:t>
      </w:r>
      <w:r w:rsidRPr="00941BF1">
        <w:rPr>
          <w:rFonts w:ascii="Arial" w:hAnsi="Arial" w:cs="Arial"/>
          <w:b/>
          <w:bCs/>
        </w:rPr>
        <w:t xml:space="preserve">TOP-6.1.3-15-SH1-2016-00001 </w:t>
      </w:r>
      <w:r w:rsidRPr="00941BF1">
        <w:rPr>
          <w:rFonts w:ascii="Arial" w:hAnsi="Arial" w:cs="Arial"/>
        </w:rPr>
        <w:t>azonosító számú</w:t>
      </w:r>
      <w:r w:rsidRPr="00941BF1">
        <w:rPr>
          <w:rFonts w:ascii="Arial" w:hAnsi="Arial" w:cs="Arial"/>
          <w:b/>
          <w:bCs/>
        </w:rPr>
        <w:t xml:space="preserve"> „Szombathelyi Vásárcsarnok felújítása”</w:t>
      </w:r>
      <w:r w:rsidRPr="00941BF1">
        <w:rPr>
          <w:rFonts w:ascii="Arial" w:hAnsi="Arial" w:cs="Arial"/>
        </w:rPr>
        <w:t xml:space="preserve"> elnevezésű projekt esetében 2021.</w:t>
      </w:r>
      <w:r w:rsidR="00E565F8">
        <w:rPr>
          <w:rFonts w:ascii="Arial" w:hAnsi="Arial" w:cs="Arial"/>
        </w:rPr>
        <w:t xml:space="preserve"> szeptember </w:t>
      </w:r>
      <w:r w:rsidRPr="00941BF1">
        <w:rPr>
          <w:rFonts w:ascii="Arial" w:hAnsi="Arial" w:cs="Arial"/>
        </w:rPr>
        <w:t>1-én a Vásárcsarnok használatbavételi engedélye véglegessé vált.</w:t>
      </w:r>
      <w:r>
        <w:rPr>
          <w:rFonts w:ascii="Arial" w:hAnsi="Arial" w:cs="Arial"/>
        </w:rPr>
        <w:t xml:space="preserve"> </w:t>
      </w:r>
      <w:r w:rsidRPr="00941BF1">
        <w:rPr>
          <w:rFonts w:ascii="Arial" w:hAnsi="Arial" w:cs="Arial"/>
          <w:color w:val="000000"/>
        </w:rPr>
        <w:t>2021.</w:t>
      </w:r>
      <w:r w:rsidR="005C6081">
        <w:rPr>
          <w:rFonts w:ascii="Arial" w:hAnsi="Arial" w:cs="Arial"/>
          <w:color w:val="000000"/>
        </w:rPr>
        <w:t xml:space="preserve"> </w:t>
      </w:r>
      <w:r w:rsidR="00E565F8">
        <w:rPr>
          <w:rFonts w:ascii="Arial" w:hAnsi="Arial" w:cs="Arial"/>
          <w:color w:val="000000"/>
        </w:rPr>
        <w:t xml:space="preserve">szeptember </w:t>
      </w:r>
      <w:r w:rsidRPr="00941BF1">
        <w:rPr>
          <w:rFonts w:ascii="Arial" w:hAnsi="Arial" w:cs="Arial"/>
          <w:color w:val="000000"/>
        </w:rPr>
        <w:t>3-án a Vásárcsarnok Támogatási Szerződésének 7.</w:t>
      </w:r>
      <w:r w:rsidR="00E565F8">
        <w:rPr>
          <w:rFonts w:ascii="Arial" w:hAnsi="Arial" w:cs="Arial"/>
          <w:color w:val="000000"/>
        </w:rPr>
        <w:t xml:space="preserve"> </w:t>
      </w:r>
      <w:r w:rsidRPr="00941BF1">
        <w:rPr>
          <w:rFonts w:ascii="Arial" w:hAnsi="Arial" w:cs="Arial"/>
          <w:color w:val="000000"/>
        </w:rPr>
        <w:t>sz. módosítása hatályba lépett.</w:t>
      </w:r>
    </w:p>
    <w:p w14:paraId="052E2D85" w14:textId="109A24B1" w:rsidR="00E565F8" w:rsidRDefault="00F211C0" w:rsidP="00E565F8">
      <w:pPr>
        <w:spacing w:before="120"/>
        <w:jc w:val="both"/>
        <w:rPr>
          <w:rFonts w:ascii="Arial" w:hAnsi="Arial" w:cs="Arial"/>
        </w:rPr>
      </w:pPr>
      <w:r w:rsidRPr="00941BF1">
        <w:rPr>
          <w:rFonts w:ascii="Arial" w:hAnsi="Arial" w:cs="Arial"/>
        </w:rPr>
        <w:t xml:space="preserve">A </w:t>
      </w:r>
      <w:r w:rsidRPr="00941BF1">
        <w:rPr>
          <w:rFonts w:ascii="Arial" w:hAnsi="Arial" w:cs="Arial"/>
          <w:b/>
          <w:bCs/>
        </w:rPr>
        <w:t>TOP-6.6.1-16-SH1-2018-00001</w:t>
      </w:r>
      <w:r w:rsidRPr="00941BF1">
        <w:rPr>
          <w:rFonts w:ascii="Arial" w:hAnsi="Arial" w:cs="Arial"/>
        </w:rPr>
        <w:t xml:space="preserve"> azonosító számú </w:t>
      </w:r>
      <w:r w:rsidRPr="00941BF1">
        <w:rPr>
          <w:rFonts w:ascii="Arial" w:hAnsi="Arial" w:cs="Arial"/>
          <w:b/>
          <w:bCs/>
        </w:rPr>
        <w:t>„</w:t>
      </w:r>
      <w:r w:rsidRPr="00941BF1">
        <w:rPr>
          <w:rFonts w:ascii="Arial" w:hAnsi="Arial" w:cs="Arial"/>
          <w:b/>
        </w:rPr>
        <w:t>Új Egészségügyi Alapellátó Központ</w:t>
      </w:r>
      <w:r w:rsidRPr="00941BF1">
        <w:rPr>
          <w:rFonts w:ascii="Arial" w:hAnsi="Arial" w:cs="Arial"/>
        </w:rPr>
        <w:t xml:space="preserve"> </w:t>
      </w:r>
      <w:r w:rsidRPr="00941BF1">
        <w:rPr>
          <w:rFonts w:ascii="Arial" w:hAnsi="Arial" w:cs="Arial"/>
          <w:b/>
          <w:bCs/>
        </w:rPr>
        <w:t xml:space="preserve">kialakítása” </w:t>
      </w:r>
      <w:r w:rsidRPr="00941BF1">
        <w:rPr>
          <w:rFonts w:ascii="Arial" w:hAnsi="Arial" w:cs="Arial"/>
        </w:rPr>
        <w:t xml:space="preserve">projekt esetében </w:t>
      </w:r>
      <w:r w:rsidRPr="00941BF1">
        <w:rPr>
          <w:rFonts w:ascii="Arial" w:hAnsi="Arial" w:cs="Arial"/>
          <w:color w:val="000000"/>
        </w:rPr>
        <w:t>a Záró Szakmai Beszámoló és a Záró Kifizetési Kérelem KSZ részére 2021.</w:t>
      </w:r>
      <w:r w:rsidR="005C6081">
        <w:rPr>
          <w:rFonts w:ascii="Arial" w:hAnsi="Arial" w:cs="Arial"/>
          <w:color w:val="000000"/>
        </w:rPr>
        <w:t xml:space="preserve"> </w:t>
      </w:r>
      <w:r w:rsidR="00E565F8">
        <w:rPr>
          <w:rFonts w:ascii="Arial" w:hAnsi="Arial" w:cs="Arial"/>
          <w:color w:val="000000"/>
        </w:rPr>
        <w:t>szeptember</w:t>
      </w:r>
      <w:r w:rsidR="005C6081">
        <w:rPr>
          <w:rFonts w:ascii="Arial" w:hAnsi="Arial" w:cs="Arial"/>
          <w:color w:val="000000"/>
        </w:rPr>
        <w:t xml:space="preserve"> </w:t>
      </w:r>
      <w:r w:rsidRPr="00941BF1">
        <w:rPr>
          <w:rFonts w:ascii="Arial" w:hAnsi="Arial" w:cs="Arial"/>
          <w:color w:val="000000"/>
        </w:rPr>
        <w:t>9-én benyújtásra került.</w:t>
      </w:r>
    </w:p>
    <w:p w14:paraId="53D3904E" w14:textId="77777777" w:rsidR="00E565F8" w:rsidRDefault="00F211C0" w:rsidP="00E565F8">
      <w:pPr>
        <w:spacing w:before="120"/>
        <w:jc w:val="both"/>
        <w:rPr>
          <w:rFonts w:ascii="Arial" w:hAnsi="Arial" w:cs="Arial"/>
        </w:rPr>
      </w:pPr>
      <w:r w:rsidRPr="00941BF1">
        <w:rPr>
          <w:rFonts w:ascii="Arial" w:hAnsi="Arial" w:cs="Arial"/>
        </w:rPr>
        <w:t xml:space="preserve">A </w:t>
      </w:r>
      <w:r w:rsidRPr="00941BF1">
        <w:rPr>
          <w:rFonts w:ascii="Arial" w:hAnsi="Arial" w:cs="Arial"/>
          <w:b/>
        </w:rPr>
        <w:t>KEOP-4.10.0/U/15-2015-0006</w:t>
      </w:r>
      <w:r w:rsidRPr="00941BF1">
        <w:rPr>
          <w:rFonts w:ascii="Arial" w:hAnsi="Arial" w:cs="Arial"/>
        </w:rPr>
        <w:t xml:space="preserve"> azonosító számú </w:t>
      </w:r>
      <w:r w:rsidRPr="00941BF1">
        <w:rPr>
          <w:rFonts w:ascii="Arial" w:hAnsi="Arial" w:cs="Arial"/>
          <w:b/>
          <w:bCs/>
        </w:rPr>
        <w:t>„</w:t>
      </w:r>
      <w:r w:rsidRPr="00941BF1">
        <w:rPr>
          <w:rFonts w:ascii="Arial" w:hAnsi="Arial" w:cs="Arial"/>
          <w:b/>
        </w:rPr>
        <w:t xml:space="preserve">A szombathelyi </w:t>
      </w:r>
      <w:proofErr w:type="spellStart"/>
      <w:r w:rsidRPr="00941BF1">
        <w:rPr>
          <w:rFonts w:ascii="Arial" w:hAnsi="Arial" w:cs="Arial"/>
          <w:b/>
        </w:rPr>
        <w:t>Oladi</w:t>
      </w:r>
      <w:proofErr w:type="spellEnd"/>
      <w:r w:rsidRPr="00941BF1">
        <w:rPr>
          <w:rFonts w:ascii="Arial" w:hAnsi="Arial" w:cs="Arial"/>
          <w:b/>
        </w:rPr>
        <w:t xml:space="preserve"> Általános Iskola uszodájának fejlesztése”</w:t>
      </w:r>
      <w:r w:rsidRPr="00941BF1">
        <w:rPr>
          <w:rFonts w:ascii="Arial" w:hAnsi="Arial" w:cs="Arial"/>
        </w:rPr>
        <w:t xml:space="preserve"> projekt esetében 2021.</w:t>
      </w:r>
      <w:r w:rsidR="005C6081">
        <w:rPr>
          <w:rFonts w:ascii="Arial" w:hAnsi="Arial" w:cs="Arial"/>
        </w:rPr>
        <w:t xml:space="preserve"> </w:t>
      </w:r>
      <w:r w:rsidR="00E565F8">
        <w:rPr>
          <w:rFonts w:ascii="Arial" w:hAnsi="Arial" w:cs="Arial"/>
        </w:rPr>
        <w:t>május</w:t>
      </w:r>
      <w:r w:rsidR="005C6081">
        <w:rPr>
          <w:rFonts w:ascii="Arial" w:hAnsi="Arial" w:cs="Arial"/>
        </w:rPr>
        <w:t xml:space="preserve"> </w:t>
      </w:r>
      <w:r w:rsidRPr="00941BF1">
        <w:rPr>
          <w:rFonts w:ascii="Arial" w:hAnsi="Arial" w:cs="Arial"/>
        </w:rPr>
        <w:t>20-án az 5. sorszámú Záró Projekt Fenntartási Jelentés benyújtásra került, a három indikátor érték közül egy, a megújuló energiahordozó felhasználás mennyisége nem érte el a szükséges 75%-ot, ezért várhatóan a Támogató szabálytalansági eljárást fog kezdeményezni az Önkormányzat ellen, amely a támogatási összeg bizonyos mértékű visszafizetését vonja maga után. Az uszodában a hőszivattyút nem az előírt módon használták, illetve az indikátor érték nagy valószínűséggel túlbecslésre került. Jelenleg nincs előrelépés az ügyben, a Támogató részéről nem érkezett megkeresés, visszajelzés.</w:t>
      </w:r>
    </w:p>
    <w:p w14:paraId="159063E3" w14:textId="77777777" w:rsidR="00E565F8" w:rsidRDefault="00F211C0" w:rsidP="00E565F8">
      <w:pPr>
        <w:spacing w:before="120"/>
        <w:jc w:val="both"/>
        <w:rPr>
          <w:rFonts w:ascii="Arial" w:hAnsi="Arial" w:cs="Arial"/>
        </w:rPr>
      </w:pPr>
      <w:r w:rsidRPr="00941BF1">
        <w:rPr>
          <w:rFonts w:ascii="Arial" w:hAnsi="Arial" w:cs="Arial"/>
        </w:rPr>
        <w:t xml:space="preserve">A </w:t>
      </w:r>
      <w:r w:rsidRPr="00941BF1">
        <w:rPr>
          <w:rFonts w:ascii="Arial" w:hAnsi="Arial" w:cs="Arial"/>
          <w:b/>
          <w:bCs/>
        </w:rPr>
        <w:t>TOP-6.5.1-15-SH1-2016-00003</w:t>
      </w:r>
      <w:r w:rsidRPr="00941BF1">
        <w:rPr>
          <w:rFonts w:ascii="Arial" w:hAnsi="Arial" w:cs="Arial"/>
        </w:rPr>
        <w:t xml:space="preserve"> számú, </w:t>
      </w:r>
      <w:r w:rsidRPr="00F4036B">
        <w:rPr>
          <w:rFonts w:ascii="Arial" w:hAnsi="Arial" w:cs="Arial"/>
          <w:b/>
          <w:bCs/>
        </w:rPr>
        <w:t>„Neumann János Általános Iskola felújítása”</w:t>
      </w:r>
      <w:r w:rsidRPr="00941BF1">
        <w:rPr>
          <w:rFonts w:ascii="Arial" w:hAnsi="Arial" w:cs="Arial"/>
        </w:rPr>
        <w:t xml:space="preserve"> projekt esetében </w:t>
      </w:r>
      <w:r w:rsidRPr="00941BF1">
        <w:rPr>
          <w:rFonts w:ascii="Arial" w:hAnsi="Arial" w:cs="Arial"/>
          <w:color w:val="000000"/>
        </w:rPr>
        <w:t>a</w:t>
      </w:r>
      <w:r>
        <w:rPr>
          <w:rFonts w:ascii="Arial" w:hAnsi="Arial" w:cs="Arial"/>
          <w:color w:val="000000"/>
        </w:rPr>
        <w:t>z 5 éves</w:t>
      </w:r>
      <w:r w:rsidRPr="00941BF1">
        <w:rPr>
          <w:rFonts w:ascii="Arial" w:hAnsi="Arial" w:cs="Arial"/>
          <w:b/>
          <w:bCs/>
          <w:color w:val="000000"/>
        </w:rPr>
        <w:t> </w:t>
      </w:r>
      <w:r w:rsidRPr="00F4036B">
        <w:rPr>
          <w:rFonts w:ascii="Arial" w:hAnsi="Arial" w:cs="Arial"/>
          <w:color w:val="000000"/>
        </w:rPr>
        <w:t xml:space="preserve">fenntartási időszak </w:t>
      </w:r>
      <w:r w:rsidR="00E565F8">
        <w:rPr>
          <w:rFonts w:ascii="Arial" w:hAnsi="Arial" w:cs="Arial"/>
          <w:color w:val="000000"/>
        </w:rPr>
        <w:t xml:space="preserve">az </w:t>
      </w:r>
      <w:r w:rsidRPr="00F4036B">
        <w:rPr>
          <w:rFonts w:ascii="Arial" w:hAnsi="Arial" w:cs="Arial"/>
          <w:color w:val="000000"/>
        </w:rPr>
        <w:t>első jelentésbenyújtási kötelezettséghez ért</w:t>
      </w:r>
      <w:r w:rsidRPr="00F4036B">
        <w:rPr>
          <w:rFonts w:ascii="Arial" w:hAnsi="Arial" w:cs="Arial"/>
        </w:rPr>
        <w:t xml:space="preserve">, az </w:t>
      </w:r>
      <w:r w:rsidRPr="00941BF1">
        <w:rPr>
          <w:rFonts w:ascii="Arial" w:hAnsi="Arial" w:cs="Arial"/>
        </w:rPr>
        <w:t>első fenntartási jelentés elkészítésének határideje 2021.</w:t>
      </w:r>
      <w:r w:rsidR="005C6081">
        <w:rPr>
          <w:rFonts w:ascii="Arial" w:hAnsi="Arial" w:cs="Arial"/>
        </w:rPr>
        <w:t xml:space="preserve"> </w:t>
      </w:r>
      <w:r w:rsidR="00E565F8">
        <w:rPr>
          <w:rFonts w:ascii="Arial" w:hAnsi="Arial" w:cs="Arial"/>
        </w:rPr>
        <w:t xml:space="preserve">október </w:t>
      </w:r>
      <w:r w:rsidRPr="00941BF1">
        <w:rPr>
          <w:rFonts w:ascii="Arial" w:hAnsi="Arial" w:cs="Arial"/>
        </w:rPr>
        <w:t>1.</w:t>
      </w:r>
      <w:r>
        <w:rPr>
          <w:rFonts w:ascii="Arial" w:hAnsi="Arial" w:cs="Arial"/>
        </w:rPr>
        <w:t xml:space="preserve"> A Városfejlesztési Kft., mint projektmenedzser adatszolgáltatását energetikus szakértő bevonásával támogatja az Önkormányzat.</w:t>
      </w:r>
    </w:p>
    <w:p w14:paraId="30EE7487" w14:textId="77777777" w:rsidR="00E565F8" w:rsidRDefault="00F211C0" w:rsidP="00E565F8">
      <w:pPr>
        <w:spacing w:before="120"/>
        <w:jc w:val="both"/>
        <w:rPr>
          <w:rFonts w:ascii="Arial" w:hAnsi="Arial" w:cs="Arial"/>
        </w:rPr>
      </w:pPr>
      <w:r>
        <w:rPr>
          <w:rFonts w:ascii="Arial" w:hAnsi="Arial" w:cs="Arial"/>
        </w:rPr>
        <w:t xml:space="preserve">Az </w:t>
      </w:r>
      <w:r w:rsidRPr="000036A0">
        <w:rPr>
          <w:rFonts w:ascii="Arial" w:hAnsi="Arial" w:cs="Arial"/>
          <w:b/>
          <w:bCs/>
        </w:rPr>
        <w:t>AMN/2021/0042</w:t>
      </w:r>
      <w:r>
        <w:rPr>
          <w:rFonts w:ascii="Arial" w:hAnsi="Arial" w:cs="Arial"/>
        </w:rPr>
        <w:t xml:space="preserve"> számú, </w:t>
      </w:r>
      <w:r w:rsidRPr="000036A0">
        <w:rPr>
          <w:rFonts w:ascii="Arial" w:hAnsi="Arial" w:cs="Arial"/>
          <w:b/>
          <w:bCs/>
        </w:rPr>
        <w:t>„2021.</w:t>
      </w:r>
      <w:r>
        <w:rPr>
          <w:rFonts w:ascii="Arial" w:hAnsi="Arial" w:cs="Arial"/>
          <w:b/>
          <w:bCs/>
        </w:rPr>
        <w:t xml:space="preserve"> </w:t>
      </w:r>
      <w:r w:rsidRPr="000036A0">
        <w:rPr>
          <w:rFonts w:ascii="Arial" w:hAnsi="Arial" w:cs="Arial"/>
          <w:b/>
          <w:bCs/>
        </w:rPr>
        <w:t>évi Autómentes Nap”</w:t>
      </w:r>
      <w:r>
        <w:rPr>
          <w:rFonts w:ascii="Arial" w:hAnsi="Arial" w:cs="Arial"/>
        </w:rPr>
        <w:t xml:space="preserve"> pályázat 2021</w:t>
      </w:r>
      <w:r w:rsidR="00E565F8">
        <w:rPr>
          <w:rFonts w:ascii="Arial" w:hAnsi="Arial" w:cs="Arial"/>
        </w:rPr>
        <w:t>. augusztus</w:t>
      </w:r>
      <w:r w:rsidR="005C6081">
        <w:rPr>
          <w:rFonts w:ascii="Arial" w:hAnsi="Arial" w:cs="Arial"/>
        </w:rPr>
        <w:t xml:space="preserve"> </w:t>
      </w:r>
      <w:r>
        <w:rPr>
          <w:rFonts w:ascii="Arial" w:hAnsi="Arial" w:cs="Arial"/>
        </w:rPr>
        <w:t xml:space="preserve">10-én </w:t>
      </w:r>
      <w:r w:rsidR="005C6081">
        <w:rPr>
          <w:rFonts w:ascii="Arial" w:hAnsi="Arial" w:cs="Arial"/>
        </w:rPr>
        <w:t xml:space="preserve">került </w:t>
      </w:r>
      <w:r>
        <w:rPr>
          <w:rFonts w:ascii="Arial" w:hAnsi="Arial" w:cs="Arial"/>
        </w:rPr>
        <w:t>benyújt</w:t>
      </w:r>
      <w:r w:rsidR="005C6081">
        <w:rPr>
          <w:rFonts w:ascii="Arial" w:hAnsi="Arial" w:cs="Arial"/>
        </w:rPr>
        <w:t>ásra</w:t>
      </w:r>
      <w:r>
        <w:rPr>
          <w:rFonts w:ascii="Arial" w:hAnsi="Arial" w:cs="Arial"/>
        </w:rPr>
        <w:t>. Az autómentes nap 2021.</w:t>
      </w:r>
      <w:r w:rsidR="005C6081">
        <w:rPr>
          <w:rFonts w:ascii="Arial" w:hAnsi="Arial" w:cs="Arial"/>
        </w:rPr>
        <w:t xml:space="preserve"> </w:t>
      </w:r>
      <w:r w:rsidR="00E565F8">
        <w:rPr>
          <w:rFonts w:ascii="Arial" w:hAnsi="Arial" w:cs="Arial"/>
        </w:rPr>
        <w:t>szeptember</w:t>
      </w:r>
      <w:r w:rsidR="005C6081">
        <w:rPr>
          <w:rFonts w:ascii="Arial" w:hAnsi="Arial" w:cs="Arial"/>
        </w:rPr>
        <w:t xml:space="preserve"> </w:t>
      </w:r>
      <w:r>
        <w:rPr>
          <w:rFonts w:ascii="Arial" w:hAnsi="Arial" w:cs="Arial"/>
        </w:rPr>
        <w:t>22. napján került megtartásra.</w:t>
      </w:r>
    </w:p>
    <w:p w14:paraId="7D4D82C0" w14:textId="77777777" w:rsidR="00E565F8" w:rsidRDefault="00F211C0" w:rsidP="00E565F8">
      <w:pPr>
        <w:spacing w:before="120"/>
        <w:jc w:val="both"/>
        <w:rPr>
          <w:rFonts w:ascii="Arial" w:hAnsi="Arial" w:cs="Arial"/>
        </w:rPr>
      </w:pPr>
      <w:r w:rsidRPr="008741AD">
        <w:rPr>
          <w:rFonts w:ascii="Arial" w:hAnsi="Arial" w:cs="Arial"/>
        </w:rPr>
        <w:t xml:space="preserve">A </w:t>
      </w:r>
      <w:r w:rsidRPr="008741AD">
        <w:rPr>
          <w:rFonts w:ascii="Arial" w:hAnsi="Arial" w:cs="Arial"/>
          <w:b/>
          <w:bCs/>
        </w:rPr>
        <w:t>TOP-6.3.3-15-SH1-2016-00001</w:t>
      </w:r>
      <w:r w:rsidRPr="008741AD">
        <w:rPr>
          <w:rFonts w:ascii="Arial" w:hAnsi="Arial" w:cs="Arial"/>
        </w:rPr>
        <w:t xml:space="preserve"> számú, </w:t>
      </w:r>
      <w:r w:rsidRPr="008741AD">
        <w:rPr>
          <w:rFonts w:ascii="Arial" w:hAnsi="Arial" w:cs="Arial"/>
          <w:b/>
          <w:bCs/>
        </w:rPr>
        <w:t xml:space="preserve">„Szombathely bel- és csapadékvíz védelmi rendszerének fejlesztése” </w:t>
      </w:r>
      <w:r w:rsidRPr="008741AD">
        <w:rPr>
          <w:rFonts w:ascii="Arial" w:hAnsi="Arial" w:cs="Arial"/>
        </w:rPr>
        <w:t>projekt kapcsán benyújtott módosítási igény elbírálása még folyamatban van. Ennek jóváhagyása után léphet át a projekt a fenntartási időszakba. 2021.</w:t>
      </w:r>
      <w:r w:rsidR="005C6081">
        <w:rPr>
          <w:rFonts w:ascii="Arial" w:hAnsi="Arial" w:cs="Arial"/>
        </w:rPr>
        <w:t xml:space="preserve"> </w:t>
      </w:r>
      <w:r w:rsidR="00E565F8">
        <w:rPr>
          <w:rFonts w:ascii="Arial" w:hAnsi="Arial" w:cs="Arial"/>
        </w:rPr>
        <w:t>június</w:t>
      </w:r>
      <w:r w:rsidR="005C6081">
        <w:rPr>
          <w:rFonts w:ascii="Arial" w:hAnsi="Arial" w:cs="Arial"/>
        </w:rPr>
        <w:t xml:space="preserve"> </w:t>
      </w:r>
      <w:r w:rsidRPr="008741AD">
        <w:rPr>
          <w:rFonts w:ascii="Arial" w:hAnsi="Arial" w:cs="Arial"/>
        </w:rPr>
        <w:t>17-én a Magyar Államkincstár záró helyszíni ellenőrzést folytatott le. A helyszíni ellenőrzésről szóló jegyzőkönyvben foglalt hiányosságok pótlása határidőre megtörtént, és jóváhagyásra került.</w:t>
      </w:r>
    </w:p>
    <w:p w14:paraId="46AF4F76" w14:textId="77777777" w:rsidR="00E565F8" w:rsidRDefault="00F211C0" w:rsidP="00E565F8">
      <w:pPr>
        <w:spacing w:before="120"/>
        <w:jc w:val="both"/>
        <w:rPr>
          <w:rFonts w:ascii="Arial" w:hAnsi="Arial" w:cs="Arial"/>
        </w:rPr>
      </w:pPr>
      <w:r w:rsidRPr="00067F58">
        <w:rPr>
          <w:rFonts w:ascii="Arial" w:hAnsi="Arial" w:cs="Arial"/>
        </w:rPr>
        <w:t xml:space="preserve">A </w:t>
      </w:r>
      <w:r w:rsidRPr="00067F58">
        <w:rPr>
          <w:rFonts w:ascii="Arial" w:hAnsi="Arial" w:cs="Arial"/>
          <w:b/>
          <w:bCs/>
        </w:rPr>
        <w:t>TOP-6.4.1-15-SH1-2016-00001</w:t>
      </w:r>
      <w:r w:rsidRPr="00067F58">
        <w:rPr>
          <w:rFonts w:ascii="Arial" w:hAnsi="Arial" w:cs="Arial"/>
        </w:rPr>
        <w:t xml:space="preserve"> számú </w:t>
      </w:r>
      <w:r w:rsidRPr="00067F58">
        <w:rPr>
          <w:rFonts w:ascii="Arial" w:hAnsi="Arial" w:cs="Arial"/>
          <w:b/>
          <w:bCs/>
        </w:rPr>
        <w:t xml:space="preserve">„Szombathely Megyei Jogú Város kerékpárosbarát fejlesztése” </w:t>
      </w:r>
      <w:r w:rsidRPr="00067F58">
        <w:rPr>
          <w:rFonts w:ascii="Arial" w:hAnsi="Arial" w:cs="Arial"/>
        </w:rPr>
        <w:t>című projekt projektfejlesztés végi Támogatási Szerződése 2021.</w:t>
      </w:r>
      <w:r w:rsidR="005C6081" w:rsidRPr="00067F58">
        <w:rPr>
          <w:rFonts w:ascii="Arial" w:hAnsi="Arial" w:cs="Arial"/>
        </w:rPr>
        <w:t xml:space="preserve"> </w:t>
      </w:r>
      <w:r w:rsidR="00E565F8">
        <w:rPr>
          <w:rFonts w:ascii="Arial" w:hAnsi="Arial" w:cs="Arial"/>
        </w:rPr>
        <w:t>augusztus</w:t>
      </w:r>
      <w:r w:rsidR="005C6081" w:rsidRPr="00067F58">
        <w:rPr>
          <w:rFonts w:ascii="Arial" w:hAnsi="Arial" w:cs="Arial"/>
        </w:rPr>
        <w:t xml:space="preserve"> </w:t>
      </w:r>
      <w:r w:rsidRPr="00067F58">
        <w:rPr>
          <w:rFonts w:ascii="Arial" w:hAnsi="Arial" w:cs="Arial"/>
        </w:rPr>
        <w:t>18-án lépett hatályba. A kerékpártámaszokra vonatkozó közbeszerzés sikeresen, míg a közbringa beszerzés közbeszerzési eljárása eredménytelenül zárult.</w:t>
      </w:r>
    </w:p>
    <w:p w14:paraId="1E5403B0" w14:textId="77777777" w:rsidR="00E565F8" w:rsidRDefault="00F211C0" w:rsidP="00E565F8">
      <w:pPr>
        <w:spacing w:before="120"/>
        <w:jc w:val="both"/>
        <w:rPr>
          <w:rFonts w:ascii="Arial" w:hAnsi="Arial" w:cs="Arial"/>
        </w:rPr>
      </w:pPr>
      <w:r w:rsidRPr="008741AD">
        <w:rPr>
          <w:rFonts w:ascii="Arial" w:hAnsi="Arial" w:cs="Arial"/>
        </w:rPr>
        <w:t xml:space="preserve">A </w:t>
      </w:r>
      <w:r w:rsidRPr="008741AD">
        <w:rPr>
          <w:rFonts w:ascii="Arial" w:hAnsi="Arial" w:cs="Arial"/>
          <w:b/>
          <w:bCs/>
        </w:rPr>
        <w:t>TOP-6.5.1-16-SH1-2018-00001</w:t>
      </w:r>
      <w:r w:rsidRPr="008741AD">
        <w:rPr>
          <w:rFonts w:ascii="Arial" w:hAnsi="Arial" w:cs="Arial"/>
        </w:rPr>
        <w:t xml:space="preserve"> számú </w:t>
      </w:r>
      <w:r w:rsidRPr="008741AD">
        <w:rPr>
          <w:rFonts w:ascii="Arial" w:hAnsi="Arial" w:cs="Arial"/>
          <w:b/>
          <w:bCs/>
        </w:rPr>
        <w:t>„Maros és Pipitér Óvoda energetikai korszerűsítése”</w:t>
      </w:r>
      <w:r w:rsidRPr="008741AD">
        <w:rPr>
          <w:rFonts w:ascii="Arial" w:hAnsi="Arial" w:cs="Arial"/>
        </w:rPr>
        <w:t xml:space="preserve"> projektben a hőszivattyúk beépítése megtörtént, a kivitelezés befejeződött. A 100%-os kivitelezéshez tartozó mérföldkő dátuma 2021.</w:t>
      </w:r>
      <w:r w:rsidR="005C6081">
        <w:rPr>
          <w:rFonts w:ascii="Arial" w:hAnsi="Arial" w:cs="Arial"/>
        </w:rPr>
        <w:t xml:space="preserve"> </w:t>
      </w:r>
      <w:r w:rsidR="00E565F8">
        <w:rPr>
          <w:rFonts w:ascii="Arial" w:hAnsi="Arial" w:cs="Arial"/>
        </w:rPr>
        <w:t>október</w:t>
      </w:r>
      <w:r w:rsidR="005C6081">
        <w:rPr>
          <w:rFonts w:ascii="Arial" w:hAnsi="Arial" w:cs="Arial"/>
        </w:rPr>
        <w:t xml:space="preserve"> </w:t>
      </w:r>
      <w:r w:rsidRPr="008741AD">
        <w:rPr>
          <w:rFonts w:ascii="Arial" w:hAnsi="Arial" w:cs="Arial"/>
        </w:rPr>
        <w:t xml:space="preserve">29., ezt követő 30 napon belül kerül megtartásra a képzés az üzemeltetéssel kapcsolatban. </w:t>
      </w:r>
    </w:p>
    <w:p w14:paraId="7798075E" w14:textId="77777777" w:rsidR="00E565F8" w:rsidRDefault="00F211C0" w:rsidP="00E565F8">
      <w:pPr>
        <w:spacing w:before="120"/>
        <w:jc w:val="both"/>
        <w:rPr>
          <w:rFonts w:ascii="Arial" w:hAnsi="Arial" w:cs="Arial"/>
        </w:rPr>
      </w:pPr>
      <w:r w:rsidRPr="008741AD">
        <w:rPr>
          <w:rFonts w:ascii="Arial" w:hAnsi="Arial" w:cs="Arial"/>
        </w:rPr>
        <w:t xml:space="preserve">A </w:t>
      </w:r>
      <w:r w:rsidRPr="008741AD">
        <w:rPr>
          <w:rFonts w:ascii="Arial" w:hAnsi="Arial" w:cs="Arial"/>
          <w:b/>
          <w:bCs/>
        </w:rPr>
        <w:t>TOP-6.5.1-16-SH1-2018-00002</w:t>
      </w:r>
      <w:r w:rsidRPr="008741AD">
        <w:rPr>
          <w:rFonts w:ascii="Arial" w:hAnsi="Arial" w:cs="Arial"/>
        </w:rPr>
        <w:t xml:space="preserve"> számú </w:t>
      </w:r>
      <w:r w:rsidRPr="008741AD">
        <w:rPr>
          <w:rFonts w:ascii="Arial" w:hAnsi="Arial" w:cs="Arial"/>
          <w:b/>
          <w:bCs/>
        </w:rPr>
        <w:t>„</w:t>
      </w:r>
      <w:proofErr w:type="spellStart"/>
      <w:r w:rsidRPr="008741AD">
        <w:rPr>
          <w:rFonts w:ascii="Arial" w:hAnsi="Arial" w:cs="Arial"/>
          <w:b/>
          <w:bCs/>
        </w:rPr>
        <w:t>Oladi</w:t>
      </w:r>
      <w:proofErr w:type="spellEnd"/>
      <w:r w:rsidRPr="008741AD">
        <w:rPr>
          <w:rFonts w:ascii="Arial" w:hAnsi="Arial" w:cs="Arial"/>
          <w:b/>
          <w:bCs/>
        </w:rPr>
        <w:t xml:space="preserve"> Szakgimnázium és Szakközépiskola energetikai korszerűsítése”</w:t>
      </w:r>
      <w:r w:rsidRPr="008741AD">
        <w:rPr>
          <w:rFonts w:ascii="Arial" w:hAnsi="Arial" w:cs="Arial"/>
        </w:rPr>
        <w:t xml:space="preserve"> projekt kivitelezése zajlik. A 25%-os készültséghez tart</w:t>
      </w:r>
      <w:r w:rsidR="005C6081">
        <w:rPr>
          <w:rFonts w:ascii="Arial" w:hAnsi="Arial" w:cs="Arial"/>
        </w:rPr>
        <w:t>o</w:t>
      </w:r>
      <w:r w:rsidRPr="008741AD">
        <w:rPr>
          <w:rFonts w:ascii="Arial" w:hAnsi="Arial" w:cs="Arial"/>
        </w:rPr>
        <w:t>zó mérföldkő elérésének dátuma 2021.</w:t>
      </w:r>
      <w:r w:rsidR="00E565F8">
        <w:rPr>
          <w:rFonts w:ascii="Arial" w:hAnsi="Arial" w:cs="Arial"/>
        </w:rPr>
        <w:t xml:space="preserve"> október</w:t>
      </w:r>
      <w:r w:rsidR="005C6081">
        <w:rPr>
          <w:rFonts w:ascii="Arial" w:hAnsi="Arial" w:cs="Arial"/>
        </w:rPr>
        <w:t xml:space="preserve"> </w:t>
      </w:r>
      <w:r w:rsidRPr="008741AD">
        <w:rPr>
          <w:rFonts w:ascii="Arial" w:hAnsi="Arial" w:cs="Arial"/>
        </w:rPr>
        <w:t>29.</w:t>
      </w:r>
    </w:p>
    <w:p w14:paraId="4F0D7C38" w14:textId="77777777" w:rsidR="00E565F8" w:rsidRDefault="00F211C0" w:rsidP="00E565F8">
      <w:pPr>
        <w:spacing w:before="120"/>
        <w:jc w:val="both"/>
        <w:rPr>
          <w:rFonts w:ascii="Arial" w:hAnsi="Arial" w:cs="Arial"/>
        </w:rPr>
      </w:pPr>
      <w:r w:rsidRPr="008741AD">
        <w:rPr>
          <w:rFonts w:ascii="Arial" w:hAnsi="Arial" w:cs="Arial"/>
          <w:bCs/>
        </w:rPr>
        <w:lastRenderedPageBreak/>
        <w:t>Az</w:t>
      </w:r>
      <w:r w:rsidRPr="008741AD">
        <w:rPr>
          <w:rFonts w:ascii="Arial" w:hAnsi="Arial" w:cs="Arial"/>
          <w:b/>
        </w:rPr>
        <w:t xml:space="preserve"> NKA Hangfoglaló Könnyűzene Támogató Program Kollégiuma</w:t>
      </w:r>
      <w:r w:rsidRPr="008741AD">
        <w:rPr>
          <w:rFonts w:ascii="Arial" w:hAnsi="Arial" w:cs="Arial"/>
        </w:rPr>
        <w:t xml:space="preserve"> által kiírt pályázati felhívásra Szombathely Megyei Jogú Város Önkormányzata </w:t>
      </w:r>
      <w:r w:rsidRPr="008741AD">
        <w:rPr>
          <w:rFonts w:ascii="Arial" w:hAnsi="Arial" w:cs="Arial"/>
          <w:b/>
        </w:rPr>
        <w:t>„Stratégia alkotás és a szombathelyi könnyűzenei élet fejlesztési koncepciójának kidolgozása”</w:t>
      </w:r>
      <w:r w:rsidRPr="008741AD">
        <w:rPr>
          <w:rFonts w:ascii="Arial" w:hAnsi="Arial" w:cs="Arial"/>
        </w:rPr>
        <w:t xml:space="preserve"> címmel nyújtott be pályázatot 2020.</w:t>
      </w:r>
      <w:r w:rsidR="00924BBB">
        <w:rPr>
          <w:rFonts w:ascii="Arial" w:hAnsi="Arial" w:cs="Arial"/>
        </w:rPr>
        <w:t xml:space="preserve"> </w:t>
      </w:r>
      <w:r w:rsidR="00E565F8">
        <w:rPr>
          <w:rFonts w:ascii="Arial" w:hAnsi="Arial" w:cs="Arial"/>
        </w:rPr>
        <w:t>november</w:t>
      </w:r>
      <w:r w:rsidR="00924BBB">
        <w:rPr>
          <w:rFonts w:ascii="Arial" w:hAnsi="Arial" w:cs="Arial"/>
        </w:rPr>
        <w:t xml:space="preserve"> </w:t>
      </w:r>
      <w:r w:rsidRPr="008741AD">
        <w:rPr>
          <w:rFonts w:ascii="Arial" w:hAnsi="Arial" w:cs="Arial"/>
        </w:rPr>
        <w:t xml:space="preserve">23-án, mely </w:t>
      </w:r>
      <w:r>
        <w:rPr>
          <w:rFonts w:ascii="Arial" w:hAnsi="Arial" w:cs="Arial"/>
        </w:rPr>
        <w:t>1</w:t>
      </w:r>
      <w:r w:rsidRPr="008741AD">
        <w:rPr>
          <w:rFonts w:ascii="Arial" w:hAnsi="Arial" w:cs="Arial"/>
        </w:rPr>
        <w:t xml:space="preserve"> millió forint támogatásban részesült. </w:t>
      </w:r>
      <w:r w:rsidRPr="00E96160">
        <w:rPr>
          <w:rFonts w:ascii="Arial" w:hAnsi="Arial" w:cs="Arial"/>
        </w:rPr>
        <w:t>A projekt megvalósítása folyamatban va</w:t>
      </w:r>
      <w:r>
        <w:rPr>
          <w:rFonts w:ascii="Arial" w:hAnsi="Arial" w:cs="Arial"/>
        </w:rPr>
        <w:t>n: a</w:t>
      </w:r>
      <w:r w:rsidRPr="00E96160">
        <w:rPr>
          <w:rFonts w:ascii="Arial" w:hAnsi="Arial" w:cs="Arial"/>
        </w:rPr>
        <w:t xml:space="preserve"> támogatási szerződés aláírása után beszerzésre kerültek a közreműködő tanácsadók, a megvalósításhoz szükséges terembérlet és a piackutatás is</w:t>
      </w:r>
      <w:r>
        <w:rPr>
          <w:rFonts w:ascii="Arial" w:hAnsi="Arial" w:cs="Arial"/>
        </w:rPr>
        <w:t xml:space="preserve">, amely alapját képezi a készülő dokumentumnak. </w:t>
      </w:r>
      <w:r w:rsidR="00E565F8">
        <w:rPr>
          <w:rFonts w:ascii="Arial" w:hAnsi="Arial" w:cs="Arial"/>
        </w:rPr>
        <w:t>A d</w:t>
      </w:r>
      <w:r w:rsidR="009302C9">
        <w:rPr>
          <w:rFonts w:ascii="Arial" w:hAnsi="Arial" w:cs="Arial"/>
        </w:rPr>
        <w:t>okumentumok elkészítésének h</w:t>
      </w:r>
      <w:r>
        <w:rPr>
          <w:rFonts w:ascii="Arial" w:hAnsi="Arial" w:cs="Arial"/>
        </w:rPr>
        <w:t>atári</w:t>
      </w:r>
      <w:r w:rsidR="009302C9">
        <w:rPr>
          <w:rFonts w:ascii="Arial" w:hAnsi="Arial" w:cs="Arial"/>
        </w:rPr>
        <w:t>deje</w:t>
      </w:r>
      <w:r>
        <w:rPr>
          <w:rFonts w:ascii="Arial" w:hAnsi="Arial" w:cs="Arial"/>
        </w:rPr>
        <w:t xml:space="preserve"> 2021.</w:t>
      </w:r>
      <w:r w:rsidR="00893A0E">
        <w:rPr>
          <w:rFonts w:ascii="Arial" w:hAnsi="Arial" w:cs="Arial"/>
        </w:rPr>
        <w:t xml:space="preserve"> </w:t>
      </w:r>
      <w:r w:rsidR="00E565F8">
        <w:rPr>
          <w:rFonts w:ascii="Arial" w:hAnsi="Arial" w:cs="Arial"/>
        </w:rPr>
        <w:t>december</w:t>
      </w:r>
      <w:r w:rsidR="00893A0E">
        <w:rPr>
          <w:rFonts w:ascii="Arial" w:hAnsi="Arial" w:cs="Arial"/>
        </w:rPr>
        <w:t xml:space="preserve"> </w:t>
      </w:r>
      <w:r>
        <w:rPr>
          <w:rFonts w:ascii="Arial" w:hAnsi="Arial" w:cs="Arial"/>
        </w:rPr>
        <w:t>31.</w:t>
      </w:r>
    </w:p>
    <w:p w14:paraId="330E4CB4" w14:textId="77777777" w:rsidR="00E565F8" w:rsidRDefault="00F211C0" w:rsidP="00E565F8">
      <w:pPr>
        <w:spacing w:before="120"/>
        <w:jc w:val="both"/>
        <w:rPr>
          <w:rFonts w:ascii="Arial" w:hAnsi="Arial" w:cs="Arial"/>
        </w:rPr>
      </w:pPr>
      <w:r w:rsidRPr="008741AD">
        <w:rPr>
          <w:rFonts w:ascii="Arial" w:hAnsi="Arial" w:cs="Arial"/>
        </w:rPr>
        <w:t xml:space="preserve">A </w:t>
      </w:r>
      <w:r w:rsidRPr="008741AD">
        <w:rPr>
          <w:rFonts w:ascii="Arial" w:hAnsi="Arial" w:cs="Arial"/>
          <w:b/>
        </w:rPr>
        <w:t xml:space="preserve">„Multifunkcionális közszolgáltatási telephely fejlesztése Szombathelyen” </w:t>
      </w:r>
      <w:r w:rsidRPr="008741AD">
        <w:rPr>
          <w:rFonts w:ascii="Arial" w:hAnsi="Arial" w:cs="Arial"/>
        </w:rPr>
        <w:t>című projekt kapcsán az irodaház építése befejeződött, a projekt jelen ütemezés szerint 2021. december 27-ig tart.</w:t>
      </w:r>
      <w:r w:rsidRPr="008741AD">
        <w:rPr>
          <w:rFonts w:ascii="Arial" w:hAnsi="Arial" w:cs="Arial"/>
          <w:b/>
        </w:rPr>
        <w:t xml:space="preserve"> </w:t>
      </w:r>
    </w:p>
    <w:p w14:paraId="74103CB5" w14:textId="77777777" w:rsidR="00E565F8" w:rsidRDefault="00F211C0" w:rsidP="00E565F8">
      <w:pPr>
        <w:spacing w:before="120"/>
        <w:jc w:val="both"/>
        <w:rPr>
          <w:rFonts w:ascii="Arial" w:hAnsi="Arial" w:cs="Arial"/>
        </w:rPr>
      </w:pPr>
      <w:r w:rsidRPr="008741AD">
        <w:rPr>
          <w:rFonts w:ascii="Arial" w:hAnsi="Arial" w:cs="Arial"/>
          <w:bCs/>
        </w:rPr>
        <w:t xml:space="preserve">A </w:t>
      </w:r>
      <w:r w:rsidRPr="008741AD">
        <w:rPr>
          <w:rFonts w:ascii="Arial" w:hAnsi="Arial" w:cs="Arial"/>
          <w:b/>
        </w:rPr>
        <w:t>TOP-6.3.1-15-SH1-2016-00001</w:t>
      </w:r>
      <w:r w:rsidRPr="008741AD">
        <w:rPr>
          <w:rFonts w:ascii="Arial" w:hAnsi="Arial" w:cs="Arial"/>
          <w:bCs/>
        </w:rPr>
        <w:t xml:space="preserve"> jelű,</w:t>
      </w:r>
      <w:r w:rsidRPr="008741AD">
        <w:rPr>
          <w:rFonts w:ascii="Arial" w:hAnsi="Arial" w:cs="Arial"/>
        </w:rPr>
        <w:t xml:space="preserve"> </w:t>
      </w:r>
      <w:r w:rsidRPr="008741AD">
        <w:rPr>
          <w:rFonts w:ascii="Arial" w:hAnsi="Arial" w:cs="Arial"/>
          <w:b/>
        </w:rPr>
        <w:t>„Szombathely Szent László Király utcai felhagyott iparterület fejlesztése”</w:t>
      </w:r>
      <w:r w:rsidRPr="008741AD">
        <w:rPr>
          <w:rFonts w:ascii="Arial" w:hAnsi="Arial" w:cs="Arial"/>
        </w:rPr>
        <w:t xml:space="preserve"> című projekt záró szakmai és pénzügyi beszámolók beküldésre kerültek. 2021.</w:t>
      </w:r>
      <w:r w:rsidR="00E565F8">
        <w:rPr>
          <w:rFonts w:ascii="Arial" w:hAnsi="Arial" w:cs="Arial"/>
        </w:rPr>
        <w:t xml:space="preserve"> június </w:t>
      </w:r>
      <w:r w:rsidRPr="008741AD">
        <w:rPr>
          <w:rFonts w:ascii="Arial" w:hAnsi="Arial" w:cs="Arial"/>
        </w:rPr>
        <w:t>1-én jóváhagyásra került az utolsó módosítási igény, amelyben a végleges műszaki tartalom került megerősítésre. A projekt még nem lépett fenntartási szakaszba.</w:t>
      </w:r>
    </w:p>
    <w:p w14:paraId="290BD3F4" w14:textId="77777777" w:rsidR="00E565F8" w:rsidRDefault="00F211C0" w:rsidP="00E565F8">
      <w:pPr>
        <w:spacing w:before="120"/>
        <w:jc w:val="both"/>
        <w:rPr>
          <w:rFonts w:ascii="Arial" w:hAnsi="Arial" w:cs="Arial"/>
        </w:rPr>
      </w:pPr>
      <w:r w:rsidRPr="008741AD">
        <w:rPr>
          <w:rFonts w:ascii="Arial" w:hAnsi="Arial" w:cs="Arial"/>
        </w:rPr>
        <w:t xml:space="preserve">A </w:t>
      </w:r>
      <w:r w:rsidRPr="008741AD">
        <w:rPr>
          <w:rFonts w:ascii="Arial" w:hAnsi="Arial" w:cs="Arial"/>
          <w:b/>
          <w:bCs/>
        </w:rPr>
        <w:t>TOP-6.1.4-16-SH1-2017-00001 „Képtár turisztikai célú felújítása”</w:t>
      </w:r>
      <w:r w:rsidRPr="008741AD">
        <w:rPr>
          <w:rFonts w:ascii="Arial" w:hAnsi="Arial" w:cs="Arial"/>
        </w:rPr>
        <w:t xml:space="preserve"> című projektben a kivitelezés befejeződött, a műtárgyvilágítás felszerelésre került és a műszaki átadás-átvételi eljárás befejeződött. Az eszközbeszerzés egy részére, a tárlatvezető applikáció beszerzésére a közbeszerzési eljárás előkészítése folyamatban van. A projektben keletkezett maradványösszeget az épület mellékhelyiségeinek felújítására fordítja a projektgazda, ennek előkészítése is zajlik.</w:t>
      </w:r>
    </w:p>
    <w:p w14:paraId="2DA70EE1" w14:textId="77777777" w:rsidR="00E565F8" w:rsidRDefault="00F211C0" w:rsidP="00E565F8">
      <w:pPr>
        <w:spacing w:before="120"/>
        <w:jc w:val="both"/>
        <w:rPr>
          <w:rFonts w:ascii="Arial" w:hAnsi="Arial" w:cs="Arial"/>
        </w:rPr>
      </w:pPr>
      <w:r w:rsidRPr="008741AD">
        <w:rPr>
          <w:rFonts w:ascii="Arial" w:hAnsi="Arial" w:cs="Arial"/>
        </w:rPr>
        <w:t xml:space="preserve">A </w:t>
      </w:r>
      <w:r w:rsidRPr="008741AD">
        <w:rPr>
          <w:rFonts w:ascii="Arial" w:hAnsi="Arial" w:cs="Arial"/>
          <w:b/>
          <w:bCs/>
        </w:rPr>
        <w:t xml:space="preserve">TOP-6.1.4-16-SH1-2017-00003 „Víztorony és környezetének turisztikai célú fejlesztése” </w:t>
      </w:r>
      <w:r w:rsidRPr="008741AD">
        <w:rPr>
          <w:rFonts w:ascii="Arial" w:hAnsi="Arial" w:cs="Arial"/>
        </w:rPr>
        <w:t>című pályázat kapcsán a záró szakmai beszámoló benyújtása megtörtént, a jóváhagyását követően kezdődik meg a projekt fenntartási szakasza.</w:t>
      </w:r>
    </w:p>
    <w:p w14:paraId="7B10E004" w14:textId="77777777" w:rsidR="00E565F8" w:rsidRDefault="00F211C0" w:rsidP="00E565F8">
      <w:pPr>
        <w:spacing w:before="120"/>
        <w:jc w:val="both"/>
        <w:rPr>
          <w:rFonts w:ascii="Arial" w:hAnsi="Arial" w:cs="Arial"/>
        </w:rPr>
      </w:pPr>
      <w:r w:rsidRPr="008741AD">
        <w:rPr>
          <w:rFonts w:ascii="Arial" w:hAnsi="Arial" w:cs="Arial"/>
        </w:rPr>
        <w:t xml:space="preserve">A </w:t>
      </w:r>
      <w:r w:rsidRPr="008741AD">
        <w:rPr>
          <w:rFonts w:ascii="Arial" w:hAnsi="Arial" w:cs="Arial"/>
          <w:b/>
          <w:bCs/>
        </w:rPr>
        <w:t>TOP-6.1.4-16-SH1-2017-00004</w:t>
      </w:r>
      <w:r w:rsidRPr="008741AD">
        <w:rPr>
          <w:rFonts w:ascii="Arial" w:hAnsi="Arial" w:cs="Arial"/>
        </w:rPr>
        <w:t xml:space="preserve"> jelű </w:t>
      </w:r>
      <w:r w:rsidRPr="008741AD">
        <w:rPr>
          <w:rFonts w:ascii="Arial" w:hAnsi="Arial" w:cs="Arial"/>
          <w:b/>
        </w:rPr>
        <w:t>„</w:t>
      </w:r>
      <w:proofErr w:type="spellStart"/>
      <w:r w:rsidRPr="008741AD">
        <w:rPr>
          <w:rFonts w:ascii="Arial" w:hAnsi="Arial" w:cs="Arial"/>
          <w:b/>
        </w:rPr>
        <w:t>Schrammel</w:t>
      </w:r>
      <w:proofErr w:type="spellEnd"/>
      <w:r w:rsidRPr="008741AD">
        <w:rPr>
          <w:rFonts w:ascii="Arial" w:hAnsi="Arial" w:cs="Arial"/>
          <w:b/>
        </w:rPr>
        <w:t xml:space="preserve"> Imre életművének méltó elhelyezése Szombathelyen</w:t>
      </w:r>
      <w:r w:rsidRPr="008741AD">
        <w:rPr>
          <w:rFonts w:ascii="Arial" w:hAnsi="Arial" w:cs="Arial"/>
        </w:rPr>
        <w:t>” című projekt esetében a kivitelezési munkák 100%-os készültségi szinten állnak, a műszaki átadási eljárás lezárult. A projekt záró mérföldkövének dátuma 2021. szeptember 30. Közbenső kincstári helyszíni ellenőrzésre került sor 2021. július 5-én, ennek hiánypótlása</w:t>
      </w:r>
      <w:r>
        <w:rPr>
          <w:rFonts w:ascii="Arial" w:hAnsi="Arial" w:cs="Arial"/>
        </w:rPr>
        <w:t xml:space="preserve"> keretében</w:t>
      </w:r>
      <w:r w:rsidRPr="008741AD">
        <w:rPr>
          <w:rFonts w:ascii="Arial" w:hAnsi="Arial" w:cs="Arial"/>
        </w:rPr>
        <w:t xml:space="preserve"> a projekttábla visszahelyezése megtörtént.</w:t>
      </w:r>
    </w:p>
    <w:p w14:paraId="3CB381A7" w14:textId="77777777" w:rsidR="00E565F8" w:rsidRDefault="00F211C0" w:rsidP="00E565F8">
      <w:pPr>
        <w:spacing w:before="120"/>
        <w:jc w:val="both"/>
        <w:rPr>
          <w:rFonts w:ascii="Arial" w:hAnsi="Arial" w:cs="Arial"/>
        </w:rPr>
      </w:pPr>
      <w:r w:rsidRPr="008741AD">
        <w:rPr>
          <w:rFonts w:ascii="Arial" w:hAnsi="Arial" w:cs="Arial"/>
        </w:rPr>
        <w:t xml:space="preserve">A </w:t>
      </w:r>
      <w:r w:rsidRPr="008741AD">
        <w:rPr>
          <w:rFonts w:ascii="Arial" w:hAnsi="Arial" w:cs="Arial"/>
          <w:b/>
          <w:bCs/>
        </w:rPr>
        <w:t xml:space="preserve">TOP-6.1.1-15-SH1-2016-00001 „A szombathelyi Északi Iparterület fejlesztése” </w:t>
      </w:r>
      <w:r w:rsidRPr="008741AD">
        <w:rPr>
          <w:rFonts w:ascii="Arial" w:hAnsi="Arial" w:cs="Arial"/>
        </w:rPr>
        <w:t>című</w:t>
      </w:r>
      <w:r w:rsidRPr="008741AD">
        <w:rPr>
          <w:rFonts w:ascii="Arial" w:hAnsi="Arial" w:cs="Arial"/>
          <w:b/>
          <w:bCs/>
        </w:rPr>
        <w:t xml:space="preserve"> </w:t>
      </w:r>
      <w:r w:rsidRPr="008741AD">
        <w:rPr>
          <w:rFonts w:ascii="Arial" w:hAnsi="Arial" w:cs="Arial"/>
        </w:rPr>
        <w:t xml:space="preserve">projekt keretében tervezett beruházás elkészült. Mindegyik szakmai beszámoló benyújtásra került, beleértve a záró szakmai beszámolót is, amely még nem került </w:t>
      </w:r>
      <w:r>
        <w:rPr>
          <w:rFonts w:ascii="Arial" w:hAnsi="Arial" w:cs="Arial"/>
        </w:rPr>
        <w:t xml:space="preserve">támogató általi </w:t>
      </w:r>
      <w:r w:rsidRPr="008741AD">
        <w:rPr>
          <w:rFonts w:ascii="Arial" w:hAnsi="Arial" w:cs="Arial"/>
        </w:rPr>
        <w:t xml:space="preserve">jóváhagyásra. </w:t>
      </w:r>
    </w:p>
    <w:p w14:paraId="2D8F6030" w14:textId="77777777" w:rsidR="00E565F8" w:rsidRDefault="00F211C0" w:rsidP="00E565F8">
      <w:pPr>
        <w:spacing w:before="120"/>
        <w:jc w:val="both"/>
        <w:rPr>
          <w:rFonts w:ascii="Arial" w:hAnsi="Arial" w:cs="Arial"/>
        </w:rPr>
      </w:pPr>
      <w:r w:rsidRPr="008741AD">
        <w:rPr>
          <w:rFonts w:ascii="Arial" w:hAnsi="Arial" w:cs="Arial"/>
        </w:rPr>
        <w:t xml:space="preserve">A </w:t>
      </w:r>
      <w:r w:rsidRPr="008741AD">
        <w:rPr>
          <w:rFonts w:ascii="Arial" w:hAnsi="Arial" w:cs="Arial"/>
          <w:b/>
          <w:bCs/>
        </w:rPr>
        <w:t>TOP-6.5.2-15-SH1-2016-00001</w:t>
      </w:r>
      <w:r w:rsidRPr="008741AD">
        <w:rPr>
          <w:rFonts w:ascii="Arial" w:hAnsi="Arial" w:cs="Arial"/>
        </w:rPr>
        <w:t xml:space="preserve"> jelű, </w:t>
      </w:r>
      <w:r w:rsidRPr="008741AD">
        <w:rPr>
          <w:rFonts w:ascii="Arial" w:hAnsi="Arial" w:cs="Arial"/>
          <w:b/>
        </w:rPr>
        <w:t xml:space="preserve">„Megújuló Szombathely – tiszta energia saját erőből” </w:t>
      </w:r>
      <w:r w:rsidRPr="008741AD">
        <w:rPr>
          <w:rFonts w:ascii="Arial" w:hAnsi="Arial" w:cs="Arial"/>
        </w:rPr>
        <w:t>projekt esetében a mérföldkövek eltolására vonatkozó további Támogatási Szerződés módosítási kérelem került benyújtásra, amely</w:t>
      </w:r>
      <w:r w:rsidR="00893A0E">
        <w:rPr>
          <w:rFonts w:ascii="Arial" w:hAnsi="Arial" w:cs="Arial"/>
        </w:rPr>
        <w:t xml:space="preserve"> </w:t>
      </w:r>
      <w:r w:rsidRPr="008741AD">
        <w:rPr>
          <w:rFonts w:ascii="Arial" w:hAnsi="Arial" w:cs="Arial"/>
        </w:rPr>
        <w:t>elfogadásra került</w:t>
      </w:r>
      <w:r w:rsidR="00893A0E">
        <w:rPr>
          <w:rFonts w:ascii="Arial" w:hAnsi="Arial" w:cs="Arial"/>
        </w:rPr>
        <w:t xml:space="preserve"> </w:t>
      </w:r>
      <w:r w:rsidRPr="008741AD">
        <w:rPr>
          <w:rFonts w:ascii="Arial" w:hAnsi="Arial" w:cs="Arial"/>
        </w:rPr>
        <w:t>2021</w:t>
      </w:r>
      <w:r w:rsidR="00E565F8">
        <w:rPr>
          <w:rFonts w:ascii="Arial" w:hAnsi="Arial" w:cs="Arial"/>
        </w:rPr>
        <w:t>. augusztus</w:t>
      </w:r>
      <w:r w:rsidR="00893A0E">
        <w:rPr>
          <w:rFonts w:ascii="Arial" w:hAnsi="Arial" w:cs="Arial"/>
        </w:rPr>
        <w:t xml:space="preserve"> </w:t>
      </w:r>
      <w:r w:rsidRPr="008741AD">
        <w:rPr>
          <w:rFonts w:ascii="Arial" w:hAnsi="Arial" w:cs="Arial"/>
        </w:rPr>
        <w:t>24-én. Ez alapján 2022.</w:t>
      </w:r>
      <w:r w:rsidR="00893A0E">
        <w:rPr>
          <w:rFonts w:ascii="Arial" w:hAnsi="Arial" w:cs="Arial"/>
        </w:rPr>
        <w:t xml:space="preserve"> </w:t>
      </w:r>
      <w:r w:rsidR="00E565F8">
        <w:rPr>
          <w:rFonts w:ascii="Arial" w:hAnsi="Arial" w:cs="Arial"/>
        </w:rPr>
        <w:t>december</w:t>
      </w:r>
      <w:r w:rsidR="00893A0E">
        <w:rPr>
          <w:rFonts w:ascii="Arial" w:hAnsi="Arial" w:cs="Arial"/>
        </w:rPr>
        <w:t xml:space="preserve"> </w:t>
      </w:r>
      <w:r w:rsidRPr="008741AD">
        <w:rPr>
          <w:rFonts w:ascii="Arial" w:hAnsi="Arial" w:cs="Arial"/>
        </w:rPr>
        <w:t>31. a projekt fizikai befejezésének napja.</w:t>
      </w:r>
    </w:p>
    <w:p w14:paraId="68A3A6B4" w14:textId="77777777" w:rsidR="00E565F8" w:rsidRDefault="00F211C0" w:rsidP="00E565F8">
      <w:pPr>
        <w:spacing w:before="120"/>
        <w:jc w:val="both"/>
        <w:rPr>
          <w:rFonts w:ascii="Arial" w:hAnsi="Arial" w:cs="Arial"/>
        </w:rPr>
      </w:pPr>
      <w:r w:rsidRPr="00B75ADD">
        <w:rPr>
          <w:rFonts w:ascii="Arial" w:hAnsi="Arial" w:cs="Arial"/>
        </w:rPr>
        <w:t>Az</w:t>
      </w:r>
      <w:r w:rsidRPr="00B75ADD">
        <w:rPr>
          <w:rFonts w:ascii="Arial" w:hAnsi="Arial" w:cs="Arial"/>
          <w:b/>
          <w:bCs/>
        </w:rPr>
        <w:t xml:space="preserve"> „Új Városliget építése Szombathelyen”</w:t>
      </w:r>
      <w:r w:rsidRPr="00B75ADD">
        <w:rPr>
          <w:rFonts w:ascii="Arial" w:hAnsi="Arial" w:cs="Arial"/>
        </w:rPr>
        <w:t xml:space="preserve"> című projektet érintően 2021.</w:t>
      </w:r>
      <w:r w:rsidR="00893A0E">
        <w:rPr>
          <w:rFonts w:ascii="Arial" w:hAnsi="Arial" w:cs="Arial"/>
        </w:rPr>
        <w:t xml:space="preserve"> </w:t>
      </w:r>
      <w:r w:rsidR="00E565F8">
        <w:rPr>
          <w:rFonts w:ascii="Arial" w:hAnsi="Arial" w:cs="Arial"/>
        </w:rPr>
        <w:t>augusztus</w:t>
      </w:r>
      <w:r w:rsidR="00893A0E">
        <w:rPr>
          <w:rFonts w:ascii="Arial" w:hAnsi="Arial" w:cs="Arial"/>
        </w:rPr>
        <w:t xml:space="preserve"> </w:t>
      </w:r>
      <w:r w:rsidRPr="00B75ADD">
        <w:rPr>
          <w:rFonts w:ascii="Arial" w:hAnsi="Arial" w:cs="Arial"/>
        </w:rPr>
        <w:t xml:space="preserve">12-én záró </w:t>
      </w:r>
      <w:proofErr w:type="spellStart"/>
      <w:r w:rsidRPr="00B75ADD">
        <w:rPr>
          <w:rFonts w:ascii="Arial" w:hAnsi="Arial" w:cs="Arial"/>
        </w:rPr>
        <w:t>utánkövetéses</w:t>
      </w:r>
      <w:proofErr w:type="spellEnd"/>
      <w:r w:rsidRPr="00B75ADD">
        <w:rPr>
          <w:rFonts w:ascii="Arial" w:hAnsi="Arial" w:cs="Arial"/>
        </w:rPr>
        <w:t xml:space="preserve"> helyszíni ellenőrzésre került sor. Az ellenőrzés során feltárt hibák és hiányosságok megszüntetése szeptember 10-ig megtörtént. A projekt tekintetében továbbra is iratmegőrzési kötelezettség áll fenn 2021.</w:t>
      </w:r>
      <w:r w:rsidR="00893A0E">
        <w:rPr>
          <w:rFonts w:ascii="Arial" w:hAnsi="Arial" w:cs="Arial"/>
        </w:rPr>
        <w:t xml:space="preserve"> </w:t>
      </w:r>
      <w:r w:rsidR="00E565F8">
        <w:rPr>
          <w:rFonts w:ascii="Arial" w:hAnsi="Arial" w:cs="Arial"/>
        </w:rPr>
        <w:t>december</w:t>
      </w:r>
      <w:r w:rsidR="00893A0E">
        <w:rPr>
          <w:rFonts w:ascii="Arial" w:hAnsi="Arial" w:cs="Arial"/>
        </w:rPr>
        <w:t xml:space="preserve"> </w:t>
      </w:r>
      <w:r w:rsidRPr="00B75ADD">
        <w:rPr>
          <w:rFonts w:ascii="Arial" w:hAnsi="Arial" w:cs="Arial"/>
        </w:rPr>
        <w:t xml:space="preserve">11-ig. </w:t>
      </w:r>
    </w:p>
    <w:p w14:paraId="22578870" w14:textId="77777777" w:rsidR="00BA49F3" w:rsidRDefault="00F211C0" w:rsidP="00BA49F3">
      <w:pPr>
        <w:spacing w:before="120"/>
        <w:jc w:val="both"/>
        <w:rPr>
          <w:rFonts w:ascii="Arial" w:hAnsi="Arial" w:cs="Arial"/>
        </w:rPr>
      </w:pPr>
      <w:r w:rsidRPr="00B75ADD">
        <w:rPr>
          <w:rFonts w:ascii="Arial" w:hAnsi="Arial" w:cs="Arial"/>
          <w:b/>
          <w:bCs/>
        </w:rPr>
        <w:t xml:space="preserve">„A Körmendi út – </w:t>
      </w:r>
      <w:proofErr w:type="spellStart"/>
      <w:r w:rsidRPr="00B75ADD">
        <w:rPr>
          <w:rFonts w:ascii="Arial" w:hAnsi="Arial" w:cs="Arial"/>
          <w:b/>
          <w:bCs/>
        </w:rPr>
        <w:t>Óperint</w:t>
      </w:r>
      <w:proofErr w:type="spellEnd"/>
      <w:r w:rsidRPr="00B75ADD">
        <w:rPr>
          <w:rFonts w:ascii="Arial" w:hAnsi="Arial" w:cs="Arial"/>
          <w:b/>
          <w:bCs/>
        </w:rPr>
        <w:t xml:space="preserve"> utcai szociális célú rehabilitáció”</w:t>
      </w:r>
      <w:r w:rsidRPr="00B75ADD">
        <w:rPr>
          <w:rFonts w:ascii="Arial" w:hAnsi="Arial" w:cs="Arial"/>
        </w:rPr>
        <w:t xml:space="preserve"> című projektet érintően 2021.</w:t>
      </w:r>
      <w:r w:rsidR="00893A0E">
        <w:rPr>
          <w:rFonts w:ascii="Arial" w:hAnsi="Arial" w:cs="Arial"/>
        </w:rPr>
        <w:t xml:space="preserve"> </w:t>
      </w:r>
      <w:r w:rsidR="00E565F8">
        <w:rPr>
          <w:rFonts w:ascii="Arial" w:hAnsi="Arial" w:cs="Arial"/>
        </w:rPr>
        <w:t>augusztus</w:t>
      </w:r>
      <w:r w:rsidR="00893A0E">
        <w:rPr>
          <w:rFonts w:ascii="Arial" w:hAnsi="Arial" w:cs="Arial"/>
        </w:rPr>
        <w:t xml:space="preserve"> </w:t>
      </w:r>
      <w:r w:rsidRPr="00B75ADD">
        <w:rPr>
          <w:rFonts w:ascii="Arial" w:hAnsi="Arial" w:cs="Arial"/>
        </w:rPr>
        <w:t xml:space="preserve">12-én záró </w:t>
      </w:r>
      <w:proofErr w:type="spellStart"/>
      <w:r w:rsidRPr="00B75ADD">
        <w:rPr>
          <w:rFonts w:ascii="Arial" w:hAnsi="Arial" w:cs="Arial"/>
        </w:rPr>
        <w:t>utánkövetéses</w:t>
      </w:r>
      <w:proofErr w:type="spellEnd"/>
      <w:r w:rsidRPr="00B75ADD">
        <w:rPr>
          <w:rFonts w:ascii="Arial" w:hAnsi="Arial" w:cs="Arial"/>
        </w:rPr>
        <w:t xml:space="preserve"> helyszín</w:t>
      </w:r>
      <w:r>
        <w:rPr>
          <w:rFonts w:ascii="Arial" w:hAnsi="Arial" w:cs="Arial"/>
        </w:rPr>
        <w:t>i</w:t>
      </w:r>
      <w:r w:rsidRPr="00B75ADD">
        <w:rPr>
          <w:rFonts w:ascii="Arial" w:hAnsi="Arial" w:cs="Arial"/>
        </w:rPr>
        <w:t xml:space="preserve"> ellenőrzésre került sor. Az ellenőrzés során hiányosság feltár</w:t>
      </w:r>
      <w:r>
        <w:rPr>
          <w:rFonts w:ascii="Arial" w:hAnsi="Arial" w:cs="Arial"/>
        </w:rPr>
        <w:t>ás</w:t>
      </w:r>
      <w:r w:rsidRPr="00B75ADD">
        <w:rPr>
          <w:rFonts w:ascii="Arial" w:hAnsi="Arial" w:cs="Arial"/>
        </w:rPr>
        <w:t xml:space="preserve"> nem történt. A projekt lezárult, </w:t>
      </w:r>
      <w:r>
        <w:rPr>
          <w:rFonts w:ascii="Arial" w:hAnsi="Arial" w:cs="Arial"/>
        </w:rPr>
        <w:t xml:space="preserve">a </w:t>
      </w:r>
      <w:r w:rsidRPr="00B75ADD">
        <w:rPr>
          <w:rFonts w:ascii="Arial" w:hAnsi="Arial" w:cs="Arial"/>
        </w:rPr>
        <w:t>fenntartási időszak befejeződött. Iratmegőrzési kötelezettség 2021.</w:t>
      </w:r>
      <w:r w:rsidR="00893A0E">
        <w:rPr>
          <w:rFonts w:ascii="Arial" w:hAnsi="Arial" w:cs="Arial"/>
        </w:rPr>
        <w:t xml:space="preserve"> </w:t>
      </w:r>
      <w:r w:rsidR="00E565F8">
        <w:rPr>
          <w:rFonts w:ascii="Arial" w:hAnsi="Arial" w:cs="Arial"/>
        </w:rPr>
        <w:t>december</w:t>
      </w:r>
      <w:r w:rsidR="00893A0E">
        <w:rPr>
          <w:rFonts w:ascii="Arial" w:hAnsi="Arial" w:cs="Arial"/>
        </w:rPr>
        <w:t xml:space="preserve"> </w:t>
      </w:r>
      <w:r w:rsidRPr="00B75ADD">
        <w:rPr>
          <w:rFonts w:ascii="Arial" w:hAnsi="Arial" w:cs="Arial"/>
        </w:rPr>
        <w:t>11-ig</w:t>
      </w:r>
      <w:r>
        <w:rPr>
          <w:rFonts w:ascii="Arial" w:hAnsi="Arial" w:cs="Arial"/>
        </w:rPr>
        <w:t xml:space="preserve"> fennáll</w:t>
      </w:r>
      <w:r w:rsidRPr="00B75ADD">
        <w:rPr>
          <w:rFonts w:ascii="Arial" w:hAnsi="Arial" w:cs="Arial"/>
        </w:rPr>
        <w:t xml:space="preserve">, amely a konzorciumi partnerekre vonatkozik. </w:t>
      </w:r>
    </w:p>
    <w:p w14:paraId="668DF91C" w14:textId="3F6BB6FB" w:rsidR="00F211C0" w:rsidRPr="00C67218" w:rsidRDefault="00F211C0" w:rsidP="00BA49F3">
      <w:pPr>
        <w:spacing w:before="120"/>
        <w:jc w:val="both"/>
        <w:rPr>
          <w:rFonts w:ascii="Arial" w:hAnsi="Arial" w:cs="Arial"/>
        </w:rPr>
      </w:pPr>
      <w:r w:rsidRPr="00B75ADD">
        <w:rPr>
          <w:rFonts w:ascii="Arial" w:hAnsi="Arial" w:cs="Arial"/>
        </w:rPr>
        <w:lastRenderedPageBreak/>
        <w:t xml:space="preserve">A </w:t>
      </w:r>
      <w:r w:rsidRPr="008741AD">
        <w:rPr>
          <w:rFonts w:ascii="Arial" w:hAnsi="Arial" w:cs="Arial"/>
          <w:b/>
          <w:bCs/>
        </w:rPr>
        <w:t>TOP-6.4.1-15-SH1-2019-00003</w:t>
      </w:r>
      <w:r w:rsidRPr="00B75ADD">
        <w:rPr>
          <w:rFonts w:ascii="Arial" w:hAnsi="Arial" w:cs="Arial"/>
        </w:rPr>
        <w:t xml:space="preserve"> számú, </w:t>
      </w:r>
      <w:r w:rsidRPr="00B75ADD">
        <w:rPr>
          <w:rFonts w:ascii="Arial" w:hAnsi="Arial" w:cs="Arial"/>
          <w:b/>
          <w:bCs/>
        </w:rPr>
        <w:t>"Szombathely és Vép településeket összekötő kerékpárút megépítése"</w:t>
      </w:r>
      <w:r w:rsidRPr="00B75ADD">
        <w:rPr>
          <w:rFonts w:ascii="Arial" w:hAnsi="Arial" w:cs="Arial"/>
        </w:rPr>
        <w:t xml:space="preserve"> és a </w:t>
      </w:r>
      <w:r w:rsidRPr="008741AD">
        <w:rPr>
          <w:rFonts w:ascii="Arial" w:hAnsi="Arial" w:cs="Arial"/>
          <w:b/>
          <w:bCs/>
        </w:rPr>
        <w:t>TOP-6.4.1-15-SH1-2019-00004</w:t>
      </w:r>
      <w:r w:rsidRPr="00B75ADD">
        <w:rPr>
          <w:rFonts w:ascii="Arial" w:hAnsi="Arial" w:cs="Arial"/>
        </w:rPr>
        <w:t xml:space="preserve"> számú, </w:t>
      </w:r>
      <w:r w:rsidRPr="00B75ADD">
        <w:rPr>
          <w:rFonts w:ascii="Arial" w:hAnsi="Arial" w:cs="Arial"/>
          <w:b/>
          <w:bCs/>
        </w:rPr>
        <w:t>„Szombathely és Balogunyom településeket összekötő kerékpárút megépítése”</w:t>
      </w:r>
      <w:r w:rsidRPr="00B75ADD">
        <w:rPr>
          <w:rFonts w:ascii="Arial" w:hAnsi="Arial" w:cs="Arial"/>
        </w:rPr>
        <w:t xml:space="preserve"> </w:t>
      </w:r>
      <w:r w:rsidRPr="00C67218">
        <w:rPr>
          <w:rFonts w:ascii="Arial" w:hAnsi="Arial" w:cs="Arial"/>
        </w:rPr>
        <w:t>című projektekben az elfogadott Kerékpárforgalmi Hálózati Terv (KHT) alapján elkészültek az engedélyezési szintű tervek. A Támogató írásos állásfoglalása szerint a megalapozó dokumentum elkészítése nem kötelező, a költségvetésben erre a tevékenységre előirányzott összeg átcsoportosítható más költségvetési sorra. A Tervzsűri észrevételei és javaslatainak áttekintése után a Tervező szakmai véleményezést készített, amit Kedvezményezett megküldött Támogató részére.</w:t>
      </w:r>
    </w:p>
    <w:p w14:paraId="6F9AA2A7" w14:textId="77777777" w:rsidR="00F211C0" w:rsidRPr="00C67218" w:rsidRDefault="00F211C0" w:rsidP="00F211C0">
      <w:pPr>
        <w:jc w:val="both"/>
        <w:rPr>
          <w:rFonts w:ascii="Arial" w:hAnsi="Arial" w:cs="Arial"/>
        </w:rPr>
      </w:pPr>
      <w:r w:rsidRPr="00C67218">
        <w:rPr>
          <w:rFonts w:ascii="Arial" w:hAnsi="Arial" w:cs="Arial"/>
        </w:rPr>
        <w:t>Támogató jóváhagyólag tudomásul vette a Tervező szakmai véleményét és a tervdokumentáció véglegesítésre került.</w:t>
      </w:r>
    </w:p>
    <w:p w14:paraId="40FD0C9B" w14:textId="77777777" w:rsidR="00BA49F3" w:rsidRDefault="00F211C0" w:rsidP="00F211C0">
      <w:pPr>
        <w:jc w:val="both"/>
        <w:rPr>
          <w:rFonts w:ascii="Arial" w:hAnsi="Arial" w:cs="Arial"/>
        </w:rPr>
      </w:pPr>
      <w:r w:rsidRPr="00C67218">
        <w:rPr>
          <w:rFonts w:ascii="Arial" w:hAnsi="Arial" w:cs="Arial"/>
        </w:rPr>
        <w:t xml:space="preserve">A Szombathely-Balogunyomot összekötő szakasz felülvizsgálata során derült ki, hogy a </w:t>
      </w:r>
      <w:proofErr w:type="spellStart"/>
      <w:r w:rsidRPr="00C67218">
        <w:rPr>
          <w:rFonts w:ascii="Arial" w:hAnsi="Arial" w:cs="Arial"/>
        </w:rPr>
        <w:t>Gysev</w:t>
      </w:r>
      <w:proofErr w:type="spellEnd"/>
      <w:r w:rsidRPr="00C67218">
        <w:rPr>
          <w:rFonts w:ascii="Arial" w:hAnsi="Arial" w:cs="Arial"/>
        </w:rPr>
        <w:t xml:space="preserve"> saját fejlesztése során nem vette figyelembe a már érvényes építési engedéllyel és kiviteli tervvel rendelkező tárgyi fejlesztést, és a </w:t>
      </w:r>
      <w:proofErr w:type="spellStart"/>
      <w:r w:rsidRPr="00C67218">
        <w:rPr>
          <w:rFonts w:ascii="Arial" w:hAnsi="Arial" w:cs="Arial"/>
        </w:rPr>
        <w:t>balogunyomi</w:t>
      </w:r>
      <w:proofErr w:type="spellEnd"/>
      <w:r w:rsidRPr="00C67218">
        <w:rPr>
          <w:rFonts w:ascii="Arial" w:hAnsi="Arial" w:cs="Arial"/>
        </w:rPr>
        <w:t xml:space="preserve"> vasúti megállónál (kerékpárút vasúti átkötésénél) ún. </w:t>
      </w:r>
      <w:proofErr w:type="spellStart"/>
      <w:r w:rsidRPr="00C67218">
        <w:rPr>
          <w:rFonts w:ascii="Arial" w:hAnsi="Arial" w:cs="Arial"/>
        </w:rPr>
        <w:t>balizokat</w:t>
      </w:r>
      <w:proofErr w:type="spellEnd"/>
      <w:r w:rsidRPr="00C67218">
        <w:rPr>
          <w:rFonts w:ascii="Arial" w:hAnsi="Arial" w:cs="Arial"/>
        </w:rPr>
        <w:t xml:space="preserve"> (speciális jeladókat) telepített a sínpár közé, pontosan a kerékpárút tervezett átvezetési nyomvonalában. A GYSEV a </w:t>
      </w:r>
      <w:proofErr w:type="spellStart"/>
      <w:r w:rsidRPr="00C67218">
        <w:rPr>
          <w:rFonts w:ascii="Arial" w:hAnsi="Arial" w:cs="Arial"/>
        </w:rPr>
        <w:t>balizokat</w:t>
      </w:r>
      <w:proofErr w:type="spellEnd"/>
      <w:r w:rsidRPr="00C67218">
        <w:rPr>
          <w:rFonts w:ascii="Arial" w:hAnsi="Arial" w:cs="Arial"/>
        </w:rPr>
        <w:t xml:space="preserve"> áthelyezte, a kiviteli tervek elfogadása folyamatban</w:t>
      </w:r>
      <w:r>
        <w:rPr>
          <w:rFonts w:ascii="Arial" w:hAnsi="Arial" w:cs="Arial"/>
        </w:rPr>
        <w:t xml:space="preserve"> van</w:t>
      </w:r>
      <w:r w:rsidRPr="00C67218">
        <w:rPr>
          <w:rFonts w:ascii="Arial" w:hAnsi="Arial" w:cs="Arial"/>
        </w:rPr>
        <w:t>.</w:t>
      </w:r>
    </w:p>
    <w:p w14:paraId="7847BD85" w14:textId="77777777" w:rsidR="00BA49F3" w:rsidRDefault="00F211C0" w:rsidP="00BA49F3">
      <w:pPr>
        <w:spacing w:before="120"/>
        <w:jc w:val="both"/>
        <w:rPr>
          <w:rFonts w:ascii="Arial" w:hAnsi="Arial" w:cs="Arial"/>
        </w:rPr>
      </w:pPr>
      <w:r w:rsidRPr="001A676F">
        <w:rPr>
          <w:rFonts w:ascii="Arial" w:hAnsi="Arial" w:cs="Arial"/>
        </w:rPr>
        <w:t>„</w:t>
      </w:r>
      <w:r w:rsidRPr="001A676F">
        <w:rPr>
          <w:rFonts w:ascii="Arial" w:hAnsi="Arial" w:cs="Arial"/>
          <w:b/>
        </w:rPr>
        <w:t>A Ferenczy utca hiányzó szakaszának kiépítése</w:t>
      </w:r>
      <w:r w:rsidRPr="001A676F">
        <w:rPr>
          <w:rFonts w:ascii="Arial" w:hAnsi="Arial" w:cs="Arial"/>
        </w:rPr>
        <w:t>” című projektet</w:t>
      </w:r>
      <w:r>
        <w:rPr>
          <w:rFonts w:ascii="Arial" w:hAnsi="Arial" w:cs="Arial"/>
        </w:rPr>
        <w:t xml:space="preserve"> érintő kivitelezői közbeszerzésre vonatkozóan a </w:t>
      </w:r>
      <w:r w:rsidRPr="00C67218">
        <w:rPr>
          <w:rFonts w:ascii="Arial" w:hAnsi="Arial" w:cs="Arial"/>
        </w:rPr>
        <w:t>Közbeszerzési</w:t>
      </w:r>
      <w:r>
        <w:rPr>
          <w:rFonts w:ascii="Arial" w:hAnsi="Arial" w:cs="Arial"/>
        </w:rPr>
        <w:t xml:space="preserve"> </w:t>
      </w:r>
      <w:r w:rsidRPr="00C67218">
        <w:rPr>
          <w:rFonts w:ascii="Arial" w:hAnsi="Arial" w:cs="Arial"/>
        </w:rPr>
        <w:t>Felügyeleti</w:t>
      </w:r>
      <w:r>
        <w:rPr>
          <w:rFonts w:ascii="Arial" w:hAnsi="Arial" w:cs="Arial"/>
        </w:rPr>
        <w:t xml:space="preserve"> </w:t>
      </w:r>
      <w:r w:rsidRPr="00C67218">
        <w:rPr>
          <w:rFonts w:ascii="Arial" w:hAnsi="Arial" w:cs="Arial"/>
        </w:rPr>
        <w:t>Főosztály</w:t>
      </w:r>
      <w:r>
        <w:rPr>
          <w:rFonts w:ascii="Arial" w:hAnsi="Arial" w:cs="Arial"/>
        </w:rPr>
        <w:t xml:space="preserve"> (KFF) hiánypótlása zajlik. A projekttel kapcsolatban támogatási szerződés módosítási kérelem került benyújtásra, a mérföldkövek és a projektzárás időpontok módosítása tárgyában. </w:t>
      </w:r>
    </w:p>
    <w:p w14:paraId="17D5420E" w14:textId="47A9D4FF" w:rsidR="00F211C0" w:rsidRPr="00BA49F3" w:rsidRDefault="00F211C0" w:rsidP="00BA49F3">
      <w:pPr>
        <w:spacing w:before="120"/>
        <w:jc w:val="both"/>
        <w:rPr>
          <w:rFonts w:ascii="Arial" w:hAnsi="Arial" w:cs="Arial"/>
        </w:rPr>
      </w:pPr>
      <w:r w:rsidRPr="00C67218">
        <w:rPr>
          <w:rFonts w:ascii="Arial" w:hAnsi="Arial" w:cs="Arial"/>
          <w:color w:val="000000"/>
        </w:rPr>
        <w:t xml:space="preserve">A </w:t>
      </w:r>
      <w:r w:rsidRPr="00C67218">
        <w:rPr>
          <w:rFonts w:ascii="Arial" w:hAnsi="Arial" w:cs="Arial"/>
          <w:b/>
          <w:bCs/>
          <w:color w:val="000000"/>
        </w:rPr>
        <w:t>TOP-6.9.1-15-SH1-2016-00001</w:t>
      </w:r>
      <w:r w:rsidRPr="00C67218">
        <w:rPr>
          <w:rFonts w:ascii="Arial" w:hAnsi="Arial" w:cs="Arial"/>
          <w:color w:val="000000"/>
        </w:rPr>
        <w:t xml:space="preserve"> sz</w:t>
      </w:r>
      <w:r>
        <w:rPr>
          <w:rFonts w:ascii="Arial" w:hAnsi="Arial" w:cs="Arial"/>
          <w:color w:val="000000"/>
        </w:rPr>
        <w:t>ámú</w:t>
      </w:r>
      <w:r w:rsidRPr="00C67218">
        <w:rPr>
          <w:rFonts w:ascii="Arial" w:hAnsi="Arial" w:cs="Arial"/>
          <w:color w:val="000000"/>
        </w:rPr>
        <w:t xml:space="preserve">, </w:t>
      </w:r>
      <w:r w:rsidRPr="00C67218">
        <w:rPr>
          <w:rFonts w:ascii="Arial" w:hAnsi="Arial" w:cs="Arial"/>
          <w:b/>
          <w:bCs/>
          <w:color w:val="000000"/>
        </w:rPr>
        <w:t xml:space="preserve">"Társadalmi együttműködést elősegítő komplex programok az </w:t>
      </w:r>
      <w:proofErr w:type="spellStart"/>
      <w:r w:rsidRPr="00C67218">
        <w:rPr>
          <w:rFonts w:ascii="Arial" w:hAnsi="Arial" w:cs="Arial"/>
          <w:b/>
          <w:bCs/>
          <w:color w:val="000000"/>
        </w:rPr>
        <w:t>Óperint</w:t>
      </w:r>
      <w:proofErr w:type="spellEnd"/>
      <w:r w:rsidRPr="00C67218">
        <w:rPr>
          <w:rFonts w:ascii="Arial" w:hAnsi="Arial" w:cs="Arial"/>
          <w:b/>
          <w:bCs/>
          <w:color w:val="000000"/>
        </w:rPr>
        <w:t xml:space="preserve"> városrészen"</w:t>
      </w:r>
      <w:r w:rsidRPr="00C67218">
        <w:rPr>
          <w:rFonts w:ascii="Arial" w:hAnsi="Arial" w:cs="Arial"/>
          <w:color w:val="000000"/>
        </w:rPr>
        <w:t xml:space="preserve"> című projekt 15. sz. Támogatási Szerződés módosítási kérelmét Támogató </w:t>
      </w:r>
      <w:r>
        <w:rPr>
          <w:rFonts w:ascii="Arial" w:hAnsi="Arial" w:cs="Arial"/>
          <w:color w:val="000000"/>
        </w:rPr>
        <w:t>2021.</w:t>
      </w:r>
      <w:r w:rsidR="00893A0E">
        <w:rPr>
          <w:rFonts w:ascii="Arial" w:hAnsi="Arial" w:cs="Arial"/>
          <w:color w:val="000000"/>
        </w:rPr>
        <w:t xml:space="preserve"> </w:t>
      </w:r>
      <w:r w:rsidR="00BA49F3">
        <w:rPr>
          <w:rFonts w:ascii="Arial" w:hAnsi="Arial" w:cs="Arial"/>
          <w:color w:val="000000"/>
        </w:rPr>
        <w:t>szeptember</w:t>
      </w:r>
      <w:r w:rsidR="00893A0E">
        <w:rPr>
          <w:rFonts w:ascii="Arial" w:hAnsi="Arial" w:cs="Arial"/>
          <w:color w:val="000000"/>
        </w:rPr>
        <w:t xml:space="preserve"> </w:t>
      </w:r>
      <w:r>
        <w:rPr>
          <w:rFonts w:ascii="Arial" w:hAnsi="Arial" w:cs="Arial"/>
          <w:color w:val="000000"/>
        </w:rPr>
        <w:t>13. napján</w:t>
      </w:r>
      <w:r w:rsidRPr="00C67218">
        <w:rPr>
          <w:rFonts w:ascii="Arial" w:hAnsi="Arial" w:cs="Arial"/>
          <w:color w:val="000000"/>
        </w:rPr>
        <w:t xml:space="preserve"> jóváhagyta. </w:t>
      </w:r>
      <w:r>
        <w:rPr>
          <w:rFonts w:ascii="Arial" w:hAnsi="Arial" w:cs="Arial"/>
          <w:color w:val="000000"/>
        </w:rPr>
        <w:t xml:space="preserve">A </w:t>
      </w:r>
      <w:r w:rsidR="00893A0E">
        <w:rPr>
          <w:rFonts w:ascii="Arial" w:hAnsi="Arial" w:cs="Arial"/>
          <w:color w:val="000000"/>
        </w:rPr>
        <w:t>z</w:t>
      </w:r>
      <w:r>
        <w:rPr>
          <w:rFonts w:ascii="Arial" w:hAnsi="Arial" w:cs="Arial"/>
          <w:color w:val="000000"/>
        </w:rPr>
        <w:t>áró beszámoló összeállítása folyamatban van.</w:t>
      </w:r>
    </w:p>
    <w:p w14:paraId="6B53CE21" w14:textId="77777777" w:rsidR="00F211C0" w:rsidRPr="00C67218" w:rsidRDefault="00F211C0" w:rsidP="00F211C0">
      <w:pPr>
        <w:jc w:val="both"/>
        <w:rPr>
          <w:rFonts w:ascii="Arial" w:hAnsi="Arial" w:cs="Arial"/>
        </w:rPr>
      </w:pPr>
    </w:p>
    <w:p w14:paraId="13B5A49D" w14:textId="77777777" w:rsidR="00DF0963" w:rsidRPr="00AD1846" w:rsidRDefault="00DF0963" w:rsidP="00DF0963">
      <w:pPr>
        <w:jc w:val="both"/>
        <w:rPr>
          <w:rFonts w:ascii="Arial" w:hAnsi="Arial" w:cs="Arial"/>
        </w:rPr>
      </w:pPr>
    </w:p>
    <w:p w14:paraId="0864D59B" w14:textId="5ACD2D19" w:rsidR="00F0114C" w:rsidRPr="00F0114C" w:rsidRDefault="00F0114C" w:rsidP="00F0114C">
      <w:pPr>
        <w:jc w:val="both"/>
        <w:rPr>
          <w:rFonts w:ascii="Arial" w:hAnsi="Arial" w:cs="Arial"/>
          <w:sz w:val="22"/>
          <w:szCs w:val="22"/>
        </w:rPr>
      </w:pPr>
      <w:r w:rsidRPr="00F0114C">
        <w:rPr>
          <w:rFonts w:ascii="Arial" w:hAnsi="Arial" w:cs="Arial"/>
        </w:rPr>
        <w:t xml:space="preserve">Az </w:t>
      </w:r>
      <w:r w:rsidRPr="00F0114C">
        <w:rPr>
          <w:rFonts w:ascii="Arial" w:hAnsi="Arial" w:cs="Arial"/>
          <w:b/>
          <w:bCs/>
          <w:u w:val="single"/>
        </w:rPr>
        <w:t>Informatikai Iroda</w:t>
      </w:r>
      <w:r w:rsidRPr="00F0114C">
        <w:rPr>
          <w:rFonts w:ascii="Arial" w:hAnsi="Arial" w:cs="Arial"/>
        </w:rPr>
        <w:t xml:space="preserve"> az előző Közgyűlés óta eltelt időszakban napi szinten felügyelte és karbantartotta a hivatali 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 Az egyes osztály-, illetve irodaszintű szervezeti egységekkel együttműködve ellátta a város honlapjának működtetését, a szükséges frissítések átvezetését, illetve a közérdekű adatok elektronikus közzétételét. Gondoskodott a Polgármesteri Hivatal épületében működtetett szünetmentes készülékek éves karbantartásának megrendeléséről. Az </w:t>
      </w:r>
      <w:r>
        <w:rPr>
          <w:rFonts w:ascii="Arial" w:hAnsi="Arial" w:cs="Arial"/>
        </w:rPr>
        <w:t>ir</w:t>
      </w:r>
      <w:r w:rsidRPr="00F0114C">
        <w:rPr>
          <w:rFonts w:ascii="Arial" w:hAnsi="Arial" w:cs="Arial"/>
        </w:rPr>
        <w:t xml:space="preserve">oda az üzletmenet-folytonosság biztosítása céljából gondoskodott az üzemeltetett informatikai eszközök működőképességének fenntartásáról. </w:t>
      </w:r>
    </w:p>
    <w:p w14:paraId="65C8D7F2" w14:textId="77777777" w:rsidR="00F0114C" w:rsidRDefault="00F0114C" w:rsidP="008C6C21">
      <w:pPr>
        <w:jc w:val="both"/>
        <w:rPr>
          <w:rFonts w:ascii="Arial" w:hAnsi="Arial" w:cs="Arial"/>
          <w:sz w:val="22"/>
          <w:szCs w:val="22"/>
        </w:rPr>
      </w:pPr>
    </w:p>
    <w:p w14:paraId="54F461DC" w14:textId="1D9B1F2C" w:rsidR="00A46000" w:rsidRPr="008C6C21" w:rsidRDefault="00A46000" w:rsidP="00A46000">
      <w:pPr>
        <w:jc w:val="both"/>
        <w:rPr>
          <w:rFonts w:ascii="Arial" w:hAnsi="Arial" w:cs="Arial"/>
        </w:rPr>
      </w:pPr>
    </w:p>
    <w:p w14:paraId="142A0855" w14:textId="595D1FCA" w:rsidR="005A2158" w:rsidRDefault="000E0409" w:rsidP="005A2158">
      <w:pPr>
        <w:jc w:val="both"/>
        <w:rPr>
          <w:rFonts w:ascii="Arial" w:hAnsi="Arial" w:cs="Arial"/>
          <w:color w:val="000000" w:themeColor="text1"/>
        </w:rPr>
      </w:pPr>
      <w:r w:rsidRPr="002A3C2F">
        <w:rPr>
          <w:rFonts w:ascii="Arial" w:hAnsi="Arial" w:cs="Arial"/>
          <w:color w:val="000000" w:themeColor="text1"/>
        </w:rPr>
        <w:t xml:space="preserve">A </w:t>
      </w:r>
      <w:r w:rsidRPr="002A3C2F">
        <w:rPr>
          <w:rFonts w:ascii="Arial" w:hAnsi="Arial" w:cs="Arial"/>
          <w:b/>
          <w:color w:val="000000" w:themeColor="text1"/>
          <w:u w:val="single"/>
        </w:rPr>
        <w:t>Belső Ellenőrzési Iroda</w:t>
      </w:r>
      <w:r w:rsidRPr="002A3C2F">
        <w:rPr>
          <w:rFonts w:ascii="Arial" w:hAnsi="Arial" w:cs="Arial"/>
          <w:color w:val="000000" w:themeColor="text1"/>
        </w:rPr>
        <w:t xml:space="preserve"> </w:t>
      </w:r>
      <w:r w:rsidR="00940A53" w:rsidRPr="002A3C2F">
        <w:rPr>
          <w:rFonts w:ascii="Arial" w:hAnsi="Arial" w:cs="Arial"/>
          <w:color w:val="000000" w:themeColor="text1"/>
        </w:rPr>
        <w:t>tevékenységéről az alábbi tájékoztatást ad</w:t>
      </w:r>
      <w:r w:rsidR="00C932BD" w:rsidRPr="002A3C2F">
        <w:rPr>
          <w:rFonts w:ascii="Arial" w:hAnsi="Arial" w:cs="Arial"/>
          <w:color w:val="000000" w:themeColor="text1"/>
        </w:rPr>
        <w:t>ta az ir</w:t>
      </w:r>
      <w:r w:rsidR="00940A53" w:rsidRPr="002A3C2F">
        <w:rPr>
          <w:rFonts w:ascii="Arial" w:hAnsi="Arial" w:cs="Arial"/>
          <w:color w:val="000000" w:themeColor="text1"/>
        </w:rPr>
        <w:t>o</w:t>
      </w:r>
      <w:r w:rsidR="00C932BD" w:rsidRPr="002A3C2F">
        <w:rPr>
          <w:rFonts w:ascii="Arial" w:hAnsi="Arial" w:cs="Arial"/>
          <w:color w:val="000000" w:themeColor="text1"/>
        </w:rPr>
        <w:t>da vezetője</w:t>
      </w:r>
      <w:r w:rsidR="00940A53" w:rsidRPr="002A3C2F">
        <w:rPr>
          <w:rFonts w:ascii="Arial" w:hAnsi="Arial" w:cs="Arial"/>
          <w:color w:val="000000" w:themeColor="text1"/>
        </w:rPr>
        <w:t>:</w:t>
      </w:r>
    </w:p>
    <w:p w14:paraId="786FD100" w14:textId="77777777" w:rsidR="00BA49F3" w:rsidRDefault="000A5C11" w:rsidP="00BA49F3">
      <w:pPr>
        <w:tabs>
          <w:tab w:val="left" w:pos="7935"/>
        </w:tabs>
        <w:spacing w:before="120"/>
        <w:jc w:val="both"/>
        <w:rPr>
          <w:rFonts w:ascii="Arial" w:hAnsi="Arial" w:cs="Arial"/>
        </w:rPr>
      </w:pPr>
      <w:r>
        <w:rPr>
          <w:rFonts w:ascii="Arial" w:hAnsi="Arial" w:cs="Arial"/>
        </w:rPr>
        <w:t xml:space="preserve">A beszámolási időszakban </w:t>
      </w:r>
      <w:r w:rsidRPr="002F5DDF">
        <w:rPr>
          <w:rFonts w:ascii="Arial" w:hAnsi="Arial" w:cs="Arial"/>
        </w:rPr>
        <w:t>Szombathely Megyei Jogú Város Önkormányzata 2021. évi belső ellenőrzési</w:t>
      </w:r>
      <w:r>
        <w:rPr>
          <w:rFonts w:ascii="Arial" w:hAnsi="Arial" w:cs="Arial"/>
        </w:rPr>
        <w:t xml:space="preserve"> tervének, valamint </w:t>
      </w:r>
      <w:r w:rsidRPr="002F5DDF">
        <w:rPr>
          <w:rFonts w:ascii="Arial" w:hAnsi="Arial" w:cs="Arial"/>
        </w:rPr>
        <w:t>Szombathely Megyei Jogú Város Önkormányzata által alapított és fenntartott intézményekre vonatkozó 2021. évi felügyeleti ellenőrzési terv</w:t>
      </w:r>
      <w:r>
        <w:rPr>
          <w:rFonts w:ascii="Arial" w:hAnsi="Arial" w:cs="Arial"/>
        </w:rPr>
        <w:t xml:space="preserve"> ütemezésének</w:t>
      </w:r>
      <w:r w:rsidRPr="002F5DDF">
        <w:rPr>
          <w:rFonts w:ascii="Arial" w:hAnsi="Arial" w:cs="Arial"/>
        </w:rPr>
        <w:t xml:space="preserve"> megfelelően</w:t>
      </w:r>
      <w:r>
        <w:rPr>
          <w:rFonts w:ascii="Arial" w:hAnsi="Arial" w:cs="Arial"/>
        </w:rPr>
        <w:t xml:space="preserve"> kerültek lefolytatásra a vizsgálatok.</w:t>
      </w:r>
    </w:p>
    <w:p w14:paraId="645B002F" w14:textId="6972E95F" w:rsidR="000A5C11" w:rsidRDefault="000A5C11" w:rsidP="00BA49F3">
      <w:pPr>
        <w:tabs>
          <w:tab w:val="left" w:pos="7935"/>
        </w:tabs>
        <w:spacing w:before="120"/>
        <w:jc w:val="both"/>
        <w:rPr>
          <w:rFonts w:ascii="Arial" w:hAnsi="Arial" w:cs="Arial"/>
        </w:rPr>
      </w:pPr>
      <w:r>
        <w:rPr>
          <w:rFonts w:ascii="Arial" w:hAnsi="Arial" w:cs="Arial"/>
        </w:rPr>
        <w:t>2021. június hónapban befejeződött az alábbi témakörben lefolytatott ellenőrzés:</w:t>
      </w:r>
    </w:p>
    <w:p w14:paraId="122305E3" w14:textId="77777777" w:rsidR="000A5C11" w:rsidRDefault="000A5C11" w:rsidP="000A5C11">
      <w:pPr>
        <w:jc w:val="both"/>
        <w:rPr>
          <w:rFonts w:ascii="Arial" w:hAnsi="Arial" w:cs="Arial"/>
        </w:rPr>
      </w:pPr>
    </w:p>
    <w:p w14:paraId="3BD70A7E" w14:textId="4111883F" w:rsidR="000A5C11" w:rsidRPr="00BA49F3" w:rsidRDefault="000A5C11" w:rsidP="000A5C11">
      <w:pPr>
        <w:numPr>
          <w:ilvl w:val="0"/>
          <w:numId w:val="39"/>
        </w:numPr>
        <w:shd w:val="clear" w:color="auto" w:fill="FFFFFF"/>
        <w:jc w:val="both"/>
        <w:outlineLvl w:val="0"/>
        <w:rPr>
          <w:rFonts w:ascii="Arial" w:hAnsi="Arial" w:cs="Arial"/>
        </w:rPr>
      </w:pPr>
      <w:r w:rsidRPr="00CC7F75">
        <w:rPr>
          <w:rFonts w:ascii="Arial" w:hAnsi="Arial" w:cs="Arial"/>
        </w:rPr>
        <w:lastRenderedPageBreak/>
        <w:t xml:space="preserve">Szombathely Megyei Jogú Város Közterület-felügyeletnél a 2016-2019. gazdasági évekre vonatkozó költségvetési gazdálkodás szabályszerűségének </w:t>
      </w:r>
      <w:r>
        <w:rPr>
          <w:rFonts w:ascii="Arial" w:hAnsi="Arial" w:cs="Arial"/>
        </w:rPr>
        <w:t>vizsgálata</w:t>
      </w:r>
      <w:r w:rsidRPr="00CC7F75">
        <w:rPr>
          <w:rFonts w:ascii="Arial" w:hAnsi="Arial" w:cs="Arial"/>
        </w:rPr>
        <w:t xml:space="preserve">. </w:t>
      </w:r>
    </w:p>
    <w:p w14:paraId="5F9D8218" w14:textId="20D29B09" w:rsidR="000A5C11" w:rsidRDefault="000A5C11" w:rsidP="00BA49F3">
      <w:pPr>
        <w:spacing w:before="120"/>
        <w:jc w:val="both"/>
        <w:rPr>
          <w:rFonts w:ascii="Arial" w:hAnsi="Arial" w:cs="Arial"/>
        </w:rPr>
      </w:pPr>
      <w:r>
        <w:rPr>
          <w:rFonts w:ascii="Arial" w:hAnsi="Arial" w:cs="Arial"/>
        </w:rPr>
        <w:t>A jelenleg folyamatban lévő vizsgálatok az alábbiak:</w:t>
      </w:r>
    </w:p>
    <w:p w14:paraId="3894B879" w14:textId="77777777" w:rsidR="000A5C11" w:rsidRDefault="000A5C11" w:rsidP="000A5C11">
      <w:pPr>
        <w:numPr>
          <w:ilvl w:val="0"/>
          <w:numId w:val="40"/>
        </w:numPr>
        <w:jc w:val="both"/>
        <w:rPr>
          <w:rFonts w:ascii="Arial" w:hAnsi="Arial" w:cs="Arial"/>
        </w:rPr>
      </w:pPr>
      <w:r>
        <w:rPr>
          <w:rFonts w:ascii="Arial" w:hAnsi="Arial" w:cs="Arial"/>
        </w:rPr>
        <w:t>A</w:t>
      </w:r>
      <w:r w:rsidRPr="00D049DD">
        <w:rPr>
          <w:rFonts w:ascii="Arial" w:hAnsi="Arial" w:cs="Arial"/>
        </w:rPr>
        <w:t xml:space="preserve"> szombathelyi nemzetiségi önkormányzatoknál az önkormányzatok gazdálkodási kereteinek kialakítása, gazdálkodása és feladatellátása jogszabályoknak való megfelelősége, a tervezés, operatív gazdálkodás, beszámolás szabályszerűségének</w:t>
      </w:r>
      <w:r>
        <w:rPr>
          <w:rFonts w:ascii="Arial" w:hAnsi="Arial" w:cs="Arial"/>
        </w:rPr>
        <w:t>, valamint a belső kontrollrendszer kialakításának</w:t>
      </w:r>
      <w:r w:rsidRPr="00D049DD">
        <w:rPr>
          <w:rFonts w:ascii="Arial" w:hAnsi="Arial" w:cs="Arial"/>
        </w:rPr>
        <w:t xml:space="preserve"> vizsgálata</w:t>
      </w:r>
      <w:r>
        <w:rPr>
          <w:rFonts w:ascii="Arial" w:hAnsi="Arial" w:cs="Arial"/>
        </w:rPr>
        <w:t>;</w:t>
      </w:r>
    </w:p>
    <w:p w14:paraId="3C75C70F" w14:textId="77777777" w:rsidR="000A5C11" w:rsidRDefault="000A5C11" w:rsidP="000A5C11">
      <w:pPr>
        <w:numPr>
          <w:ilvl w:val="0"/>
          <w:numId w:val="39"/>
        </w:numPr>
        <w:shd w:val="clear" w:color="auto" w:fill="FFFFFF"/>
        <w:jc w:val="both"/>
        <w:outlineLvl w:val="0"/>
        <w:rPr>
          <w:rFonts w:ascii="Arial" w:hAnsi="Arial" w:cs="Arial"/>
        </w:rPr>
      </w:pPr>
      <w:r>
        <w:rPr>
          <w:rFonts w:ascii="Arial" w:hAnsi="Arial" w:cs="Arial"/>
        </w:rPr>
        <w:t>A Belső kontrollrendszer elemei – kontrollkörnyezet, kockázatkezelés, kontrolltevékenységek, információ és kommunikáció, monitoring tevékenység - szabályszerűségének vizsgálata az alábbi, helyi önkormányzati alszektorba tartozó szervezeteknél:</w:t>
      </w:r>
    </w:p>
    <w:p w14:paraId="0D6260C5" w14:textId="5CAECA92" w:rsidR="000A5C11" w:rsidRDefault="000A5C11" w:rsidP="000A5C11">
      <w:pPr>
        <w:numPr>
          <w:ilvl w:val="0"/>
          <w:numId w:val="41"/>
        </w:numPr>
        <w:shd w:val="clear" w:color="auto" w:fill="FFFFFF"/>
        <w:jc w:val="both"/>
        <w:outlineLvl w:val="0"/>
        <w:rPr>
          <w:rFonts w:ascii="Arial" w:hAnsi="Arial" w:cs="Arial"/>
        </w:rPr>
      </w:pPr>
      <w:r w:rsidRPr="002F5DDF">
        <w:rPr>
          <w:rFonts w:ascii="Arial" w:hAnsi="Arial" w:cs="Arial"/>
        </w:rPr>
        <w:t>Szombathely</w:t>
      </w:r>
      <w:r>
        <w:rPr>
          <w:rFonts w:ascii="Arial" w:hAnsi="Arial" w:cs="Arial"/>
        </w:rPr>
        <w:t>i Képző Központ Közhasznú Nonprofit Kft.,</w:t>
      </w:r>
    </w:p>
    <w:p w14:paraId="02687C1E" w14:textId="257EE8DD" w:rsidR="000A5C11" w:rsidRPr="00BA49F3" w:rsidRDefault="000A5C11" w:rsidP="000A5C11">
      <w:pPr>
        <w:numPr>
          <w:ilvl w:val="0"/>
          <w:numId w:val="41"/>
        </w:numPr>
        <w:shd w:val="clear" w:color="auto" w:fill="FFFFFF"/>
        <w:jc w:val="both"/>
        <w:outlineLvl w:val="0"/>
        <w:rPr>
          <w:rFonts w:ascii="Arial" w:hAnsi="Arial" w:cs="Arial"/>
        </w:rPr>
      </w:pPr>
      <w:r w:rsidRPr="0073622E">
        <w:rPr>
          <w:rFonts w:ascii="Arial" w:hAnsi="Arial" w:cs="Arial"/>
        </w:rPr>
        <w:t>Savaria Turizmus Nonprofit Kft.</w:t>
      </w:r>
    </w:p>
    <w:p w14:paraId="0ABA6AC6" w14:textId="10B83FE7" w:rsidR="000A5C11" w:rsidRDefault="000A5C11" w:rsidP="00BA49F3">
      <w:pPr>
        <w:shd w:val="clear" w:color="auto" w:fill="FFFFFF"/>
        <w:ind w:left="709"/>
        <w:jc w:val="both"/>
        <w:outlineLvl w:val="0"/>
        <w:rPr>
          <w:rFonts w:ascii="Arial" w:hAnsi="Arial" w:cs="Arial"/>
        </w:rPr>
      </w:pPr>
      <w:r>
        <w:rPr>
          <w:rFonts w:ascii="Arial" w:hAnsi="Arial" w:cs="Arial"/>
        </w:rPr>
        <w:t xml:space="preserve">A vizsgálat célja annak megállapítása, hogy az érintett gazdasági társaságoknál a belső kontrollrendszer elemeinek kialakítása a hatályos jogszabályoknak megfelelően szabályozott-e, és a működése megfelel-e a belső szabályzatoknak. </w:t>
      </w:r>
    </w:p>
    <w:p w14:paraId="69030461" w14:textId="07783DB0" w:rsidR="000A5C11" w:rsidRPr="00BA49F3" w:rsidRDefault="000A5C11" w:rsidP="00BA49F3">
      <w:pPr>
        <w:shd w:val="clear" w:color="auto" w:fill="FFFFFF"/>
        <w:ind w:left="709"/>
        <w:jc w:val="both"/>
        <w:outlineLvl w:val="0"/>
        <w:rPr>
          <w:rFonts w:ascii="Arial" w:hAnsi="Arial" w:cs="Arial"/>
        </w:rPr>
      </w:pPr>
      <w:r>
        <w:rPr>
          <w:rFonts w:ascii="Arial" w:hAnsi="Arial" w:cs="Arial"/>
        </w:rPr>
        <w:t>A vizsgálatok várhatóan szeptember végén fejeződnek be.</w:t>
      </w:r>
    </w:p>
    <w:p w14:paraId="33CBE46A" w14:textId="77777777" w:rsidR="000A5C11" w:rsidRPr="002F5DDF" w:rsidRDefault="000A5C11" w:rsidP="000A5C11">
      <w:pPr>
        <w:jc w:val="both"/>
        <w:rPr>
          <w:rFonts w:ascii="Arial" w:hAnsi="Arial" w:cs="Arial"/>
        </w:rPr>
      </w:pPr>
    </w:p>
    <w:p w14:paraId="544378C7" w14:textId="77777777" w:rsidR="00B67B0B" w:rsidRPr="00B53AFE" w:rsidRDefault="00B67B0B" w:rsidP="00B92133">
      <w:pPr>
        <w:shd w:val="clear" w:color="auto" w:fill="FFFFFF"/>
        <w:jc w:val="both"/>
        <w:outlineLvl w:val="0"/>
        <w:rPr>
          <w:rFonts w:ascii="Arial" w:hAnsi="Arial" w:cs="Arial"/>
          <w:color w:val="FF0000"/>
        </w:rPr>
      </w:pPr>
    </w:p>
    <w:p w14:paraId="51F603A4" w14:textId="77777777" w:rsidR="008D1D4C" w:rsidRPr="002A3C2F" w:rsidRDefault="008D1D4C" w:rsidP="008D1D4C">
      <w:pPr>
        <w:pStyle w:val="Szvegtrzs"/>
        <w:rPr>
          <w:rFonts w:ascii="Arial" w:hAnsi="Arial" w:cs="Arial"/>
          <w:color w:val="000000" w:themeColor="text1"/>
        </w:rPr>
      </w:pPr>
      <w:r w:rsidRPr="002A3C2F">
        <w:rPr>
          <w:rFonts w:ascii="Arial" w:hAnsi="Arial" w:cs="Arial"/>
          <w:color w:val="000000" w:themeColor="text1"/>
        </w:rPr>
        <w:t>Kérem a Tisztelt Közgyűlést tájékoztatóm elfogadására.</w:t>
      </w:r>
    </w:p>
    <w:p w14:paraId="65F68743" w14:textId="77777777" w:rsidR="0021323F" w:rsidRDefault="0021323F" w:rsidP="008D1D4C">
      <w:pPr>
        <w:jc w:val="both"/>
        <w:rPr>
          <w:rFonts w:ascii="Arial" w:hAnsi="Arial" w:cs="Arial"/>
          <w:b/>
          <w:color w:val="000000" w:themeColor="text1"/>
        </w:rPr>
      </w:pPr>
    </w:p>
    <w:p w14:paraId="3DB009A1" w14:textId="77777777" w:rsidR="0021323F" w:rsidRPr="002A3C2F" w:rsidRDefault="0021323F" w:rsidP="008D1D4C">
      <w:pPr>
        <w:jc w:val="both"/>
        <w:rPr>
          <w:rFonts w:ascii="Arial" w:hAnsi="Arial" w:cs="Arial"/>
          <w:b/>
          <w:color w:val="000000" w:themeColor="text1"/>
        </w:rPr>
      </w:pPr>
    </w:p>
    <w:p w14:paraId="256E3BBC" w14:textId="37199437" w:rsidR="008D1D4C" w:rsidRPr="002A3C2F" w:rsidRDefault="008D1D4C" w:rsidP="008D1D4C">
      <w:pPr>
        <w:jc w:val="both"/>
        <w:rPr>
          <w:rFonts w:ascii="Arial" w:hAnsi="Arial" w:cs="Arial"/>
          <w:b/>
          <w:color w:val="000000" w:themeColor="text1"/>
        </w:rPr>
      </w:pPr>
      <w:r w:rsidRPr="002A3C2F">
        <w:rPr>
          <w:rFonts w:ascii="Arial" w:hAnsi="Arial" w:cs="Arial"/>
          <w:b/>
          <w:color w:val="000000" w:themeColor="text1"/>
        </w:rPr>
        <w:t>Szombathely, 20</w:t>
      </w:r>
      <w:r w:rsidR="00A92DDA">
        <w:rPr>
          <w:rFonts w:ascii="Arial" w:hAnsi="Arial" w:cs="Arial"/>
          <w:b/>
          <w:color w:val="000000" w:themeColor="text1"/>
        </w:rPr>
        <w:t>2</w:t>
      </w:r>
      <w:r w:rsidR="00A46000">
        <w:rPr>
          <w:rFonts w:ascii="Arial" w:hAnsi="Arial" w:cs="Arial"/>
          <w:b/>
          <w:color w:val="000000" w:themeColor="text1"/>
        </w:rPr>
        <w:t>1</w:t>
      </w:r>
      <w:r w:rsidRPr="002A3C2F">
        <w:rPr>
          <w:rFonts w:ascii="Arial" w:hAnsi="Arial" w:cs="Arial"/>
          <w:b/>
          <w:color w:val="000000" w:themeColor="text1"/>
        </w:rPr>
        <w:t xml:space="preserve">. </w:t>
      </w:r>
      <w:r w:rsidR="0004024C">
        <w:rPr>
          <w:rFonts w:ascii="Arial" w:hAnsi="Arial" w:cs="Arial"/>
          <w:b/>
          <w:color w:val="000000" w:themeColor="text1"/>
        </w:rPr>
        <w:t>szeptember</w:t>
      </w:r>
      <w:proofErr w:type="gramStart"/>
      <w:r w:rsidR="00073A83">
        <w:rPr>
          <w:rFonts w:ascii="Arial" w:hAnsi="Arial" w:cs="Arial"/>
          <w:b/>
          <w:color w:val="000000" w:themeColor="text1"/>
        </w:rPr>
        <w:t xml:space="preserve"> </w:t>
      </w:r>
      <w:r w:rsidR="00172230" w:rsidRPr="002A3C2F">
        <w:rPr>
          <w:rFonts w:ascii="Arial" w:hAnsi="Arial" w:cs="Arial"/>
          <w:b/>
          <w:color w:val="000000" w:themeColor="text1"/>
        </w:rPr>
        <w:t xml:space="preserve"> </w:t>
      </w:r>
      <w:r w:rsidR="00060B25" w:rsidRPr="002A3C2F">
        <w:rPr>
          <w:rFonts w:ascii="Arial" w:hAnsi="Arial" w:cs="Arial"/>
          <w:b/>
          <w:color w:val="000000" w:themeColor="text1"/>
        </w:rPr>
        <w:t xml:space="preserve"> </w:t>
      </w:r>
      <w:r w:rsidRPr="002A3C2F">
        <w:rPr>
          <w:rFonts w:ascii="Arial" w:hAnsi="Arial" w:cs="Arial"/>
          <w:b/>
          <w:color w:val="000000" w:themeColor="text1"/>
        </w:rPr>
        <w:t>„</w:t>
      </w:r>
      <w:proofErr w:type="gramEnd"/>
      <w:r w:rsidRPr="002A3C2F">
        <w:rPr>
          <w:rFonts w:ascii="Arial" w:hAnsi="Arial" w:cs="Arial"/>
          <w:b/>
          <w:color w:val="000000" w:themeColor="text1"/>
        </w:rPr>
        <w:t xml:space="preserve">     ”</w:t>
      </w:r>
    </w:p>
    <w:p w14:paraId="10F65166" w14:textId="72F3304E" w:rsidR="008D1D4C" w:rsidRDefault="008D1D4C" w:rsidP="008D1D4C">
      <w:pPr>
        <w:jc w:val="both"/>
        <w:rPr>
          <w:rFonts w:ascii="Arial" w:hAnsi="Arial" w:cs="Arial"/>
          <w:color w:val="000000" w:themeColor="text1"/>
        </w:rPr>
      </w:pPr>
    </w:p>
    <w:p w14:paraId="7691215C" w14:textId="77777777" w:rsidR="004C1115" w:rsidRPr="002A3C2F" w:rsidRDefault="004C1115" w:rsidP="008D1D4C">
      <w:pPr>
        <w:jc w:val="both"/>
        <w:rPr>
          <w:rFonts w:ascii="Arial" w:hAnsi="Arial" w:cs="Arial"/>
          <w:color w:val="000000" w:themeColor="text1"/>
        </w:rPr>
      </w:pPr>
    </w:p>
    <w:p w14:paraId="549D6F13" w14:textId="77777777" w:rsidR="008D1D4C" w:rsidRPr="002A3C2F" w:rsidRDefault="008D1D4C" w:rsidP="008D1D4C">
      <w:pPr>
        <w:jc w:val="both"/>
        <w:rPr>
          <w:rFonts w:ascii="Arial" w:hAnsi="Arial" w:cs="Arial"/>
          <w:color w:val="000000" w:themeColor="text1"/>
        </w:rPr>
      </w:pPr>
    </w:p>
    <w:p w14:paraId="36BB0E82" w14:textId="77777777" w:rsidR="009B2BD0" w:rsidRPr="001106E5" w:rsidRDefault="008D1D4C" w:rsidP="001106E5">
      <w:pPr>
        <w:ind w:left="4248"/>
        <w:jc w:val="both"/>
        <w:rPr>
          <w:rFonts w:ascii="Arial" w:hAnsi="Arial" w:cs="Arial"/>
          <w:b/>
          <w:color w:val="000000" w:themeColor="text1"/>
        </w:rPr>
      </w:pPr>
      <w:r w:rsidRPr="002A3C2F">
        <w:rPr>
          <w:rFonts w:ascii="Arial" w:hAnsi="Arial" w:cs="Arial"/>
          <w:b/>
          <w:color w:val="000000" w:themeColor="text1"/>
        </w:rPr>
        <w:t xml:space="preserve">       </w:t>
      </w:r>
      <w:r w:rsidRPr="002A3C2F">
        <w:rPr>
          <w:rFonts w:ascii="Arial" w:hAnsi="Arial" w:cs="Arial"/>
          <w:b/>
          <w:color w:val="000000" w:themeColor="text1"/>
        </w:rPr>
        <w:tab/>
      </w:r>
      <w:r w:rsidRPr="002A3C2F">
        <w:rPr>
          <w:rFonts w:ascii="Arial" w:hAnsi="Arial" w:cs="Arial"/>
          <w:b/>
          <w:color w:val="000000" w:themeColor="text1"/>
        </w:rPr>
        <w:tab/>
        <w:t xml:space="preserve">   /: Dr. Károlyi Ákos :/</w:t>
      </w:r>
    </w:p>
    <w:p w14:paraId="4EDFFF8D" w14:textId="2AE34854" w:rsidR="00901552" w:rsidRDefault="00901552" w:rsidP="008D1D4C">
      <w:pPr>
        <w:jc w:val="center"/>
        <w:rPr>
          <w:rFonts w:ascii="Arial" w:hAnsi="Arial" w:cs="Arial"/>
          <w:b/>
          <w:color w:val="000000" w:themeColor="text1"/>
          <w:u w:val="single"/>
        </w:rPr>
      </w:pPr>
    </w:p>
    <w:p w14:paraId="6C5A8B9D" w14:textId="68AB02B7" w:rsidR="00BA49F3" w:rsidRDefault="00BA49F3" w:rsidP="008D1D4C">
      <w:pPr>
        <w:jc w:val="center"/>
        <w:rPr>
          <w:rFonts w:ascii="Arial" w:hAnsi="Arial" w:cs="Arial"/>
          <w:b/>
          <w:color w:val="000000" w:themeColor="text1"/>
          <w:u w:val="single"/>
        </w:rPr>
      </w:pPr>
    </w:p>
    <w:p w14:paraId="039409EA" w14:textId="77777777" w:rsidR="00BA49F3" w:rsidRPr="002A3C2F" w:rsidRDefault="00BA49F3" w:rsidP="008D1D4C">
      <w:pPr>
        <w:jc w:val="center"/>
        <w:rPr>
          <w:rFonts w:ascii="Arial" w:hAnsi="Arial" w:cs="Arial"/>
          <w:b/>
          <w:color w:val="000000" w:themeColor="text1"/>
          <w:u w:val="single"/>
        </w:rPr>
      </w:pPr>
    </w:p>
    <w:p w14:paraId="7C95DEFC" w14:textId="77777777" w:rsidR="008D1D4C" w:rsidRPr="001106E5" w:rsidRDefault="00775309" w:rsidP="001106E5">
      <w:pPr>
        <w:jc w:val="center"/>
        <w:rPr>
          <w:rFonts w:ascii="Arial" w:hAnsi="Arial" w:cs="Arial"/>
          <w:b/>
          <w:color w:val="000000" w:themeColor="text1"/>
          <w:u w:val="single"/>
        </w:rPr>
      </w:pPr>
      <w:r w:rsidRPr="002A3C2F">
        <w:rPr>
          <w:rFonts w:ascii="Arial" w:hAnsi="Arial" w:cs="Arial"/>
          <w:b/>
          <w:color w:val="000000" w:themeColor="text1"/>
          <w:u w:val="single"/>
        </w:rPr>
        <w:t>HATÁROZATI JAVASLAT</w:t>
      </w:r>
    </w:p>
    <w:p w14:paraId="1C9861F6" w14:textId="13256870" w:rsidR="008D1D4C" w:rsidRDefault="00FD0CBB" w:rsidP="008D1D4C">
      <w:pPr>
        <w:jc w:val="center"/>
        <w:rPr>
          <w:rFonts w:ascii="Arial" w:hAnsi="Arial" w:cs="Arial"/>
          <w:b/>
          <w:bCs/>
          <w:color w:val="000000" w:themeColor="text1"/>
          <w:u w:val="single"/>
        </w:rPr>
      </w:pPr>
      <w:proofErr w:type="gramStart"/>
      <w:r>
        <w:rPr>
          <w:rFonts w:ascii="Arial" w:hAnsi="Arial" w:cs="Arial"/>
          <w:b/>
          <w:bCs/>
          <w:color w:val="000000" w:themeColor="text1"/>
          <w:u w:val="single"/>
        </w:rPr>
        <w:t>.…</w:t>
      </w:r>
      <w:proofErr w:type="gramEnd"/>
      <w:r>
        <w:rPr>
          <w:rFonts w:ascii="Arial" w:hAnsi="Arial" w:cs="Arial"/>
          <w:b/>
          <w:bCs/>
          <w:color w:val="000000" w:themeColor="text1"/>
          <w:u w:val="single"/>
        </w:rPr>
        <w:t>/</w:t>
      </w:r>
      <w:r w:rsidR="00E37FBC" w:rsidRPr="002A3C2F">
        <w:rPr>
          <w:rFonts w:ascii="Arial" w:hAnsi="Arial" w:cs="Arial"/>
          <w:b/>
          <w:bCs/>
          <w:color w:val="000000" w:themeColor="text1"/>
          <w:u w:val="single"/>
        </w:rPr>
        <w:t>20</w:t>
      </w:r>
      <w:r w:rsidR="00A92DDA">
        <w:rPr>
          <w:rFonts w:ascii="Arial" w:hAnsi="Arial" w:cs="Arial"/>
          <w:b/>
          <w:bCs/>
          <w:color w:val="000000" w:themeColor="text1"/>
          <w:u w:val="single"/>
        </w:rPr>
        <w:t>2</w:t>
      </w:r>
      <w:r w:rsidR="003D3D62">
        <w:rPr>
          <w:rFonts w:ascii="Arial" w:hAnsi="Arial" w:cs="Arial"/>
          <w:b/>
          <w:bCs/>
          <w:color w:val="000000" w:themeColor="text1"/>
          <w:u w:val="single"/>
        </w:rPr>
        <w:t>1</w:t>
      </w:r>
      <w:r w:rsidR="00E37FBC" w:rsidRPr="002A3C2F">
        <w:rPr>
          <w:rFonts w:ascii="Arial" w:hAnsi="Arial" w:cs="Arial"/>
          <w:b/>
          <w:bCs/>
          <w:color w:val="000000" w:themeColor="text1"/>
          <w:u w:val="single"/>
        </w:rPr>
        <w:t>. (</w:t>
      </w:r>
      <w:r w:rsidR="0004024C">
        <w:rPr>
          <w:rFonts w:ascii="Arial" w:hAnsi="Arial" w:cs="Arial"/>
          <w:b/>
          <w:bCs/>
          <w:color w:val="000000" w:themeColor="text1"/>
          <w:u w:val="single"/>
        </w:rPr>
        <w:t>IX</w:t>
      </w:r>
      <w:r w:rsidR="007C20C6">
        <w:rPr>
          <w:rFonts w:ascii="Arial" w:hAnsi="Arial" w:cs="Arial"/>
          <w:b/>
          <w:bCs/>
          <w:color w:val="000000" w:themeColor="text1"/>
          <w:u w:val="single"/>
        </w:rPr>
        <w:t>.</w:t>
      </w:r>
      <w:r w:rsidR="00172230" w:rsidRPr="002A3C2F">
        <w:rPr>
          <w:rFonts w:ascii="Arial" w:hAnsi="Arial" w:cs="Arial"/>
          <w:b/>
          <w:bCs/>
          <w:color w:val="000000" w:themeColor="text1"/>
          <w:u w:val="single"/>
        </w:rPr>
        <w:t xml:space="preserve"> </w:t>
      </w:r>
      <w:r w:rsidR="0004024C">
        <w:rPr>
          <w:rFonts w:ascii="Arial" w:hAnsi="Arial" w:cs="Arial"/>
          <w:b/>
          <w:bCs/>
          <w:color w:val="000000" w:themeColor="text1"/>
          <w:u w:val="single"/>
        </w:rPr>
        <w:t>30</w:t>
      </w:r>
      <w:r w:rsidR="00862D97" w:rsidRPr="002A3C2F">
        <w:rPr>
          <w:rFonts w:ascii="Arial" w:hAnsi="Arial" w:cs="Arial"/>
          <w:b/>
          <w:bCs/>
          <w:color w:val="000000" w:themeColor="text1"/>
          <w:u w:val="single"/>
        </w:rPr>
        <w:t>.</w:t>
      </w:r>
      <w:r w:rsidR="008D1D4C" w:rsidRPr="002A3C2F">
        <w:rPr>
          <w:rFonts w:ascii="Arial" w:hAnsi="Arial" w:cs="Arial"/>
          <w:b/>
          <w:bCs/>
          <w:color w:val="000000" w:themeColor="text1"/>
          <w:u w:val="single"/>
        </w:rPr>
        <w:t>) Kgy. számú határozat</w:t>
      </w:r>
    </w:p>
    <w:p w14:paraId="1CF2C9F3" w14:textId="77777777" w:rsidR="0057384D" w:rsidRDefault="0057384D" w:rsidP="008D1D4C">
      <w:pPr>
        <w:jc w:val="center"/>
        <w:rPr>
          <w:rFonts w:ascii="Arial" w:hAnsi="Arial" w:cs="Arial"/>
          <w:b/>
          <w:bCs/>
          <w:color w:val="000000" w:themeColor="text1"/>
          <w:u w:val="single"/>
        </w:rPr>
      </w:pPr>
    </w:p>
    <w:p w14:paraId="293A2FDE" w14:textId="77777777" w:rsidR="008D1D4C" w:rsidRPr="002A3C2F" w:rsidRDefault="008D1D4C" w:rsidP="008D1D4C">
      <w:pPr>
        <w:jc w:val="both"/>
        <w:rPr>
          <w:rFonts w:ascii="Arial" w:hAnsi="Arial" w:cs="Arial"/>
          <w:b/>
          <w:bCs/>
          <w:color w:val="000000" w:themeColor="text1"/>
          <w:u w:val="single"/>
        </w:rPr>
      </w:pPr>
    </w:p>
    <w:p w14:paraId="384B2127" w14:textId="77777777" w:rsidR="008D1D4C" w:rsidRPr="002A3C2F" w:rsidRDefault="008D1D4C" w:rsidP="008D1D4C">
      <w:pPr>
        <w:jc w:val="both"/>
        <w:rPr>
          <w:rFonts w:ascii="Arial" w:hAnsi="Arial" w:cs="Arial"/>
          <w:color w:val="000000" w:themeColor="text1"/>
        </w:rPr>
      </w:pPr>
      <w:r w:rsidRPr="002A3C2F">
        <w:rPr>
          <w:rFonts w:ascii="Arial" w:hAnsi="Arial" w:cs="Arial"/>
          <w:color w:val="000000" w:themeColor="text1"/>
        </w:rPr>
        <w:t>A Közgyűlés a törvényesség helyzetéről és a hatósági munkáról, valamint a Hivatal tevékenységéről szóló tájékoztatót elfogadja.</w:t>
      </w:r>
    </w:p>
    <w:p w14:paraId="3543B647" w14:textId="77777777" w:rsidR="008D1D4C" w:rsidRPr="002A3C2F" w:rsidRDefault="008D1D4C" w:rsidP="008D1D4C">
      <w:pPr>
        <w:jc w:val="both"/>
        <w:rPr>
          <w:rFonts w:ascii="Arial" w:hAnsi="Arial" w:cs="Arial"/>
          <w:color w:val="000000" w:themeColor="text1"/>
        </w:rPr>
      </w:pPr>
    </w:p>
    <w:p w14:paraId="01B484DC" w14:textId="77777777" w:rsidR="008D1D4C" w:rsidRPr="002A3C2F" w:rsidRDefault="008D1D4C" w:rsidP="008D1D4C">
      <w:pPr>
        <w:jc w:val="both"/>
        <w:rPr>
          <w:rFonts w:ascii="Arial" w:hAnsi="Arial" w:cs="Arial"/>
          <w:color w:val="000000" w:themeColor="text1"/>
        </w:rPr>
      </w:pPr>
      <w:r w:rsidRPr="002A3C2F">
        <w:rPr>
          <w:rFonts w:ascii="Arial" w:hAnsi="Arial" w:cs="Arial"/>
          <w:b/>
          <w:bCs/>
          <w:color w:val="000000" w:themeColor="text1"/>
          <w:u w:val="single"/>
        </w:rPr>
        <w:t>Felelős:</w:t>
      </w:r>
      <w:r w:rsidRPr="002A3C2F">
        <w:rPr>
          <w:rFonts w:ascii="Arial" w:hAnsi="Arial" w:cs="Arial"/>
          <w:color w:val="000000" w:themeColor="text1"/>
        </w:rPr>
        <w:tab/>
        <w:t>Dr. Károlyi Ákos jegyző</w:t>
      </w:r>
    </w:p>
    <w:p w14:paraId="05598ED8" w14:textId="77777777" w:rsidR="0054295E" w:rsidRPr="002A3C2F" w:rsidRDefault="0054295E" w:rsidP="008D1D4C">
      <w:pPr>
        <w:jc w:val="both"/>
        <w:rPr>
          <w:rFonts w:ascii="Arial" w:hAnsi="Arial" w:cs="Arial"/>
          <w:color w:val="000000" w:themeColor="text1"/>
        </w:rPr>
      </w:pPr>
    </w:p>
    <w:p w14:paraId="57C99A4F" w14:textId="77777777" w:rsidR="008D1D4C" w:rsidRPr="002A3C2F" w:rsidRDefault="008D1D4C" w:rsidP="008D1D4C">
      <w:pPr>
        <w:tabs>
          <w:tab w:val="left" w:pos="284"/>
        </w:tabs>
        <w:jc w:val="both"/>
        <w:rPr>
          <w:rFonts w:ascii="Arial" w:hAnsi="Arial" w:cs="Arial"/>
          <w:bCs/>
          <w:color w:val="000000" w:themeColor="text1"/>
        </w:rPr>
      </w:pPr>
      <w:r w:rsidRPr="002A3C2F">
        <w:rPr>
          <w:rFonts w:ascii="Arial" w:hAnsi="Arial" w:cs="Arial"/>
          <w:b/>
          <w:color w:val="000000" w:themeColor="text1"/>
          <w:u w:val="single"/>
        </w:rPr>
        <w:t>Határidő:</w:t>
      </w:r>
      <w:r w:rsidRPr="002A3C2F">
        <w:rPr>
          <w:rFonts w:ascii="Arial" w:hAnsi="Arial" w:cs="Arial"/>
          <w:color w:val="000000" w:themeColor="text1"/>
        </w:rPr>
        <w:tab/>
      </w:r>
      <w:r w:rsidRPr="002A3C2F">
        <w:rPr>
          <w:rFonts w:ascii="Arial" w:hAnsi="Arial" w:cs="Arial"/>
          <w:bCs/>
          <w:color w:val="000000" w:themeColor="text1"/>
        </w:rPr>
        <w:t>azonnal</w:t>
      </w:r>
    </w:p>
    <w:sectPr w:rsidR="008D1D4C" w:rsidRPr="002A3C2F" w:rsidSect="00E82F69">
      <w:foot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E7B9F" w14:textId="77777777" w:rsidR="001C0308" w:rsidRDefault="001C0308">
      <w:r>
        <w:separator/>
      </w:r>
    </w:p>
  </w:endnote>
  <w:endnote w:type="continuationSeparator" w:id="0">
    <w:p w14:paraId="0B191AAC" w14:textId="77777777" w:rsidR="001C0308" w:rsidRDefault="001C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Times New Roman"/>
    <w:panose1 w:val="020B0604020202020204"/>
    <w:charset w:val="01"/>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3DFC" w14:textId="77777777" w:rsidR="007E02AD" w:rsidRPr="0034130E" w:rsidRDefault="007E02AD" w:rsidP="00EC7C11">
    <w:pPr>
      <w:pStyle w:val="llb"/>
      <w:jc w:val="center"/>
      <w:rPr>
        <w:rFonts w:ascii="Arial" w:hAnsi="Arial" w:cs="Arial"/>
        <w:sz w:val="20"/>
        <w:szCs w:val="20"/>
      </w:rPr>
    </w:pP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27</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Pr>
        <w:rFonts w:ascii="Arial" w:hAnsi="Arial" w:cs="Arial"/>
        <w:noProof/>
        <w:sz w:val="20"/>
        <w:szCs w:val="20"/>
      </w:rPr>
      <w:t>27</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D71A" w14:textId="77777777" w:rsidR="007E02AD" w:rsidRPr="00356256" w:rsidRDefault="007E02AD"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20</w:t>
    </w:r>
  </w:p>
  <w:p w14:paraId="5DDAB93D" w14:textId="77777777" w:rsidR="007E02AD" w:rsidRPr="00356256" w:rsidRDefault="007E02AD" w:rsidP="00356256">
    <w:pPr>
      <w:pStyle w:val="llb"/>
      <w:jc w:val="right"/>
      <w:rPr>
        <w:rFonts w:ascii="Arial" w:hAnsi="Arial" w:cs="Arial"/>
        <w:sz w:val="20"/>
        <w:szCs w:val="20"/>
      </w:rPr>
    </w:pPr>
    <w:proofErr w:type="gramStart"/>
    <w:r>
      <w:rPr>
        <w:rFonts w:ascii="Arial" w:hAnsi="Arial" w:cs="Arial"/>
        <w:sz w:val="20"/>
        <w:szCs w:val="20"/>
      </w:rPr>
      <w:t>Fax:+</w:t>
    </w:r>
    <w:proofErr w:type="gramEnd"/>
    <w:r>
      <w:rPr>
        <w:rFonts w:ascii="Arial" w:hAnsi="Arial" w:cs="Arial"/>
        <w:sz w:val="20"/>
        <w:szCs w:val="20"/>
      </w:rPr>
      <w:t>36 94/520-121</w:t>
    </w:r>
  </w:p>
  <w:p w14:paraId="2B014D3A" w14:textId="77777777" w:rsidR="007E02AD" w:rsidRPr="00356256" w:rsidRDefault="007E02AD"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13A9" w14:textId="77777777" w:rsidR="001C0308" w:rsidRDefault="001C0308">
      <w:r>
        <w:separator/>
      </w:r>
    </w:p>
  </w:footnote>
  <w:footnote w:type="continuationSeparator" w:id="0">
    <w:p w14:paraId="131A5713" w14:textId="77777777" w:rsidR="001C0308" w:rsidRDefault="001C0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C8A2" w14:textId="77777777" w:rsidR="007E02AD" w:rsidRPr="004417D8" w:rsidRDefault="007E02AD">
    <w:pPr>
      <w:pStyle w:val="lfej"/>
      <w:tabs>
        <w:tab w:val="clear" w:pos="4536"/>
        <w:tab w:val="center" w:pos="1800"/>
      </w:tabs>
      <w:ind w:firstLine="1080"/>
      <w:rPr>
        <w:rFonts w:ascii="Arial" w:hAnsi="Arial" w:cs="Arial"/>
        <w:sz w:val="20"/>
      </w:rPr>
    </w:pPr>
    <w:r w:rsidRPr="004417D8">
      <w:rPr>
        <w:rFonts w:ascii="Arial" w:hAnsi="Arial" w:cs="Arial"/>
      </w:rPr>
      <w:tab/>
    </w:r>
    <w:r w:rsidRPr="004417D8">
      <w:rPr>
        <w:rFonts w:ascii="Arial" w:hAnsi="Arial" w:cs="Arial"/>
        <w:noProof/>
        <w:sz w:val="20"/>
      </w:rPr>
      <w:drawing>
        <wp:inline distT="0" distB="0" distL="0" distR="0" wp14:anchorId="2860E1A5" wp14:editId="27BD44B8">
          <wp:extent cx="861060" cy="10312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14:paraId="24C6CE50" w14:textId="77777777" w:rsidR="007E02AD" w:rsidRPr="004417D8" w:rsidRDefault="007E02AD">
    <w:pPr>
      <w:pStyle w:val="lfej"/>
      <w:tabs>
        <w:tab w:val="center" w:pos="1843"/>
      </w:tabs>
      <w:rPr>
        <w:rFonts w:ascii="Arial" w:hAnsi="Arial" w:cs="Arial"/>
        <w:smallCaps/>
      </w:rPr>
    </w:pPr>
    <w:r w:rsidRPr="004417D8">
      <w:rPr>
        <w:rFonts w:ascii="Arial" w:hAnsi="Arial" w:cs="Arial"/>
      </w:rPr>
      <w:tab/>
    </w:r>
    <w:r w:rsidRPr="004417D8">
      <w:rPr>
        <w:rFonts w:ascii="Arial" w:hAnsi="Arial" w:cs="Arial"/>
        <w:smallCaps/>
      </w:rPr>
      <w:t xml:space="preserve">Szombathely Megyei Jogú Város </w:t>
    </w:r>
  </w:p>
  <w:p w14:paraId="79E5966B" w14:textId="77777777" w:rsidR="007E02AD" w:rsidRPr="004417D8" w:rsidRDefault="007E02AD">
    <w:pPr>
      <w:tabs>
        <w:tab w:val="center" w:pos="1800"/>
      </w:tabs>
      <w:rPr>
        <w:rFonts w:ascii="Arial" w:hAnsi="Arial" w:cs="Arial"/>
      </w:rPr>
    </w:pPr>
    <w:r w:rsidRPr="004417D8">
      <w:rPr>
        <w:rFonts w:ascii="Arial" w:hAnsi="Arial" w:cs="Arial"/>
        <w:smallCaps/>
      </w:rPr>
      <w:tab/>
    </w:r>
    <w:r w:rsidRPr="004417D8">
      <w:rPr>
        <w:rFonts w:ascii="Arial" w:hAnsi="Arial" w:cs="Arial"/>
        <w:bCs/>
        <w:smallCaps/>
      </w:rPr>
      <w:t>Jegyzője</w:t>
    </w:r>
  </w:p>
  <w:p w14:paraId="77C89262" w14:textId="77777777" w:rsidR="007E02AD" w:rsidRPr="00132161" w:rsidRDefault="007E02AD">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F45"/>
    <w:multiLevelType w:val="hybridMultilevel"/>
    <w:tmpl w:val="531498E8"/>
    <w:lvl w:ilvl="0" w:tplc="8CAE93AA">
      <w:start w:val="1"/>
      <w:numFmt w:val="upperRoman"/>
      <w:lvlText w:val="%1."/>
      <w:lvlJc w:val="left"/>
      <w:pPr>
        <w:ind w:left="10360" w:hanging="720"/>
      </w:pPr>
      <w:rPr>
        <w:rFonts w:hint="default"/>
      </w:rPr>
    </w:lvl>
    <w:lvl w:ilvl="1" w:tplc="040E0019" w:tentative="1">
      <w:start w:val="1"/>
      <w:numFmt w:val="lowerLetter"/>
      <w:lvlText w:val="%2."/>
      <w:lvlJc w:val="left"/>
      <w:pPr>
        <w:ind w:left="10720" w:hanging="360"/>
      </w:pPr>
    </w:lvl>
    <w:lvl w:ilvl="2" w:tplc="040E001B" w:tentative="1">
      <w:start w:val="1"/>
      <w:numFmt w:val="lowerRoman"/>
      <w:lvlText w:val="%3."/>
      <w:lvlJc w:val="right"/>
      <w:pPr>
        <w:ind w:left="11440" w:hanging="180"/>
      </w:pPr>
    </w:lvl>
    <w:lvl w:ilvl="3" w:tplc="040E000F" w:tentative="1">
      <w:start w:val="1"/>
      <w:numFmt w:val="decimal"/>
      <w:lvlText w:val="%4."/>
      <w:lvlJc w:val="left"/>
      <w:pPr>
        <w:ind w:left="12160" w:hanging="360"/>
      </w:pPr>
    </w:lvl>
    <w:lvl w:ilvl="4" w:tplc="040E0019" w:tentative="1">
      <w:start w:val="1"/>
      <w:numFmt w:val="lowerLetter"/>
      <w:lvlText w:val="%5."/>
      <w:lvlJc w:val="left"/>
      <w:pPr>
        <w:ind w:left="12880" w:hanging="360"/>
      </w:pPr>
    </w:lvl>
    <w:lvl w:ilvl="5" w:tplc="040E001B" w:tentative="1">
      <w:start w:val="1"/>
      <w:numFmt w:val="lowerRoman"/>
      <w:lvlText w:val="%6."/>
      <w:lvlJc w:val="right"/>
      <w:pPr>
        <w:ind w:left="13600" w:hanging="180"/>
      </w:pPr>
    </w:lvl>
    <w:lvl w:ilvl="6" w:tplc="040E000F" w:tentative="1">
      <w:start w:val="1"/>
      <w:numFmt w:val="decimal"/>
      <w:lvlText w:val="%7."/>
      <w:lvlJc w:val="left"/>
      <w:pPr>
        <w:ind w:left="14320" w:hanging="360"/>
      </w:pPr>
    </w:lvl>
    <w:lvl w:ilvl="7" w:tplc="040E0019" w:tentative="1">
      <w:start w:val="1"/>
      <w:numFmt w:val="lowerLetter"/>
      <w:lvlText w:val="%8."/>
      <w:lvlJc w:val="left"/>
      <w:pPr>
        <w:ind w:left="15040" w:hanging="360"/>
      </w:pPr>
    </w:lvl>
    <w:lvl w:ilvl="8" w:tplc="040E001B" w:tentative="1">
      <w:start w:val="1"/>
      <w:numFmt w:val="lowerRoman"/>
      <w:lvlText w:val="%9."/>
      <w:lvlJc w:val="right"/>
      <w:pPr>
        <w:ind w:left="15760" w:hanging="180"/>
      </w:pPr>
    </w:lvl>
  </w:abstractNum>
  <w:abstractNum w:abstractNumId="1" w15:restartNumberingAfterBreak="0">
    <w:nsid w:val="05E7186E"/>
    <w:multiLevelType w:val="hybridMultilevel"/>
    <w:tmpl w:val="EED06A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6313A21"/>
    <w:multiLevelType w:val="hybridMultilevel"/>
    <w:tmpl w:val="41943EEC"/>
    <w:lvl w:ilvl="0" w:tplc="2F9E2E1C">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8D04120"/>
    <w:multiLevelType w:val="hybridMultilevel"/>
    <w:tmpl w:val="7AB28D1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0B7068AD"/>
    <w:multiLevelType w:val="hybridMultilevel"/>
    <w:tmpl w:val="5EAAF830"/>
    <w:lvl w:ilvl="0" w:tplc="277ABBC0">
      <w:start w:val="190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E9E6395"/>
    <w:multiLevelType w:val="hybridMultilevel"/>
    <w:tmpl w:val="CC0A31B4"/>
    <w:lvl w:ilvl="0" w:tplc="040E0001">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E1002F4"/>
    <w:multiLevelType w:val="hybridMultilevel"/>
    <w:tmpl w:val="659440CC"/>
    <w:lvl w:ilvl="0" w:tplc="360CB698">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87182C"/>
    <w:multiLevelType w:val="hybridMultilevel"/>
    <w:tmpl w:val="F0684680"/>
    <w:lvl w:ilvl="0" w:tplc="040E0001">
      <w:start w:val="1"/>
      <w:numFmt w:val="bullet"/>
      <w:lvlText w:val=""/>
      <w:lvlJc w:val="left"/>
      <w:pPr>
        <w:ind w:left="1496" w:hanging="360"/>
      </w:pPr>
      <w:rPr>
        <w:rFonts w:ascii="Symbol" w:hAnsi="Symbol" w:hint="default"/>
      </w:rPr>
    </w:lvl>
    <w:lvl w:ilvl="1" w:tplc="040E0003" w:tentative="1">
      <w:start w:val="1"/>
      <w:numFmt w:val="bullet"/>
      <w:lvlText w:val="o"/>
      <w:lvlJc w:val="left"/>
      <w:pPr>
        <w:ind w:left="2216" w:hanging="360"/>
      </w:pPr>
      <w:rPr>
        <w:rFonts w:ascii="Courier New" w:hAnsi="Courier New" w:cs="Courier New" w:hint="default"/>
      </w:rPr>
    </w:lvl>
    <w:lvl w:ilvl="2" w:tplc="040E0005" w:tentative="1">
      <w:start w:val="1"/>
      <w:numFmt w:val="bullet"/>
      <w:lvlText w:val=""/>
      <w:lvlJc w:val="left"/>
      <w:pPr>
        <w:ind w:left="2936" w:hanging="360"/>
      </w:pPr>
      <w:rPr>
        <w:rFonts w:ascii="Wingdings" w:hAnsi="Wingdings" w:hint="default"/>
      </w:rPr>
    </w:lvl>
    <w:lvl w:ilvl="3" w:tplc="040E0001" w:tentative="1">
      <w:start w:val="1"/>
      <w:numFmt w:val="bullet"/>
      <w:lvlText w:val=""/>
      <w:lvlJc w:val="left"/>
      <w:pPr>
        <w:ind w:left="3656" w:hanging="360"/>
      </w:pPr>
      <w:rPr>
        <w:rFonts w:ascii="Symbol" w:hAnsi="Symbol" w:hint="default"/>
      </w:rPr>
    </w:lvl>
    <w:lvl w:ilvl="4" w:tplc="040E0003" w:tentative="1">
      <w:start w:val="1"/>
      <w:numFmt w:val="bullet"/>
      <w:lvlText w:val="o"/>
      <w:lvlJc w:val="left"/>
      <w:pPr>
        <w:ind w:left="4376" w:hanging="360"/>
      </w:pPr>
      <w:rPr>
        <w:rFonts w:ascii="Courier New" w:hAnsi="Courier New" w:cs="Courier New" w:hint="default"/>
      </w:rPr>
    </w:lvl>
    <w:lvl w:ilvl="5" w:tplc="040E0005" w:tentative="1">
      <w:start w:val="1"/>
      <w:numFmt w:val="bullet"/>
      <w:lvlText w:val=""/>
      <w:lvlJc w:val="left"/>
      <w:pPr>
        <w:ind w:left="5096" w:hanging="360"/>
      </w:pPr>
      <w:rPr>
        <w:rFonts w:ascii="Wingdings" w:hAnsi="Wingdings" w:hint="default"/>
      </w:rPr>
    </w:lvl>
    <w:lvl w:ilvl="6" w:tplc="040E0001" w:tentative="1">
      <w:start w:val="1"/>
      <w:numFmt w:val="bullet"/>
      <w:lvlText w:val=""/>
      <w:lvlJc w:val="left"/>
      <w:pPr>
        <w:ind w:left="5816" w:hanging="360"/>
      </w:pPr>
      <w:rPr>
        <w:rFonts w:ascii="Symbol" w:hAnsi="Symbol" w:hint="default"/>
      </w:rPr>
    </w:lvl>
    <w:lvl w:ilvl="7" w:tplc="040E0003" w:tentative="1">
      <w:start w:val="1"/>
      <w:numFmt w:val="bullet"/>
      <w:lvlText w:val="o"/>
      <w:lvlJc w:val="left"/>
      <w:pPr>
        <w:ind w:left="6536" w:hanging="360"/>
      </w:pPr>
      <w:rPr>
        <w:rFonts w:ascii="Courier New" w:hAnsi="Courier New" w:cs="Courier New" w:hint="default"/>
      </w:rPr>
    </w:lvl>
    <w:lvl w:ilvl="8" w:tplc="040E0005" w:tentative="1">
      <w:start w:val="1"/>
      <w:numFmt w:val="bullet"/>
      <w:lvlText w:val=""/>
      <w:lvlJc w:val="left"/>
      <w:pPr>
        <w:ind w:left="7256" w:hanging="360"/>
      </w:pPr>
      <w:rPr>
        <w:rFonts w:ascii="Wingdings" w:hAnsi="Wingdings" w:hint="default"/>
      </w:rPr>
    </w:lvl>
  </w:abstractNum>
  <w:abstractNum w:abstractNumId="11"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EB2582"/>
    <w:multiLevelType w:val="hybridMultilevel"/>
    <w:tmpl w:val="32C06F92"/>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292945C4"/>
    <w:multiLevelType w:val="hybridMultilevel"/>
    <w:tmpl w:val="5C2C98AC"/>
    <w:lvl w:ilvl="0" w:tplc="040E0001">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9EB4450"/>
    <w:multiLevelType w:val="hybridMultilevel"/>
    <w:tmpl w:val="AD6A4724"/>
    <w:lvl w:ilvl="0" w:tplc="850C7DE8">
      <w:start w:val="2020"/>
      <w:numFmt w:val="bullet"/>
      <w:lvlText w:val="-"/>
      <w:lvlJc w:val="left"/>
      <w:pPr>
        <w:ind w:left="2484" w:hanging="360"/>
      </w:pPr>
      <w:rPr>
        <w:rFonts w:ascii="Arial" w:eastAsia="Times New Roman"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5" w15:restartNumberingAfterBreak="0">
    <w:nsid w:val="2B924252"/>
    <w:multiLevelType w:val="hybridMultilevel"/>
    <w:tmpl w:val="2D3A97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D2B0798"/>
    <w:multiLevelType w:val="hybridMultilevel"/>
    <w:tmpl w:val="23409882"/>
    <w:lvl w:ilvl="0" w:tplc="71228BBC">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F230063"/>
    <w:multiLevelType w:val="hybridMultilevel"/>
    <w:tmpl w:val="46AC8B40"/>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2F8835D3"/>
    <w:multiLevelType w:val="hybridMultilevel"/>
    <w:tmpl w:val="227EAA1E"/>
    <w:lvl w:ilvl="0" w:tplc="B930ECEE">
      <w:start w:val="2021"/>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F8D0142"/>
    <w:multiLevelType w:val="hybridMultilevel"/>
    <w:tmpl w:val="ED5EF170"/>
    <w:lvl w:ilvl="0" w:tplc="040E0001">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2C32880"/>
    <w:multiLevelType w:val="hybridMultilevel"/>
    <w:tmpl w:val="CC3C9E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4695359"/>
    <w:multiLevelType w:val="hybridMultilevel"/>
    <w:tmpl w:val="9E58014C"/>
    <w:lvl w:ilvl="0" w:tplc="040E0001">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6C033AC"/>
    <w:multiLevelType w:val="hybridMultilevel"/>
    <w:tmpl w:val="DF9E4962"/>
    <w:lvl w:ilvl="0" w:tplc="49BE4FB2">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91D5B37"/>
    <w:multiLevelType w:val="hybridMultilevel"/>
    <w:tmpl w:val="30D6F6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2742731"/>
    <w:multiLevelType w:val="hybridMultilevel"/>
    <w:tmpl w:val="88CEC6C2"/>
    <w:lvl w:ilvl="0" w:tplc="3736848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4B178ED"/>
    <w:multiLevelType w:val="hybridMultilevel"/>
    <w:tmpl w:val="012651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242F41"/>
    <w:multiLevelType w:val="hybridMultilevel"/>
    <w:tmpl w:val="1C0E9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937039B"/>
    <w:multiLevelType w:val="hybridMultilevel"/>
    <w:tmpl w:val="F0EAE7D8"/>
    <w:lvl w:ilvl="0" w:tplc="040E0005">
      <w:start w:val="1"/>
      <w:numFmt w:val="bullet"/>
      <w:lvlText w:val=""/>
      <w:lvlJc w:val="left"/>
      <w:pPr>
        <w:ind w:left="720" w:hanging="360"/>
      </w:pPr>
      <w:rPr>
        <w:rFonts w:ascii="Wingdings" w:hAnsi="Wingdings"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A960FBC"/>
    <w:multiLevelType w:val="hybridMultilevel"/>
    <w:tmpl w:val="C65645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BC22686"/>
    <w:multiLevelType w:val="hybridMultilevel"/>
    <w:tmpl w:val="3B3259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BF421B2"/>
    <w:multiLevelType w:val="hybridMultilevel"/>
    <w:tmpl w:val="87DA4E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4EFE2664"/>
    <w:multiLevelType w:val="hybridMultilevel"/>
    <w:tmpl w:val="1C00A0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1A32A1C"/>
    <w:multiLevelType w:val="hybridMultilevel"/>
    <w:tmpl w:val="46F48634"/>
    <w:lvl w:ilvl="0" w:tplc="6C78D0E4">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6" w15:restartNumberingAfterBreak="0">
    <w:nsid w:val="51EF0746"/>
    <w:multiLevelType w:val="hybridMultilevel"/>
    <w:tmpl w:val="A2EA54B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26521E"/>
    <w:multiLevelType w:val="hybridMultilevel"/>
    <w:tmpl w:val="1D7EAF76"/>
    <w:lvl w:ilvl="0" w:tplc="6B701962">
      <w:start w:val="1"/>
      <w:numFmt w:val="bulle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39" w15:restartNumberingAfterBreak="0">
    <w:nsid w:val="5F7B426B"/>
    <w:multiLevelType w:val="hybridMultilevel"/>
    <w:tmpl w:val="DD48BC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47058F8"/>
    <w:multiLevelType w:val="hybridMultilevel"/>
    <w:tmpl w:val="933628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4DE7030"/>
    <w:multiLevelType w:val="hybridMultilevel"/>
    <w:tmpl w:val="53ECEF54"/>
    <w:lvl w:ilvl="0" w:tplc="CC8CCAB6">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EC12969"/>
    <w:multiLevelType w:val="hybridMultilevel"/>
    <w:tmpl w:val="9E64F1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EF752A0"/>
    <w:multiLevelType w:val="hybridMultilevel"/>
    <w:tmpl w:val="FE12B2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36406DA"/>
    <w:multiLevelType w:val="hybridMultilevel"/>
    <w:tmpl w:val="2BF0ED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76BA030F"/>
    <w:multiLevelType w:val="hybridMultilevel"/>
    <w:tmpl w:val="1E7E45B6"/>
    <w:lvl w:ilvl="0" w:tplc="040E0001">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7A392A19"/>
    <w:multiLevelType w:val="hybridMultilevel"/>
    <w:tmpl w:val="88CA288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7AF56A6C"/>
    <w:multiLevelType w:val="hybridMultilevel"/>
    <w:tmpl w:val="1F044AC8"/>
    <w:lvl w:ilvl="0" w:tplc="AD2C1B3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7CA46800"/>
    <w:multiLevelType w:val="hybridMultilevel"/>
    <w:tmpl w:val="282EEDB6"/>
    <w:lvl w:ilvl="0" w:tplc="EA4AA220">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7E333ED9"/>
    <w:multiLevelType w:val="hybridMultilevel"/>
    <w:tmpl w:val="99D27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2"/>
  </w:num>
  <w:num w:numId="2">
    <w:abstractNumId w:val="30"/>
  </w:num>
  <w:num w:numId="3">
    <w:abstractNumId w:val="38"/>
  </w:num>
  <w:num w:numId="4">
    <w:abstractNumId w:val="29"/>
  </w:num>
  <w:num w:numId="5">
    <w:abstractNumId w:val="6"/>
  </w:num>
  <w:num w:numId="6">
    <w:abstractNumId w:val="20"/>
  </w:num>
  <w:num w:numId="7">
    <w:abstractNumId w:val="43"/>
  </w:num>
  <w:num w:numId="8">
    <w:abstractNumId w:val="21"/>
  </w:num>
  <w:num w:numId="9">
    <w:abstractNumId w:val="17"/>
  </w:num>
  <w:num w:numId="10">
    <w:abstractNumId w:val="26"/>
  </w:num>
  <w:num w:numId="11">
    <w:abstractNumId w:val="9"/>
  </w:num>
  <w:num w:numId="12">
    <w:abstractNumId w:val="8"/>
  </w:num>
  <w:num w:numId="13">
    <w:abstractNumId w:val="11"/>
  </w:num>
  <w:num w:numId="14">
    <w:abstractNumId w:val="28"/>
  </w:num>
  <w:num w:numId="15">
    <w:abstractNumId w:val="47"/>
  </w:num>
  <w:num w:numId="16">
    <w:abstractNumId w:val="3"/>
  </w:num>
  <w:num w:numId="17">
    <w:abstractNumId w:val="34"/>
  </w:num>
  <w:num w:numId="18">
    <w:abstractNumId w:val="23"/>
  </w:num>
  <w:num w:numId="19">
    <w:abstractNumId w:val="37"/>
  </w:num>
  <w:num w:numId="20">
    <w:abstractNumId w:val="48"/>
  </w:num>
  <w:num w:numId="21">
    <w:abstractNumId w:val="7"/>
  </w:num>
  <w:num w:numId="22">
    <w:abstractNumId w:val="41"/>
  </w:num>
  <w:num w:numId="23">
    <w:abstractNumId w:val="36"/>
  </w:num>
  <w:num w:numId="24">
    <w:abstractNumId w:val="16"/>
  </w:num>
  <w:num w:numId="25">
    <w:abstractNumId w:val="18"/>
  </w:num>
  <w:num w:numId="26">
    <w:abstractNumId w:val="46"/>
  </w:num>
  <w:num w:numId="27">
    <w:abstractNumId w:val="27"/>
  </w:num>
  <w:num w:numId="28">
    <w:abstractNumId w:val="5"/>
  </w:num>
  <w:num w:numId="29">
    <w:abstractNumId w:val="31"/>
  </w:num>
  <w:num w:numId="30">
    <w:abstractNumId w:val="22"/>
  </w:num>
  <w:num w:numId="31">
    <w:abstractNumId w:val="45"/>
  </w:num>
  <w:num w:numId="32">
    <w:abstractNumId w:val="13"/>
  </w:num>
  <w:num w:numId="33">
    <w:abstractNumId w:val="19"/>
  </w:num>
  <w:num w:numId="34">
    <w:abstractNumId w:val="25"/>
  </w:num>
  <w:num w:numId="35">
    <w:abstractNumId w:val="0"/>
  </w:num>
  <w:num w:numId="36">
    <w:abstractNumId w:val="35"/>
  </w:num>
  <w:num w:numId="37">
    <w:abstractNumId w:val="14"/>
  </w:num>
  <w:num w:numId="38">
    <w:abstractNumId w:val="2"/>
  </w:num>
  <w:num w:numId="39">
    <w:abstractNumId w:val="39"/>
  </w:num>
  <w:num w:numId="40">
    <w:abstractNumId w:val="49"/>
  </w:num>
  <w:num w:numId="41">
    <w:abstractNumId w:val="10"/>
  </w:num>
  <w:num w:numId="42">
    <w:abstractNumId w:val="1"/>
  </w:num>
  <w:num w:numId="43">
    <w:abstractNumId w:val="15"/>
  </w:num>
  <w:num w:numId="44">
    <w:abstractNumId w:val="44"/>
  </w:num>
  <w:num w:numId="45">
    <w:abstractNumId w:val="24"/>
  </w:num>
  <w:num w:numId="46">
    <w:abstractNumId w:val="40"/>
  </w:num>
  <w:num w:numId="47">
    <w:abstractNumId w:val="33"/>
  </w:num>
  <w:num w:numId="48">
    <w:abstractNumId w:val="4"/>
  </w:num>
  <w:num w:numId="49">
    <w:abstractNumId w:val="32"/>
  </w:num>
  <w:num w:numId="5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5BA"/>
    <w:rsid w:val="00000164"/>
    <w:rsid w:val="000008C8"/>
    <w:rsid w:val="00000A86"/>
    <w:rsid w:val="00000BD5"/>
    <w:rsid w:val="0000458B"/>
    <w:rsid w:val="00004B9F"/>
    <w:rsid w:val="00005D6A"/>
    <w:rsid w:val="00005F78"/>
    <w:rsid w:val="00010629"/>
    <w:rsid w:val="000107D3"/>
    <w:rsid w:val="00011F6D"/>
    <w:rsid w:val="00013323"/>
    <w:rsid w:val="0001414B"/>
    <w:rsid w:val="000145DE"/>
    <w:rsid w:val="00014921"/>
    <w:rsid w:val="000156A3"/>
    <w:rsid w:val="00021338"/>
    <w:rsid w:val="0002278C"/>
    <w:rsid w:val="00022E5A"/>
    <w:rsid w:val="000235FC"/>
    <w:rsid w:val="0002478C"/>
    <w:rsid w:val="00024B0E"/>
    <w:rsid w:val="00024C07"/>
    <w:rsid w:val="00024D68"/>
    <w:rsid w:val="000264E0"/>
    <w:rsid w:val="00027EBC"/>
    <w:rsid w:val="000312AD"/>
    <w:rsid w:val="00032007"/>
    <w:rsid w:val="00033659"/>
    <w:rsid w:val="00035378"/>
    <w:rsid w:val="00037A8A"/>
    <w:rsid w:val="0004024C"/>
    <w:rsid w:val="0004132B"/>
    <w:rsid w:val="00042335"/>
    <w:rsid w:val="00042723"/>
    <w:rsid w:val="00043622"/>
    <w:rsid w:val="00044F24"/>
    <w:rsid w:val="00045382"/>
    <w:rsid w:val="00045667"/>
    <w:rsid w:val="00045A5F"/>
    <w:rsid w:val="000461FD"/>
    <w:rsid w:val="000472FB"/>
    <w:rsid w:val="00047ABB"/>
    <w:rsid w:val="00047EED"/>
    <w:rsid w:val="00050385"/>
    <w:rsid w:val="000509AC"/>
    <w:rsid w:val="000554A0"/>
    <w:rsid w:val="00056482"/>
    <w:rsid w:val="00057EBC"/>
    <w:rsid w:val="00057ECA"/>
    <w:rsid w:val="00060B25"/>
    <w:rsid w:val="000615CD"/>
    <w:rsid w:val="000653F9"/>
    <w:rsid w:val="00067F58"/>
    <w:rsid w:val="000709FF"/>
    <w:rsid w:val="000710F8"/>
    <w:rsid w:val="00071D69"/>
    <w:rsid w:val="00072932"/>
    <w:rsid w:val="000735AF"/>
    <w:rsid w:val="00073A83"/>
    <w:rsid w:val="00073C43"/>
    <w:rsid w:val="00074236"/>
    <w:rsid w:val="000748FC"/>
    <w:rsid w:val="00075EB4"/>
    <w:rsid w:val="00075F92"/>
    <w:rsid w:val="00076174"/>
    <w:rsid w:val="0007783D"/>
    <w:rsid w:val="00080227"/>
    <w:rsid w:val="00080316"/>
    <w:rsid w:val="00080CCD"/>
    <w:rsid w:val="00082C23"/>
    <w:rsid w:val="00082EFC"/>
    <w:rsid w:val="00086B21"/>
    <w:rsid w:val="00086FB9"/>
    <w:rsid w:val="00087762"/>
    <w:rsid w:val="000879F8"/>
    <w:rsid w:val="00091020"/>
    <w:rsid w:val="00097244"/>
    <w:rsid w:val="00097253"/>
    <w:rsid w:val="0009775D"/>
    <w:rsid w:val="000A189F"/>
    <w:rsid w:val="000A2FDF"/>
    <w:rsid w:val="000A408F"/>
    <w:rsid w:val="000A52F8"/>
    <w:rsid w:val="000A5C11"/>
    <w:rsid w:val="000A668A"/>
    <w:rsid w:val="000A78FA"/>
    <w:rsid w:val="000B1765"/>
    <w:rsid w:val="000B2798"/>
    <w:rsid w:val="000B297E"/>
    <w:rsid w:val="000B2B16"/>
    <w:rsid w:val="000B3BB2"/>
    <w:rsid w:val="000B3E43"/>
    <w:rsid w:val="000B476D"/>
    <w:rsid w:val="000B4E48"/>
    <w:rsid w:val="000B5705"/>
    <w:rsid w:val="000B573D"/>
    <w:rsid w:val="000B66BF"/>
    <w:rsid w:val="000B6763"/>
    <w:rsid w:val="000B6879"/>
    <w:rsid w:val="000B6E7E"/>
    <w:rsid w:val="000B7386"/>
    <w:rsid w:val="000C15AD"/>
    <w:rsid w:val="000C45F7"/>
    <w:rsid w:val="000C6309"/>
    <w:rsid w:val="000C6929"/>
    <w:rsid w:val="000C6FAE"/>
    <w:rsid w:val="000D04B0"/>
    <w:rsid w:val="000D159A"/>
    <w:rsid w:val="000D2B72"/>
    <w:rsid w:val="000D2F4F"/>
    <w:rsid w:val="000D4B1D"/>
    <w:rsid w:val="000D4C82"/>
    <w:rsid w:val="000D5554"/>
    <w:rsid w:val="000D5CA2"/>
    <w:rsid w:val="000D5EEB"/>
    <w:rsid w:val="000D6812"/>
    <w:rsid w:val="000E0260"/>
    <w:rsid w:val="000E0407"/>
    <w:rsid w:val="000E0409"/>
    <w:rsid w:val="000E4C5C"/>
    <w:rsid w:val="000E4C8B"/>
    <w:rsid w:val="000E50CF"/>
    <w:rsid w:val="000F0524"/>
    <w:rsid w:val="000F3EFB"/>
    <w:rsid w:val="000F52AE"/>
    <w:rsid w:val="000F5C1E"/>
    <w:rsid w:val="000F5D69"/>
    <w:rsid w:val="000F5F40"/>
    <w:rsid w:val="000F6F56"/>
    <w:rsid w:val="000F751B"/>
    <w:rsid w:val="000F7B6E"/>
    <w:rsid w:val="0010002C"/>
    <w:rsid w:val="00100206"/>
    <w:rsid w:val="0010035F"/>
    <w:rsid w:val="00100CE6"/>
    <w:rsid w:val="0010261C"/>
    <w:rsid w:val="00103140"/>
    <w:rsid w:val="00104400"/>
    <w:rsid w:val="00104731"/>
    <w:rsid w:val="001106E5"/>
    <w:rsid w:val="001108EE"/>
    <w:rsid w:val="0011240A"/>
    <w:rsid w:val="00112F32"/>
    <w:rsid w:val="001131D0"/>
    <w:rsid w:val="001140DE"/>
    <w:rsid w:val="00115637"/>
    <w:rsid w:val="00121ACA"/>
    <w:rsid w:val="0012423E"/>
    <w:rsid w:val="00124763"/>
    <w:rsid w:val="00124DD0"/>
    <w:rsid w:val="00127A88"/>
    <w:rsid w:val="00127B08"/>
    <w:rsid w:val="001311C0"/>
    <w:rsid w:val="0013213B"/>
    <w:rsid w:val="00132161"/>
    <w:rsid w:val="00132214"/>
    <w:rsid w:val="00132DE4"/>
    <w:rsid w:val="001332C8"/>
    <w:rsid w:val="0013438F"/>
    <w:rsid w:val="00135069"/>
    <w:rsid w:val="00135E92"/>
    <w:rsid w:val="00136CE0"/>
    <w:rsid w:val="00137162"/>
    <w:rsid w:val="001372C9"/>
    <w:rsid w:val="0013763F"/>
    <w:rsid w:val="001378A8"/>
    <w:rsid w:val="0013795A"/>
    <w:rsid w:val="00137CBE"/>
    <w:rsid w:val="001400AF"/>
    <w:rsid w:val="00140346"/>
    <w:rsid w:val="00140421"/>
    <w:rsid w:val="0014129A"/>
    <w:rsid w:val="00141B17"/>
    <w:rsid w:val="00142E21"/>
    <w:rsid w:val="00143944"/>
    <w:rsid w:val="00145258"/>
    <w:rsid w:val="00145D18"/>
    <w:rsid w:val="00146613"/>
    <w:rsid w:val="00146BEB"/>
    <w:rsid w:val="001517C6"/>
    <w:rsid w:val="00152232"/>
    <w:rsid w:val="00153143"/>
    <w:rsid w:val="00153EF1"/>
    <w:rsid w:val="00154714"/>
    <w:rsid w:val="0015546B"/>
    <w:rsid w:val="001558A2"/>
    <w:rsid w:val="001562CB"/>
    <w:rsid w:val="0015647C"/>
    <w:rsid w:val="001572EC"/>
    <w:rsid w:val="001575A5"/>
    <w:rsid w:val="00160E05"/>
    <w:rsid w:val="001625B5"/>
    <w:rsid w:val="00162FD6"/>
    <w:rsid w:val="00164D22"/>
    <w:rsid w:val="001654B3"/>
    <w:rsid w:val="00171874"/>
    <w:rsid w:val="00172230"/>
    <w:rsid w:val="00172712"/>
    <w:rsid w:val="00172D52"/>
    <w:rsid w:val="00173224"/>
    <w:rsid w:val="00173D75"/>
    <w:rsid w:val="00177FB7"/>
    <w:rsid w:val="001808C2"/>
    <w:rsid w:val="00180FD2"/>
    <w:rsid w:val="00181836"/>
    <w:rsid w:val="00183E4E"/>
    <w:rsid w:val="00186229"/>
    <w:rsid w:val="00187375"/>
    <w:rsid w:val="00190776"/>
    <w:rsid w:val="00191673"/>
    <w:rsid w:val="00192ACE"/>
    <w:rsid w:val="00196AD9"/>
    <w:rsid w:val="00196AEE"/>
    <w:rsid w:val="00196C4D"/>
    <w:rsid w:val="001975D3"/>
    <w:rsid w:val="001A169E"/>
    <w:rsid w:val="001A30DE"/>
    <w:rsid w:val="001A38DF"/>
    <w:rsid w:val="001A4648"/>
    <w:rsid w:val="001B18AA"/>
    <w:rsid w:val="001B246E"/>
    <w:rsid w:val="001B28DC"/>
    <w:rsid w:val="001B2939"/>
    <w:rsid w:val="001B7BCB"/>
    <w:rsid w:val="001C0308"/>
    <w:rsid w:val="001C1A43"/>
    <w:rsid w:val="001C24AB"/>
    <w:rsid w:val="001C3510"/>
    <w:rsid w:val="001C3AD4"/>
    <w:rsid w:val="001C4A87"/>
    <w:rsid w:val="001C572A"/>
    <w:rsid w:val="001D09E3"/>
    <w:rsid w:val="001D0F93"/>
    <w:rsid w:val="001D12D1"/>
    <w:rsid w:val="001D196D"/>
    <w:rsid w:val="001D2478"/>
    <w:rsid w:val="001D363F"/>
    <w:rsid w:val="001D4F98"/>
    <w:rsid w:val="001D66C2"/>
    <w:rsid w:val="001D7CAE"/>
    <w:rsid w:val="001E1120"/>
    <w:rsid w:val="001E1D8D"/>
    <w:rsid w:val="001E2895"/>
    <w:rsid w:val="001E2DD8"/>
    <w:rsid w:val="001E39E6"/>
    <w:rsid w:val="001E4BEE"/>
    <w:rsid w:val="001E6569"/>
    <w:rsid w:val="001E7720"/>
    <w:rsid w:val="001F0567"/>
    <w:rsid w:val="001F1C28"/>
    <w:rsid w:val="001F2608"/>
    <w:rsid w:val="001F2DAD"/>
    <w:rsid w:val="001F345F"/>
    <w:rsid w:val="001F5219"/>
    <w:rsid w:val="001F54D5"/>
    <w:rsid w:val="001F581D"/>
    <w:rsid w:val="001F6479"/>
    <w:rsid w:val="001F6689"/>
    <w:rsid w:val="00202A72"/>
    <w:rsid w:val="00202BE9"/>
    <w:rsid w:val="00202ED4"/>
    <w:rsid w:val="00204AE7"/>
    <w:rsid w:val="00205500"/>
    <w:rsid w:val="002058C4"/>
    <w:rsid w:val="00206CCF"/>
    <w:rsid w:val="0021323F"/>
    <w:rsid w:val="00213CD6"/>
    <w:rsid w:val="00214181"/>
    <w:rsid w:val="00216949"/>
    <w:rsid w:val="00217726"/>
    <w:rsid w:val="00217F16"/>
    <w:rsid w:val="00221389"/>
    <w:rsid w:val="00221915"/>
    <w:rsid w:val="00222EBE"/>
    <w:rsid w:val="00222FD6"/>
    <w:rsid w:val="002238E9"/>
    <w:rsid w:val="00224714"/>
    <w:rsid w:val="00227C84"/>
    <w:rsid w:val="00231D5C"/>
    <w:rsid w:val="00231E66"/>
    <w:rsid w:val="00232DB9"/>
    <w:rsid w:val="0023338D"/>
    <w:rsid w:val="00235955"/>
    <w:rsid w:val="00236BA6"/>
    <w:rsid w:val="00237486"/>
    <w:rsid w:val="00237BA6"/>
    <w:rsid w:val="00237F5F"/>
    <w:rsid w:val="00240387"/>
    <w:rsid w:val="00240A5A"/>
    <w:rsid w:val="002414CF"/>
    <w:rsid w:val="00243A39"/>
    <w:rsid w:val="00243B44"/>
    <w:rsid w:val="00244EA3"/>
    <w:rsid w:val="00245F3F"/>
    <w:rsid w:val="002501BA"/>
    <w:rsid w:val="00251017"/>
    <w:rsid w:val="00251F9E"/>
    <w:rsid w:val="002535BA"/>
    <w:rsid w:val="00254013"/>
    <w:rsid w:val="002550FD"/>
    <w:rsid w:val="00255D77"/>
    <w:rsid w:val="002562C3"/>
    <w:rsid w:val="00256312"/>
    <w:rsid w:val="002567C2"/>
    <w:rsid w:val="00257EF5"/>
    <w:rsid w:val="00261520"/>
    <w:rsid w:val="0026366B"/>
    <w:rsid w:val="002641DF"/>
    <w:rsid w:val="002644B8"/>
    <w:rsid w:val="00264765"/>
    <w:rsid w:val="00264A7F"/>
    <w:rsid w:val="00264E55"/>
    <w:rsid w:val="00271E59"/>
    <w:rsid w:val="00272AED"/>
    <w:rsid w:val="00275CDF"/>
    <w:rsid w:val="002761B9"/>
    <w:rsid w:val="00282C3E"/>
    <w:rsid w:val="00283B15"/>
    <w:rsid w:val="00283CBB"/>
    <w:rsid w:val="00286626"/>
    <w:rsid w:val="00287D33"/>
    <w:rsid w:val="002905AF"/>
    <w:rsid w:val="00291482"/>
    <w:rsid w:val="00291483"/>
    <w:rsid w:val="00291BC1"/>
    <w:rsid w:val="002926CF"/>
    <w:rsid w:val="002929F9"/>
    <w:rsid w:val="00292F0C"/>
    <w:rsid w:val="00292F74"/>
    <w:rsid w:val="00294F78"/>
    <w:rsid w:val="002955DF"/>
    <w:rsid w:val="00296442"/>
    <w:rsid w:val="002A0E83"/>
    <w:rsid w:val="002A2081"/>
    <w:rsid w:val="002A2E8A"/>
    <w:rsid w:val="002A32C1"/>
    <w:rsid w:val="002A37B9"/>
    <w:rsid w:val="002A38F8"/>
    <w:rsid w:val="002A3C2F"/>
    <w:rsid w:val="002A4930"/>
    <w:rsid w:val="002B00E6"/>
    <w:rsid w:val="002B0866"/>
    <w:rsid w:val="002B1EBE"/>
    <w:rsid w:val="002B25AE"/>
    <w:rsid w:val="002B2D5A"/>
    <w:rsid w:val="002B2ED7"/>
    <w:rsid w:val="002B3ED9"/>
    <w:rsid w:val="002B4F29"/>
    <w:rsid w:val="002B56C6"/>
    <w:rsid w:val="002B72B0"/>
    <w:rsid w:val="002C07CB"/>
    <w:rsid w:val="002C09AE"/>
    <w:rsid w:val="002C1124"/>
    <w:rsid w:val="002C2436"/>
    <w:rsid w:val="002C384C"/>
    <w:rsid w:val="002C41B9"/>
    <w:rsid w:val="002C502E"/>
    <w:rsid w:val="002C6A13"/>
    <w:rsid w:val="002D19D3"/>
    <w:rsid w:val="002D25E8"/>
    <w:rsid w:val="002D33FD"/>
    <w:rsid w:val="002D4724"/>
    <w:rsid w:val="002D508E"/>
    <w:rsid w:val="002D6E2E"/>
    <w:rsid w:val="002E147C"/>
    <w:rsid w:val="002E407A"/>
    <w:rsid w:val="002E641B"/>
    <w:rsid w:val="002E6BFA"/>
    <w:rsid w:val="002E7025"/>
    <w:rsid w:val="002F155C"/>
    <w:rsid w:val="002F370A"/>
    <w:rsid w:val="002F3B74"/>
    <w:rsid w:val="002F3BD3"/>
    <w:rsid w:val="002F5387"/>
    <w:rsid w:val="002F5767"/>
    <w:rsid w:val="002F58C5"/>
    <w:rsid w:val="002F58D8"/>
    <w:rsid w:val="002F682B"/>
    <w:rsid w:val="00302B6F"/>
    <w:rsid w:val="003030FB"/>
    <w:rsid w:val="0030378F"/>
    <w:rsid w:val="00303BC4"/>
    <w:rsid w:val="00306304"/>
    <w:rsid w:val="00307A04"/>
    <w:rsid w:val="00310490"/>
    <w:rsid w:val="00310A39"/>
    <w:rsid w:val="003131BD"/>
    <w:rsid w:val="003132EC"/>
    <w:rsid w:val="003138D7"/>
    <w:rsid w:val="00315EB2"/>
    <w:rsid w:val="003208EB"/>
    <w:rsid w:val="00321ED0"/>
    <w:rsid w:val="00322207"/>
    <w:rsid w:val="003228BB"/>
    <w:rsid w:val="00322FC3"/>
    <w:rsid w:val="003243B6"/>
    <w:rsid w:val="00324D20"/>
    <w:rsid w:val="00324DE0"/>
    <w:rsid w:val="00325973"/>
    <w:rsid w:val="0032649B"/>
    <w:rsid w:val="00326538"/>
    <w:rsid w:val="0032665B"/>
    <w:rsid w:val="00326D96"/>
    <w:rsid w:val="00333840"/>
    <w:rsid w:val="003346F3"/>
    <w:rsid w:val="00335050"/>
    <w:rsid w:val="00335621"/>
    <w:rsid w:val="00335AB4"/>
    <w:rsid w:val="00336F16"/>
    <w:rsid w:val="003374D7"/>
    <w:rsid w:val="003404B3"/>
    <w:rsid w:val="0034130E"/>
    <w:rsid w:val="00341593"/>
    <w:rsid w:val="00341F59"/>
    <w:rsid w:val="0034244D"/>
    <w:rsid w:val="00342CE1"/>
    <w:rsid w:val="00343ACA"/>
    <w:rsid w:val="00346C5F"/>
    <w:rsid w:val="00351245"/>
    <w:rsid w:val="003515EC"/>
    <w:rsid w:val="00351821"/>
    <w:rsid w:val="00351D91"/>
    <w:rsid w:val="003527BA"/>
    <w:rsid w:val="00353779"/>
    <w:rsid w:val="003554DD"/>
    <w:rsid w:val="00356256"/>
    <w:rsid w:val="00356B52"/>
    <w:rsid w:val="0036039D"/>
    <w:rsid w:val="0036145C"/>
    <w:rsid w:val="0036160A"/>
    <w:rsid w:val="003624E9"/>
    <w:rsid w:val="003659DB"/>
    <w:rsid w:val="00365EDE"/>
    <w:rsid w:val="0036612B"/>
    <w:rsid w:val="00366A8A"/>
    <w:rsid w:val="0037120D"/>
    <w:rsid w:val="00371837"/>
    <w:rsid w:val="00372797"/>
    <w:rsid w:val="00372DA8"/>
    <w:rsid w:val="00375806"/>
    <w:rsid w:val="003770DE"/>
    <w:rsid w:val="00377A8C"/>
    <w:rsid w:val="0038139C"/>
    <w:rsid w:val="0038421E"/>
    <w:rsid w:val="00384DD8"/>
    <w:rsid w:val="00384F59"/>
    <w:rsid w:val="00385614"/>
    <w:rsid w:val="00385BEF"/>
    <w:rsid w:val="00387067"/>
    <w:rsid w:val="00387E79"/>
    <w:rsid w:val="00391508"/>
    <w:rsid w:val="00391918"/>
    <w:rsid w:val="00393C90"/>
    <w:rsid w:val="00393E00"/>
    <w:rsid w:val="00394909"/>
    <w:rsid w:val="00394ACF"/>
    <w:rsid w:val="003952D3"/>
    <w:rsid w:val="003960C4"/>
    <w:rsid w:val="00396504"/>
    <w:rsid w:val="00397409"/>
    <w:rsid w:val="00397FD5"/>
    <w:rsid w:val="003A04E0"/>
    <w:rsid w:val="003A0BFC"/>
    <w:rsid w:val="003A2B0E"/>
    <w:rsid w:val="003A2D19"/>
    <w:rsid w:val="003A4F3D"/>
    <w:rsid w:val="003A5C72"/>
    <w:rsid w:val="003A6350"/>
    <w:rsid w:val="003A6776"/>
    <w:rsid w:val="003B1D3F"/>
    <w:rsid w:val="003B279C"/>
    <w:rsid w:val="003B33B2"/>
    <w:rsid w:val="003B429C"/>
    <w:rsid w:val="003B5D77"/>
    <w:rsid w:val="003B5DB2"/>
    <w:rsid w:val="003B66CC"/>
    <w:rsid w:val="003C0625"/>
    <w:rsid w:val="003C0AF7"/>
    <w:rsid w:val="003C0C9E"/>
    <w:rsid w:val="003C0EE4"/>
    <w:rsid w:val="003C26DA"/>
    <w:rsid w:val="003C27B8"/>
    <w:rsid w:val="003C3093"/>
    <w:rsid w:val="003C7B07"/>
    <w:rsid w:val="003D2391"/>
    <w:rsid w:val="003D3C98"/>
    <w:rsid w:val="003D3D62"/>
    <w:rsid w:val="003D40A0"/>
    <w:rsid w:val="003D4615"/>
    <w:rsid w:val="003D4979"/>
    <w:rsid w:val="003D5230"/>
    <w:rsid w:val="003D59F7"/>
    <w:rsid w:val="003D6D01"/>
    <w:rsid w:val="003D7229"/>
    <w:rsid w:val="003E01DC"/>
    <w:rsid w:val="003E106D"/>
    <w:rsid w:val="003E10CB"/>
    <w:rsid w:val="003E1A7A"/>
    <w:rsid w:val="003E2249"/>
    <w:rsid w:val="003E22CC"/>
    <w:rsid w:val="003E2845"/>
    <w:rsid w:val="003E3016"/>
    <w:rsid w:val="003E3E68"/>
    <w:rsid w:val="003E44C1"/>
    <w:rsid w:val="003E5A35"/>
    <w:rsid w:val="003E5BE7"/>
    <w:rsid w:val="003E764E"/>
    <w:rsid w:val="003F01EF"/>
    <w:rsid w:val="003F01F4"/>
    <w:rsid w:val="003F0994"/>
    <w:rsid w:val="003F1C0A"/>
    <w:rsid w:val="003F1E75"/>
    <w:rsid w:val="003F2252"/>
    <w:rsid w:val="003F3F11"/>
    <w:rsid w:val="003F4C76"/>
    <w:rsid w:val="003F4F1D"/>
    <w:rsid w:val="004009F2"/>
    <w:rsid w:val="00400FBD"/>
    <w:rsid w:val="0040111C"/>
    <w:rsid w:val="00402CA6"/>
    <w:rsid w:val="00403013"/>
    <w:rsid w:val="00404225"/>
    <w:rsid w:val="00405FEF"/>
    <w:rsid w:val="00406F80"/>
    <w:rsid w:val="0041005B"/>
    <w:rsid w:val="00410A12"/>
    <w:rsid w:val="00412D49"/>
    <w:rsid w:val="00413BBF"/>
    <w:rsid w:val="004145EE"/>
    <w:rsid w:val="00416A14"/>
    <w:rsid w:val="00420661"/>
    <w:rsid w:val="004210DA"/>
    <w:rsid w:val="00421A96"/>
    <w:rsid w:val="00423729"/>
    <w:rsid w:val="0042413F"/>
    <w:rsid w:val="004305B5"/>
    <w:rsid w:val="00432447"/>
    <w:rsid w:val="00432750"/>
    <w:rsid w:val="00433300"/>
    <w:rsid w:val="0043361B"/>
    <w:rsid w:val="00433872"/>
    <w:rsid w:val="004373D9"/>
    <w:rsid w:val="00440060"/>
    <w:rsid w:val="00440444"/>
    <w:rsid w:val="0044151C"/>
    <w:rsid w:val="004417D8"/>
    <w:rsid w:val="00441DE0"/>
    <w:rsid w:val="00442457"/>
    <w:rsid w:val="00444555"/>
    <w:rsid w:val="004453B9"/>
    <w:rsid w:val="0044632A"/>
    <w:rsid w:val="00446A93"/>
    <w:rsid w:val="0045018A"/>
    <w:rsid w:val="004506D5"/>
    <w:rsid w:val="004508F0"/>
    <w:rsid w:val="0045373D"/>
    <w:rsid w:val="004557B4"/>
    <w:rsid w:val="004559D3"/>
    <w:rsid w:val="0045738A"/>
    <w:rsid w:val="00460624"/>
    <w:rsid w:val="00460E70"/>
    <w:rsid w:val="00461F78"/>
    <w:rsid w:val="004632D3"/>
    <w:rsid w:val="004634B8"/>
    <w:rsid w:val="00465896"/>
    <w:rsid w:val="004671F4"/>
    <w:rsid w:val="004677BC"/>
    <w:rsid w:val="00467BF9"/>
    <w:rsid w:val="00470D72"/>
    <w:rsid w:val="0047160F"/>
    <w:rsid w:val="00471A92"/>
    <w:rsid w:val="00471B1B"/>
    <w:rsid w:val="00471CAD"/>
    <w:rsid w:val="00471DBD"/>
    <w:rsid w:val="004735A6"/>
    <w:rsid w:val="00473CA5"/>
    <w:rsid w:val="00474294"/>
    <w:rsid w:val="00475AF5"/>
    <w:rsid w:val="00476BD1"/>
    <w:rsid w:val="00477EC0"/>
    <w:rsid w:val="00477F85"/>
    <w:rsid w:val="00481A6A"/>
    <w:rsid w:val="00481CC7"/>
    <w:rsid w:val="004824C5"/>
    <w:rsid w:val="00485C73"/>
    <w:rsid w:val="004908DA"/>
    <w:rsid w:val="0049182C"/>
    <w:rsid w:val="004921DA"/>
    <w:rsid w:val="00493B07"/>
    <w:rsid w:val="004972A0"/>
    <w:rsid w:val="004A04B5"/>
    <w:rsid w:val="004A0AC4"/>
    <w:rsid w:val="004A0BED"/>
    <w:rsid w:val="004A13F3"/>
    <w:rsid w:val="004A2532"/>
    <w:rsid w:val="004A2E41"/>
    <w:rsid w:val="004A42FC"/>
    <w:rsid w:val="004A4A28"/>
    <w:rsid w:val="004A7195"/>
    <w:rsid w:val="004B044F"/>
    <w:rsid w:val="004B11E9"/>
    <w:rsid w:val="004B19CF"/>
    <w:rsid w:val="004B2618"/>
    <w:rsid w:val="004B3ED8"/>
    <w:rsid w:val="004B4C9B"/>
    <w:rsid w:val="004B5604"/>
    <w:rsid w:val="004B7B09"/>
    <w:rsid w:val="004C0F59"/>
    <w:rsid w:val="004C0FAB"/>
    <w:rsid w:val="004C1115"/>
    <w:rsid w:val="004C2974"/>
    <w:rsid w:val="004C2F3E"/>
    <w:rsid w:val="004C3A3F"/>
    <w:rsid w:val="004C3B3D"/>
    <w:rsid w:val="004C5157"/>
    <w:rsid w:val="004C6B75"/>
    <w:rsid w:val="004C70F5"/>
    <w:rsid w:val="004D03CF"/>
    <w:rsid w:val="004D0BF7"/>
    <w:rsid w:val="004D0D07"/>
    <w:rsid w:val="004D321B"/>
    <w:rsid w:val="004D707F"/>
    <w:rsid w:val="004D7913"/>
    <w:rsid w:val="004E250E"/>
    <w:rsid w:val="004E50CB"/>
    <w:rsid w:val="004E513E"/>
    <w:rsid w:val="004F2231"/>
    <w:rsid w:val="004F23BD"/>
    <w:rsid w:val="004F2902"/>
    <w:rsid w:val="004F2E08"/>
    <w:rsid w:val="004F2F3C"/>
    <w:rsid w:val="004F319E"/>
    <w:rsid w:val="004F3334"/>
    <w:rsid w:val="004F474A"/>
    <w:rsid w:val="004F4A3C"/>
    <w:rsid w:val="004F7ABC"/>
    <w:rsid w:val="004F7EF7"/>
    <w:rsid w:val="0050025C"/>
    <w:rsid w:val="00500A6F"/>
    <w:rsid w:val="00500BEF"/>
    <w:rsid w:val="0050124C"/>
    <w:rsid w:val="00501B74"/>
    <w:rsid w:val="00501FF5"/>
    <w:rsid w:val="00504716"/>
    <w:rsid w:val="00504DDF"/>
    <w:rsid w:val="00506987"/>
    <w:rsid w:val="00507ADB"/>
    <w:rsid w:val="00510825"/>
    <w:rsid w:val="00511757"/>
    <w:rsid w:val="00512082"/>
    <w:rsid w:val="005129DB"/>
    <w:rsid w:val="0051532B"/>
    <w:rsid w:val="00515ABE"/>
    <w:rsid w:val="00515F02"/>
    <w:rsid w:val="00520CB4"/>
    <w:rsid w:val="00522479"/>
    <w:rsid w:val="00524343"/>
    <w:rsid w:val="00524A48"/>
    <w:rsid w:val="00524FC0"/>
    <w:rsid w:val="00526104"/>
    <w:rsid w:val="0052734D"/>
    <w:rsid w:val="00530CC8"/>
    <w:rsid w:val="00531D1D"/>
    <w:rsid w:val="00531F43"/>
    <w:rsid w:val="00532D64"/>
    <w:rsid w:val="005333A8"/>
    <w:rsid w:val="00533E32"/>
    <w:rsid w:val="0053444C"/>
    <w:rsid w:val="00535AE3"/>
    <w:rsid w:val="00535E47"/>
    <w:rsid w:val="00535F76"/>
    <w:rsid w:val="00540AC3"/>
    <w:rsid w:val="0054295E"/>
    <w:rsid w:val="0054389A"/>
    <w:rsid w:val="00543911"/>
    <w:rsid w:val="00543B28"/>
    <w:rsid w:val="00544DF7"/>
    <w:rsid w:val="0054680A"/>
    <w:rsid w:val="0054755A"/>
    <w:rsid w:val="00547D1C"/>
    <w:rsid w:val="00550E0A"/>
    <w:rsid w:val="00552345"/>
    <w:rsid w:val="00552468"/>
    <w:rsid w:val="00553D53"/>
    <w:rsid w:val="00556428"/>
    <w:rsid w:val="00556477"/>
    <w:rsid w:val="005570D4"/>
    <w:rsid w:val="00561409"/>
    <w:rsid w:val="00562025"/>
    <w:rsid w:val="0056292D"/>
    <w:rsid w:val="00562D1A"/>
    <w:rsid w:val="00562F13"/>
    <w:rsid w:val="00564434"/>
    <w:rsid w:val="00565530"/>
    <w:rsid w:val="00565EEB"/>
    <w:rsid w:val="00565F85"/>
    <w:rsid w:val="00566CC0"/>
    <w:rsid w:val="005673E1"/>
    <w:rsid w:val="0056785B"/>
    <w:rsid w:val="005702FB"/>
    <w:rsid w:val="0057384D"/>
    <w:rsid w:val="005806DA"/>
    <w:rsid w:val="00581682"/>
    <w:rsid w:val="005849E3"/>
    <w:rsid w:val="005850D6"/>
    <w:rsid w:val="005872E5"/>
    <w:rsid w:val="00590BA5"/>
    <w:rsid w:val="00590E0C"/>
    <w:rsid w:val="00591461"/>
    <w:rsid w:val="005931C2"/>
    <w:rsid w:val="005939DB"/>
    <w:rsid w:val="00594B40"/>
    <w:rsid w:val="00594D84"/>
    <w:rsid w:val="005970C5"/>
    <w:rsid w:val="00597AD3"/>
    <w:rsid w:val="005A08EC"/>
    <w:rsid w:val="005A2158"/>
    <w:rsid w:val="005A28B4"/>
    <w:rsid w:val="005A3382"/>
    <w:rsid w:val="005A4079"/>
    <w:rsid w:val="005A565A"/>
    <w:rsid w:val="005A5990"/>
    <w:rsid w:val="005B2AC2"/>
    <w:rsid w:val="005B35E3"/>
    <w:rsid w:val="005B469E"/>
    <w:rsid w:val="005B6D77"/>
    <w:rsid w:val="005C1AC0"/>
    <w:rsid w:val="005C1BF1"/>
    <w:rsid w:val="005C30EA"/>
    <w:rsid w:val="005C47A9"/>
    <w:rsid w:val="005C497A"/>
    <w:rsid w:val="005C4D54"/>
    <w:rsid w:val="005C6081"/>
    <w:rsid w:val="005C6143"/>
    <w:rsid w:val="005C6EBB"/>
    <w:rsid w:val="005C7A86"/>
    <w:rsid w:val="005C7D1D"/>
    <w:rsid w:val="005C7F43"/>
    <w:rsid w:val="005D2166"/>
    <w:rsid w:val="005D22FF"/>
    <w:rsid w:val="005D2382"/>
    <w:rsid w:val="005D48D0"/>
    <w:rsid w:val="005D4F82"/>
    <w:rsid w:val="005D59A5"/>
    <w:rsid w:val="005D5C25"/>
    <w:rsid w:val="005E004E"/>
    <w:rsid w:val="005E0F83"/>
    <w:rsid w:val="005E16F5"/>
    <w:rsid w:val="005E732D"/>
    <w:rsid w:val="005E7E16"/>
    <w:rsid w:val="005F0FF6"/>
    <w:rsid w:val="005F19FE"/>
    <w:rsid w:val="005F249F"/>
    <w:rsid w:val="005F52A1"/>
    <w:rsid w:val="005F554D"/>
    <w:rsid w:val="00600D00"/>
    <w:rsid w:val="006011DA"/>
    <w:rsid w:val="0060177C"/>
    <w:rsid w:val="00602E9F"/>
    <w:rsid w:val="00605174"/>
    <w:rsid w:val="00605E1D"/>
    <w:rsid w:val="00606244"/>
    <w:rsid w:val="00607D8E"/>
    <w:rsid w:val="006107F4"/>
    <w:rsid w:val="006160C9"/>
    <w:rsid w:val="0061611E"/>
    <w:rsid w:val="00617736"/>
    <w:rsid w:val="00617F2D"/>
    <w:rsid w:val="006212DB"/>
    <w:rsid w:val="006213DB"/>
    <w:rsid w:val="0062174D"/>
    <w:rsid w:val="00621FFD"/>
    <w:rsid w:val="0062403B"/>
    <w:rsid w:val="00625CBC"/>
    <w:rsid w:val="00630DDD"/>
    <w:rsid w:val="006334E9"/>
    <w:rsid w:val="00633D80"/>
    <w:rsid w:val="00633E99"/>
    <w:rsid w:val="00636E03"/>
    <w:rsid w:val="00640FD2"/>
    <w:rsid w:val="00641965"/>
    <w:rsid w:val="0064327C"/>
    <w:rsid w:val="00643E8D"/>
    <w:rsid w:val="00644481"/>
    <w:rsid w:val="00645379"/>
    <w:rsid w:val="00647225"/>
    <w:rsid w:val="00647317"/>
    <w:rsid w:val="00647928"/>
    <w:rsid w:val="006511EF"/>
    <w:rsid w:val="006528BA"/>
    <w:rsid w:val="00655DFF"/>
    <w:rsid w:val="00656802"/>
    <w:rsid w:val="00657BAB"/>
    <w:rsid w:val="00661255"/>
    <w:rsid w:val="006648B4"/>
    <w:rsid w:val="00664CB1"/>
    <w:rsid w:val="0066631C"/>
    <w:rsid w:val="00666C9C"/>
    <w:rsid w:val="00667632"/>
    <w:rsid w:val="00670527"/>
    <w:rsid w:val="0067728E"/>
    <w:rsid w:val="00677AA1"/>
    <w:rsid w:val="00680491"/>
    <w:rsid w:val="00681FD8"/>
    <w:rsid w:val="00682A5D"/>
    <w:rsid w:val="00682F18"/>
    <w:rsid w:val="00683ACC"/>
    <w:rsid w:val="00683BE9"/>
    <w:rsid w:val="00684B87"/>
    <w:rsid w:val="00684C68"/>
    <w:rsid w:val="0068599A"/>
    <w:rsid w:val="00686068"/>
    <w:rsid w:val="00686880"/>
    <w:rsid w:val="006868A7"/>
    <w:rsid w:val="0068787E"/>
    <w:rsid w:val="0069012B"/>
    <w:rsid w:val="0069050A"/>
    <w:rsid w:val="00690AB4"/>
    <w:rsid w:val="006921AF"/>
    <w:rsid w:val="0069293C"/>
    <w:rsid w:val="00692951"/>
    <w:rsid w:val="00692CA6"/>
    <w:rsid w:val="00694B79"/>
    <w:rsid w:val="0069509E"/>
    <w:rsid w:val="00697A70"/>
    <w:rsid w:val="006A3975"/>
    <w:rsid w:val="006A3D89"/>
    <w:rsid w:val="006A45AD"/>
    <w:rsid w:val="006A4D11"/>
    <w:rsid w:val="006A63E6"/>
    <w:rsid w:val="006B0205"/>
    <w:rsid w:val="006B1713"/>
    <w:rsid w:val="006B184A"/>
    <w:rsid w:val="006B1E4C"/>
    <w:rsid w:val="006B32EC"/>
    <w:rsid w:val="006B5218"/>
    <w:rsid w:val="006B52EF"/>
    <w:rsid w:val="006B6251"/>
    <w:rsid w:val="006B7787"/>
    <w:rsid w:val="006B7BDE"/>
    <w:rsid w:val="006C1256"/>
    <w:rsid w:val="006C236B"/>
    <w:rsid w:val="006C4EC8"/>
    <w:rsid w:val="006C5641"/>
    <w:rsid w:val="006C5ED7"/>
    <w:rsid w:val="006C6012"/>
    <w:rsid w:val="006C6453"/>
    <w:rsid w:val="006C6D39"/>
    <w:rsid w:val="006C789B"/>
    <w:rsid w:val="006D1489"/>
    <w:rsid w:val="006D184A"/>
    <w:rsid w:val="006D1890"/>
    <w:rsid w:val="006D1EE6"/>
    <w:rsid w:val="006D3E56"/>
    <w:rsid w:val="006D4097"/>
    <w:rsid w:val="006D40B0"/>
    <w:rsid w:val="006D546E"/>
    <w:rsid w:val="006D5A6F"/>
    <w:rsid w:val="006D7016"/>
    <w:rsid w:val="006E09B1"/>
    <w:rsid w:val="006E0EBE"/>
    <w:rsid w:val="006E2C86"/>
    <w:rsid w:val="006E2D0A"/>
    <w:rsid w:val="006E3A03"/>
    <w:rsid w:val="006E485F"/>
    <w:rsid w:val="006E5C75"/>
    <w:rsid w:val="006E7177"/>
    <w:rsid w:val="006E7DA7"/>
    <w:rsid w:val="006F1741"/>
    <w:rsid w:val="006F1E0E"/>
    <w:rsid w:val="006F2713"/>
    <w:rsid w:val="006F2E60"/>
    <w:rsid w:val="006F5185"/>
    <w:rsid w:val="006F5440"/>
    <w:rsid w:val="006F63DB"/>
    <w:rsid w:val="006F69CF"/>
    <w:rsid w:val="006F6A1E"/>
    <w:rsid w:val="006F6D4D"/>
    <w:rsid w:val="00703C25"/>
    <w:rsid w:val="00703DBB"/>
    <w:rsid w:val="00706C9A"/>
    <w:rsid w:val="00710761"/>
    <w:rsid w:val="00710DA6"/>
    <w:rsid w:val="00710F95"/>
    <w:rsid w:val="007112E7"/>
    <w:rsid w:val="0071175A"/>
    <w:rsid w:val="0071199C"/>
    <w:rsid w:val="0071253D"/>
    <w:rsid w:val="00712839"/>
    <w:rsid w:val="007131DC"/>
    <w:rsid w:val="00714E07"/>
    <w:rsid w:val="007169DD"/>
    <w:rsid w:val="0072082C"/>
    <w:rsid w:val="00720F35"/>
    <w:rsid w:val="00722685"/>
    <w:rsid w:val="00722AB5"/>
    <w:rsid w:val="007231BE"/>
    <w:rsid w:val="00724CF7"/>
    <w:rsid w:val="0072625F"/>
    <w:rsid w:val="0072706B"/>
    <w:rsid w:val="00727BDD"/>
    <w:rsid w:val="00730BFF"/>
    <w:rsid w:val="00731114"/>
    <w:rsid w:val="00731817"/>
    <w:rsid w:val="0073564E"/>
    <w:rsid w:val="0073600B"/>
    <w:rsid w:val="00737B81"/>
    <w:rsid w:val="007401DB"/>
    <w:rsid w:val="00741C91"/>
    <w:rsid w:val="00741EA5"/>
    <w:rsid w:val="007421D0"/>
    <w:rsid w:val="00742C52"/>
    <w:rsid w:val="00744DBE"/>
    <w:rsid w:val="00745DF9"/>
    <w:rsid w:val="0074787D"/>
    <w:rsid w:val="0075042E"/>
    <w:rsid w:val="00750908"/>
    <w:rsid w:val="007510B6"/>
    <w:rsid w:val="00751151"/>
    <w:rsid w:val="0075130C"/>
    <w:rsid w:val="0075175B"/>
    <w:rsid w:val="00752CF9"/>
    <w:rsid w:val="00752DDD"/>
    <w:rsid w:val="007541F3"/>
    <w:rsid w:val="00754FAE"/>
    <w:rsid w:val="007571A0"/>
    <w:rsid w:val="00757E8F"/>
    <w:rsid w:val="00761129"/>
    <w:rsid w:val="007617E5"/>
    <w:rsid w:val="00761BB4"/>
    <w:rsid w:val="00761D78"/>
    <w:rsid w:val="00762EE2"/>
    <w:rsid w:val="00763654"/>
    <w:rsid w:val="00763CD2"/>
    <w:rsid w:val="00763CD7"/>
    <w:rsid w:val="00764B7F"/>
    <w:rsid w:val="00766200"/>
    <w:rsid w:val="00767406"/>
    <w:rsid w:val="007702FD"/>
    <w:rsid w:val="0077106F"/>
    <w:rsid w:val="007719E9"/>
    <w:rsid w:val="00771E72"/>
    <w:rsid w:val="0077321E"/>
    <w:rsid w:val="00775309"/>
    <w:rsid w:val="0077531E"/>
    <w:rsid w:val="00775E0C"/>
    <w:rsid w:val="007777CD"/>
    <w:rsid w:val="00777E5E"/>
    <w:rsid w:val="007809CC"/>
    <w:rsid w:val="007810D1"/>
    <w:rsid w:val="0078276C"/>
    <w:rsid w:val="00783ACE"/>
    <w:rsid w:val="00785112"/>
    <w:rsid w:val="00786662"/>
    <w:rsid w:val="007877D0"/>
    <w:rsid w:val="007877FC"/>
    <w:rsid w:val="00787997"/>
    <w:rsid w:val="0079028B"/>
    <w:rsid w:val="00791B75"/>
    <w:rsid w:val="00791C10"/>
    <w:rsid w:val="007944B7"/>
    <w:rsid w:val="00795270"/>
    <w:rsid w:val="00795EDB"/>
    <w:rsid w:val="00795F17"/>
    <w:rsid w:val="007A26F3"/>
    <w:rsid w:val="007A4C9E"/>
    <w:rsid w:val="007A5FFE"/>
    <w:rsid w:val="007A63E4"/>
    <w:rsid w:val="007A7727"/>
    <w:rsid w:val="007A7846"/>
    <w:rsid w:val="007B2765"/>
    <w:rsid w:val="007B2D53"/>
    <w:rsid w:val="007B2FF9"/>
    <w:rsid w:val="007B31BF"/>
    <w:rsid w:val="007B473F"/>
    <w:rsid w:val="007B565C"/>
    <w:rsid w:val="007B7A2F"/>
    <w:rsid w:val="007B7E96"/>
    <w:rsid w:val="007C0A43"/>
    <w:rsid w:val="007C164F"/>
    <w:rsid w:val="007C20C6"/>
    <w:rsid w:val="007C21FE"/>
    <w:rsid w:val="007C36A7"/>
    <w:rsid w:val="007C4430"/>
    <w:rsid w:val="007C4E8A"/>
    <w:rsid w:val="007C6D2D"/>
    <w:rsid w:val="007C7754"/>
    <w:rsid w:val="007C7CAD"/>
    <w:rsid w:val="007C7FD8"/>
    <w:rsid w:val="007D0246"/>
    <w:rsid w:val="007D11B4"/>
    <w:rsid w:val="007D18D3"/>
    <w:rsid w:val="007D1D83"/>
    <w:rsid w:val="007D1DE8"/>
    <w:rsid w:val="007D2D7D"/>
    <w:rsid w:val="007D3BFB"/>
    <w:rsid w:val="007D6392"/>
    <w:rsid w:val="007D734B"/>
    <w:rsid w:val="007D795B"/>
    <w:rsid w:val="007E02AD"/>
    <w:rsid w:val="007E0855"/>
    <w:rsid w:val="007E09F2"/>
    <w:rsid w:val="007E29F5"/>
    <w:rsid w:val="007E562F"/>
    <w:rsid w:val="007E683E"/>
    <w:rsid w:val="007E7D33"/>
    <w:rsid w:val="007F1414"/>
    <w:rsid w:val="007F2F31"/>
    <w:rsid w:val="007F3E91"/>
    <w:rsid w:val="007F6310"/>
    <w:rsid w:val="007F6790"/>
    <w:rsid w:val="007F69A0"/>
    <w:rsid w:val="007F7B07"/>
    <w:rsid w:val="007F7B18"/>
    <w:rsid w:val="008012F1"/>
    <w:rsid w:val="0080361E"/>
    <w:rsid w:val="00803DF0"/>
    <w:rsid w:val="00805236"/>
    <w:rsid w:val="00805BC2"/>
    <w:rsid w:val="00807213"/>
    <w:rsid w:val="00807813"/>
    <w:rsid w:val="0081034C"/>
    <w:rsid w:val="0081155F"/>
    <w:rsid w:val="008160CC"/>
    <w:rsid w:val="008174BE"/>
    <w:rsid w:val="00817A4B"/>
    <w:rsid w:val="00823F6A"/>
    <w:rsid w:val="00827146"/>
    <w:rsid w:val="00827B41"/>
    <w:rsid w:val="008324B9"/>
    <w:rsid w:val="00834EC7"/>
    <w:rsid w:val="00835567"/>
    <w:rsid w:val="008376B9"/>
    <w:rsid w:val="00840C75"/>
    <w:rsid w:val="0084118F"/>
    <w:rsid w:val="00841623"/>
    <w:rsid w:val="00844DD5"/>
    <w:rsid w:val="00845B1B"/>
    <w:rsid w:val="008475B5"/>
    <w:rsid w:val="00847A81"/>
    <w:rsid w:val="00850E47"/>
    <w:rsid w:val="00851306"/>
    <w:rsid w:val="0085148F"/>
    <w:rsid w:val="0085183D"/>
    <w:rsid w:val="008531F3"/>
    <w:rsid w:val="00853DC9"/>
    <w:rsid w:val="008543BE"/>
    <w:rsid w:val="00855950"/>
    <w:rsid w:val="00857958"/>
    <w:rsid w:val="0086069F"/>
    <w:rsid w:val="00862D97"/>
    <w:rsid w:val="00863211"/>
    <w:rsid w:val="00863D84"/>
    <w:rsid w:val="00867BBA"/>
    <w:rsid w:val="00867FCF"/>
    <w:rsid w:val="0087136B"/>
    <w:rsid w:val="0087213B"/>
    <w:rsid w:val="008728D0"/>
    <w:rsid w:val="00872B5A"/>
    <w:rsid w:val="008737A2"/>
    <w:rsid w:val="00875B91"/>
    <w:rsid w:val="00880B45"/>
    <w:rsid w:val="00882462"/>
    <w:rsid w:val="00882C6D"/>
    <w:rsid w:val="008838DD"/>
    <w:rsid w:val="00883FFA"/>
    <w:rsid w:val="0088483E"/>
    <w:rsid w:val="00884BE3"/>
    <w:rsid w:val="008851E8"/>
    <w:rsid w:val="00886EF1"/>
    <w:rsid w:val="00887B97"/>
    <w:rsid w:val="008903BE"/>
    <w:rsid w:val="008903CF"/>
    <w:rsid w:val="00891235"/>
    <w:rsid w:val="008917E9"/>
    <w:rsid w:val="0089249D"/>
    <w:rsid w:val="00892FDA"/>
    <w:rsid w:val="008939C5"/>
    <w:rsid w:val="00893A0E"/>
    <w:rsid w:val="00893B4B"/>
    <w:rsid w:val="008950DA"/>
    <w:rsid w:val="00895695"/>
    <w:rsid w:val="00896412"/>
    <w:rsid w:val="008A008A"/>
    <w:rsid w:val="008A0CA1"/>
    <w:rsid w:val="008A1E0F"/>
    <w:rsid w:val="008A22D2"/>
    <w:rsid w:val="008A3F45"/>
    <w:rsid w:val="008A405C"/>
    <w:rsid w:val="008A4D50"/>
    <w:rsid w:val="008A6462"/>
    <w:rsid w:val="008B032A"/>
    <w:rsid w:val="008B14B6"/>
    <w:rsid w:val="008B1C66"/>
    <w:rsid w:val="008B336F"/>
    <w:rsid w:val="008B4F1F"/>
    <w:rsid w:val="008B703B"/>
    <w:rsid w:val="008B71C8"/>
    <w:rsid w:val="008C201F"/>
    <w:rsid w:val="008C232C"/>
    <w:rsid w:val="008C329E"/>
    <w:rsid w:val="008C36E2"/>
    <w:rsid w:val="008C3A83"/>
    <w:rsid w:val="008C41DA"/>
    <w:rsid w:val="008C41E9"/>
    <w:rsid w:val="008C4BB6"/>
    <w:rsid w:val="008C6A2B"/>
    <w:rsid w:val="008C6C21"/>
    <w:rsid w:val="008C6DB7"/>
    <w:rsid w:val="008D1AC8"/>
    <w:rsid w:val="008D1D4C"/>
    <w:rsid w:val="008D3162"/>
    <w:rsid w:val="008D3CD4"/>
    <w:rsid w:val="008D7126"/>
    <w:rsid w:val="008D7538"/>
    <w:rsid w:val="008E10B4"/>
    <w:rsid w:val="008E1AAA"/>
    <w:rsid w:val="008E26D5"/>
    <w:rsid w:val="008E3364"/>
    <w:rsid w:val="008E38BC"/>
    <w:rsid w:val="008E424B"/>
    <w:rsid w:val="008E4AB0"/>
    <w:rsid w:val="008E4BC8"/>
    <w:rsid w:val="008E578D"/>
    <w:rsid w:val="008E5D6D"/>
    <w:rsid w:val="008E67B6"/>
    <w:rsid w:val="008E756D"/>
    <w:rsid w:val="008E7D3B"/>
    <w:rsid w:val="008F1B6B"/>
    <w:rsid w:val="008F1EC1"/>
    <w:rsid w:val="008F2083"/>
    <w:rsid w:val="008F3ACE"/>
    <w:rsid w:val="008F5827"/>
    <w:rsid w:val="008F6DC4"/>
    <w:rsid w:val="008F715D"/>
    <w:rsid w:val="00900616"/>
    <w:rsid w:val="0090068F"/>
    <w:rsid w:val="00901552"/>
    <w:rsid w:val="00902054"/>
    <w:rsid w:val="009027AC"/>
    <w:rsid w:val="00904BEB"/>
    <w:rsid w:val="00904D14"/>
    <w:rsid w:val="00904F9A"/>
    <w:rsid w:val="009051CD"/>
    <w:rsid w:val="00906089"/>
    <w:rsid w:val="009077AA"/>
    <w:rsid w:val="009103BB"/>
    <w:rsid w:val="00910465"/>
    <w:rsid w:val="00911699"/>
    <w:rsid w:val="00913059"/>
    <w:rsid w:val="00913C46"/>
    <w:rsid w:val="00913FD0"/>
    <w:rsid w:val="0091414D"/>
    <w:rsid w:val="00914975"/>
    <w:rsid w:val="0091558C"/>
    <w:rsid w:val="009158BB"/>
    <w:rsid w:val="0091651A"/>
    <w:rsid w:val="009172C8"/>
    <w:rsid w:val="0091790A"/>
    <w:rsid w:val="009216E3"/>
    <w:rsid w:val="00921888"/>
    <w:rsid w:val="00923BA9"/>
    <w:rsid w:val="009242EB"/>
    <w:rsid w:val="00924874"/>
    <w:rsid w:val="0092495A"/>
    <w:rsid w:val="00924BBB"/>
    <w:rsid w:val="00924E23"/>
    <w:rsid w:val="00925AAF"/>
    <w:rsid w:val="00925E6D"/>
    <w:rsid w:val="00926E3C"/>
    <w:rsid w:val="009302C9"/>
    <w:rsid w:val="00930C5F"/>
    <w:rsid w:val="00931CEB"/>
    <w:rsid w:val="00931F0E"/>
    <w:rsid w:val="0093394E"/>
    <w:rsid w:val="00933CCD"/>
    <w:rsid w:val="009348EA"/>
    <w:rsid w:val="009348F4"/>
    <w:rsid w:val="00934F1B"/>
    <w:rsid w:val="0093551E"/>
    <w:rsid w:val="00935DEB"/>
    <w:rsid w:val="0093604C"/>
    <w:rsid w:val="00936A81"/>
    <w:rsid w:val="009375D4"/>
    <w:rsid w:val="00937DAF"/>
    <w:rsid w:val="00940A53"/>
    <w:rsid w:val="00942A7E"/>
    <w:rsid w:val="009452C9"/>
    <w:rsid w:val="009464AE"/>
    <w:rsid w:val="009474DA"/>
    <w:rsid w:val="0095317E"/>
    <w:rsid w:val="00953AEA"/>
    <w:rsid w:val="009544EB"/>
    <w:rsid w:val="009547CF"/>
    <w:rsid w:val="009551F3"/>
    <w:rsid w:val="00956113"/>
    <w:rsid w:val="00956251"/>
    <w:rsid w:val="009567C5"/>
    <w:rsid w:val="009601F3"/>
    <w:rsid w:val="00960436"/>
    <w:rsid w:val="00961237"/>
    <w:rsid w:val="0096279B"/>
    <w:rsid w:val="00964A03"/>
    <w:rsid w:val="00964EC7"/>
    <w:rsid w:val="00965581"/>
    <w:rsid w:val="00965AAA"/>
    <w:rsid w:val="00965B77"/>
    <w:rsid w:val="009661B7"/>
    <w:rsid w:val="0097028D"/>
    <w:rsid w:val="00970A04"/>
    <w:rsid w:val="0097162B"/>
    <w:rsid w:val="00971D14"/>
    <w:rsid w:val="00972087"/>
    <w:rsid w:val="009726E6"/>
    <w:rsid w:val="009728BA"/>
    <w:rsid w:val="0097353D"/>
    <w:rsid w:val="00973B81"/>
    <w:rsid w:val="00977A29"/>
    <w:rsid w:val="00977BF3"/>
    <w:rsid w:val="009803C0"/>
    <w:rsid w:val="009812C9"/>
    <w:rsid w:val="00981576"/>
    <w:rsid w:val="0098250A"/>
    <w:rsid w:val="00983F92"/>
    <w:rsid w:val="00986BE5"/>
    <w:rsid w:val="00987771"/>
    <w:rsid w:val="009879B2"/>
    <w:rsid w:val="00991F62"/>
    <w:rsid w:val="009929DE"/>
    <w:rsid w:val="00992E8C"/>
    <w:rsid w:val="009934FA"/>
    <w:rsid w:val="00993B2D"/>
    <w:rsid w:val="00993BC3"/>
    <w:rsid w:val="009948B0"/>
    <w:rsid w:val="00996E69"/>
    <w:rsid w:val="009A190B"/>
    <w:rsid w:val="009A1FA6"/>
    <w:rsid w:val="009A3005"/>
    <w:rsid w:val="009A3B2F"/>
    <w:rsid w:val="009A60FA"/>
    <w:rsid w:val="009B1324"/>
    <w:rsid w:val="009B204D"/>
    <w:rsid w:val="009B2BD0"/>
    <w:rsid w:val="009B734A"/>
    <w:rsid w:val="009B73E1"/>
    <w:rsid w:val="009B7BFE"/>
    <w:rsid w:val="009B7D81"/>
    <w:rsid w:val="009C2CDE"/>
    <w:rsid w:val="009C3E4F"/>
    <w:rsid w:val="009C77D7"/>
    <w:rsid w:val="009D3B96"/>
    <w:rsid w:val="009D441F"/>
    <w:rsid w:val="009D526C"/>
    <w:rsid w:val="009E1959"/>
    <w:rsid w:val="009E2AA6"/>
    <w:rsid w:val="009E3156"/>
    <w:rsid w:val="009E4A58"/>
    <w:rsid w:val="009E6019"/>
    <w:rsid w:val="009E6A9B"/>
    <w:rsid w:val="009F2854"/>
    <w:rsid w:val="009F658A"/>
    <w:rsid w:val="009F6EE3"/>
    <w:rsid w:val="00A00A53"/>
    <w:rsid w:val="00A02E35"/>
    <w:rsid w:val="00A03E75"/>
    <w:rsid w:val="00A03EC0"/>
    <w:rsid w:val="00A047F8"/>
    <w:rsid w:val="00A04A4B"/>
    <w:rsid w:val="00A04B0C"/>
    <w:rsid w:val="00A06020"/>
    <w:rsid w:val="00A06816"/>
    <w:rsid w:val="00A10FD5"/>
    <w:rsid w:val="00A11363"/>
    <w:rsid w:val="00A11639"/>
    <w:rsid w:val="00A11D3B"/>
    <w:rsid w:val="00A1448F"/>
    <w:rsid w:val="00A14CA6"/>
    <w:rsid w:val="00A15408"/>
    <w:rsid w:val="00A15B54"/>
    <w:rsid w:val="00A16EC2"/>
    <w:rsid w:val="00A174F2"/>
    <w:rsid w:val="00A20143"/>
    <w:rsid w:val="00A20A4C"/>
    <w:rsid w:val="00A22438"/>
    <w:rsid w:val="00A2332E"/>
    <w:rsid w:val="00A27FEC"/>
    <w:rsid w:val="00A30CBF"/>
    <w:rsid w:val="00A33655"/>
    <w:rsid w:val="00A352A5"/>
    <w:rsid w:val="00A36ACE"/>
    <w:rsid w:val="00A36D62"/>
    <w:rsid w:val="00A37823"/>
    <w:rsid w:val="00A401EB"/>
    <w:rsid w:val="00A40501"/>
    <w:rsid w:val="00A42340"/>
    <w:rsid w:val="00A42ACD"/>
    <w:rsid w:val="00A42B14"/>
    <w:rsid w:val="00A42F54"/>
    <w:rsid w:val="00A4488D"/>
    <w:rsid w:val="00A46000"/>
    <w:rsid w:val="00A46077"/>
    <w:rsid w:val="00A46A60"/>
    <w:rsid w:val="00A46E84"/>
    <w:rsid w:val="00A50129"/>
    <w:rsid w:val="00A52166"/>
    <w:rsid w:val="00A52811"/>
    <w:rsid w:val="00A549B0"/>
    <w:rsid w:val="00A54F22"/>
    <w:rsid w:val="00A5555D"/>
    <w:rsid w:val="00A56E6D"/>
    <w:rsid w:val="00A5763D"/>
    <w:rsid w:val="00A61480"/>
    <w:rsid w:val="00A6300B"/>
    <w:rsid w:val="00A6367F"/>
    <w:rsid w:val="00A63872"/>
    <w:rsid w:val="00A660F9"/>
    <w:rsid w:val="00A668FB"/>
    <w:rsid w:val="00A67BA3"/>
    <w:rsid w:val="00A70B3B"/>
    <w:rsid w:val="00A71A24"/>
    <w:rsid w:val="00A71CDF"/>
    <w:rsid w:val="00A73823"/>
    <w:rsid w:val="00A75710"/>
    <w:rsid w:val="00A7633E"/>
    <w:rsid w:val="00A77A5E"/>
    <w:rsid w:val="00A80739"/>
    <w:rsid w:val="00A81523"/>
    <w:rsid w:val="00A8212B"/>
    <w:rsid w:val="00A82346"/>
    <w:rsid w:val="00A823C9"/>
    <w:rsid w:val="00A84639"/>
    <w:rsid w:val="00A85856"/>
    <w:rsid w:val="00A914A6"/>
    <w:rsid w:val="00A92DDA"/>
    <w:rsid w:val="00A92EB0"/>
    <w:rsid w:val="00A93B91"/>
    <w:rsid w:val="00A95A6B"/>
    <w:rsid w:val="00A97C5E"/>
    <w:rsid w:val="00AA06A1"/>
    <w:rsid w:val="00AA2DBB"/>
    <w:rsid w:val="00AA4300"/>
    <w:rsid w:val="00AA47D1"/>
    <w:rsid w:val="00AA7277"/>
    <w:rsid w:val="00AA7DF7"/>
    <w:rsid w:val="00AB2B6C"/>
    <w:rsid w:val="00AB2DDD"/>
    <w:rsid w:val="00AB312B"/>
    <w:rsid w:val="00AB4CA2"/>
    <w:rsid w:val="00AB53B4"/>
    <w:rsid w:val="00AB6FF1"/>
    <w:rsid w:val="00AB7B31"/>
    <w:rsid w:val="00AB7D0C"/>
    <w:rsid w:val="00AC0679"/>
    <w:rsid w:val="00AC16DE"/>
    <w:rsid w:val="00AC1716"/>
    <w:rsid w:val="00AD08CD"/>
    <w:rsid w:val="00AD08F1"/>
    <w:rsid w:val="00AD0BC7"/>
    <w:rsid w:val="00AD177B"/>
    <w:rsid w:val="00AD25F7"/>
    <w:rsid w:val="00AD308A"/>
    <w:rsid w:val="00AD6BC4"/>
    <w:rsid w:val="00AD7FB5"/>
    <w:rsid w:val="00AE05D2"/>
    <w:rsid w:val="00AE1698"/>
    <w:rsid w:val="00AE1F01"/>
    <w:rsid w:val="00AE22F6"/>
    <w:rsid w:val="00AE245A"/>
    <w:rsid w:val="00AE2572"/>
    <w:rsid w:val="00AE2F49"/>
    <w:rsid w:val="00AE384D"/>
    <w:rsid w:val="00AF0008"/>
    <w:rsid w:val="00AF0542"/>
    <w:rsid w:val="00AF2702"/>
    <w:rsid w:val="00AF3EF0"/>
    <w:rsid w:val="00AF4EB6"/>
    <w:rsid w:val="00AF5040"/>
    <w:rsid w:val="00AF57C3"/>
    <w:rsid w:val="00AF5C59"/>
    <w:rsid w:val="00AF6615"/>
    <w:rsid w:val="00AF7960"/>
    <w:rsid w:val="00B03240"/>
    <w:rsid w:val="00B03FAF"/>
    <w:rsid w:val="00B04C67"/>
    <w:rsid w:val="00B0718F"/>
    <w:rsid w:val="00B075B0"/>
    <w:rsid w:val="00B0763B"/>
    <w:rsid w:val="00B07B6A"/>
    <w:rsid w:val="00B07D37"/>
    <w:rsid w:val="00B10307"/>
    <w:rsid w:val="00B108CA"/>
    <w:rsid w:val="00B11A0F"/>
    <w:rsid w:val="00B12BCB"/>
    <w:rsid w:val="00B145A5"/>
    <w:rsid w:val="00B15667"/>
    <w:rsid w:val="00B162E9"/>
    <w:rsid w:val="00B16A29"/>
    <w:rsid w:val="00B17221"/>
    <w:rsid w:val="00B21C83"/>
    <w:rsid w:val="00B21DF1"/>
    <w:rsid w:val="00B23712"/>
    <w:rsid w:val="00B30D0E"/>
    <w:rsid w:val="00B31099"/>
    <w:rsid w:val="00B31AA2"/>
    <w:rsid w:val="00B32FF0"/>
    <w:rsid w:val="00B350F9"/>
    <w:rsid w:val="00B351FB"/>
    <w:rsid w:val="00B36698"/>
    <w:rsid w:val="00B36718"/>
    <w:rsid w:val="00B37A3B"/>
    <w:rsid w:val="00B42311"/>
    <w:rsid w:val="00B428F9"/>
    <w:rsid w:val="00B42F75"/>
    <w:rsid w:val="00B4564E"/>
    <w:rsid w:val="00B46A17"/>
    <w:rsid w:val="00B47F4F"/>
    <w:rsid w:val="00B54159"/>
    <w:rsid w:val="00B54413"/>
    <w:rsid w:val="00B54BEF"/>
    <w:rsid w:val="00B5514F"/>
    <w:rsid w:val="00B55230"/>
    <w:rsid w:val="00B5528A"/>
    <w:rsid w:val="00B5532E"/>
    <w:rsid w:val="00B55C14"/>
    <w:rsid w:val="00B56AE3"/>
    <w:rsid w:val="00B57880"/>
    <w:rsid w:val="00B57D7B"/>
    <w:rsid w:val="00B6019C"/>
    <w:rsid w:val="00B60C76"/>
    <w:rsid w:val="00B60D36"/>
    <w:rsid w:val="00B610E8"/>
    <w:rsid w:val="00B62640"/>
    <w:rsid w:val="00B63AFE"/>
    <w:rsid w:val="00B64C8F"/>
    <w:rsid w:val="00B67B0B"/>
    <w:rsid w:val="00B67B7D"/>
    <w:rsid w:val="00B67D55"/>
    <w:rsid w:val="00B70850"/>
    <w:rsid w:val="00B72487"/>
    <w:rsid w:val="00B72D01"/>
    <w:rsid w:val="00B72DE3"/>
    <w:rsid w:val="00B7369C"/>
    <w:rsid w:val="00B73B22"/>
    <w:rsid w:val="00B74793"/>
    <w:rsid w:val="00B74CF2"/>
    <w:rsid w:val="00B7645F"/>
    <w:rsid w:val="00B7681A"/>
    <w:rsid w:val="00B76854"/>
    <w:rsid w:val="00B76EB9"/>
    <w:rsid w:val="00B77909"/>
    <w:rsid w:val="00B77BFC"/>
    <w:rsid w:val="00B77D8A"/>
    <w:rsid w:val="00B84296"/>
    <w:rsid w:val="00B848FD"/>
    <w:rsid w:val="00B84A49"/>
    <w:rsid w:val="00B851F3"/>
    <w:rsid w:val="00B85C4A"/>
    <w:rsid w:val="00B86A36"/>
    <w:rsid w:val="00B90A94"/>
    <w:rsid w:val="00B917B0"/>
    <w:rsid w:val="00B9196D"/>
    <w:rsid w:val="00B920E5"/>
    <w:rsid w:val="00B92133"/>
    <w:rsid w:val="00B935EC"/>
    <w:rsid w:val="00B93FC9"/>
    <w:rsid w:val="00B94F61"/>
    <w:rsid w:val="00B970C8"/>
    <w:rsid w:val="00BA0D0F"/>
    <w:rsid w:val="00BA1DBA"/>
    <w:rsid w:val="00BA49F3"/>
    <w:rsid w:val="00BA5F75"/>
    <w:rsid w:val="00BA62E1"/>
    <w:rsid w:val="00BA666F"/>
    <w:rsid w:val="00BA668D"/>
    <w:rsid w:val="00BB03F9"/>
    <w:rsid w:val="00BB0EC3"/>
    <w:rsid w:val="00BB1EE8"/>
    <w:rsid w:val="00BB2578"/>
    <w:rsid w:val="00BB5170"/>
    <w:rsid w:val="00BB66B5"/>
    <w:rsid w:val="00BB6EED"/>
    <w:rsid w:val="00BB70EE"/>
    <w:rsid w:val="00BB73C9"/>
    <w:rsid w:val="00BB757A"/>
    <w:rsid w:val="00BB7AA7"/>
    <w:rsid w:val="00BC1C26"/>
    <w:rsid w:val="00BC2C18"/>
    <w:rsid w:val="00BC46F6"/>
    <w:rsid w:val="00BC5326"/>
    <w:rsid w:val="00BC56DE"/>
    <w:rsid w:val="00BC5B1A"/>
    <w:rsid w:val="00BD0C8E"/>
    <w:rsid w:val="00BD2608"/>
    <w:rsid w:val="00BD3921"/>
    <w:rsid w:val="00BD550D"/>
    <w:rsid w:val="00BE0B44"/>
    <w:rsid w:val="00BE137C"/>
    <w:rsid w:val="00BE2DF8"/>
    <w:rsid w:val="00BE370B"/>
    <w:rsid w:val="00BE5B53"/>
    <w:rsid w:val="00BE695C"/>
    <w:rsid w:val="00BF359C"/>
    <w:rsid w:val="00BF512E"/>
    <w:rsid w:val="00BF574E"/>
    <w:rsid w:val="00BF5DAD"/>
    <w:rsid w:val="00BF6358"/>
    <w:rsid w:val="00BF6A86"/>
    <w:rsid w:val="00BF742C"/>
    <w:rsid w:val="00BF7EAA"/>
    <w:rsid w:val="00C01036"/>
    <w:rsid w:val="00C01204"/>
    <w:rsid w:val="00C036D8"/>
    <w:rsid w:val="00C0414D"/>
    <w:rsid w:val="00C0449E"/>
    <w:rsid w:val="00C0456F"/>
    <w:rsid w:val="00C04DD0"/>
    <w:rsid w:val="00C05FA7"/>
    <w:rsid w:val="00C06AF7"/>
    <w:rsid w:val="00C07764"/>
    <w:rsid w:val="00C118EF"/>
    <w:rsid w:val="00C11C2D"/>
    <w:rsid w:val="00C12A82"/>
    <w:rsid w:val="00C13670"/>
    <w:rsid w:val="00C14094"/>
    <w:rsid w:val="00C14A78"/>
    <w:rsid w:val="00C153DB"/>
    <w:rsid w:val="00C158AA"/>
    <w:rsid w:val="00C16204"/>
    <w:rsid w:val="00C16519"/>
    <w:rsid w:val="00C22E5B"/>
    <w:rsid w:val="00C23593"/>
    <w:rsid w:val="00C23637"/>
    <w:rsid w:val="00C24592"/>
    <w:rsid w:val="00C262FE"/>
    <w:rsid w:val="00C27B3A"/>
    <w:rsid w:val="00C31ECC"/>
    <w:rsid w:val="00C32414"/>
    <w:rsid w:val="00C328B1"/>
    <w:rsid w:val="00C33A32"/>
    <w:rsid w:val="00C34873"/>
    <w:rsid w:val="00C354F1"/>
    <w:rsid w:val="00C3579D"/>
    <w:rsid w:val="00C35997"/>
    <w:rsid w:val="00C35DA7"/>
    <w:rsid w:val="00C35E18"/>
    <w:rsid w:val="00C362A9"/>
    <w:rsid w:val="00C36F39"/>
    <w:rsid w:val="00C3747C"/>
    <w:rsid w:val="00C37907"/>
    <w:rsid w:val="00C41201"/>
    <w:rsid w:val="00C42791"/>
    <w:rsid w:val="00C435D1"/>
    <w:rsid w:val="00C43863"/>
    <w:rsid w:val="00C4400C"/>
    <w:rsid w:val="00C45359"/>
    <w:rsid w:val="00C4694C"/>
    <w:rsid w:val="00C47A24"/>
    <w:rsid w:val="00C47A2A"/>
    <w:rsid w:val="00C47D79"/>
    <w:rsid w:val="00C50E53"/>
    <w:rsid w:val="00C528BA"/>
    <w:rsid w:val="00C52ACE"/>
    <w:rsid w:val="00C53039"/>
    <w:rsid w:val="00C5569F"/>
    <w:rsid w:val="00C56638"/>
    <w:rsid w:val="00C567E1"/>
    <w:rsid w:val="00C57519"/>
    <w:rsid w:val="00C60B90"/>
    <w:rsid w:val="00C6271E"/>
    <w:rsid w:val="00C6474A"/>
    <w:rsid w:val="00C64B1D"/>
    <w:rsid w:val="00C67AEF"/>
    <w:rsid w:val="00C70507"/>
    <w:rsid w:val="00C7099C"/>
    <w:rsid w:val="00C70DB1"/>
    <w:rsid w:val="00C7126B"/>
    <w:rsid w:val="00C7220D"/>
    <w:rsid w:val="00C73FF2"/>
    <w:rsid w:val="00C74BE8"/>
    <w:rsid w:val="00C761DB"/>
    <w:rsid w:val="00C770C7"/>
    <w:rsid w:val="00C77D72"/>
    <w:rsid w:val="00C77E7E"/>
    <w:rsid w:val="00C81D7A"/>
    <w:rsid w:val="00C82BB7"/>
    <w:rsid w:val="00C83E42"/>
    <w:rsid w:val="00C85247"/>
    <w:rsid w:val="00C85E58"/>
    <w:rsid w:val="00C901F7"/>
    <w:rsid w:val="00C91C9D"/>
    <w:rsid w:val="00C92294"/>
    <w:rsid w:val="00C932BD"/>
    <w:rsid w:val="00C94D4E"/>
    <w:rsid w:val="00C95021"/>
    <w:rsid w:val="00C95AA7"/>
    <w:rsid w:val="00C96E55"/>
    <w:rsid w:val="00CA1D2B"/>
    <w:rsid w:val="00CA37CC"/>
    <w:rsid w:val="00CA3BB3"/>
    <w:rsid w:val="00CA419F"/>
    <w:rsid w:val="00CA4A33"/>
    <w:rsid w:val="00CA644C"/>
    <w:rsid w:val="00CA728A"/>
    <w:rsid w:val="00CA7481"/>
    <w:rsid w:val="00CA749B"/>
    <w:rsid w:val="00CA7C29"/>
    <w:rsid w:val="00CB0B45"/>
    <w:rsid w:val="00CB0BAA"/>
    <w:rsid w:val="00CB1643"/>
    <w:rsid w:val="00CB1673"/>
    <w:rsid w:val="00CB2B75"/>
    <w:rsid w:val="00CB2E11"/>
    <w:rsid w:val="00CB3210"/>
    <w:rsid w:val="00CB3A85"/>
    <w:rsid w:val="00CB3F34"/>
    <w:rsid w:val="00CB55B3"/>
    <w:rsid w:val="00CB6689"/>
    <w:rsid w:val="00CB686A"/>
    <w:rsid w:val="00CC142B"/>
    <w:rsid w:val="00CC282D"/>
    <w:rsid w:val="00CC2F2D"/>
    <w:rsid w:val="00CC3425"/>
    <w:rsid w:val="00CC5C51"/>
    <w:rsid w:val="00CC6BCE"/>
    <w:rsid w:val="00CC7179"/>
    <w:rsid w:val="00CD0257"/>
    <w:rsid w:val="00CD0BB7"/>
    <w:rsid w:val="00CD1666"/>
    <w:rsid w:val="00CD2FED"/>
    <w:rsid w:val="00CD337C"/>
    <w:rsid w:val="00CD601D"/>
    <w:rsid w:val="00CD65F4"/>
    <w:rsid w:val="00CD67FD"/>
    <w:rsid w:val="00CE4A99"/>
    <w:rsid w:val="00CE63B7"/>
    <w:rsid w:val="00CF0B6D"/>
    <w:rsid w:val="00CF1FE6"/>
    <w:rsid w:val="00CF25AF"/>
    <w:rsid w:val="00CF2BF6"/>
    <w:rsid w:val="00CF2FB0"/>
    <w:rsid w:val="00CF309C"/>
    <w:rsid w:val="00D01F8F"/>
    <w:rsid w:val="00D0360E"/>
    <w:rsid w:val="00D03CCD"/>
    <w:rsid w:val="00D04AD1"/>
    <w:rsid w:val="00D05200"/>
    <w:rsid w:val="00D07D31"/>
    <w:rsid w:val="00D10884"/>
    <w:rsid w:val="00D10C5B"/>
    <w:rsid w:val="00D116DD"/>
    <w:rsid w:val="00D12E1E"/>
    <w:rsid w:val="00D20572"/>
    <w:rsid w:val="00D20B06"/>
    <w:rsid w:val="00D21317"/>
    <w:rsid w:val="00D215B6"/>
    <w:rsid w:val="00D22769"/>
    <w:rsid w:val="00D239EC"/>
    <w:rsid w:val="00D24DB1"/>
    <w:rsid w:val="00D27531"/>
    <w:rsid w:val="00D27A9F"/>
    <w:rsid w:val="00D30B22"/>
    <w:rsid w:val="00D30E63"/>
    <w:rsid w:val="00D312A3"/>
    <w:rsid w:val="00D32078"/>
    <w:rsid w:val="00D3364C"/>
    <w:rsid w:val="00D338D0"/>
    <w:rsid w:val="00D34F86"/>
    <w:rsid w:val="00D36B47"/>
    <w:rsid w:val="00D36C8A"/>
    <w:rsid w:val="00D37B3D"/>
    <w:rsid w:val="00D37DB5"/>
    <w:rsid w:val="00D403DD"/>
    <w:rsid w:val="00D40700"/>
    <w:rsid w:val="00D407C6"/>
    <w:rsid w:val="00D407D8"/>
    <w:rsid w:val="00D412E2"/>
    <w:rsid w:val="00D4226F"/>
    <w:rsid w:val="00D42DB2"/>
    <w:rsid w:val="00D464CD"/>
    <w:rsid w:val="00D473CA"/>
    <w:rsid w:val="00D51734"/>
    <w:rsid w:val="00D52C08"/>
    <w:rsid w:val="00D52CF8"/>
    <w:rsid w:val="00D54DF8"/>
    <w:rsid w:val="00D556C2"/>
    <w:rsid w:val="00D55870"/>
    <w:rsid w:val="00D55AFF"/>
    <w:rsid w:val="00D560A8"/>
    <w:rsid w:val="00D565A8"/>
    <w:rsid w:val="00D56E2F"/>
    <w:rsid w:val="00D56F34"/>
    <w:rsid w:val="00D572BE"/>
    <w:rsid w:val="00D604B0"/>
    <w:rsid w:val="00D606AA"/>
    <w:rsid w:val="00D60ECE"/>
    <w:rsid w:val="00D65F30"/>
    <w:rsid w:val="00D678B3"/>
    <w:rsid w:val="00D67D65"/>
    <w:rsid w:val="00D67D9C"/>
    <w:rsid w:val="00D70B7F"/>
    <w:rsid w:val="00D7208B"/>
    <w:rsid w:val="00D73B9A"/>
    <w:rsid w:val="00D7431B"/>
    <w:rsid w:val="00D74969"/>
    <w:rsid w:val="00D74A0C"/>
    <w:rsid w:val="00D7661E"/>
    <w:rsid w:val="00D80D50"/>
    <w:rsid w:val="00D822C6"/>
    <w:rsid w:val="00D8292D"/>
    <w:rsid w:val="00D83FE5"/>
    <w:rsid w:val="00D84345"/>
    <w:rsid w:val="00D8474F"/>
    <w:rsid w:val="00D8516A"/>
    <w:rsid w:val="00D8532A"/>
    <w:rsid w:val="00D90F11"/>
    <w:rsid w:val="00D918E6"/>
    <w:rsid w:val="00D91F32"/>
    <w:rsid w:val="00D92939"/>
    <w:rsid w:val="00D95CBC"/>
    <w:rsid w:val="00D97536"/>
    <w:rsid w:val="00DA090E"/>
    <w:rsid w:val="00DA0BA2"/>
    <w:rsid w:val="00DA14B3"/>
    <w:rsid w:val="00DA190C"/>
    <w:rsid w:val="00DA3006"/>
    <w:rsid w:val="00DA4521"/>
    <w:rsid w:val="00DA5487"/>
    <w:rsid w:val="00DA69CE"/>
    <w:rsid w:val="00DB1086"/>
    <w:rsid w:val="00DB15E4"/>
    <w:rsid w:val="00DB2017"/>
    <w:rsid w:val="00DB2ADA"/>
    <w:rsid w:val="00DB2BAC"/>
    <w:rsid w:val="00DB3773"/>
    <w:rsid w:val="00DB702C"/>
    <w:rsid w:val="00DB7424"/>
    <w:rsid w:val="00DC07AE"/>
    <w:rsid w:val="00DC1B96"/>
    <w:rsid w:val="00DC2AF9"/>
    <w:rsid w:val="00DC4309"/>
    <w:rsid w:val="00DC497C"/>
    <w:rsid w:val="00DC4B8A"/>
    <w:rsid w:val="00DC4D3E"/>
    <w:rsid w:val="00DC4FE7"/>
    <w:rsid w:val="00DC57CB"/>
    <w:rsid w:val="00DC5F02"/>
    <w:rsid w:val="00DC6993"/>
    <w:rsid w:val="00DC7E1A"/>
    <w:rsid w:val="00DD086A"/>
    <w:rsid w:val="00DD0AEA"/>
    <w:rsid w:val="00DD137A"/>
    <w:rsid w:val="00DD16B4"/>
    <w:rsid w:val="00DD1E5B"/>
    <w:rsid w:val="00DD297D"/>
    <w:rsid w:val="00DD2DC0"/>
    <w:rsid w:val="00DD3B39"/>
    <w:rsid w:val="00DD4CEE"/>
    <w:rsid w:val="00DD6126"/>
    <w:rsid w:val="00DD629F"/>
    <w:rsid w:val="00DE0C48"/>
    <w:rsid w:val="00DE37CC"/>
    <w:rsid w:val="00DE38AE"/>
    <w:rsid w:val="00DE6695"/>
    <w:rsid w:val="00DE70C9"/>
    <w:rsid w:val="00DF0963"/>
    <w:rsid w:val="00DF19F4"/>
    <w:rsid w:val="00DF458D"/>
    <w:rsid w:val="00DF49AE"/>
    <w:rsid w:val="00DF4F0C"/>
    <w:rsid w:val="00DF5D4E"/>
    <w:rsid w:val="00DF6317"/>
    <w:rsid w:val="00DF6425"/>
    <w:rsid w:val="00DF67B4"/>
    <w:rsid w:val="00DF69A4"/>
    <w:rsid w:val="00E00A7F"/>
    <w:rsid w:val="00E00C96"/>
    <w:rsid w:val="00E02E24"/>
    <w:rsid w:val="00E03617"/>
    <w:rsid w:val="00E04FE5"/>
    <w:rsid w:val="00E05795"/>
    <w:rsid w:val="00E05A7C"/>
    <w:rsid w:val="00E1064A"/>
    <w:rsid w:val="00E124A4"/>
    <w:rsid w:val="00E126B8"/>
    <w:rsid w:val="00E14799"/>
    <w:rsid w:val="00E16B93"/>
    <w:rsid w:val="00E170B3"/>
    <w:rsid w:val="00E21675"/>
    <w:rsid w:val="00E22004"/>
    <w:rsid w:val="00E228F6"/>
    <w:rsid w:val="00E2304F"/>
    <w:rsid w:val="00E24C3C"/>
    <w:rsid w:val="00E25920"/>
    <w:rsid w:val="00E26AEC"/>
    <w:rsid w:val="00E26BAB"/>
    <w:rsid w:val="00E27977"/>
    <w:rsid w:val="00E3055C"/>
    <w:rsid w:val="00E30899"/>
    <w:rsid w:val="00E30B19"/>
    <w:rsid w:val="00E30FE8"/>
    <w:rsid w:val="00E31DB0"/>
    <w:rsid w:val="00E32A55"/>
    <w:rsid w:val="00E33097"/>
    <w:rsid w:val="00E347D6"/>
    <w:rsid w:val="00E35B03"/>
    <w:rsid w:val="00E37A19"/>
    <w:rsid w:val="00E37CA6"/>
    <w:rsid w:val="00E37CF4"/>
    <w:rsid w:val="00E37FBC"/>
    <w:rsid w:val="00E4020B"/>
    <w:rsid w:val="00E40D1B"/>
    <w:rsid w:val="00E44308"/>
    <w:rsid w:val="00E44D48"/>
    <w:rsid w:val="00E44DB9"/>
    <w:rsid w:val="00E463F9"/>
    <w:rsid w:val="00E46F61"/>
    <w:rsid w:val="00E47283"/>
    <w:rsid w:val="00E47378"/>
    <w:rsid w:val="00E47724"/>
    <w:rsid w:val="00E514FB"/>
    <w:rsid w:val="00E533BA"/>
    <w:rsid w:val="00E5355E"/>
    <w:rsid w:val="00E53806"/>
    <w:rsid w:val="00E53C48"/>
    <w:rsid w:val="00E542F2"/>
    <w:rsid w:val="00E550F9"/>
    <w:rsid w:val="00E565F8"/>
    <w:rsid w:val="00E574F8"/>
    <w:rsid w:val="00E57C26"/>
    <w:rsid w:val="00E62244"/>
    <w:rsid w:val="00E6599C"/>
    <w:rsid w:val="00E65E00"/>
    <w:rsid w:val="00E66465"/>
    <w:rsid w:val="00E672FE"/>
    <w:rsid w:val="00E67858"/>
    <w:rsid w:val="00E67D7E"/>
    <w:rsid w:val="00E71095"/>
    <w:rsid w:val="00E716BE"/>
    <w:rsid w:val="00E7282A"/>
    <w:rsid w:val="00E738A4"/>
    <w:rsid w:val="00E74BEA"/>
    <w:rsid w:val="00E75A3F"/>
    <w:rsid w:val="00E81650"/>
    <w:rsid w:val="00E81915"/>
    <w:rsid w:val="00E8242C"/>
    <w:rsid w:val="00E82F69"/>
    <w:rsid w:val="00E84725"/>
    <w:rsid w:val="00E85E66"/>
    <w:rsid w:val="00E9125E"/>
    <w:rsid w:val="00E92039"/>
    <w:rsid w:val="00E921F0"/>
    <w:rsid w:val="00E9223A"/>
    <w:rsid w:val="00E950D2"/>
    <w:rsid w:val="00E965BF"/>
    <w:rsid w:val="00E97B95"/>
    <w:rsid w:val="00EA0C60"/>
    <w:rsid w:val="00EA12A7"/>
    <w:rsid w:val="00EA63E2"/>
    <w:rsid w:val="00EA6FBA"/>
    <w:rsid w:val="00EA738C"/>
    <w:rsid w:val="00EB1B03"/>
    <w:rsid w:val="00EB53C7"/>
    <w:rsid w:val="00EB5887"/>
    <w:rsid w:val="00EB5920"/>
    <w:rsid w:val="00EB7439"/>
    <w:rsid w:val="00EB7672"/>
    <w:rsid w:val="00EC1331"/>
    <w:rsid w:val="00EC48E0"/>
    <w:rsid w:val="00EC523A"/>
    <w:rsid w:val="00EC648D"/>
    <w:rsid w:val="00EC72AE"/>
    <w:rsid w:val="00EC7C11"/>
    <w:rsid w:val="00ED09FA"/>
    <w:rsid w:val="00ED233F"/>
    <w:rsid w:val="00ED277A"/>
    <w:rsid w:val="00ED2E79"/>
    <w:rsid w:val="00ED3A1E"/>
    <w:rsid w:val="00ED4D7B"/>
    <w:rsid w:val="00ED779B"/>
    <w:rsid w:val="00ED7B12"/>
    <w:rsid w:val="00EE02E0"/>
    <w:rsid w:val="00EE08DF"/>
    <w:rsid w:val="00EE1A7C"/>
    <w:rsid w:val="00EE3326"/>
    <w:rsid w:val="00EE3922"/>
    <w:rsid w:val="00EE555A"/>
    <w:rsid w:val="00EE6501"/>
    <w:rsid w:val="00EE768D"/>
    <w:rsid w:val="00EF3176"/>
    <w:rsid w:val="00EF3960"/>
    <w:rsid w:val="00EF401E"/>
    <w:rsid w:val="00EF4044"/>
    <w:rsid w:val="00EF43FF"/>
    <w:rsid w:val="00EF57E8"/>
    <w:rsid w:val="00EF681C"/>
    <w:rsid w:val="00F0114C"/>
    <w:rsid w:val="00F01250"/>
    <w:rsid w:val="00F014A7"/>
    <w:rsid w:val="00F01E9B"/>
    <w:rsid w:val="00F02319"/>
    <w:rsid w:val="00F03C88"/>
    <w:rsid w:val="00F03FD5"/>
    <w:rsid w:val="00F05A68"/>
    <w:rsid w:val="00F05ED8"/>
    <w:rsid w:val="00F0657D"/>
    <w:rsid w:val="00F0793F"/>
    <w:rsid w:val="00F1012B"/>
    <w:rsid w:val="00F107C7"/>
    <w:rsid w:val="00F12105"/>
    <w:rsid w:val="00F12612"/>
    <w:rsid w:val="00F13965"/>
    <w:rsid w:val="00F14424"/>
    <w:rsid w:val="00F15BD2"/>
    <w:rsid w:val="00F15F01"/>
    <w:rsid w:val="00F211C0"/>
    <w:rsid w:val="00F21D65"/>
    <w:rsid w:val="00F21DDD"/>
    <w:rsid w:val="00F22461"/>
    <w:rsid w:val="00F23AE7"/>
    <w:rsid w:val="00F250D7"/>
    <w:rsid w:val="00F25CEC"/>
    <w:rsid w:val="00F30506"/>
    <w:rsid w:val="00F31344"/>
    <w:rsid w:val="00F32385"/>
    <w:rsid w:val="00F3293B"/>
    <w:rsid w:val="00F32BED"/>
    <w:rsid w:val="00F350B3"/>
    <w:rsid w:val="00F35301"/>
    <w:rsid w:val="00F356EB"/>
    <w:rsid w:val="00F376E4"/>
    <w:rsid w:val="00F40007"/>
    <w:rsid w:val="00F4047D"/>
    <w:rsid w:val="00F41A1D"/>
    <w:rsid w:val="00F430B9"/>
    <w:rsid w:val="00F44014"/>
    <w:rsid w:val="00F446A1"/>
    <w:rsid w:val="00F44CE1"/>
    <w:rsid w:val="00F44FEF"/>
    <w:rsid w:val="00F45E8A"/>
    <w:rsid w:val="00F5064B"/>
    <w:rsid w:val="00F531F2"/>
    <w:rsid w:val="00F5399D"/>
    <w:rsid w:val="00F540E9"/>
    <w:rsid w:val="00F5440C"/>
    <w:rsid w:val="00F55A26"/>
    <w:rsid w:val="00F561DB"/>
    <w:rsid w:val="00F56942"/>
    <w:rsid w:val="00F621E5"/>
    <w:rsid w:val="00F62585"/>
    <w:rsid w:val="00F62A5D"/>
    <w:rsid w:val="00F63ACF"/>
    <w:rsid w:val="00F63D6F"/>
    <w:rsid w:val="00F63E2C"/>
    <w:rsid w:val="00F64855"/>
    <w:rsid w:val="00F65A34"/>
    <w:rsid w:val="00F65B2B"/>
    <w:rsid w:val="00F66577"/>
    <w:rsid w:val="00F6764B"/>
    <w:rsid w:val="00F703E0"/>
    <w:rsid w:val="00F73E4D"/>
    <w:rsid w:val="00F768DB"/>
    <w:rsid w:val="00F76A8A"/>
    <w:rsid w:val="00F775DE"/>
    <w:rsid w:val="00F77844"/>
    <w:rsid w:val="00F81756"/>
    <w:rsid w:val="00F84639"/>
    <w:rsid w:val="00F854CA"/>
    <w:rsid w:val="00F85A1C"/>
    <w:rsid w:val="00F87770"/>
    <w:rsid w:val="00F87B73"/>
    <w:rsid w:val="00F91604"/>
    <w:rsid w:val="00F91D28"/>
    <w:rsid w:val="00F92388"/>
    <w:rsid w:val="00F92701"/>
    <w:rsid w:val="00F9341B"/>
    <w:rsid w:val="00F939DE"/>
    <w:rsid w:val="00F9491F"/>
    <w:rsid w:val="00F95D6F"/>
    <w:rsid w:val="00F95ED9"/>
    <w:rsid w:val="00F97124"/>
    <w:rsid w:val="00F979A9"/>
    <w:rsid w:val="00FA029D"/>
    <w:rsid w:val="00FA23AB"/>
    <w:rsid w:val="00FA47B9"/>
    <w:rsid w:val="00FA6BA5"/>
    <w:rsid w:val="00FA775F"/>
    <w:rsid w:val="00FB118D"/>
    <w:rsid w:val="00FB2B60"/>
    <w:rsid w:val="00FB42BD"/>
    <w:rsid w:val="00FB4567"/>
    <w:rsid w:val="00FB4ACC"/>
    <w:rsid w:val="00FB592C"/>
    <w:rsid w:val="00FB5BF5"/>
    <w:rsid w:val="00FB5C83"/>
    <w:rsid w:val="00FB711C"/>
    <w:rsid w:val="00FC10CC"/>
    <w:rsid w:val="00FC174A"/>
    <w:rsid w:val="00FC239D"/>
    <w:rsid w:val="00FC2E58"/>
    <w:rsid w:val="00FC50B8"/>
    <w:rsid w:val="00FD0CBB"/>
    <w:rsid w:val="00FD1213"/>
    <w:rsid w:val="00FD3EA6"/>
    <w:rsid w:val="00FD467D"/>
    <w:rsid w:val="00FD4B46"/>
    <w:rsid w:val="00FD4FBE"/>
    <w:rsid w:val="00FD7DBE"/>
    <w:rsid w:val="00FE005C"/>
    <w:rsid w:val="00FE0BA4"/>
    <w:rsid w:val="00FE2D27"/>
    <w:rsid w:val="00FE3B3D"/>
    <w:rsid w:val="00FE52D4"/>
    <w:rsid w:val="00FE56BA"/>
    <w:rsid w:val="00FE571F"/>
    <w:rsid w:val="00FE6F50"/>
    <w:rsid w:val="00FF051C"/>
    <w:rsid w:val="00FF1BD4"/>
    <w:rsid w:val="00FF3284"/>
    <w:rsid w:val="00FF3D13"/>
    <w:rsid w:val="00FF5DAF"/>
    <w:rsid w:val="00FF6085"/>
    <w:rsid w:val="00FF70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10C0983"/>
  <w15:docId w15:val="{C9F14589-7E00-4503-9450-5E567FA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D37B3D"/>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D37B3D"/>
    <w:pPr>
      <w:jc w:val="both"/>
    </w:pPr>
  </w:style>
  <w:style w:type="character" w:customStyle="1" w:styleId="SzvegtrzsChar">
    <w:name w:val="Szövegtörzs Char"/>
    <w:basedOn w:val="Bekezdsalapbettpusa"/>
    <w:link w:val="Szvegtrzs"/>
    <w:rsid w:val="00D37B3D"/>
    <w:rPr>
      <w:sz w:val="24"/>
      <w:szCs w:val="24"/>
    </w:rPr>
  </w:style>
  <w:style w:type="character" w:customStyle="1" w:styleId="lfejChar">
    <w:name w:val="Élőfej Char"/>
    <w:link w:val="lfej"/>
    <w:rsid w:val="00D37B3D"/>
    <w:rPr>
      <w:sz w:val="24"/>
      <w:szCs w:val="24"/>
    </w:rPr>
  </w:style>
  <w:style w:type="paragraph" w:customStyle="1" w:styleId="Default">
    <w:name w:val="Default"/>
    <w:basedOn w:val="Norml"/>
    <w:rsid w:val="00BB6EED"/>
    <w:pPr>
      <w:autoSpaceDE w:val="0"/>
      <w:autoSpaceDN w:val="0"/>
    </w:pPr>
    <w:rPr>
      <w:rFonts w:ascii="Liberation Sans" w:eastAsia="Calibri" w:hAnsi="Liberation Sans"/>
      <w:color w:val="000000"/>
      <w:lang w:eastAsia="en-US"/>
    </w:rPr>
  </w:style>
  <w:style w:type="paragraph" w:styleId="Nincstrkz">
    <w:name w:val="No Spacing"/>
    <w:uiPriority w:val="1"/>
    <w:qFormat/>
    <w:rsid w:val="00432750"/>
    <w:rPr>
      <w:rFonts w:ascii="Calibri" w:eastAsia="Calibri" w:hAnsi="Calibri"/>
      <w:sz w:val="22"/>
      <w:szCs w:val="22"/>
      <w:lang w:eastAsia="en-US"/>
    </w:rPr>
  </w:style>
  <w:style w:type="character" w:styleId="Hiperhivatkozs">
    <w:name w:val="Hyperlink"/>
    <w:basedOn w:val="Bekezdsalapbettpusa"/>
    <w:uiPriority w:val="99"/>
    <w:unhideWhenUsed/>
    <w:rsid w:val="00565F85"/>
    <w:rPr>
      <w:rFonts w:ascii="Arial" w:hAnsi="Arial" w:cs="Arial" w:hint="default"/>
      <w:i w:val="0"/>
      <w:iCs w:val="0"/>
      <w:color w:val="0563C1"/>
      <w:sz w:val="14"/>
      <w:szCs w:val="14"/>
      <w:u w:val="single"/>
    </w:rPr>
  </w:style>
  <w:style w:type="character" w:customStyle="1" w:styleId="apple-converted-space">
    <w:name w:val="apple-converted-space"/>
    <w:basedOn w:val="Bekezdsalapbettpusa"/>
    <w:rsid w:val="00565F85"/>
    <w:rPr>
      <w:rFonts w:ascii="Arial" w:hAnsi="Arial" w:cs="Arial" w:hint="default"/>
      <w:i w:val="0"/>
      <w:iCs w:val="0"/>
      <w:sz w:val="14"/>
      <w:szCs w:val="14"/>
    </w:rPr>
  </w:style>
  <w:style w:type="character" w:styleId="Kiemels2">
    <w:name w:val="Strong"/>
    <w:basedOn w:val="Bekezdsalapbettpusa"/>
    <w:uiPriority w:val="22"/>
    <w:qFormat/>
    <w:rsid w:val="00565F85"/>
    <w:rPr>
      <w:b/>
      <w:bCs/>
    </w:rPr>
  </w:style>
  <w:style w:type="character" w:styleId="Kiemels">
    <w:name w:val="Emphasis"/>
    <w:basedOn w:val="Bekezdsalapbettpusa"/>
    <w:uiPriority w:val="20"/>
    <w:qFormat/>
    <w:rsid w:val="00565F85"/>
    <w:rPr>
      <w:i/>
      <w:i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A2332E"/>
    <w:pPr>
      <w:ind w:left="720"/>
      <w:contextualSpacing/>
    </w:pPr>
    <w:rPr>
      <w:rFonts w:ascii="Arial" w:hAnsi="Arial"/>
      <w:sz w:val="22"/>
    </w:rPr>
  </w:style>
  <w:style w:type="table" w:styleId="Rcsostblzat">
    <w:name w:val="Table Grid"/>
    <w:basedOn w:val="Normltblzat"/>
    <w:uiPriority w:val="39"/>
    <w:rsid w:val="00A2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A2332E"/>
    <w:pPr>
      <w:suppressAutoHyphens/>
      <w:spacing w:before="280" w:after="280"/>
    </w:pPr>
    <w:rPr>
      <w:lang w:eastAsia="ar-SA"/>
    </w:rPr>
  </w:style>
  <w:style w:type="character" w:customStyle="1" w:styleId="ff1">
    <w:name w:val="ff1"/>
    <w:rsid w:val="000E0409"/>
  </w:style>
  <w:style w:type="table" w:customStyle="1" w:styleId="Rcsostblzat1">
    <w:name w:val="Rácsos táblázat1"/>
    <w:basedOn w:val="Normltblzat"/>
    <w:next w:val="Rcsostblzat"/>
    <w:uiPriority w:val="39"/>
    <w:rsid w:val="009077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594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
    <w:name w:val="cf0agj"/>
    <w:basedOn w:val="Norml"/>
    <w:rsid w:val="00A11363"/>
    <w:pPr>
      <w:spacing w:before="100" w:beforeAutospacing="1" w:after="100" w:afterAutospacing="1"/>
    </w:pPr>
    <w:rPr>
      <w:rFonts w:ascii="Calibri" w:eastAsiaTheme="minorHAnsi" w:hAnsi="Calibri" w:cs="Calibri"/>
      <w:sz w:val="22"/>
      <w:szCs w:val="22"/>
    </w:rPr>
  </w:style>
  <w:style w:type="table" w:customStyle="1" w:styleId="Rcsostblzat3">
    <w:name w:val="Rácsos táblázat3"/>
    <w:basedOn w:val="Normltblzat"/>
    <w:next w:val="Rcsostblzat"/>
    <w:uiPriority w:val="39"/>
    <w:rsid w:val="00853D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0">
    <w:name w:val="cf0 agj"/>
    <w:basedOn w:val="Norml"/>
    <w:uiPriority w:val="99"/>
    <w:rsid w:val="008531F3"/>
    <w:pPr>
      <w:spacing w:before="100" w:beforeAutospacing="1" w:after="100" w:afterAutospacing="1"/>
    </w:pPr>
    <w:rPr>
      <w:rFonts w:eastAsia="Calibri"/>
    </w:rPr>
  </w:style>
  <w:style w:type="table" w:customStyle="1" w:styleId="Rcsostblzat4">
    <w:name w:val="Rácsos táblázat4"/>
    <w:basedOn w:val="Normltblzat"/>
    <w:next w:val="Rcsostblzat"/>
    <w:uiPriority w:val="39"/>
    <w:rsid w:val="00872B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4417D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A42ACD"/>
    <w:rPr>
      <w:rFonts w:ascii="Arial" w:hAnsi="Arial"/>
      <w:sz w:val="22"/>
      <w:szCs w:val="24"/>
    </w:rPr>
  </w:style>
  <w:style w:type="character" w:styleId="Jegyzethivatkozs">
    <w:name w:val="annotation reference"/>
    <w:basedOn w:val="Bekezdsalapbettpusa"/>
    <w:semiHidden/>
    <w:unhideWhenUsed/>
    <w:rsid w:val="00D56F34"/>
    <w:rPr>
      <w:sz w:val="16"/>
      <w:szCs w:val="16"/>
    </w:rPr>
  </w:style>
  <w:style w:type="paragraph" w:styleId="Jegyzetszveg">
    <w:name w:val="annotation text"/>
    <w:basedOn w:val="Norml"/>
    <w:link w:val="JegyzetszvegChar"/>
    <w:semiHidden/>
    <w:unhideWhenUsed/>
    <w:rsid w:val="00D56F34"/>
    <w:rPr>
      <w:sz w:val="20"/>
      <w:szCs w:val="20"/>
    </w:rPr>
  </w:style>
  <w:style w:type="character" w:customStyle="1" w:styleId="JegyzetszvegChar">
    <w:name w:val="Jegyzetszöveg Char"/>
    <w:basedOn w:val="Bekezdsalapbettpusa"/>
    <w:link w:val="Jegyzetszveg"/>
    <w:semiHidden/>
    <w:rsid w:val="00D56F34"/>
  </w:style>
  <w:style w:type="paragraph" w:styleId="Megjegyzstrgya">
    <w:name w:val="annotation subject"/>
    <w:basedOn w:val="Jegyzetszveg"/>
    <w:next w:val="Jegyzetszveg"/>
    <w:link w:val="MegjegyzstrgyaChar"/>
    <w:semiHidden/>
    <w:unhideWhenUsed/>
    <w:rsid w:val="00D56F34"/>
    <w:rPr>
      <w:b/>
      <w:bCs/>
    </w:rPr>
  </w:style>
  <w:style w:type="character" w:customStyle="1" w:styleId="MegjegyzstrgyaChar">
    <w:name w:val="Megjegyzés tárgya Char"/>
    <w:basedOn w:val="JegyzetszvegChar"/>
    <w:link w:val="Megjegyzstrgya"/>
    <w:semiHidden/>
    <w:rsid w:val="00D56F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6364">
      <w:bodyDiv w:val="1"/>
      <w:marLeft w:val="0"/>
      <w:marRight w:val="0"/>
      <w:marTop w:val="0"/>
      <w:marBottom w:val="0"/>
      <w:divBdr>
        <w:top w:val="none" w:sz="0" w:space="0" w:color="auto"/>
        <w:left w:val="none" w:sz="0" w:space="0" w:color="auto"/>
        <w:bottom w:val="none" w:sz="0" w:space="0" w:color="auto"/>
        <w:right w:val="none" w:sz="0" w:space="0" w:color="auto"/>
      </w:divBdr>
    </w:div>
    <w:div w:id="205071130">
      <w:bodyDiv w:val="1"/>
      <w:marLeft w:val="0"/>
      <w:marRight w:val="0"/>
      <w:marTop w:val="0"/>
      <w:marBottom w:val="0"/>
      <w:divBdr>
        <w:top w:val="none" w:sz="0" w:space="0" w:color="auto"/>
        <w:left w:val="none" w:sz="0" w:space="0" w:color="auto"/>
        <w:bottom w:val="none" w:sz="0" w:space="0" w:color="auto"/>
        <w:right w:val="none" w:sz="0" w:space="0" w:color="auto"/>
      </w:divBdr>
    </w:div>
    <w:div w:id="227228890">
      <w:bodyDiv w:val="1"/>
      <w:marLeft w:val="0"/>
      <w:marRight w:val="0"/>
      <w:marTop w:val="0"/>
      <w:marBottom w:val="0"/>
      <w:divBdr>
        <w:top w:val="none" w:sz="0" w:space="0" w:color="auto"/>
        <w:left w:val="none" w:sz="0" w:space="0" w:color="auto"/>
        <w:bottom w:val="none" w:sz="0" w:space="0" w:color="auto"/>
        <w:right w:val="none" w:sz="0" w:space="0" w:color="auto"/>
      </w:divBdr>
    </w:div>
    <w:div w:id="235939813">
      <w:bodyDiv w:val="1"/>
      <w:marLeft w:val="0"/>
      <w:marRight w:val="0"/>
      <w:marTop w:val="0"/>
      <w:marBottom w:val="0"/>
      <w:divBdr>
        <w:top w:val="none" w:sz="0" w:space="0" w:color="auto"/>
        <w:left w:val="none" w:sz="0" w:space="0" w:color="auto"/>
        <w:bottom w:val="none" w:sz="0" w:space="0" w:color="auto"/>
        <w:right w:val="none" w:sz="0" w:space="0" w:color="auto"/>
      </w:divBdr>
    </w:div>
    <w:div w:id="300549082">
      <w:bodyDiv w:val="1"/>
      <w:marLeft w:val="0"/>
      <w:marRight w:val="0"/>
      <w:marTop w:val="0"/>
      <w:marBottom w:val="0"/>
      <w:divBdr>
        <w:top w:val="none" w:sz="0" w:space="0" w:color="auto"/>
        <w:left w:val="none" w:sz="0" w:space="0" w:color="auto"/>
        <w:bottom w:val="none" w:sz="0" w:space="0" w:color="auto"/>
        <w:right w:val="none" w:sz="0" w:space="0" w:color="auto"/>
      </w:divBdr>
    </w:div>
    <w:div w:id="306324417">
      <w:bodyDiv w:val="1"/>
      <w:marLeft w:val="0"/>
      <w:marRight w:val="0"/>
      <w:marTop w:val="0"/>
      <w:marBottom w:val="0"/>
      <w:divBdr>
        <w:top w:val="none" w:sz="0" w:space="0" w:color="auto"/>
        <w:left w:val="none" w:sz="0" w:space="0" w:color="auto"/>
        <w:bottom w:val="none" w:sz="0" w:space="0" w:color="auto"/>
        <w:right w:val="none" w:sz="0" w:space="0" w:color="auto"/>
      </w:divBdr>
    </w:div>
    <w:div w:id="312754540">
      <w:bodyDiv w:val="1"/>
      <w:marLeft w:val="0"/>
      <w:marRight w:val="0"/>
      <w:marTop w:val="0"/>
      <w:marBottom w:val="0"/>
      <w:divBdr>
        <w:top w:val="none" w:sz="0" w:space="0" w:color="auto"/>
        <w:left w:val="none" w:sz="0" w:space="0" w:color="auto"/>
        <w:bottom w:val="none" w:sz="0" w:space="0" w:color="auto"/>
        <w:right w:val="none" w:sz="0" w:space="0" w:color="auto"/>
      </w:divBdr>
    </w:div>
    <w:div w:id="354691653">
      <w:bodyDiv w:val="1"/>
      <w:marLeft w:val="0"/>
      <w:marRight w:val="0"/>
      <w:marTop w:val="0"/>
      <w:marBottom w:val="0"/>
      <w:divBdr>
        <w:top w:val="none" w:sz="0" w:space="0" w:color="auto"/>
        <w:left w:val="none" w:sz="0" w:space="0" w:color="auto"/>
        <w:bottom w:val="none" w:sz="0" w:space="0" w:color="auto"/>
        <w:right w:val="none" w:sz="0" w:space="0" w:color="auto"/>
      </w:divBdr>
    </w:div>
    <w:div w:id="548028958">
      <w:bodyDiv w:val="1"/>
      <w:marLeft w:val="0"/>
      <w:marRight w:val="0"/>
      <w:marTop w:val="0"/>
      <w:marBottom w:val="0"/>
      <w:divBdr>
        <w:top w:val="none" w:sz="0" w:space="0" w:color="auto"/>
        <w:left w:val="none" w:sz="0" w:space="0" w:color="auto"/>
        <w:bottom w:val="none" w:sz="0" w:space="0" w:color="auto"/>
        <w:right w:val="none" w:sz="0" w:space="0" w:color="auto"/>
      </w:divBdr>
    </w:div>
    <w:div w:id="573050665">
      <w:bodyDiv w:val="1"/>
      <w:marLeft w:val="0"/>
      <w:marRight w:val="0"/>
      <w:marTop w:val="0"/>
      <w:marBottom w:val="0"/>
      <w:divBdr>
        <w:top w:val="none" w:sz="0" w:space="0" w:color="auto"/>
        <w:left w:val="none" w:sz="0" w:space="0" w:color="auto"/>
        <w:bottom w:val="none" w:sz="0" w:space="0" w:color="auto"/>
        <w:right w:val="none" w:sz="0" w:space="0" w:color="auto"/>
      </w:divBdr>
    </w:div>
    <w:div w:id="741562023">
      <w:bodyDiv w:val="1"/>
      <w:marLeft w:val="0"/>
      <w:marRight w:val="0"/>
      <w:marTop w:val="0"/>
      <w:marBottom w:val="0"/>
      <w:divBdr>
        <w:top w:val="none" w:sz="0" w:space="0" w:color="auto"/>
        <w:left w:val="none" w:sz="0" w:space="0" w:color="auto"/>
        <w:bottom w:val="none" w:sz="0" w:space="0" w:color="auto"/>
        <w:right w:val="none" w:sz="0" w:space="0" w:color="auto"/>
      </w:divBdr>
    </w:div>
    <w:div w:id="860051649">
      <w:bodyDiv w:val="1"/>
      <w:marLeft w:val="0"/>
      <w:marRight w:val="0"/>
      <w:marTop w:val="0"/>
      <w:marBottom w:val="0"/>
      <w:divBdr>
        <w:top w:val="none" w:sz="0" w:space="0" w:color="auto"/>
        <w:left w:val="none" w:sz="0" w:space="0" w:color="auto"/>
        <w:bottom w:val="none" w:sz="0" w:space="0" w:color="auto"/>
        <w:right w:val="none" w:sz="0" w:space="0" w:color="auto"/>
      </w:divBdr>
    </w:div>
    <w:div w:id="879825477">
      <w:bodyDiv w:val="1"/>
      <w:marLeft w:val="0"/>
      <w:marRight w:val="0"/>
      <w:marTop w:val="0"/>
      <w:marBottom w:val="0"/>
      <w:divBdr>
        <w:top w:val="none" w:sz="0" w:space="0" w:color="auto"/>
        <w:left w:val="none" w:sz="0" w:space="0" w:color="auto"/>
        <w:bottom w:val="none" w:sz="0" w:space="0" w:color="auto"/>
        <w:right w:val="none" w:sz="0" w:space="0" w:color="auto"/>
      </w:divBdr>
    </w:div>
    <w:div w:id="965358236">
      <w:bodyDiv w:val="1"/>
      <w:marLeft w:val="0"/>
      <w:marRight w:val="0"/>
      <w:marTop w:val="0"/>
      <w:marBottom w:val="0"/>
      <w:divBdr>
        <w:top w:val="none" w:sz="0" w:space="0" w:color="auto"/>
        <w:left w:val="none" w:sz="0" w:space="0" w:color="auto"/>
        <w:bottom w:val="none" w:sz="0" w:space="0" w:color="auto"/>
        <w:right w:val="none" w:sz="0" w:space="0" w:color="auto"/>
      </w:divBdr>
    </w:div>
    <w:div w:id="974674748">
      <w:bodyDiv w:val="1"/>
      <w:marLeft w:val="0"/>
      <w:marRight w:val="0"/>
      <w:marTop w:val="0"/>
      <w:marBottom w:val="0"/>
      <w:divBdr>
        <w:top w:val="none" w:sz="0" w:space="0" w:color="auto"/>
        <w:left w:val="none" w:sz="0" w:space="0" w:color="auto"/>
        <w:bottom w:val="none" w:sz="0" w:space="0" w:color="auto"/>
        <w:right w:val="none" w:sz="0" w:space="0" w:color="auto"/>
      </w:divBdr>
    </w:div>
    <w:div w:id="978417843">
      <w:bodyDiv w:val="1"/>
      <w:marLeft w:val="0"/>
      <w:marRight w:val="0"/>
      <w:marTop w:val="0"/>
      <w:marBottom w:val="0"/>
      <w:divBdr>
        <w:top w:val="none" w:sz="0" w:space="0" w:color="auto"/>
        <w:left w:val="none" w:sz="0" w:space="0" w:color="auto"/>
        <w:bottom w:val="none" w:sz="0" w:space="0" w:color="auto"/>
        <w:right w:val="none" w:sz="0" w:space="0" w:color="auto"/>
      </w:divBdr>
    </w:div>
    <w:div w:id="989141495">
      <w:bodyDiv w:val="1"/>
      <w:marLeft w:val="0"/>
      <w:marRight w:val="0"/>
      <w:marTop w:val="0"/>
      <w:marBottom w:val="0"/>
      <w:divBdr>
        <w:top w:val="none" w:sz="0" w:space="0" w:color="auto"/>
        <w:left w:val="none" w:sz="0" w:space="0" w:color="auto"/>
        <w:bottom w:val="none" w:sz="0" w:space="0" w:color="auto"/>
        <w:right w:val="none" w:sz="0" w:space="0" w:color="auto"/>
      </w:divBdr>
    </w:div>
    <w:div w:id="1098525916">
      <w:bodyDiv w:val="1"/>
      <w:marLeft w:val="0"/>
      <w:marRight w:val="0"/>
      <w:marTop w:val="0"/>
      <w:marBottom w:val="0"/>
      <w:divBdr>
        <w:top w:val="none" w:sz="0" w:space="0" w:color="auto"/>
        <w:left w:val="none" w:sz="0" w:space="0" w:color="auto"/>
        <w:bottom w:val="none" w:sz="0" w:space="0" w:color="auto"/>
        <w:right w:val="none" w:sz="0" w:space="0" w:color="auto"/>
      </w:divBdr>
    </w:div>
    <w:div w:id="1181817465">
      <w:bodyDiv w:val="1"/>
      <w:marLeft w:val="0"/>
      <w:marRight w:val="0"/>
      <w:marTop w:val="0"/>
      <w:marBottom w:val="0"/>
      <w:divBdr>
        <w:top w:val="none" w:sz="0" w:space="0" w:color="auto"/>
        <w:left w:val="none" w:sz="0" w:space="0" w:color="auto"/>
        <w:bottom w:val="none" w:sz="0" w:space="0" w:color="auto"/>
        <w:right w:val="none" w:sz="0" w:space="0" w:color="auto"/>
      </w:divBdr>
    </w:div>
    <w:div w:id="1257982436">
      <w:bodyDiv w:val="1"/>
      <w:marLeft w:val="0"/>
      <w:marRight w:val="0"/>
      <w:marTop w:val="0"/>
      <w:marBottom w:val="0"/>
      <w:divBdr>
        <w:top w:val="none" w:sz="0" w:space="0" w:color="auto"/>
        <w:left w:val="none" w:sz="0" w:space="0" w:color="auto"/>
        <w:bottom w:val="none" w:sz="0" w:space="0" w:color="auto"/>
        <w:right w:val="none" w:sz="0" w:space="0" w:color="auto"/>
      </w:divBdr>
    </w:div>
    <w:div w:id="1326007769">
      <w:bodyDiv w:val="1"/>
      <w:marLeft w:val="0"/>
      <w:marRight w:val="0"/>
      <w:marTop w:val="0"/>
      <w:marBottom w:val="0"/>
      <w:divBdr>
        <w:top w:val="none" w:sz="0" w:space="0" w:color="auto"/>
        <w:left w:val="none" w:sz="0" w:space="0" w:color="auto"/>
        <w:bottom w:val="none" w:sz="0" w:space="0" w:color="auto"/>
        <w:right w:val="none" w:sz="0" w:space="0" w:color="auto"/>
      </w:divBdr>
    </w:div>
    <w:div w:id="1333754249">
      <w:bodyDiv w:val="1"/>
      <w:marLeft w:val="0"/>
      <w:marRight w:val="0"/>
      <w:marTop w:val="0"/>
      <w:marBottom w:val="0"/>
      <w:divBdr>
        <w:top w:val="none" w:sz="0" w:space="0" w:color="auto"/>
        <w:left w:val="none" w:sz="0" w:space="0" w:color="auto"/>
        <w:bottom w:val="none" w:sz="0" w:space="0" w:color="auto"/>
        <w:right w:val="none" w:sz="0" w:space="0" w:color="auto"/>
      </w:divBdr>
    </w:div>
    <w:div w:id="1348868807">
      <w:bodyDiv w:val="1"/>
      <w:marLeft w:val="0"/>
      <w:marRight w:val="0"/>
      <w:marTop w:val="0"/>
      <w:marBottom w:val="0"/>
      <w:divBdr>
        <w:top w:val="none" w:sz="0" w:space="0" w:color="auto"/>
        <w:left w:val="none" w:sz="0" w:space="0" w:color="auto"/>
        <w:bottom w:val="none" w:sz="0" w:space="0" w:color="auto"/>
        <w:right w:val="none" w:sz="0" w:space="0" w:color="auto"/>
      </w:divBdr>
    </w:div>
    <w:div w:id="1384717077">
      <w:bodyDiv w:val="1"/>
      <w:marLeft w:val="0"/>
      <w:marRight w:val="0"/>
      <w:marTop w:val="0"/>
      <w:marBottom w:val="0"/>
      <w:divBdr>
        <w:top w:val="none" w:sz="0" w:space="0" w:color="auto"/>
        <w:left w:val="none" w:sz="0" w:space="0" w:color="auto"/>
        <w:bottom w:val="none" w:sz="0" w:space="0" w:color="auto"/>
        <w:right w:val="none" w:sz="0" w:space="0" w:color="auto"/>
      </w:divBdr>
    </w:div>
    <w:div w:id="1414816558">
      <w:bodyDiv w:val="1"/>
      <w:marLeft w:val="0"/>
      <w:marRight w:val="0"/>
      <w:marTop w:val="0"/>
      <w:marBottom w:val="0"/>
      <w:divBdr>
        <w:top w:val="none" w:sz="0" w:space="0" w:color="auto"/>
        <w:left w:val="none" w:sz="0" w:space="0" w:color="auto"/>
        <w:bottom w:val="none" w:sz="0" w:space="0" w:color="auto"/>
        <w:right w:val="none" w:sz="0" w:space="0" w:color="auto"/>
      </w:divBdr>
    </w:div>
    <w:div w:id="1423405568">
      <w:bodyDiv w:val="1"/>
      <w:marLeft w:val="0"/>
      <w:marRight w:val="0"/>
      <w:marTop w:val="0"/>
      <w:marBottom w:val="0"/>
      <w:divBdr>
        <w:top w:val="none" w:sz="0" w:space="0" w:color="auto"/>
        <w:left w:val="none" w:sz="0" w:space="0" w:color="auto"/>
        <w:bottom w:val="none" w:sz="0" w:space="0" w:color="auto"/>
        <w:right w:val="none" w:sz="0" w:space="0" w:color="auto"/>
      </w:divBdr>
    </w:div>
    <w:div w:id="1461536436">
      <w:bodyDiv w:val="1"/>
      <w:marLeft w:val="0"/>
      <w:marRight w:val="0"/>
      <w:marTop w:val="0"/>
      <w:marBottom w:val="0"/>
      <w:divBdr>
        <w:top w:val="none" w:sz="0" w:space="0" w:color="auto"/>
        <w:left w:val="none" w:sz="0" w:space="0" w:color="auto"/>
        <w:bottom w:val="none" w:sz="0" w:space="0" w:color="auto"/>
        <w:right w:val="none" w:sz="0" w:space="0" w:color="auto"/>
      </w:divBdr>
    </w:div>
    <w:div w:id="1524006409">
      <w:bodyDiv w:val="1"/>
      <w:marLeft w:val="0"/>
      <w:marRight w:val="0"/>
      <w:marTop w:val="0"/>
      <w:marBottom w:val="0"/>
      <w:divBdr>
        <w:top w:val="none" w:sz="0" w:space="0" w:color="auto"/>
        <w:left w:val="none" w:sz="0" w:space="0" w:color="auto"/>
        <w:bottom w:val="none" w:sz="0" w:space="0" w:color="auto"/>
        <w:right w:val="none" w:sz="0" w:space="0" w:color="auto"/>
      </w:divBdr>
    </w:div>
    <w:div w:id="1582132196">
      <w:bodyDiv w:val="1"/>
      <w:marLeft w:val="0"/>
      <w:marRight w:val="0"/>
      <w:marTop w:val="0"/>
      <w:marBottom w:val="0"/>
      <w:divBdr>
        <w:top w:val="none" w:sz="0" w:space="0" w:color="auto"/>
        <w:left w:val="none" w:sz="0" w:space="0" w:color="auto"/>
        <w:bottom w:val="none" w:sz="0" w:space="0" w:color="auto"/>
        <w:right w:val="none" w:sz="0" w:space="0" w:color="auto"/>
      </w:divBdr>
    </w:div>
    <w:div w:id="1606842134">
      <w:bodyDiv w:val="1"/>
      <w:marLeft w:val="0"/>
      <w:marRight w:val="0"/>
      <w:marTop w:val="0"/>
      <w:marBottom w:val="0"/>
      <w:divBdr>
        <w:top w:val="none" w:sz="0" w:space="0" w:color="auto"/>
        <w:left w:val="none" w:sz="0" w:space="0" w:color="auto"/>
        <w:bottom w:val="none" w:sz="0" w:space="0" w:color="auto"/>
        <w:right w:val="none" w:sz="0" w:space="0" w:color="auto"/>
      </w:divBdr>
    </w:div>
    <w:div w:id="1613778279">
      <w:bodyDiv w:val="1"/>
      <w:marLeft w:val="0"/>
      <w:marRight w:val="0"/>
      <w:marTop w:val="0"/>
      <w:marBottom w:val="0"/>
      <w:divBdr>
        <w:top w:val="none" w:sz="0" w:space="0" w:color="auto"/>
        <w:left w:val="none" w:sz="0" w:space="0" w:color="auto"/>
        <w:bottom w:val="none" w:sz="0" w:space="0" w:color="auto"/>
        <w:right w:val="none" w:sz="0" w:space="0" w:color="auto"/>
      </w:divBdr>
    </w:div>
    <w:div w:id="1723601735">
      <w:bodyDiv w:val="1"/>
      <w:marLeft w:val="0"/>
      <w:marRight w:val="0"/>
      <w:marTop w:val="0"/>
      <w:marBottom w:val="0"/>
      <w:divBdr>
        <w:top w:val="none" w:sz="0" w:space="0" w:color="auto"/>
        <w:left w:val="none" w:sz="0" w:space="0" w:color="auto"/>
        <w:bottom w:val="none" w:sz="0" w:space="0" w:color="auto"/>
        <w:right w:val="none" w:sz="0" w:space="0" w:color="auto"/>
      </w:divBdr>
    </w:div>
    <w:div w:id="1733428777">
      <w:bodyDiv w:val="1"/>
      <w:marLeft w:val="0"/>
      <w:marRight w:val="0"/>
      <w:marTop w:val="0"/>
      <w:marBottom w:val="0"/>
      <w:divBdr>
        <w:top w:val="none" w:sz="0" w:space="0" w:color="auto"/>
        <w:left w:val="none" w:sz="0" w:space="0" w:color="auto"/>
        <w:bottom w:val="none" w:sz="0" w:space="0" w:color="auto"/>
        <w:right w:val="none" w:sz="0" w:space="0" w:color="auto"/>
      </w:divBdr>
    </w:div>
    <w:div w:id="1775445193">
      <w:bodyDiv w:val="1"/>
      <w:marLeft w:val="0"/>
      <w:marRight w:val="0"/>
      <w:marTop w:val="0"/>
      <w:marBottom w:val="0"/>
      <w:divBdr>
        <w:top w:val="none" w:sz="0" w:space="0" w:color="auto"/>
        <w:left w:val="none" w:sz="0" w:space="0" w:color="auto"/>
        <w:bottom w:val="none" w:sz="0" w:space="0" w:color="auto"/>
        <w:right w:val="none" w:sz="0" w:space="0" w:color="auto"/>
      </w:divBdr>
    </w:div>
    <w:div w:id="1963532915">
      <w:bodyDiv w:val="1"/>
      <w:marLeft w:val="0"/>
      <w:marRight w:val="0"/>
      <w:marTop w:val="0"/>
      <w:marBottom w:val="0"/>
      <w:divBdr>
        <w:top w:val="none" w:sz="0" w:space="0" w:color="auto"/>
        <w:left w:val="none" w:sz="0" w:space="0" w:color="auto"/>
        <w:bottom w:val="none" w:sz="0" w:space="0" w:color="auto"/>
        <w:right w:val="none" w:sz="0" w:space="0" w:color="auto"/>
      </w:divBdr>
    </w:div>
    <w:div w:id="2030136136">
      <w:bodyDiv w:val="1"/>
      <w:marLeft w:val="0"/>
      <w:marRight w:val="0"/>
      <w:marTop w:val="0"/>
      <w:marBottom w:val="0"/>
      <w:divBdr>
        <w:top w:val="none" w:sz="0" w:space="0" w:color="auto"/>
        <w:left w:val="none" w:sz="0" w:space="0" w:color="auto"/>
        <w:bottom w:val="none" w:sz="0" w:space="0" w:color="auto"/>
        <w:right w:val="none" w:sz="0" w:space="0" w:color="auto"/>
      </w:divBdr>
    </w:div>
    <w:div w:id="2069765967">
      <w:bodyDiv w:val="1"/>
      <w:marLeft w:val="0"/>
      <w:marRight w:val="0"/>
      <w:marTop w:val="0"/>
      <w:marBottom w:val="0"/>
      <w:divBdr>
        <w:top w:val="none" w:sz="0" w:space="0" w:color="auto"/>
        <w:left w:val="none" w:sz="0" w:space="0" w:color="auto"/>
        <w:bottom w:val="none" w:sz="0" w:space="0" w:color="auto"/>
        <w:right w:val="none" w:sz="0" w:space="0" w:color="auto"/>
      </w:divBdr>
    </w:div>
    <w:div w:id="2118866147">
      <w:bodyDiv w:val="1"/>
      <w:marLeft w:val="0"/>
      <w:marRight w:val="0"/>
      <w:marTop w:val="0"/>
      <w:marBottom w:val="0"/>
      <w:divBdr>
        <w:top w:val="none" w:sz="0" w:space="0" w:color="auto"/>
        <w:left w:val="none" w:sz="0" w:space="0" w:color="auto"/>
        <w:bottom w:val="none" w:sz="0" w:space="0" w:color="auto"/>
        <w:right w:val="none" w:sz="0" w:space="0" w:color="auto"/>
      </w:divBdr>
    </w:div>
    <w:div w:id="214488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zombathely.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ztisztasag@szombathely.hu" TargetMode="External"/><Relationship Id="rId4" Type="http://schemas.openxmlformats.org/officeDocument/2006/relationships/settings" Target="settings.xml"/><Relationship Id="rId9" Type="http://schemas.openxmlformats.org/officeDocument/2006/relationships/hyperlink" Target="mailto:katyu@szombathely.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BB09F-C9C7-489E-B377-D7B2725A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28</Pages>
  <Words>10525</Words>
  <Characters>80339</Characters>
  <Application>Microsoft Office Word</Application>
  <DocSecurity>0</DocSecurity>
  <Lines>669</Lines>
  <Paragraphs>181</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90683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Szalay Andrea</dc:creator>
  <cp:lastModifiedBy>Szalai Adrienn dr.</cp:lastModifiedBy>
  <cp:revision>4</cp:revision>
  <cp:lastPrinted>2021-06-15T10:31:00Z</cp:lastPrinted>
  <dcterms:created xsi:type="dcterms:W3CDTF">2021-09-20T13:55:00Z</dcterms:created>
  <dcterms:modified xsi:type="dcterms:W3CDTF">2021-09-21T14:38:00Z</dcterms:modified>
</cp:coreProperties>
</file>