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A5D5" w14:textId="78FD262D" w:rsidR="00363507" w:rsidRPr="0050531C" w:rsidRDefault="00363507" w:rsidP="0050531C">
      <w:pPr>
        <w:tabs>
          <w:tab w:val="left" w:pos="5760"/>
        </w:tabs>
        <w:rPr>
          <w:rFonts w:ascii="Arial" w:hAnsi="Arial" w:cs="Arial"/>
          <w:i/>
        </w:rPr>
      </w:pPr>
      <w:r w:rsidRPr="002E0DF5">
        <w:rPr>
          <w:rFonts w:ascii="Arial" w:hAnsi="Arial" w:cs="Arial"/>
          <w:b/>
        </w:rPr>
        <w:t xml:space="preserve">                              </w:t>
      </w:r>
      <w:r w:rsidRPr="002E0DF5">
        <w:rPr>
          <w:rFonts w:ascii="Arial" w:hAnsi="Arial" w:cs="Arial"/>
        </w:rPr>
        <w:t xml:space="preserve">                             </w:t>
      </w:r>
      <w:r w:rsidRPr="002E0DF5">
        <w:rPr>
          <w:rFonts w:ascii="Arial" w:hAnsi="Arial" w:cs="Arial"/>
          <w:b/>
          <w:u w:val="single"/>
        </w:rPr>
        <w:t>E L Ő T E R J E S Z T É S</w:t>
      </w:r>
    </w:p>
    <w:p w14:paraId="3A26A330" w14:textId="77777777" w:rsidR="00363507" w:rsidRPr="002E0DF5" w:rsidRDefault="00363507" w:rsidP="0036350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2A309184" w14:textId="3EF60BDC" w:rsidR="003F2236" w:rsidRDefault="003F2236" w:rsidP="003F223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Szombathely Megyei Jogú Város Közgyűlésének 20</w:t>
      </w:r>
      <w:r w:rsidR="00263C34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 xml:space="preserve">. </w:t>
      </w:r>
      <w:r w:rsidR="00263C34">
        <w:rPr>
          <w:rFonts w:ascii="Arial" w:hAnsi="Arial" w:cs="Arial"/>
          <w:b/>
          <w:u w:val="single"/>
        </w:rPr>
        <w:t>szeptember</w:t>
      </w:r>
      <w:r>
        <w:rPr>
          <w:rFonts w:ascii="Arial" w:hAnsi="Arial" w:cs="Arial"/>
          <w:b/>
          <w:u w:val="single"/>
        </w:rPr>
        <w:t xml:space="preserve"> </w:t>
      </w:r>
      <w:r w:rsidR="00263C34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-i ülésére</w:t>
      </w:r>
    </w:p>
    <w:p w14:paraId="244B4A4C" w14:textId="77777777" w:rsidR="003F2236" w:rsidRDefault="003F2236" w:rsidP="003F2236">
      <w:pPr>
        <w:jc w:val="both"/>
        <w:rPr>
          <w:rFonts w:ascii="Arial" w:hAnsi="Arial" w:cs="Arial"/>
        </w:rPr>
      </w:pPr>
    </w:p>
    <w:p w14:paraId="561577D2" w14:textId="663528A5" w:rsidR="003F2236" w:rsidRDefault="003F2236" w:rsidP="0050531C">
      <w:pPr>
        <w:ind w:firstLine="709"/>
        <w:rPr>
          <w:rFonts w:ascii="Arial" w:hAnsi="Arial" w:cs="Arial"/>
          <w:b/>
        </w:rPr>
      </w:pPr>
      <w:r w:rsidRPr="00FA67E8">
        <w:rPr>
          <w:rFonts w:ascii="Arial" w:hAnsi="Arial" w:cs="Arial"/>
          <w:b/>
        </w:rPr>
        <w:t>Javaslat önkormányzati rendeletek</w:t>
      </w:r>
      <w:r w:rsidR="00263C34">
        <w:rPr>
          <w:rFonts w:ascii="Arial" w:hAnsi="Arial" w:cs="Arial"/>
          <w:b/>
        </w:rPr>
        <w:t>kel kapcsolatos döntések meghozatalára</w:t>
      </w:r>
    </w:p>
    <w:p w14:paraId="57BB8921" w14:textId="77777777" w:rsidR="006C737D" w:rsidRDefault="006C737D" w:rsidP="006C737D">
      <w:pPr>
        <w:rPr>
          <w:rFonts w:ascii="Arial" w:hAnsi="Arial" w:cs="Arial"/>
        </w:rPr>
      </w:pPr>
    </w:p>
    <w:p w14:paraId="11E78C00" w14:textId="278716DF" w:rsidR="009A5635" w:rsidRDefault="009A5635" w:rsidP="006C73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04853D63" w14:textId="0690A050" w:rsidR="009A5635" w:rsidRDefault="009A5635" w:rsidP="006C737D">
      <w:pPr>
        <w:jc w:val="center"/>
        <w:rPr>
          <w:rFonts w:ascii="Arial" w:hAnsi="Arial" w:cs="Arial"/>
          <w:b/>
        </w:rPr>
      </w:pPr>
    </w:p>
    <w:p w14:paraId="7562CA04" w14:textId="247B1165" w:rsidR="009A5635" w:rsidRPr="009A5635" w:rsidRDefault="009A5635" w:rsidP="006C737D">
      <w:pPr>
        <w:jc w:val="center"/>
        <w:rPr>
          <w:rFonts w:ascii="Arial" w:hAnsi="Arial" w:cs="Arial"/>
          <w:b/>
          <w:u w:val="single"/>
        </w:rPr>
      </w:pPr>
      <w:r w:rsidRPr="009A5635">
        <w:rPr>
          <w:rFonts w:ascii="Arial" w:hAnsi="Arial" w:cs="Arial"/>
          <w:b/>
          <w:u w:val="single"/>
        </w:rPr>
        <w:t>Javaslat Szombathely Megyei Jogú Város Önkormányzata vagyonáról szóló 40/2014. (XII.23.) önkormányzati rendelet módosítására</w:t>
      </w:r>
    </w:p>
    <w:p w14:paraId="20571E85" w14:textId="493A8B17" w:rsidR="009A5635" w:rsidRPr="009A5635" w:rsidRDefault="009A5635" w:rsidP="006C737D">
      <w:pPr>
        <w:jc w:val="center"/>
        <w:rPr>
          <w:rFonts w:ascii="Arial" w:hAnsi="Arial" w:cs="Arial"/>
          <w:b/>
          <w:u w:val="single"/>
        </w:rPr>
      </w:pPr>
    </w:p>
    <w:p w14:paraId="4C29E76B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alábbiakban a Szombathely Megyei Jogú Város Önkormányzata vagyonáról szóló 40/2014. (XII.23.) önkormányzati rendelet (a továbbiakban: Vagyonrendelet) egyes szabályainak pontosítására teszek javaslatot.</w:t>
      </w:r>
    </w:p>
    <w:p w14:paraId="7E9FCD08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5389B1F4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Vagyonrendelet „Tulajdonosi jogok gyakorlása gazdasági társaságokban” című V. fejezete többségi vagy kizárólagos gazdasági társaságok szabályait tartalmazó </w:t>
      </w:r>
      <w:r w:rsidRPr="007F18A9">
        <w:rPr>
          <w:rFonts w:ascii="Arial" w:hAnsi="Arial" w:cs="Arial"/>
          <w:b/>
        </w:rPr>
        <w:t>19.</w:t>
      </w:r>
      <w:r>
        <w:rPr>
          <w:rFonts w:ascii="Arial" w:hAnsi="Arial" w:cs="Arial"/>
          <w:b/>
        </w:rPr>
        <w:t xml:space="preserve"> </w:t>
      </w:r>
      <w:r w:rsidRPr="007F18A9">
        <w:rPr>
          <w:rFonts w:ascii="Arial" w:hAnsi="Arial" w:cs="Arial"/>
          <w:b/>
        </w:rPr>
        <w:t>§ (1) bekezdéséből</w:t>
      </w:r>
      <w:r>
        <w:rPr>
          <w:rFonts w:ascii="Arial" w:hAnsi="Arial" w:cs="Arial"/>
          <w:bCs/>
        </w:rPr>
        <w:t xml:space="preserve"> törölni javaslom a Nyugat-Pannon Járműipari és Mechatronikai Központ Nonprofit Kft.-t, tekintettel arra, hogy a társaság végelszámolással megszüntetésre, a cégjegyzékből törlésre került.</w:t>
      </w:r>
    </w:p>
    <w:p w14:paraId="647CB5D4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1F587E34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Fenti rendelet 1. számú mellékletét képező </w:t>
      </w:r>
      <w:r w:rsidRPr="00BF5F96">
        <w:rPr>
          <w:rFonts w:ascii="Arial" w:hAnsi="Arial" w:cs="Arial"/>
          <w:b/>
        </w:rPr>
        <w:t>Versenyeztetési Szabályzatának 8. pontja</w:t>
      </w:r>
      <w:r>
        <w:rPr>
          <w:rFonts w:ascii="Arial" w:hAnsi="Arial" w:cs="Arial"/>
          <w:bCs/>
        </w:rPr>
        <w:t xml:space="preserve"> a nyilvános pályázatok sajtóban történő megjelentetését írja elő, különbséget téve értékhatár alapján önkormányzati tulajdonú, megyei, illetve országos napilapban történő közzététel tekintetében.</w:t>
      </w:r>
    </w:p>
    <w:p w14:paraId="20EE51DB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71C7048A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A rendelkezést a meghirdetésre kerülő vagyontárgyak körének szerteágazó típusa miatt az egyedi elbírálás, az „</w:t>
      </w:r>
      <w:proofErr w:type="spellStart"/>
      <w:r>
        <w:rPr>
          <w:rFonts w:ascii="Arial" w:hAnsi="Arial" w:cs="Arial"/>
          <w:bCs/>
        </w:rPr>
        <w:t>egyéniesítés</w:t>
      </w:r>
      <w:proofErr w:type="spellEnd"/>
      <w:r>
        <w:rPr>
          <w:rFonts w:ascii="Arial" w:hAnsi="Arial" w:cs="Arial"/>
          <w:bCs/>
        </w:rPr>
        <w:t>” érdekében javaslom módosítani akként, hogy a</w:t>
      </w:r>
      <w:r w:rsidRPr="00741C2B">
        <w:rPr>
          <w:rFonts w:ascii="Arial" w:hAnsi="Arial" w:cs="Arial"/>
          <w:bCs/>
        </w:rPr>
        <w:t xml:space="preserve"> pályázati </w:t>
      </w:r>
      <w:r w:rsidRPr="00741C2B">
        <w:rPr>
          <w:rFonts w:ascii="Arial" w:hAnsi="Arial" w:cs="Arial"/>
          <w:bCs/>
        </w:rPr>
        <w:lastRenderedPageBreak/>
        <w:t xml:space="preserve">felhívást Szombathely Megyei Jogú Város honlapján, továbbá az önkormányzati tulajdonú hetilapban közzé kell tenni. További médiumokban történő megjelentetésről minden egyes pályázati felhívás esetén a pályázat kiírására jogosult hatáskörgyakorló a pályázati felhívásban foglaltak </w:t>
      </w:r>
      <w:r>
        <w:rPr>
          <w:rFonts w:ascii="Arial" w:hAnsi="Arial" w:cs="Arial"/>
          <w:bCs/>
        </w:rPr>
        <w:t>elfogadásával egyidejűleg dönt.</w:t>
      </w:r>
    </w:p>
    <w:p w14:paraId="7B0614FF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33606603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BF5F96">
        <w:rPr>
          <w:rFonts w:ascii="Arial" w:hAnsi="Arial" w:cs="Arial"/>
          <w:b/>
        </w:rPr>
        <w:t xml:space="preserve">Versenyeztetési szabályzat </w:t>
      </w:r>
      <w:r>
        <w:rPr>
          <w:rFonts w:ascii="Arial" w:hAnsi="Arial" w:cs="Arial"/>
          <w:b/>
        </w:rPr>
        <w:t xml:space="preserve">42. pontjában </w:t>
      </w:r>
      <w:r w:rsidRPr="00C724F8">
        <w:rPr>
          <w:rFonts w:ascii="Arial" w:hAnsi="Arial" w:cs="Arial"/>
          <w:bCs/>
        </w:rPr>
        <w:t>foglaltak szerint „A nyertes ajánlattevővel a szerződést a pályázati felhívásban megállapított időtartamon, de legfeljebb az állam elővásárlási</w:t>
      </w:r>
      <w:r>
        <w:rPr>
          <w:rFonts w:ascii="Arial" w:hAnsi="Arial" w:cs="Arial"/>
          <w:bCs/>
        </w:rPr>
        <w:t xml:space="preserve"> jogáról való lemondást tartalmazó értesítés nyertes általi kézhezvételétől számított 30 napon belül kell megkötni.” </w:t>
      </w:r>
    </w:p>
    <w:p w14:paraId="14363FCF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r w:rsidRPr="00BF5F96">
        <w:rPr>
          <w:rFonts w:ascii="Arial" w:hAnsi="Arial" w:cs="Arial"/>
          <w:b/>
        </w:rPr>
        <w:t>56. pont</w:t>
      </w:r>
      <w:r>
        <w:rPr>
          <w:rFonts w:ascii="Arial" w:hAnsi="Arial" w:cs="Arial"/>
          <w:b/>
        </w:rPr>
        <w:t xml:space="preserve">ban </w:t>
      </w:r>
      <w:r w:rsidRPr="005B3ECF">
        <w:rPr>
          <w:rFonts w:ascii="Arial" w:hAnsi="Arial" w:cs="Arial"/>
          <w:bCs/>
        </w:rPr>
        <w:t>foglaltak alapján</w:t>
      </w:r>
      <w:r>
        <w:rPr>
          <w:rFonts w:ascii="Arial" w:hAnsi="Arial" w:cs="Arial"/>
          <w:bCs/>
        </w:rPr>
        <w:t xml:space="preserve"> „A kiíró csak a licit nyertesével vagy – visszalépése esetén, ha azt a pályázati felhívás előírta – a második legmagasabb összegű ajánlatot tevő személyével kötheti meg a szerződést. A szerződést az állam elővásárlási jogáról való lemondást tartalmazó értesítés nyertes általi kézhezvételétől számított 15 napon belül meg kell kötni.”</w:t>
      </w:r>
    </w:p>
    <w:p w14:paraId="003A9CF4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63A3EB52" w14:textId="77777777" w:rsidR="009A5635" w:rsidRDefault="009A5635" w:rsidP="009A5635">
      <w:pPr>
        <w:jc w:val="both"/>
        <w:rPr>
          <w:rFonts w:ascii="Arial" w:hAnsi="Arial" w:cs="Arial"/>
        </w:rPr>
      </w:pPr>
      <w:r w:rsidRPr="003A636E">
        <w:rPr>
          <w:rFonts w:ascii="Arial" w:hAnsi="Arial" w:cs="Arial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  <w:r>
        <w:rPr>
          <w:rFonts w:ascii="Arial" w:hAnsi="Arial" w:cs="Arial"/>
        </w:rPr>
        <w:t>A Magyar Államot az elővásárlási jog gyakorlásának kérdésében a Magyar Nemzeti Vagyonkezelő Zrt. képviseli.</w:t>
      </w:r>
    </w:p>
    <w:p w14:paraId="228788DA" w14:textId="77777777" w:rsidR="009A5635" w:rsidRDefault="009A5635" w:rsidP="009A5635">
      <w:pPr>
        <w:jc w:val="both"/>
        <w:rPr>
          <w:rFonts w:ascii="Arial" w:hAnsi="Arial" w:cs="Arial"/>
        </w:rPr>
      </w:pPr>
    </w:p>
    <w:p w14:paraId="4499CFD0" w14:textId="77777777" w:rsidR="009A5635" w:rsidRDefault="009A5635" w:rsidP="009A5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Nemzeti Vagyonkezelő Zrt. elvárása és szabályzatai alapján kialakult gyakorlat szerint – a fent idézett rendelkezéstől eltérően – Önkormányzatunk a már megkötött szerződést küldi meg a Magyar Nemzeti Vagyonkezelő Zrt.-</w:t>
      </w:r>
      <w:proofErr w:type="spellStart"/>
      <w:r>
        <w:rPr>
          <w:rFonts w:ascii="Arial" w:hAnsi="Arial" w:cs="Arial"/>
        </w:rPr>
        <w:t>nek</w:t>
      </w:r>
      <w:proofErr w:type="spellEnd"/>
      <w:r>
        <w:rPr>
          <w:rFonts w:ascii="Arial" w:hAnsi="Arial" w:cs="Arial"/>
        </w:rPr>
        <w:t>, amely szervnek jogszabályban előírt határidőn belül nyilatkoznia kell az elővásárlási jog gyakorlásával kapcsolatban.</w:t>
      </w:r>
    </w:p>
    <w:p w14:paraId="5BC63661" w14:textId="77777777" w:rsidR="009A5635" w:rsidRPr="004013D5" w:rsidRDefault="009A5635" w:rsidP="009A5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Nemzeti Vagyonkezelő Zrt. gyakorlata alapján a 42. és az 56. pontban foglaltakat módosítani javaslom.</w:t>
      </w:r>
    </w:p>
    <w:p w14:paraId="65F6C2BA" w14:textId="77777777" w:rsidR="009A5635" w:rsidRDefault="009A5635" w:rsidP="006C737D">
      <w:pPr>
        <w:jc w:val="center"/>
        <w:rPr>
          <w:rFonts w:ascii="Arial" w:hAnsi="Arial" w:cs="Arial"/>
          <w:b/>
        </w:rPr>
      </w:pPr>
    </w:p>
    <w:p w14:paraId="14288E7B" w14:textId="77777777" w:rsidR="009A5635" w:rsidRDefault="009A5635" w:rsidP="0050531C">
      <w:pPr>
        <w:rPr>
          <w:rFonts w:ascii="Arial" w:hAnsi="Arial" w:cs="Arial"/>
          <w:b/>
        </w:rPr>
      </w:pPr>
    </w:p>
    <w:p w14:paraId="4A8C1508" w14:textId="77777777" w:rsidR="009A5635" w:rsidRDefault="009A5635" w:rsidP="006C737D">
      <w:pPr>
        <w:jc w:val="center"/>
        <w:rPr>
          <w:rFonts w:ascii="Arial" w:hAnsi="Arial" w:cs="Arial"/>
          <w:b/>
        </w:rPr>
      </w:pPr>
    </w:p>
    <w:p w14:paraId="5088AD13" w14:textId="72EEB469" w:rsidR="006C737D" w:rsidRPr="006C737D" w:rsidRDefault="006C737D" w:rsidP="006C73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A563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1800EF57" w14:textId="7F26094A" w:rsidR="00F70C79" w:rsidRPr="006C737D" w:rsidRDefault="00F70C79" w:rsidP="006C737D">
      <w:pPr>
        <w:jc w:val="center"/>
        <w:rPr>
          <w:rFonts w:ascii="Arial" w:hAnsi="Arial" w:cs="Arial"/>
          <w:b/>
          <w:bCs/>
          <w:u w:val="single"/>
        </w:rPr>
      </w:pPr>
      <w:r w:rsidRPr="006C737D">
        <w:rPr>
          <w:rFonts w:ascii="Arial" w:hAnsi="Arial" w:cs="Arial"/>
          <w:b/>
          <w:bCs/>
          <w:u w:val="single"/>
        </w:rPr>
        <w:t xml:space="preserve">Javaslat </w:t>
      </w:r>
      <w:r w:rsidR="00263C34">
        <w:rPr>
          <w:rFonts w:ascii="Arial" w:hAnsi="Arial" w:cs="Arial"/>
          <w:b/>
          <w:bCs/>
          <w:u w:val="single"/>
        </w:rPr>
        <w:t>a vásárok és piacok működéséről szóló 34/1995. (X.26.) önkormányzati rendelet módosítására</w:t>
      </w:r>
    </w:p>
    <w:p w14:paraId="76EAA8BB" w14:textId="77777777" w:rsidR="00F70C79" w:rsidRPr="00A951A3" w:rsidRDefault="00F70C79" w:rsidP="00F70C79">
      <w:pPr>
        <w:jc w:val="both"/>
        <w:rPr>
          <w:rFonts w:ascii="Arial" w:hAnsi="Arial" w:cs="Arial"/>
          <w:b/>
          <w:bCs/>
        </w:rPr>
      </w:pPr>
    </w:p>
    <w:p w14:paraId="667F2502" w14:textId="77777777" w:rsidR="0036229C" w:rsidRDefault="0036229C" w:rsidP="003622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</w:t>
      </w:r>
      <w:bookmarkStart w:id="0" w:name="_Hlk82071087"/>
      <w:r>
        <w:rPr>
          <w:rFonts w:ascii="Arial" w:hAnsi="Arial" w:cs="Arial"/>
        </w:rPr>
        <w:t xml:space="preserve">a Szombathely Városi </w:t>
      </w:r>
      <w:r w:rsidRPr="00C8142F">
        <w:rPr>
          <w:rFonts w:ascii="Arial" w:hAnsi="Arial" w:cs="Arial"/>
        </w:rPr>
        <w:t>Vásár</w:t>
      </w:r>
      <w:r>
        <w:rPr>
          <w:rFonts w:ascii="Arial" w:hAnsi="Arial" w:cs="Arial"/>
        </w:rPr>
        <w:t xml:space="preserve">csarnok 2020 márciusában megkezdődött felújítása befejeződött, az intézmény megkapta a használatba vételi engedélyt. </w:t>
      </w:r>
      <w:bookmarkEnd w:id="0"/>
      <w:r>
        <w:rPr>
          <w:rFonts w:ascii="Arial" w:hAnsi="Arial" w:cs="Arial"/>
        </w:rPr>
        <w:t xml:space="preserve">Az új vásártartási engedély kiadása folyamatban van. A felújított Vásárcsarnok fejépületének és I. csarnokának </w:t>
      </w:r>
      <w:proofErr w:type="spellStart"/>
      <w:r w:rsidRPr="00C8142F">
        <w:rPr>
          <w:rFonts w:ascii="Arial" w:hAnsi="Arial" w:cs="Arial"/>
        </w:rPr>
        <w:t>újranyitása</w:t>
      </w:r>
      <w:proofErr w:type="spellEnd"/>
      <w:r>
        <w:rPr>
          <w:rFonts w:ascii="Arial" w:hAnsi="Arial" w:cs="Arial"/>
        </w:rPr>
        <w:t xml:space="preserve"> 2021. október 8. napjára tervezett.</w:t>
      </w:r>
    </w:p>
    <w:p w14:paraId="36BB9A30" w14:textId="77777777" w:rsidR="0036229C" w:rsidRDefault="0036229C" w:rsidP="0036229C">
      <w:pPr>
        <w:jc w:val="both"/>
        <w:rPr>
          <w:rFonts w:ascii="Arial" w:hAnsi="Arial" w:cs="Arial"/>
        </w:rPr>
      </w:pPr>
    </w:p>
    <w:p w14:paraId="561702D2" w14:textId="77777777" w:rsidR="0036229C" w:rsidRDefault="0036229C" w:rsidP="0036229C">
      <w:pPr>
        <w:jc w:val="both"/>
        <w:rPr>
          <w:rFonts w:ascii="Arial" w:hAnsi="Arial" w:cs="Arial"/>
        </w:rPr>
      </w:pPr>
      <w:bookmarkStart w:id="1" w:name="_Hlk82071112"/>
      <w:r>
        <w:rPr>
          <w:rFonts w:ascii="Arial" w:hAnsi="Arial" w:cs="Arial"/>
        </w:rPr>
        <w:t xml:space="preserve">Szombathely Megyei Jogú Város Önkormányzata Közgyűlésének a vásárok és piacok működéséről szóló 34/1995. (X.26.) </w:t>
      </w:r>
      <w:r w:rsidRPr="00C8142F">
        <w:rPr>
          <w:rFonts w:ascii="Arial" w:hAnsi="Arial" w:cs="Arial"/>
        </w:rPr>
        <w:t xml:space="preserve">önkormányzati </w:t>
      </w:r>
      <w:r>
        <w:rPr>
          <w:rFonts w:ascii="Arial" w:hAnsi="Arial" w:cs="Arial"/>
        </w:rPr>
        <w:t xml:space="preserve">rendelete (a továbbiakban: Rendelet) szabályozza az Önkormányzat által fenntartott vásár, piac helyét és nyitvatartási rendjét. A </w:t>
      </w:r>
      <w:bookmarkStart w:id="2" w:name="_Hlk82071210"/>
      <w:r>
        <w:rPr>
          <w:rFonts w:ascii="Arial" w:hAnsi="Arial" w:cs="Arial"/>
        </w:rPr>
        <w:t xml:space="preserve">Szombathely Városi Vásárcsarnok igazgatója </w:t>
      </w:r>
      <w:bookmarkEnd w:id="2"/>
      <w:r>
        <w:rPr>
          <w:rFonts w:ascii="Arial" w:hAnsi="Arial" w:cs="Arial"/>
        </w:rPr>
        <w:t xml:space="preserve">javaslatot tett a felújítás befejezésével és az </w:t>
      </w:r>
      <w:proofErr w:type="spellStart"/>
      <w:r w:rsidRPr="00C8142F">
        <w:rPr>
          <w:rFonts w:ascii="Arial" w:hAnsi="Arial" w:cs="Arial"/>
        </w:rPr>
        <w:t>újranyitással</w:t>
      </w:r>
      <w:proofErr w:type="spellEnd"/>
      <w:r w:rsidRPr="00C81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összefüggésben, valamint </w:t>
      </w:r>
      <w:bookmarkStart w:id="3" w:name="_Hlk82071224"/>
      <w:r>
        <w:rPr>
          <w:rFonts w:ascii="Arial" w:hAnsi="Arial" w:cs="Arial"/>
        </w:rPr>
        <w:t>az időközben felmerült gyakorlati tapasztalatok alapján</w:t>
      </w:r>
      <w:bookmarkEnd w:id="3"/>
      <w:r>
        <w:rPr>
          <w:rFonts w:ascii="Arial" w:hAnsi="Arial" w:cs="Arial"/>
        </w:rPr>
        <w:t xml:space="preserve"> a Rendelet módosítására</w:t>
      </w:r>
      <w:bookmarkEnd w:id="1"/>
      <w:r>
        <w:rPr>
          <w:rFonts w:ascii="Arial" w:hAnsi="Arial" w:cs="Arial"/>
        </w:rPr>
        <w:t>, amely alapján készült módosító rendelettervezet az előterjesztés mellékletét képezi.</w:t>
      </w:r>
    </w:p>
    <w:p w14:paraId="4BD414E5" w14:textId="77777777" w:rsidR="0036229C" w:rsidRDefault="0036229C" w:rsidP="0036229C">
      <w:pPr>
        <w:jc w:val="both"/>
        <w:rPr>
          <w:rFonts w:ascii="Arial" w:hAnsi="Arial" w:cs="Arial"/>
        </w:rPr>
      </w:pPr>
      <w:r w:rsidRPr="009D068C">
        <w:rPr>
          <w:rFonts w:ascii="Arial" w:hAnsi="Arial" w:cs="Arial"/>
        </w:rPr>
        <w:t>A fontosabb módosítások az alábbiakban foglalhatók össze:</w:t>
      </w:r>
    </w:p>
    <w:p w14:paraId="22327088" w14:textId="77777777" w:rsidR="0036229C" w:rsidRDefault="0036229C" w:rsidP="0036229C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Pr="003A20BE">
        <w:rPr>
          <w:rFonts w:ascii="Arial" w:hAnsi="Arial" w:cs="Arial"/>
        </w:rPr>
        <w:t>nyitvatartással</w:t>
      </w:r>
      <w:proofErr w:type="spellEnd"/>
      <w:r w:rsidRPr="003A20BE">
        <w:rPr>
          <w:rFonts w:ascii="Arial" w:hAnsi="Arial" w:cs="Arial"/>
        </w:rPr>
        <w:t xml:space="preserve"> kapcsolatos szabályok a felmerülő lakossági igények kielégítése végett kiegészülnek azzal a lehetőséggel, hogy kivételes esetekben</w:t>
      </w:r>
      <w:r>
        <w:rPr>
          <w:rFonts w:ascii="Arial" w:hAnsi="Arial" w:cs="Arial"/>
        </w:rPr>
        <w:t xml:space="preserve"> </w:t>
      </w:r>
      <w:r w:rsidRPr="003A20BE">
        <w:rPr>
          <w:rFonts w:ascii="Arial" w:hAnsi="Arial" w:cs="Arial"/>
        </w:rPr>
        <w:t>az egyébként szünnapnak számító hétfői napokon is nyitva</w:t>
      </w:r>
      <w:r>
        <w:rPr>
          <w:rFonts w:ascii="Arial" w:hAnsi="Arial" w:cs="Arial"/>
        </w:rPr>
        <w:t xml:space="preserve"> </w:t>
      </w:r>
      <w:r w:rsidRPr="003A20BE">
        <w:rPr>
          <w:rFonts w:ascii="Arial" w:hAnsi="Arial" w:cs="Arial"/>
        </w:rPr>
        <w:t xml:space="preserve">tarthasson a piac, tekintettel arra, hogy </w:t>
      </w:r>
      <w:r w:rsidRPr="003A20BE">
        <w:rPr>
          <w:rFonts w:ascii="Arial" w:hAnsi="Arial" w:cs="Arial"/>
        </w:rPr>
        <w:lastRenderedPageBreak/>
        <w:t>előfordulhat, hogy egy egyébként nagy forgalmat generáló nap (pl. március 8.) hétfőre esik</w:t>
      </w:r>
      <w:r>
        <w:rPr>
          <w:rFonts w:ascii="Arial" w:hAnsi="Arial" w:cs="Arial"/>
        </w:rPr>
        <w:t>;</w:t>
      </w:r>
    </w:p>
    <w:p w14:paraId="0413D4FF" w14:textId="77777777" w:rsidR="0036229C" w:rsidRDefault="0036229C" w:rsidP="0036229C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A20BE">
        <w:rPr>
          <w:rFonts w:ascii="Arial" w:hAnsi="Arial" w:cs="Arial"/>
        </w:rPr>
        <w:t xml:space="preserve"> piac minél nagyobb kihasználtsága</w:t>
      </w:r>
      <w:r>
        <w:rPr>
          <w:rFonts w:ascii="Arial" w:hAnsi="Arial" w:cs="Arial"/>
        </w:rPr>
        <w:t xml:space="preserve">, valamint a </w:t>
      </w:r>
      <w:r w:rsidRPr="003A20BE">
        <w:rPr>
          <w:rFonts w:ascii="Arial" w:hAnsi="Arial" w:cs="Arial"/>
        </w:rPr>
        <w:t>piac rendjének hatékonyabb fenntartása érdekében</w:t>
      </w:r>
      <w:r>
        <w:rPr>
          <w:rFonts w:ascii="Arial" w:hAnsi="Arial" w:cs="Arial"/>
        </w:rPr>
        <w:t xml:space="preserve"> </w:t>
      </w:r>
      <w:r w:rsidRPr="003A20BE">
        <w:rPr>
          <w:rFonts w:ascii="Arial" w:hAnsi="Arial" w:cs="Arial"/>
        </w:rPr>
        <w:t xml:space="preserve">a tapasztalatok alapján </w:t>
      </w:r>
      <w:r>
        <w:rPr>
          <w:rFonts w:ascii="Arial" w:hAnsi="Arial" w:cs="Arial"/>
        </w:rPr>
        <w:t>felmerülő pontosításokat, módosításokat tartalmaz;</w:t>
      </w:r>
    </w:p>
    <w:p w14:paraId="07DEE7F9" w14:textId="77777777" w:rsidR="0036229C" w:rsidRDefault="0036229C" w:rsidP="0036229C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A20BE">
        <w:rPr>
          <w:rFonts w:ascii="Arial" w:hAnsi="Arial" w:cs="Arial"/>
        </w:rPr>
        <w:t xml:space="preserve"> zsibvásár területe csökkent a felújítás előtti időszakhoz képest, ugyanakkor az igény továbbra is nagy a kereskedők és a vásárlók részéről is, ezért egy hétköznapi napra is indokolt a zsibvásárt kiterjeszteni, amely ezáltal az eddig kevésbé forgalmas szerdai napra forgalomélénkítő hatással lehet</w:t>
      </w:r>
      <w:r>
        <w:rPr>
          <w:rFonts w:ascii="Arial" w:hAnsi="Arial" w:cs="Arial"/>
        </w:rPr>
        <w:t>;</w:t>
      </w:r>
    </w:p>
    <w:p w14:paraId="0D75EAD1" w14:textId="77777777" w:rsidR="0036229C" w:rsidRPr="00C4309C" w:rsidRDefault="0036229C" w:rsidP="0036229C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A20BE">
        <w:rPr>
          <w:rFonts w:ascii="Arial" w:hAnsi="Arial" w:cs="Arial"/>
        </w:rPr>
        <w:t>felújítás időtartamára</w:t>
      </w:r>
      <w:r>
        <w:rPr>
          <w:rFonts w:ascii="Arial" w:hAnsi="Arial" w:cs="Arial"/>
        </w:rPr>
        <w:t xml:space="preserve"> szóló kedvezményeket tartalmazó </w:t>
      </w:r>
      <w:r w:rsidRPr="003A20BE">
        <w:rPr>
          <w:rFonts w:ascii="Arial" w:hAnsi="Arial" w:cs="Arial"/>
        </w:rPr>
        <w:t xml:space="preserve">rendelkezések </w:t>
      </w:r>
      <w:r>
        <w:rPr>
          <w:rFonts w:ascii="Arial" w:hAnsi="Arial" w:cs="Arial"/>
        </w:rPr>
        <w:t xml:space="preserve">hatályukat vesztik, ugyanis azok </w:t>
      </w:r>
      <w:r w:rsidRPr="003A20BE">
        <w:rPr>
          <w:rFonts w:ascii="Arial" w:hAnsi="Arial" w:cs="Arial"/>
        </w:rPr>
        <w:t>tartalmazták a kedvezmény időszakának végét, a használatbavételi engedély megszerzését, amely bekövetkezett, ezzel a kedvezmények már megszűntek, így Rendeletben tartásuk már nem indokolt</w:t>
      </w:r>
      <w:r>
        <w:rPr>
          <w:rFonts w:ascii="Arial" w:hAnsi="Arial" w:cs="Arial"/>
        </w:rPr>
        <w:t>.</w:t>
      </w:r>
    </w:p>
    <w:p w14:paraId="7FBDFF9B" w14:textId="77777777" w:rsidR="0036229C" w:rsidRDefault="0036229C" w:rsidP="0036229C">
      <w:pPr>
        <w:jc w:val="both"/>
        <w:rPr>
          <w:rFonts w:ascii="Arial" w:hAnsi="Arial" w:cs="Arial"/>
        </w:rPr>
      </w:pPr>
    </w:p>
    <w:p w14:paraId="0CC54203" w14:textId="77777777" w:rsidR="00F70C79" w:rsidRPr="00A951A3" w:rsidRDefault="00F70C79" w:rsidP="00F70C79">
      <w:pPr>
        <w:jc w:val="both"/>
        <w:rPr>
          <w:rFonts w:ascii="Arial" w:hAnsi="Arial" w:cs="Arial"/>
        </w:rPr>
      </w:pPr>
    </w:p>
    <w:p w14:paraId="06821C4C" w14:textId="441BCC2F" w:rsidR="00F70C79" w:rsidRPr="00A951A3" w:rsidRDefault="00F70C79" w:rsidP="00F70C79">
      <w:pPr>
        <w:jc w:val="both"/>
        <w:rPr>
          <w:rFonts w:ascii="Arial" w:hAnsi="Arial" w:cs="Arial"/>
        </w:rPr>
      </w:pPr>
    </w:p>
    <w:p w14:paraId="488453B8" w14:textId="2337CF17" w:rsidR="00F70C79" w:rsidRPr="006C737D" w:rsidRDefault="006C737D" w:rsidP="006C73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9A563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21A0BDCD" w14:textId="77777777" w:rsidR="00263C34" w:rsidRPr="006C737D" w:rsidRDefault="00263C34" w:rsidP="00263C3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C737D">
        <w:rPr>
          <w:rFonts w:ascii="Arial" w:hAnsi="Arial" w:cs="Arial"/>
          <w:b/>
          <w:u w:val="single"/>
        </w:rPr>
        <w:t>Javaslat a</w:t>
      </w:r>
      <w:r w:rsidRPr="006C737D">
        <w:rPr>
          <w:rFonts w:ascii="Arial" w:hAnsi="Arial" w:cs="Arial"/>
          <w:b/>
          <w:bCs/>
          <w:u w:val="single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14:paraId="2E9E2EE0" w14:textId="77777777" w:rsidR="00263C34" w:rsidRPr="0023354A" w:rsidRDefault="00263C34" w:rsidP="00263C34">
      <w:pPr>
        <w:tabs>
          <w:tab w:val="left" w:pos="3750"/>
        </w:tabs>
        <w:rPr>
          <w:rFonts w:ascii="Arial" w:hAnsi="Arial" w:cs="Arial"/>
        </w:rPr>
      </w:pPr>
    </w:p>
    <w:p w14:paraId="66398057" w14:textId="77777777" w:rsidR="007B0919" w:rsidRPr="0091364E" w:rsidRDefault="007B0919" w:rsidP="007B0919">
      <w:pPr>
        <w:pStyle w:val="Listaszerbekezds"/>
        <w:numPr>
          <w:ilvl w:val="0"/>
          <w:numId w:val="33"/>
        </w:numPr>
        <w:ind w:left="0" w:firstLine="0"/>
        <w:jc w:val="both"/>
        <w:rPr>
          <w:rFonts w:ascii="Arial" w:hAnsi="Arial" w:cs="Arial"/>
          <w:shd w:val="clear" w:color="auto" w:fill="FFFFFF"/>
        </w:rPr>
      </w:pPr>
      <w:r w:rsidRPr="0091364E">
        <w:rPr>
          <w:rFonts w:ascii="Arial" w:hAnsi="Arial" w:cs="Arial"/>
        </w:rPr>
        <w:t>A lakásrendelet 2020. szeptember 30. napjától hatályos módosítása értelmében a bérbeadásra vonatkozó kérelmek kötelező melléklete az ingatlan-nyilvántartást vezető ingatlanügyi hatóság által kiállított, i</w:t>
      </w:r>
      <w:r w:rsidRPr="0091364E">
        <w:rPr>
          <w:rFonts w:ascii="Arial" w:hAnsi="Arial" w:cs="Arial"/>
          <w:bCs/>
        </w:rPr>
        <w:t>ngatlantulajdon fennállásáról szóló hatósági bizonyítvány.</w:t>
      </w:r>
      <w:r w:rsidRPr="0091364E">
        <w:rPr>
          <w:rFonts w:ascii="Arial" w:hAnsi="Arial" w:cs="Arial"/>
        </w:rPr>
        <w:t xml:space="preserve"> A módosítás óta eltelt időszakban a bérbeadás, valamint a bérleti jogviszonnyal kapcsolatos eljárások során tapasztaltak alapján javaslom a vagyon rendeleti fogalmának a lakóingatlanra történő szűkítését</w:t>
      </w:r>
      <w:r>
        <w:rPr>
          <w:rFonts w:ascii="Arial" w:hAnsi="Arial" w:cs="Arial"/>
        </w:rPr>
        <w:t>.</w:t>
      </w:r>
    </w:p>
    <w:p w14:paraId="46FD83AA" w14:textId="77777777" w:rsidR="007B0919" w:rsidRPr="0091364E" w:rsidRDefault="007B0919" w:rsidP="007B0919">
      <w:pPr>
        <w:pStyle w:val="Listaszerbekezds"/>
        <w:ind w:left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Javaslom</w:t>
      </w:r>
      <w:r w:rsidRPr="0091364E">
        <w:rPr>
          <w:rFonts w:ascii="Arial" w:hAnsi="Arial" w:cs="Arial"/>
        </w:rPr>
        <w:t xml:space="preserve"> az általános forgalmi adóról szóló</w:t>
      </w:r>
      <w:r w:rsidRPr="0091364E">
        <w:rPr>
          <w:rFonts w:cs="Arial"/>
          <w:bCs/>
        </w:rPr>
        <w:t xml:space="preserve"> </w:t>
      </w:r>
      <w:r w:rsidRPr="0091364E">
        <w:rPr>
          <w:rFonts w:ascii="Arial" w:hAnsi="Arial" w:cs="Arial"/>
          <w:bCs/>
        </w:rPr>
        <w:t>2007. évi CXXVII. törvény 259. § 12. pontjában meghatározottak szerint</w:t>
      </w:r>
      <w:r>
        <w:rPr>
          <w:rFonts w:ascii="Arial" w:hAnsi="Arial" w:cs="Arial"/>
          <w:bCs/>
        </w:rPr>
        <w:t>i fogalom bevezetését</w:t>
      </w:r>
      <w:r w:rsidRPr="0091364E">
        <w:rPr>
          <w:rFonts w:ascii="Arial" w:hAnsi="Arial" w:cs="Arial"/>
          <w:bCs/>
        </w:rPr>
        <w:t>, miszerint lakóingatlan a</w:t>
      </w:r>
      <w:r w:rsidRPr="0091364E">
        <w:rPr>
          <w:rFonts w:ascii="Arial" w:hAnsi="Arial" w:cs="Arial"/>
          <w:i/>
          <w:iCs/>
          <w:shd w:val="clear" w:color="auto" w:fill="FFFFFF"/>
        </w:rPr>
        <w:t> </w:t>
      </w:r>
      <w:r w:rsidRPr="0091364E">
        <w:rPr>
          <w:rFonts w:ascii="Arial" w:hAnsi="Arial" w:cs="Arial"/>
          <w:shd w:val="clear" w:color="auto" w:fill="FFFFFF"/>
        </w:rPr>
        <w:t>lakás céljára létesített és az ingatlan-nyilvántartásban lakóház vagy lakás megnevezéssel nyilvántartott vagy ilyenként feltüntetésre váró ingatlan. Nem minősül lakóingatlannak a lakás rendeltetésszerű használatához nem szükséges helyiség még akkor sem, ha az a lakóépülettel egybeépült, így különösen: a garázs, a műhely, az üzlet, a gazdasági épület.</w:t>
      </w:r>
    </w:p>
    <w:p w14:paraId="06B0E67B" w14:textId="77777777" w:rsidR="007B0919" w:rsidRPr="00881913" w:rsidRDefault="007B0919" w:rsidP="007B0919">
      <w:pPr>
        <w:jc w:val="both"/>
        <w:rPr>
          <w:rFonts w:ascii="Arial" w:hAnsi="Arial" w:cs="Arial"/>
        </w:rPr>
      </w:pPr>
    </w:p>
    <w:p w14:paraId="4B86A85E" w14:textId="77777777" w:rsidR="007B0919" w:rsidRPr="0002375C" w:rsidRDefault="007B0919" w:rsidP="007B0919">
      <w:pPr>
        <w:pStyle w:val="Listaszerbekezds"/>
        <w:numPr>
          <w:ilvl w:val="0"/>
          <w:numId w:val="33"/>
        </w:numPr>
        <w:ind w:left="0" w:firstLine="0"/>
        <w:jc w:val="both"/>
        <w:rPr>
          <w:rFonts w:ascii="Arial" w:hAnsi="Arial" w:cs="Arial"/>
        </w:rPr>
      </w:pPr>
      <w:r w:rsidRPr="0002375C">
        <w:rPr>
          <w:rFonts w:ascii="Arial" w:hAnsi="Arial" w:cs="Arial"/>
        </w:rPr>
        <w:t>A lakhatási problémával küzdők között körvonalazódott egy csoport, akiknek hiteltartozásuk miatt az általuk lakott ingatlanra árverés kitűzését eszközölte a végrehajtó. A bírósági végrehajtásról szóló 1994. évi LIII. törvény értelmében, ha az árverési vevő a teljes vételárat kifizette, és az árveréstől számított 30 nap eltelt, a végrehajtó az árverésen megvett ingatlant átadja az árverési vevőnek. Az elárverezett ingatlanból való kiköltözés időpontja gyakran megelőzi a tulajdonosváltás ingatlan-nyilvántartás rendszerében történő bejegyzés</w:t>
      </w:r>
      <w:r>
        <w:rPr>
          <w:rFonts w:ascii="Arial" w:hAnsi="Arial" w:cs="Arial"/>
        </w:rPr>
        <w:t>é</w:t>
      </w:r>
      <w:r w:rsidRPr="0002375C">
        <w:rPr>
          <w:rFonts w:ascii="Arial" w:hAnsi="Arial" w:cs="Arial"/>
        </w:rPr>
        <w:t>t, így a hatályos helyi szabályozás szerint a</w:t>
      </w:r>
      <w:r>
        <w:rPr>
          <w:rFonts w:ascii="Arial" w:hAnsi="Arial" w:cs="Arial"/>
        </w:rPr>
        <w:t xml:space="preserve">z önkormányzati bérlakás </w:t>
      </w:r>
      <w:r w:rsidRPr="0002375C">
        <w:rPr>
          <w:rFonts w:ascii="Arial" w:hAnsi="Arial" w:cs="Arial"/>
        </w:rPr>
        <w:t>bérbeadás</w:t>
      </w:r>
      <w:r>
        <w:rPr>
          <w:rFonts w:ascii="Arial" w:hAnsi="Arial" w:cs="Arial"/>
        </w:rPr>
        <w:t>á</w:t>
      </w:r>
      <w:r w:rsidRPr="0002375C">
        <w:rPr>
          <w:rFonts w:ascii="Arial" w:hAnsi="Arial" w:cs="Arial"/>
        </w:rPr>
        <w:t>ra vonatkozó kérelem ingatlanvagyon miatt elutasításra kerül.</w:t>
      </w:r>
      <w:r>
        <w:rPr>
          <w:rFonts w:ascii="Arial" w:hAnsi="Arial" w:cs="Arial"/>
        </w:rPr>
        <w:t xml:space="preserve"> </w:t>
      </w:r>
    </w:p>
    <w:p w14:paraId="07F5F405" w14:textId="77777777" w:rsidR="007B0919" w:rsidRDefault="007B0919" w:rsidP="007B0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 leírt csoport tekintetében megoldást jelentene a rendkívüli szociális krízishelyzetre tekintettel biztosított átmeneti szállásra való jogosultság körének kibővítése. A módosítással az Önkormányzat segítséget tudna nyújtani lakhatási problémájuk megoldásában azoknak, akiknek az általuk lakott ingatlanukra az árverés kitűzésének tényét az ingatlanügyi hatóság feljegyezte, és az árverést követően a lakhatásukat önerejükben megoldani nem tudják.</w:t>
      </w:r>
    </w:p>
    <w:p w14:paraId="019F1D71" w14:textId="77777777" w:rsidR="007B0919" w:rsidRDefault="007B0919" w:rsidP="007B0919">
      <w:pPr>
        <w:jc w:val="both"/>
        <w:rPr>
          <w:rFonts w:ascii="Arial" w:hAnsi="Arial" w:cs="Arial"/>
        </w:rPr>
      </w:pPr>
    </w:p>
    <w:p w14:paraId="50391F50" w14:textId="00435F98" w:rsidR="007B0919" w:rsidRPr="001F13CF" w:rsidRDefault="007B0919" w:rsidP="007B0919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F13CF">
        <w:rPr>
          <w:rFonts w:ascii="Arial" w:hAnsi="Arial" w:cs="Arial"/>
        </w:rPr>
        <w:t>A demográfiai és társadalmi változások kapcsán megfigyelhető, hogy a fiatalok önálló életkezdésének időpontja az életkor tekintetében egyre inkább kitolódik.</w:t>
      </w:r>
      <w:r>
        <w:rPr>
          <w:rFonts w:ascii="Arial" w:hAnsi="Arial" w:cs="Arial"/>
        </w:rPr>
        <w:t xml:space="preserve"> Így j</w:t>
      </w:r>
      <w:r w:rsidRPr="001F13CF">
        <w:rPr>
          <w:rFonts w:ascii="Arial" w:hAnsi="Arial" w:cs="Arial"/>
        </w:rPr>
        <w:t>avasolt, hogy a városban vagy a megyében munkaviszonyt folytató pályakezdő értelmiségiek</w:t>
      </w:r>
      <w:r>
        <w:rPr>
          <w:rFonts w:ascii="Arial" w:hAnsi="Arial" w:cs="Arial"/>
        </w:rPr>
        <w:t>,</w:t>
      </w:r>
      <w:r w:rsidRPr="001F13CF">
        <w:rPr>
          <w:rFonts w:ascii="Arial" w:hAnsi="Arial" w:cs="Arial"/>
          <w:color w:val="FF0000"/>
        </w:rPr>
        <w:t xml:space="preserve"> </w:t>
      </w:r>
      <w:r w:rsidRPr="001F13CF">
        <w:rPr>
          <w:rFonts w:ascii="Arial" w:hAnsi="Arial" w:cs="Arial"/>
        </w:rPr>
        <w:t>továbbá Szombathelyen felsőoktatási intézményben</w:t>
      </w:r>
      <w:r>
        <w:rPr>
          <w:rFonts w:ascii="Arial" w:hAnsi="Arial" w:cs="Arial"/>
        </w:rPr>
        <w:t xml:space="preserve"> tanulók kedvezményes szálláshasználatát </w:t>
      </w:r>
      <w:r>
        <w:rPr>
          <w:rFonts w:ascii="Arial" w:hAnsi="Arial" w:cs="Arial"/>
        </w:rPr>
        <w:lastRenderedPageBreak/>
        <w:t>biztosító MOP-Házban történő elhelyezés jogosulti köre 35 év helyett a 40. életévét még be nem töltött személyek</w:t>
      </w:r>
      <w:r w:rsidR="00B21FB1">
        <w:rPr>
          <w:rFonts w:ascii="Arial" w:hAnsi="Arial" w:cs="Arial"/>
        </w:rPr>
        <w:t xml:space="preserve">, továbbá a nappali </w:t>
      </w:r>
      <w:proofErr w:type="spellStart"/>
      <w:r w:rsidR="00B21FB1">
        <w:rPr>
          <w:rFonts w:ascii="Arial" w:hAnsi="Arial" w:cs="Arial"/>
        </w:rPr>
        <w:t>tagozatos</w:t>
      </w:r>
      <w:proofErr w:type="spellEnd"/>
      <w:r w:rsidR="00B21FB1">
        <w:rPr>
          <w:rFonts w:ascii="Arial" w:hAnsi="Arial" w:cs="Arial"/>
        </w:rPr>
        <w:t xml:space="preserve"> hallgatók mellett a levelező </w:t>
      </w:r>
      <w:proofErr w:type="spellStart"/>
      <w:r w:rsidR="00B21FB1">
        <w:rPr>
          <w:rFonts w:ascii="Arial" w:hAnsi="Arial" w:cs="Arial"/>
        </w:rPr>
        <w:t>tagozatos</w:t>
      </w:r>
      <w:proofErr w:type="spellEnd"/>
      <w:r w:rsidR="00B21FB1">
        <w:rPr>
          <w:rFonts w:ascii="Arial" w:hAnsi="Arial" w:cs="Arial"/>
        </w:rPr>
        <w:t xml:space="preserve"> hallgatók legyenek. </w:t>
      </w:r>
    </w:p>
    <w:p w14:paraId="3A7320CC" w14:textId="77777777" w:rsidR="007B0919" w:rsidRPr="001F13CF" w:rsidRDefault="007B0919" w:rsidP="007B0919">
      <w:pPr>
        <w:jc w:val="both"/>
        <w:rPr>
          <w:rFonts w:ascii="Arial" w:hAnsi="Arial" w:cs="Arial"/>
        </w:rPr>
      </w:pPr>
    </w:p>
    <w:p w14:paraId="0277DC78" w14:textId="77777777" w:rsidR="00456914" w:rsidRDefault="00456914" w:rsidP="00363507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</w:rPr>
      </w:pPr>
    </w:p>
    <w:p w14:paraId="334086C5" w14:textId="2D8B2A32" w:rsidR="006C737D" w:rsidRPr="006C737D" w:rsidRDefault="006C737D" w:rsidP="006C737D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</w:rPr>
      </w:pPr>
      <w:r w:rsidRPr="00502ECD">
        <w:rPr>
          <w:rFonts w:ascii="Arial" w:hAnsi="Arial" w:cs="Arial"/>
          <w:b/>
        </w:rPr>
        <w:t>I</w:t>
      </w:r>
      <w:r w:rsidR="009A5635" w:rsidRPr="00502ECD">
        <w:rPr>
          <w:rFonts w:ascii="Arial" w:hAnsi="Arial" w:cs="Arial"/>
          <w:b/>
        </w:rPr>
        <w:t>V</w:t>
      </w:r>
      <w:r w:rsidRPr="00502ECD">
        <w:rPr>
          <w:rFonts w:ascii="Arial" w:hAnsi="Arial" w:cs="Arial"/>
          <w:b/>
        </w:rPr>
        <w:t>.</w:t>
      </w:r>
    </w:p>
    <w:p w14:paraId="41BAF744" w14:textId="6532844F" w:rsidR="00363507" w:rsidRPr="006C737D" w:rsidRDefault="00363507" w:rsidP="006C737D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  <w:u w:val="single"/>
        </w:rPr>
      </w:pPr>
      <w:r w:rsidRPr="006C737D">
        <w:rPr>
          <w:rFonts w:ascii="Arial" w:hAnsi="Arial" w:cs="Arial"/>
          <w:b/>
          <w:u w:val="single"/>
        </w:rPr>
        <w:t xml:space="preserve">Javaslat a települési támogatás keretében nyújtott ellátások és </w:t>
      </w:r>
      <w:r w:rsidR="00CC37F6" w:rsidRPr="006C737D">
        <w:rPr>
          <w:rFonts w:ascii="Arial" w:hAnsi="Arial" w:cs="Arial"/>
          <w:b/>
          <w:u w:val="single"/>
        </w:rPr>
        <w:t xml:space="preserve">a </w:t>
      </w:r>
      <w:r w:rsidRPr="006C737D">
        <w:rPr>
          <w:rFonts w:ascii="Arial" w:hAnsi="Arial" w:cs="Arial"/>
          <w:b/>
          <w:u w:val="single"/>
        </w:rPr>
        <w:t>szociális szolgáltatások helyi szabályzásáról szóló 8/2015. (II.27.) önkormányzati rendelet módosítására</w:t>
      </w:r>
    </w:p>
    <w:p w14:paraId="3CACCA90" w14:textId="77777777" w:rsidR="00363507" w:rsidRPr="003F3F7F" w:rsidRDefault="00363507" w:rsidP="003F2236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5E5E8434" w14:textId="77777777" w:rsidR="00502ECD" w:rsidRPr="00473B00" w:rsidRDefault="00502ECD" w:rsidP="00502ECD">
      <w:pPr>
        <w:pStyle w:val="Listaszerbekezds"/>
        <w:tabs>
          <w:tab w:val="left" w:pos="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Vas Megyei Kormányhivatal által végzett célellenőrzés keretében felülvizsgálatra került </w:t>
      </w:r>
      <w:r w:rsidRPr="00A442C2">
        <w:rPr>
          <w:rFonts w:ascii="Arial" w:hAnsi="Arial" w:cs="Arial"/>
        </w:rPr>
        <w:t>a települési támogatás keretében nyújtott ellátások és a szociális szolgáltatások helyi szabályzásáról</w:t>
      </w:r>
      <w:r w:rsidRPr="00A442C2">
        <w:rPr>
          <w:rFonts w:ascii="Arial" w:hAnsi="Arial" w:cs="Arial"/>
          <w:bCs/>
        </w:rPr>
        <w:t xml:space="preserve"> szóló 8/2015. (II.27.) önkormányzati rendelet</w:t>
      </w:r>
      <w:r>
        <w:rPr>
          <w:rFonts w:ascii="Arial" w:hAnsi="Arial" w:cs="Arial"/>
          <w:bCs/>
        </w:rPr>
        <w:t>. A Kormányhivatal jelzése alapján a</w:t>
      </w:r>
      <w:r w:rsidRPr="00473B00">
        <w:rPr>
          <w:rFonts w:ascii="Arial" w:hAnsi="Arial" w:cs="Arial"/>
        </w:rPr>
        <w:t xml:space="preserve"> rendelet bevezető részének kiegészítése</w:t>
      </w:r>
      <w:r>
        <w:rPr>
          <w:rFonts w:ascii="Arial" w:hAnsi="Arial" w:cs="Arial"/>
        </w:rPr>
        <w:t xml:space="preserve"> vált szükségessé</w:t>
      </w:r>
      <w:r w:rsidRPr="00473B00">
        <w:rPr>
          <w:rFonts w:ascii="Arial" w:hAnsi="Arial" w:cs="Arial"/>
        </w:rPr>
        <w:t xml:space="preserve"> a megalkotására felhatalmazást adó további jogszabályi helyek megjelölésé</w:t>
      </w:r>
      <w:r>
        <w:rPr>
          <w:rFonts w:ascii="Arial" w:hAnsi="Arial" w:cs="Arial"/>
        </w:rPr>
        <w:t>nek pontosításával</w:t>
      </w:r>
      <w:r w:rsidRPr="00473B00">
        <w:rPr>
          <w:rFonts w:ascii="Arial" w:hAnsi="Arial" w:cs="Arial"/>
        </w:rPr>
        <w:t>.</w:t>
      </w:r>
    </w:p>
    <w:p w14:paraId="6B02B7D3" w14:textId="77777777" w:rsidR="00502ECD" w:rsidRDefault="00502ECD" w:rsidP="00502E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252F9EF" w14:textId="77777777" w:rsidR="00502ECD" w:rsidRPr="00473B00" w:rsidRDefault="00502ECD" w:rsidP="00502ECD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473B00">
        <w:rPr>
          <w:rFonts w:ascii="Arial" w:hAnsi="Arial" w:cs="Arial"/>
          <w:color w:val="000000"/>
        </w:rPr>
        <w:t>A szociális igazgatásról és szociális ellátásokról szóló 1993. évi III. törvény (a továbbiakban: Sztv.) 92. § (3) bekezdése alapján a legalább 2000 lakosú települési önkormányzat a településen élő szociálisan rászorult személyek részére biztosítandó szolgáltatási feladatok meghatározása érdekében szolgáltatástervezési koncepciót (</w:t>
      </w:r>
      <w:r w:rsidRPr="00473B00">
        <w:rPr>
          <w:rFonts w:ascii="Arial" w:hAnsi="Arial" w:cs="Arial"/>
        </w:rPr>
        <w:t>a továbbiakban: Koncepció)</w:t>
      </w:r>
      <w:r w:rsidRPr="00473B00">
        <w:rPr>
          <w:rFonts w:ascii="Arial" w:hAnsi="Arial" w:cs="Arial"/>
          <w:color w:val="000000"/>
        </w:rPr>
        <w:t xml:space="preserve"> készít. </w:t>
      </w:r>
      <w:r w:rsidRPr="00473B00">
        <w:rPr>
          <w:rFonts w:ascii="Arial" w:hAnsi="Arial" w:cs="Arial"/>
          <w:bCs/>
        </w:rPr>
        <w:t>Szombathely Megyei Jogú Város Közgyűlése a Szociális Szolgáltatástervezési Koncepció Felülvizsgálata 2021. elnevezésű dokumentumot a 61/2021. (VI.24.) Kgy. számú határozatával elfogadta. Az Sztv. 58/B. § (2) bekezdése értelmében a 2000 fő feletti lakosságszámú települési önkormányzat jogszabályban meghatározottak szerint, helyi szociálpolitikai kerekasztalt hoz létre, amelynek feladata a Koncepcióban elfogadott szakmai célok megvalósulásának, végrehajtásának folyamatos figyelemmel kísérése.</w:t>
      </w:r>
    </w:p>
    <w:p w14:paraId="244B2F66" w14:textId="77777777" w:rsidR="00502ECD" w:rsidRDefault="00502ECD" w:rsidP="00502ECD">
      <w:pPr>
        <w:pStyle w:val="Szvegtrzs"/>
        <w:spacing w:before="2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Fentiek alapján javaslom, hogy a </w:t>
      </w:r>
      <w:r>
        <w:rPr>
          <w:rFonts w:ascii="Arial" w:hAnsi="Arial" w:cs="Arial"/>
          <w:bCs/>
        </w:rPr>
        <w:t xml:space="preserve">Szociálpolitikai Kerekasztal tagjai a területért felelős alpolgármester, a szociális feladatokat ellátó bizottság elnöke, a szociális ügyekkel foglalkozó osztály vezetője, a </w:t>
      </w:r>
      <w:r w:rsidRPr="00473B00">
        <w:rPr>
          <w:rFonts w:ascii="Arial" w:hAnsi="Arial" w:cs="Arial"/>
          <w:bCs/>
        </w:rPr>
        <w:t xml:space="preserve">Szombathely Megyei Jogú Város Önkormányzata által fenntartott szociális és gyermekjóléti intézmények </w:t>
      </w:r>
      <w:r w:rsidRPr="00D433C6">
        <w:rPr>
          <w:rFonts w:ascii="Arial" w:hAnsi="Arial" w:cs="Arial"/>
          <w:bCs/>
        </w:rPr>
        <w:t>vezetői,</w:t>
      </w:r>
      <w:r>
        <w:rPr>
          <w:rFonts w:ascii="Arial" w:hAnsi="Arial" w:cs="Arial"/>
          <w:bCs/>
        </w:rPr>
        <w:t xml:space="preserve"> valamint azon szervezetek képviselői, amelyek Szombathely Megyei Jogú Város Önkormányzatával szociális és gyermekjóléti szolgáltatások biztosítása céljából ellátási szerződést kötöttek. </w:t>
      </w:r>
    </w:p>
    <w:p w14:paraId="73663345" w14:textId="77777777" w:rsidR="00502ECD" w:rsidRDefault="00502ECD" w:rsidP="00502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kerekasztal az alakuló ülésén határozza meg az ügyrendjét, és évente legalább egy alkalommal összehívásra kerül.</w:t>
      </w:r>
    </w:p>
    <w:p w14:paraId="326BACE7" w14:textId="77777777" w:rsidR="00363507" w:rsidRDefault="00363507" w:rsidP="003635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1AD239B" w14:textId="4EDE78E2" w:rsidR="006C737D" w:rsidRPr="006C737D" w:rsidRDefault="006C737D" w:rsidP="006C737D">
      <w:pPr>
        <w:jc w:val="center"/>
        <w:rPr>
          <w:rFonts w:ascii="Arial" w:hAnsi="Arial" w:cs="Arial"/>
          <w:b/>
        </w:rPr>
      </w:pPr>
      <w:r w:rsidRPr="007B0919">
        <w:rPr>
          <w:rFonts w:ascii="Arial" w:hAnsi="Arial" w:cs="Arial"/>
          <w:b/>
        </w:rPr>
        <w:t>V.</w:t>
      </w:r>
    </w:p>
    <w:p w14:paraId="69F0E8B8" w14:textId="0FF1288B" w:rsidR="00755ACD" w:rsidRPr="006C737D" w:rsidRDefault="00755ACD" w:rsidP="006C737D">
      <w:pPr>
        <w:jc w:val="center"/>
        <w:rPr>
          <w:rFonts w:ascii="Arial" w:hAnsi="Arial" w:cs="Arial"/>
          <w:b/>
          <w:u w:val="single"/>
        </w:rPr>
      </w:pPr>
      <w:r w:rsidRPr="006C737D">
        <w:rPr>
          <w:rFonts w:ascii="Arial" w:hAnsi="Arial" w:cs="Arial"/>
          <w:b/>
          <w:u w:val="single"/>
        </w:rPr>
        <w:t>Javaslat az egészségügyi alapellátásról és körzeteinek meghatározásáról szóló 8/2018. (V.7.) önkormányzati rendelet módosítására</w:t>
      </w:r>
    </w:p>
    <w:p w14:paraId="5A1CD5E0" w14:textId="77777777" w:rsidR="00755ACD" w:rsidRPr="00755ACD" w:rsidRDefault="00755ACD" w:rsidP="00755ACD">
      <w:pPr>
        <w:rPr>
          <w:rFonts w:ascii="Arial" w:hAnsi="Arial" w:cs="Arial"/>
          <w:u w:val="single"/>
        </w:rPr>
      </w:pPr>
    </w:p>
    <w:p w14:paraId="1F45D5F5" w14:textId="77777777" w:rsidR="00755ACD" w:rsidRDefault="00755ACD" w:rsidP="00755ACD">
      <w:pPr>
        <w:rPr>
          <w:rFonts w:ascii="Arial" w:hAnsi="Arial" w:cs="Arial"/>
          <w:b/>
        </w:rPr>
      </w:pPr>
    </w:p>
    <w:p w14:paraId="72C354E2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 helyi önkormányzatairól szóló 2011. évi CLXXXIX. törvény 13. § (1) bekezdés 4. pontja értelmében az egészségügyi alapellátás a helyi közügyek, valamint a helyben biztosítható közfeladatok körében ellátandó helyi önkormányzati feladatnak minősül.</w:t>
      </w:r>
    </w:p>
    <w:p w14:paraId="4A9C569D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alapellátásról szóló 2015. évi CXXIII. törvény 5. § (1) bekezdése szerint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ellátásról, és az iskola-egészségügyi ellátásról. </w:t>
      </w:r>
    </w:p>
    <w:p w14:paraId="6AB3B041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egészségügyi alapellátásról és körzeteinek meghatározásáról szóló 8/2018. (V.7.) önkormányzati rendelet (a továbbiakban: Rendelet) mellékletei tartalmazzák az egyes körzetek utcák szerinti besorolását.  </w:t>
      </w:r>
    </w:p>
    <w:p w14:paraId="0A7DAB0C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módosítását az alábbiak indokolják:</w:t>
      </w:r>
    </w:p>
    <w:p w14:paraId="1217A163" w14:textId="77777777" w:rsidR="0050531C" w:rsidRPr="00996850" w:rsidRDefault="0050531C" w:rsidP="0050531C">
      <w:pPr>
        <w:pStyle w:val="lfej"/>
        <w:numPr>
          <w:ilvl w:val="0"/>
          <w:numId w:val="35"/>
        </w:numPr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 w:rsidRPr="00996850">
        <w:rPr>
          <w:rFonts w:ascii="Arial" w:hAnsi="Arial" w:cs="Arial"/>
        </w:rPr>
        <w:t>A Szombathelyen praktizáló gyermek és ifjúság</w:t>
      </w:r>
      <w:r>
        <w:rPr>
          <w:rFonts w:ascii="Arial" w:hAnsi="Arial" w:cs="Arial"/>
        </w:rPr>
        <w:t>i</w:t>
      </w:r>
      <w:r w:rsidRPr="00996850">
        <w:rPr>
          <w:rFonts w:ascii="Arial" w:hAnsi="Arial" w:cs="Arial"/>
        </w:rPr>
        <w:t xml:space="preserve"> fogorvosok kérelmezték</w:t>
      </w:r>
      <w:r>
        <w:rPr>
          <w:rFonts w:ascii="Arial" w:hAnsi="Arial" w:cs="Arial"/>
        </w:rPr>
        <w:t>,</w:t>
      </w:r>
      <w:r w:rsidRPr="00996850">
        <w:rPr>
          <w:rFonts w:ascii="Arial" w:hAnsi="Arial" w:cs="Arial"/>
        </w:rPr>
        <w:t xml:space="preserve"> és egyidejűleg - a jogszabályi előírásoknak megfelelő - javaslatot tettek a körzetek kialakítására a hatékonyabb feladat-ellátás érdekében. </w:t>
      </w:r>
    </w:p>
    <w:p w14:paraId="2F970505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érintett fogorvosok a kérelemben lemondtak a körzetmódosításból adódó – az önálló orvosi tevékenységről szóló 2000. évi II. tv. 2/B. § (5) bekezdésében meghatározott – kártalanításról. </w:t>
      </w:r>
    </w:p>
    <w:p w14:paraId="4FA8512E" w14:textId="77777777" w:rsidR="0050531C" w:rsidRDefault="0050531C" w:rsidP="0050531C">
      <w:pPr>
        <w:pStyle w:val="lfej"/>
        <w:numPr>
          <w:ilvl w:val="0"/>
          <w:numId w:val="35"/>
        </w:numPr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módosítását indokolja továbbá, az újonnan létrehozott Galamb József és 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 utca besorolása, néhány új építésű lakóépület körzetbe illesztése, valamint két védőnői körzet két utcájának földrajzi elhelyezkedéshez történő igazítása. </w:t>
      </w:r>
    </w:p>
    <w:p w14:paraId="073F2CAD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jelen módosítással érintett mellékletei az alábbiak szerint módosulnának:</w:t>
      </w:r>
    </w:p>
    <w:p w14:paraId="1DA1AFF5" w14:textId="77777777" w:rsidR="0050531C" w:rsidRPr="001D3A70" w:rsidRDefault="0050531C" w:rsidP="0050531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5EE80BF0" w14:textId="77777777" w:rsidR="0050531C" w:rsidRDefault="0050531C" w:rsidP="0050531C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010F7B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1</w:t>
      </w:r>
      <w:r w:rsidRPr="00010F7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és 2. </w:t>
      </w:r>
      <w:r w:rsidRPr="00010F7B">
        <w:rPr>
          <w:rFonts w:ascii="Arial" w:hAnsi="Arial" w:cs="Arial"/>
        </w:rPr>
        <w:t xml:space="preserve">melléklete a </w:t>
      </w:r>
      <w:r>
        <w:rPr>
          <w:rFonts w:ascii="Arial" w:hAnsi="Arial" w:cs="Arial"/>
        </w:rPr>
        <w:t xml:space="preserve">felnőtt háziorvosi szolgálatok, valamint a házi gyermekorvosi szolgálatok besorolását </w:t>
      </w:r>
      <w:r w:rsidRPr="00010F7B">
        <w:rPr>
          <w:rFonts w:ascii="Arial" w:hAnsi="Arial" w:cs="Arial"/>
        </w:rPr>
        <w:t>tartalmazza.  E mell</w:t>
      </w:r>
      <w:r>
        <w:rPr>
          <w:rFonts w:ascii="Arial" w:hAnsi="Arial" w:cs="Arial"/>
        </w:rPr>
        <w:t xml:space="preserve">ékleteket érintő változás indoka az újonnan keletkezett Galamb József utca és 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 utca besorolása.</w:t>
      </w:r>
    </w:p>
    <w:p w14:paraId="071EF066" w14:textId="77777777" w:rsidR="0050531C" w:rsidRDefault="0050531C" w:rsidP="0050531C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010F7B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3</w:t>
      </w:r>
      <w:r w:rsidRPr="00010F7B">
        <w:rPr>
          <w:rFonts w:ascii="Arial" w:hAnsi="Arial" w:cs="Arial"/>
        </w:rPr>
        <w:t xml:space="preserve">. melléklete a </w:t>
      </w:r>
      <w:r>
        <w:rPr>
          <w:rFonts w:ascii="Arial" w:hAnsi="Arial" w:cs="Arial"/>
        </w:rPr>
        <w:t xml:space="preserve">fogorvosi szolgálatok besorolását </w:t>
      </w:r>
      <w:r w:rsidRPr="00010F7B">
        <w:rPr>
          <w:rFonts w:ascii="Arial" w:hAnsi="Arial" w:cs="Arial"/>
        </w:rPr>
        <w:t xml:space="preserve">tartalmazza.  </w:t>
      </w:r>
      <w:r>
        <w:rPr>
          <w:rFonts w:ascii="Arial" w:hAnsi="Arial" w:cs="Arial"/>
        </w:rPr>
        <w:t xml:space="preserve">                      </w:t>
      </w:r>
      <w:r w:rsidRPr="00010F7B">
        <w:rPr>
          <w:rFonts w:ascii="Arial" w:hAnsi="Arial" w:cs="Arial"/>
        </w:rPr>
        <w:t>E mell</w:t>
      </w:r>
      <w:r>
        <w:rPr>
          <w:rFonts w:ascii="Arial" w:hAnsi="Arial" w:cs="Arial"/>
        </w:rPr>
        <w:t xml:space="preserve">ékletet érintő változás indoka az újonnan keletkezett Galamb József utca és 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 utca besorolása, valamint a gyermek fogorvosok kérelmére, a gyermek fogorvosi körzetek </w:t>
      </w:r>
      <w:proofErr w:type="spellStart"/>
      <w:r>
        <w:rPr>
          <w:rFonts w:ascii="Arial" w:hAnsi="Arial" w:cs="Arial"/>
        </w:rPr>
        <w:t>újraosztása</w:t>
      </w:r>
      <w:proofErr w:type="spellEnd"/>
      <w:r>
        <w:rPr>
          <w:rFonts w:ascii="Arial" w:hAnsi="Arial" w:cs="Arial"/>
        </w:rPr>
        <w:t>.</w:t>
      </w:r>
    </w:p>
    <w:p w14:paraId="48F93659" w14:textId="77777777" w:rsidR="0050531C" w:rsidRDefault="0050531C" w:rsidP="0050531C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222125">
        <w:rPr>
          <w:rFonts w:ascii="Arial" w:hAnsi="Arial" w:cs="Arial"/>
        </w:rPr>
        <w:t xml:space="preserve">A Rendelet 5. melléklete a védőnői szolgálatokat tartalmazza.  </w:t>
      </w:r>
      <w:r w:rsidRPr="00010F7B">
        <w:rPr>
          <w:rFonts w:ascii="Arial" w:hAnsi="Arial" w:cs="Arial"/>
        </w:rPr>
        <w:t>E mell</w:t>
      </w:r>
      <w:r>
        <w:rPr>
          <w:rFonts w:ascii="Arial" w:hAnsi="Arial" w:cs="Arial"/>
        </w:rPr>
        <w:t xml:space="preserve">ékletet érintő változás indoka az újonnan keletkezett két utca besorolása, valamint a 18. és 19. védőnői körzetben két utca földrajzi elhelyezkedéshez történő igazítása. </w:t>
      </w:r>
    </w:p>
    <w:p w14:paraId="1BA6BE24" w14:textId="77777777" w:rsidR="0050531C" w:rsidRPr="00222125" w:rsidRDefault="0050531C" w:rsidP="0050531C">
      <w:pPr>
        <w:pStyle w:val="Listaszerbekezds"/>
        <w:jc w:val="both"/>
        <w:rPr>
          <w:rFonts w:ascii="Arial" w:hAnsi="Arial" w:cs="Arial"/>
        </w:rPr>
      </w:pPr>
    </w:p>
    <w:p w14:paraId="66D91B54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 w:rsidRPr="00010F7B">
        <w:rPr>
          <w:rFonts w:ascii="Arial" w:hAnsi="Arial" w:cs="Arial"/>
        </w:rPr>
        <w:t xml:space="preserve">A rendelettervezet </w:t>
      </w:r>
      <w:r>
        <w:rPr>
          <w:rFonts w:ascii="Arial" w:hAnsi="Arial" w:cs="Arial"/>
        </w:rPr>
        <w:t xml:space="preserve">- az egészségügyi alapellátásról szóló 2015. évi CXXIII. törvény 6.§ (2) bekezdése alapján - </w:t>
      </w:r>
      <w:r w:rsidRPr="00010F7B">
        <w:rPr>
          <w:rFonts w:ascii="Arial" w:hAnsi="Arial" w:cs="Arial"/>
        </w:rPr>
        <w:t xml:space="preserve">véleményezésre megküldésre került az Országos Kórházi Főigazgatóság, a védőnői körzet vonatkozásában a Vas Megyei Kormányhivatal Szombathelyi Járási Hivatal Hatósági Főosztály Népegészségügyi Osztálya, valamint a Nemzeti Népegészségügyi Központ Országos Tisztifőorvosa részére. </w:t>
      </w:r>
    </w:p>
    <w:p w14:paraId="31FA64D2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a rendelet hatályba lépése attól függ, hogy a véleményező szervek kifogást nem emelő véleménye mikor érkezik meg Önkormányzatunkhoz.</w:t>
      </w:r>
    </w:p>
    <w:p w14:paraId="6DFA9711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még a Közgyűlés előtt beérkeznek a vélemények, azokat a Közgyűlésen szóban ismertetem. Ebben az esetben a rendelet hatályba lépésének időpontja lehet a kihirdetést követő nap. („A” változat) </w:t>
      </w:r>
    </w:p>
    <w:p w14:paraId="41824BA8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Közgyűlés napjáig nem érkeznek meg, akkor a hatályba lépés időpontja a vélemények kézhezvételét követő nap lehet. („B” változat)</w:t>
      </w:r>
    </w:p>
    <w:p w14:paraId="1C2D4A94" w14:textId="77777777" w:rsidR="006C737D" w:rsidRDefault="006C737D" w:rsidP="006C3575">
      <w:pPr>
        <w:jc w:val="both"/>
        <w:rPr>
          <w:rFonts w:ascii="Arial" w:hAnsi="Arial" w:cs="Arial"/>
          <w:u w:val="single"/>
        </w:rPr>
      </w:pPr>
    </w:p>
    <w:p w14:paraId="4B6A87BD" w14:textId="77777777" w:rsidR="0050531C" w:rsidRDefault="0050531C" w:rsidP="0050531C">
      <w:pPr>
        <w:jc w:val="both"/>
        <w:rPr>
          <w:rFonts w:ascii="Arial" w:hAnsi="Arial" w:cs="Arial"/>
        </w:rPr>
      </w:pPr>
      <w:r w:rsidRPr="0047190B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>Önkormányzata jelenleg az alábbi 30 település lakossága részére látja el a fogorvosi alapellátást és a fogorvosi ügyeleti ellátást:</w:t>
      </w:r>
    </w:p>
    <w:p w14:paraId="50E63FAA" w14:textId="77777777" w:rsidR="0050531C" w:rsidRDefault="0050531C" w:rsidP="0050531C">
      <w:pPr>
        <w:jc w:val="both"/>
        <w:rPr>
          <w:rFonts w:ascii="Arial" w:hAnsi="Arial" w:cs="Arial"/>
        </w:rPr>
      </w:pPr>
      <w:r w:rsidRPr="002A0DBB">
        <w:rPr>
          <w:rFonts w:ascii="Arial" w:hAnsi="Arial" w:cs="Arial"/>
        </w:rPr>
        <w:t>Acsád, Balogunyom, Bucsu, Dozmat, Felsőcsatár, Gyanógeregye, Horvátlövő, Kisunyom, Meszlen, Narda, Nárai, Nemesbőd, Nemeskolta, Pornóapáti, Salköveskút, Sé, Sorkifalud, Sorkikápolna, Sorokpolány, Söpte, Szentpéterfa,</w:t>
      </w:r>
      <w:r w:rsidRPr="002A0DBB">
        <w:rPr>
          <w:rFonts w:ascii="Arial" w:hAnsi="Arial" w:cs="Arial"/>
          <w:b/>
        </w:rPr>
        <w:t xml:space="preserve"> </w:t>
      </w:r>
      <w:r w:rsidRPr="002A0DBB">
        <w:rPr>
          <w:rFonts w:ascii="Arial" w:hAnsi="Arial" w:cs="Arial"/>
        </w:rPr>
        <w:t>Tanakajd, Táplánszentkereszt, Torony, Vasasszonyfa, Vaskeresztes, Vassurány, Vasszécseny, Vasszilvágy, Vát</w:t>
      </w:r>
      <w:r>
        <w:rPr>
          <w:rFonts w:ascii="Arial" w:hAnsi="Arial" w:cs="Arial"/>
        </w:rPr>
        <w:t>.</w:t>
      </w:r>
    </w:p>
    <w:p w14:paraId="2E0AB675" w14:textId="77777777" w:rsidR="0050531C" w:rsidRPr="0047190B" w:rsidRDefault="0050531C" w:rsidP="00505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fenti települési önkormányzatokkal jelenleg hatályban lévő megállapodások tartalmi elemei időközben elavultak, így szükségessé válik egy új megállapodás megkötése, amelynek tervezete az előterjesztés mellékletét képezi. </w:t>
      </w:r>
    </w:p>
    <w:p w14:paraId="61344CF7" w14:textId="77777777" w:rsidR="00B76FF6" w:rsidRDefault="00B76FF6" w:rsidP="003F2236">
      <w:pPr>
        <w:jc w:val="both"/>
        <w:rPr>
          <w:rFonts w:ascii="Arial" w:hAnsi="Arial" w:cs="Arial"/>
        </w:rPr>
      </w:pPr>
    </w:p>
    <w:p w14:paraId="68FB845D" w14:textId="43433063" w:rsidR="003F2236" w:rsidRDefault="003F2236" w:rsidP="003F2236">
      <w:pPr>
        <w:jc w:val="both"/>
        <w:rPr>
          <w:rFonts w:ascii="Arial" w:hAnsi="Arial" w:cs="Arial"/>
        </w:rPr>
      </w:pPr>
      <w:r w:rsidRPr="00F55DD6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>. 18. § (1) bekezdése alapján pedig a jogszabály tervezetéhez a jogszabály előkészítője indokolást csatol.</w:t>
      </w:r>
      <w:r>
        <w:rPr>
          <w:rFonts w:ascii="Arial" w:hAnsi="Arial" w:cs="Arial"/>
        </w:rPr>
        <w:t xml:space="preserve"> Erre tekintettel az előterjesztés mellékletét képezik az előbbiekben taglalt rendelet-módosítások tervezetei mellett a tervezetekhez fűzött előzetes hatásvizsgálatok és indokolások.</w:t>
      </w:r>
    </w:p>
    <w:p w14:paraId="1411E1F8" w14:textId="77777777" w:rsidR="003F2236" w:rsidRDefault="003F2236" w:rsidP="003F2236">
      <w:pPr>
        <w:jc w:val="both"/>
        <w:rPr>
          <w:rFonts w:ascii="Arial" w:hAnsi="Arial" w:cs="Arial"/>
        </w:rPr>
      </w:pPr>
    </w:p>
    <w:p w14:paraId="0D169614" w14:textId="05E49235" w:rsidR="003F2236" w:rsidRDefault="003F2236" w:rsidP="003F2236">
      <w:pPr>
        <w:jc w:val="both"/>
        <w:rPr>
          <w:rFonts w:ascii="Arial" w:hAnsi="Arial" w:cs="Arial"/>
        </w:rPr>
      </w:pPr>
      <w:r w:rsidRPr="002F42BE">
        <w:rPr>
          <w:rFonts w:ascii="Arial" w:hAnsi="Arial" w:cs="Arial"/>
        </w:rPr>
        <w:t xml:space="preserve">Kérem a Tisztelt Közgyűlést, hogy az előterjesztést megtárgyalni, </w:t>
      </w:r>
      <w:r w:rsidR="00534BEC" w:rsidRPr="00502ECD">
        <w:rPr>
          <w:rFonts w:ascii="Arial" w:hAnsi="Arial" w:cs="Arial"/>
        </w:rPr>
        <w:t>a határozati javaslat</w:t>
      </w:r>
      <w:r w:rsidR="00502ECD">
        <w:rPr>
          <w:rFonts w:ascii="Arial" w:hAnsi="Arial" w:cs="Arial"/>
        </w:rPr>
        <w:t xml:space="preserve">ot </w:t>
      </w:r>
      <w:r>
        <w:rPr>
          <w:rFonts w:ascii="Arial" w:hAnsi="Arial" w:cs="Arial"/>
        </w:rPr>
        <w:t xml:space="preserve">elfogadni, </w:t>
      </w:r>
      <w:r w:rsidRPr="002F42BE">
        <w:rPr>
          <w:rFonts w:ascii="Arial" w:hAnsi="Arial" w:cs="Arial"/>
        </w:rPr>
        <w:t>és a rendelet</w:t>
      </w:r>
      <w:r>
        <w:rPr>
          <w:rFonts w:ascii="Arial" w:hAnsi="Arial" w:cs="Arial"/>
        </w:rPr>
        <w:t>ek</w:t>
      </w:r>
      <w:r w:rsidRPr="002F42BE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>megalkotni</w:t>
      </w:r>
      <w:r w:rsidRPr="002F42BE">
        <w:rPr>
          <w:rFonts w:ascii="Arial" w:hAnsi="Arial" w:cs="Arial"/>
        </w:rPr>
        <w:t xml:space="preserve"> szíveskedjen.</w:t>
      </w:r>
    </w:p>
    <w:p w14:paraId="72DB538D" w14:textId="77777777" w:rsidR="0050531C" w:rsidRDefault="0050531C" w:rsidP="00363507">
      <w:pPr>
        <w:jc w:val="both"/>
        <w:rPr>
          <w:rFonts w:ascii="Arial" w:hAnsi="Arial" w:cs="Arial"/>
          <w:b/>
        </w:rPr>
      </w:pPr>
    </w:p>
    <w:p w14:paraId="0C047075" w14:textId="77777777" w:rsidR="0050531C" w:rsidRDefault="0050531C" w:rsidP="00363507">
      <w:pPr>
        <w:jc w:val="both"/>
        <w:rPr>
          <w:rFonts w:ascii="Arial" w:hAnsi="Arial" w:cs="Arial"/>
          <w:b/>
        </w:rPr>
      </w:pPr>
    </w:p>
    <w:p w14:paraId="5DA26AB2" w14:textId="6321353E" w:rsidR="00363507" w:rsidRPr="002E0DF5" w:rsidRDefault="00363507" w:rsidP="00363507">
      <w:pPr>
        <w:jc w:val="both"/>
        <w:rPr>
          <w:rFonts w:ascii="Arial" w:hAnsi="Arial" w:cs="Arial"/>
          <w:b/>
        </w:rPr>
      </w:pPr>
      <w:r w:rsidRPr="002E0DF5">
        <w:rPr>
          <w:rFonts w:ascii="Arial" w:hAnsi="Arial" w:cs="Arial"/>
          <w:b/>
        </w:rPr>
        <w:t>Szombathely, 20</w:t>
      </w:r>
      <w:r w:rsidR="00F26A02">
        <w:rPr>
          <w:rFonts w:ascii="Arial" w:hAnsi="Arial" w:cs="Arial"/>
          <w:b/>
        </w:rPr>
        <w:t>21</w:t>
      </w:r>
      <w:r w:rsidRPr="002E0DF5">
        <w:rPr>
          <w:rFonts w:ascii="Arial" w:hAnsi="Arial" w:cs="Arial"/>
          <w:b/>
        </w:rPr>
        <w:t xml:space="preserve">. </w:t>
      </w:r>
      <w:r w:rsidR="00F26A02">
        <w:rPr>
          <w:rFonts w:ascii="Arial" w:hAnsi="Arial" w:cs="Arial"/>
          <w:b/>
        </w:rPr>
        <w:t>szeptember</w:t>
      </w:r>
      <w:r w:rsidR="009F3A72">
        <w:rPr>
          <w:rFonts w:ascii="Arial" w:hAnsi="Arial" w:cs="Arial"/>
          <w:b/>
        </w:rPr>
        <w:t xml:space="preserve"> </w:t>
      </w:r>
      <w:r w:rsidRPr="002E0DF5">
        <w:rPr>
          <w:rFonts w:ascii="Arial" w:hAnsi="Arial" w:cs="Arial"/>
        </w:rPr>
        <w:t>„    ”</w:t>
      </w:r>
    </w:p>
    <w:p w14:paraId="3AE4189D" w14:textId="77777777" w:rsidR="00363507" w:rsidRPr="002E0DF5" w:rsidRDefault="00363507" w:rsidP="00363507">
      <w:pPr>
        <w:jc w:val="both"/>
        <w:rPr>
          <w:rFonts w:ascii="Arial" w:hAnsi="Arial" w:cs="Arial"/>
          <w:b/>
        </w:rPr>
      </w:pPr>
    </w:p>
    <w:p w14:paraId="5B9112BB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76B089B6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2F46C177" w14:textId="3286FDCD" w:rsidR="00363507" w:rsidRPr="0050531C" w:rsidRDefault="00363507" w:rsidP="005053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F3A72">
        <w:rPr>
          <w:rFonts w:ascii="Arial" w:hAnsi="Arial" w:cs="Arial"/>
          <w:b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="002B71E8">
        <w:rPr>
          <w:rFonts w:ascii="Arial" w:hAnsi="Arial" w:cs="Arial"/>
          <w:b/>
        </w:rPr>
        <w:t xml:space="preserve">/: Dr. </w:t>
      </w:r>
      <w:proofErr w:type="spellStart"/>
      <w:r w:rsidR="002B71E8">
        <w:rPr>
          <w:rFonts w:ascii="Arial" w:hAnsi="Arial" w:cs="Arial"/>
          <w:b/>
        </w:rPr>
        <w:t>Nemény</w:t>
      </w:r>
      <w:proofErr w:type="spellEnd"/>
      <w:r w:rsidR="002B71E8">
        <w:rPr>
          <w:rFonts w:ascii="Arial" w:hAnsi="Arial" w:cs="Arial"/>
          <w:b/>
        </w:rPr>
        <w:t xml:space="preserve"> András</w:t>
      </w:r>
      <w:r w:rsidRPr="002E0DF5">
        <w:rPr>
          <w:rFonts w:ascii="Arial" w:hAnsi="Arial" w:cs="Arial"/>
          <w:b/>
        </w:rPr>
        <w:t xml:space="preserve">:/                                                 </w:t>
      </w:r>
    </w:p>
    <w:p w14:paraId="4878CDDE" w14:textId="77777777" w:rsidR="00363507" w:rsidRDefault="00363507" w:rsidP="00363507">
      <w:pPr>
        <w:ind w:left="708"/>
        <w:jc w:val="center"/>
        <w:rPr>
          <w:rFonts w:ascii="Arial" w:hAnsi="Arial" w:cs="Arial"/>
          <w:b/>
          <w:u w:val="single"/>
        </w:rPr>
      </w:pPr>
    </w:p>
    <w:p w14:paraId="3C6C02CD" w14:textId="485ED5FE" w:rsidR="00FF255C" w:rsidRDefault="00FF255C" w:rsidP="00381BCF">
      <w:pPr>
        <w:rPr>
          <w:rFonts w:ascii="Arial" w:hAnsi="Arial" w:cs="Arial"/>
          <w:b/>
          <w:bCs/>
        </w:rPr>
      </w:pPr>
    </w:p>
    <w:p w14:paraId="16B4590D" w14:textId="77777777" w:rsidR="00FF255C" w:rsidRDefault="00FF255C" w:rsidP="00FF255C">
      <w:pPr>
        <w:jc w:val="center"/>
        <w:rPr>
          <w:rFonts w:ascii="Arial" w:hAnsi="Arial" w:cs="Arial"/>
          <w:b/>
          <w:bCs/>
        </w:rPr>
      </w:pPr>
    </w:p>
    <w:p w14:paraId="1FC914C0" w14:textId="77777777" w:rsidR="00FF255C" w:rsidRPr="0050531C" w:rsidRDefault="00FF255C" w:rsidP="00FF255C">
      <w:pPr>
        <w:jc w:val="center"/>
        <w:rPr>
          <w:rFonts w:ascii="Arial" w:hAnsi="Arial" w:cs="Arial"/>
          <w:b/>
          <w:u w:val="single"/>
        </w:rPr>
      </w:pPr>
      <w:r w:rsidRPr="0050531C">
        <w:rPr>
          <w:rFonts w:ascii="Arial" w:hAnsi="Arial" w:cs="Arial"/>
          <w:b/>
          <w:u w:val="single"/>
        </w:rPr>
        <w:t>HATÁROZATI JAVASLAT</w:t>
      </w:r>
    </w:p>
    <w:p w14:paraId="688D33EB" w14:textId="4369AF53" w:rsidR="0050531C" w:rsidRPr="0050531C" w:rsidRDefault="00FF255C" w:rsidP="0050531C">
      <w:pPr>
        <w:spacing w:after="360"/>
        <w:jc w:val="center"/>
        <w:rPr>
          <w:rFonts w:ascii="Arial" w:hAnsi="Arial" w:cs="Arial"/>
          <w:b/>
          <w:u w:val="single"/>
        </w:rPr>
      </w:pPr>
      <w:r w:rsidRPr="0050531C">
        <w:rPr>
          <w:rFonts w:ascii="Arial" w:hAnsi="Arial" w:cs="Arial"/>
          <w:b/>
          <w:u w:val="single"/>
        </w:rPr>
        <w:t>…/20</w:t>
      </w:r>
      <w:r w:rsidR="00F26A02" w:rsidRPr="0050531C">
        <w:rPr>
          <w:rFonts w:ascii="Arial" w:hAnsi="Arial" w:cs="Arial"/>
          <w:b/>
          <w:u w:val="single"/>
        </w:rPr>
        <w:t>21</w:t>
      </w:r>
      <w:r w:rsidRPr="0050531C">
        <w:rPr>
          <w:rFonts w:ascii="Arial" w:hAnsi="Arial" w:cs="Arial"/>
          <w:b/>
          <w:u w:val="single"/>
        </w:rPr>
        <w:t>. (</w:t>
      </w:r>
      <w:r w:rsidR="00F26A02" w:rsidRPr="0050531C">
        <w:rPr>
          <w:rFonts w:ascii="Arial" w:hAnsi="Arial" w:cs="Arial"/>
          <w:b/>
          <w:u w:val="single"/>
        </w:rPr>
        <w:t>IX</w:t>
      </w:r>
      <w:r w:rsidRPr="0050531C">
        <w:rPr>
          <w:rFonts w:ascii="Arial" w:hAnsi="Arial" w:cs="Arial"/>
          <w:b/>
          <w:u w:val="single"/>
        </w:rPr>
        <w:t>.</w:t>
      </w:r>
      <w:r w:rsidR="00F26A02" w:rsidRPr="0050531C">
        <w:rPr>
          <w:rFonts w:ascii="Arial" w:hAnsi="Arial" w:cs="Arial"/>
          <w:b/>
          <w:u w:val="single"/>
        </w:rPr>
        <w:t>30</w:t>
      </w:r>
      <w:r w:rsidRPr="0050531C">
        <w:rPr>
          <w:rFonts w:ascii="Arial" w:hAnsi="Arial" w:cs="Arial"/>
          <w:b/>
          <w:u w:val="single"/>
        </w:rPr>
        <w:t>.) Kgy. számú határozat</w:t>
      </w:r>
    </w:p>
    <w:p w14:paraId="0C0D9E35" w14:textId="77777777" w:rsidR="0050531C" w:rsidRDefault="0050531C" w:rsidP="0050531C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7216E5">
        <w:rPr>
          <w:rFonts w:ascii="Arial" w:hAnsi="Arial" w:cs="Arial"/>
        </w:rPr>
        <w:t>A Közgyűlés a szombathelyi fogorvosi alapellátáshoz, és fog</w:t>
      </w:r>
      <w:r>
        <w:rPr>
          <w:rFonts w:ascii="Arial" w:hAnsi="Arial" w:cs="Arial"/>
        </w:rPr>
        <w:t>orvosi</w:t>
      </w:r>
      <w:r w:rsidRPr="007216E5">
        <w:rPr>
          <w:rFonts w:ascii="Arial" w:hAnsi="Arial" w:cs="Arial"/>
        </w:rPr>
        <w:t xml:space="preserve"> ügyeleti ellátáshoz csatlakozott 30 településsel kötendő megállapodás tervezetét az előterjesztés melléklete szerinti tartalommal jóváhagyja.  </w:t>
      </w:r>
    </w:p>
    <w:p w14:paraId="017B16F2" w14:textId="77777777" w:rsidR="0050531C" w:rsidRDefault="0050531C" w:rsidP="0050531C">
      <w:pPr>
        <w:pStyle w:val="Listaszerbekezds"/>
        <w:ind w:left="644"/>
        <w:jc w:val="both"/>
        <w:rPr>
          <w:rFonts w:ascii="Arial" w:hAnsi="Arial" w:cs="Arial"/>
        </w:rPr>
      </w:pPr>
    </w:p>
    <w:p w14:paraId="6A2C0486" w14:textId="77777777" w:rsidR="0050531C" w:rsidRPr="007216E5" w:rsidRDefault="0050531C" w:rsidP="0050531C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 az 1. pont szerinti megállapodások aláírására. </w:t>
      </w:r>
    </w:p>
    <w:p w14:paraId="35B674E1" w14:textId="77777777" w:rsidR="0050531C" w:rsidRDefault="0050531C" w:rsidP="0050531C">
      <w:pPr>
        <w:ind w:left="284"/>
        <w:jc w:val="both"/>
        <w:rPr>
          <w:rFonts w:ascii="Arial" w:hAnsi="Arial" w:cs="Arial"/>
        </w:rPr>
      </w:pPr>
    </w:p>
    <w:p w14:paraId="33AEA5C5" w14:textId="77777777" w:rsidR="0050531C" w:rsidRPr="0077254B" w:rsidRDefault="0050531C" w:rsidP="0050531C">
      <w:pPr>
        <w:ind w:firstLine="284"/>
        <w:jc w:val="both"/>
        <w:rPr>
          <w:rFonts w:ascii="Arial" w:hAnsi="Arial" w:cs="Arial"/>
        </w:rPr>
      </w:pPr>
      <w:r w:rsidRPr="0077254B">
        <w:rPr>
          <w:rFonts w:ascii="Arial" w:hAnsi="Arial" w:cs="Arial"/>
          <w:b/>
          <w:u w:val="single"/>
        </w:rPr>
        <w:t>Felelős:</w:t>
      </w:r>
      <w:r w:rsidRPr="0077254B">
        <w:rPr>
          <w:rFonts w:ascii="Arial" w:hAnsi="Arial" w:cs="Arial"/>
          <w:b/>
        </w:rPr>
        <w:tab/>
      </w:r>
      <w:r w:rsidRPr="0077254B">
        <w:rPr>
          <w:rFonts w:ascii="Arial" w:hAnsi="Arial" w:cs="Arial"/>
        </w:rPr>
        <w:t xml:space="preserve">Dr. </w:t>
      </w:r>
      <w:proofErr w:type="spellStart"/>
      <w:r w:rsidRPr="0077254B">
        <w:rPr>
          <w:rFonts w:ascii="Arial" w:hAnsi="Arial" w:cs="Arial"/>
        </w:rPr>
        <w:t>Nemény</w:t>
      </w:r>
      <w:proofErr w:type="spellEnd"/>
      <w:r w:rsidRPr="0077254B">
        <w:rPr>
          <w:rFonts w:ascii="Arial" w:hAnsi="Arial" w:cs="Arial"/>
        </w:rPr>
        <w:t xml:space="preserve"> András polgármester</w:t>
      </w:r>
    </w:p>
    <w:p w14:paraId="4E1A3BBA" w14:textId="77777777" w:rsidR="0050531C" w:rsidRPr="0077254B" w:rsidRDefault="0050531C" w:rsidP="0050531C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 xml:space="preserve">Dr. László Győző alpolgármester </w:t>
      </w:r>
    </w:p>
    <w:p w14:paraId="5F721B25" w14:textId="77777777" w:rsidR="0050531C" w:rsidRDefault="0050531C" w:rsidP="0050531C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>Dr. Károlyi Ákos jegyző</w:t>
      </w:r>
    </w:p>
    <w:p w14:paraId="37884CB5" w14:textId="77777777" w:rsidR="0050531C" w:rsidRPr="0077254B" w:rsidRDefault="0050531C" w:rsidP="0050531C">
      <w:pPr>
        <w:tabs>
          <w:tab w:val="left" w:pos="284"/>
        </w:tabs>
        <w:jc w:val="both"/>
        <w:rPr>
          <w:rFonts w:ascii="Arial" w:hAnsi="Arial" w:cs="Arial"/>
        </w:rPr>
      </w:pPr>
    </w:p>
    <w:p w14:paraId="02F395AC" w14:textId="77777777" w:rsidR="0050531C" w:rsidRPr="0077254B" w:rsidRDefault="0050531C" w:rsidP="0050531C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 xml:space="preserve">/a végrehajtás előkészítéséért: </w:t>
      </w:r>
    </w:p>
    <w:p w14:paraId="55C199C3" w14:textId="77777777" w:rsidR="0050531C" w:rsidRDefault="0050531C" w:rsidP="0050531C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V</w:t>
      </w:r>
      <w:r w:rsidRPr="0077254B">
        <w:rPr>
          <w:rFonts w:ascii="Arial" w:hAnsi="Arial" w:cs="Arial"/>
        </w:rPr>
        <w:t>inczéné Dr. Menyhárt Mária, az Egészs</w:t>
      </w:r>
      <w:r>
        <w:rPr>
          <w:rFonts w:ascii="Arial" w:hAnsi="Arial" w:cs="Arial"/>
        </w:rPr>
        <w:t xml:space="preserve">égügyi és Közszolgálati Osztály </w:t>
      </w:r>
      <w:r w:rsidRPr="0077254B">
        <w:rPr>
          <w:rFonts w:ascii="Arial" w:hAnsi="Arial" w:cs="Arial"/>
        </w:rPr>
        <w:t>vezetője</w:t>
      </w:r>
    </w:p>
    <w:p w14:paraId="7F34A31B" w14:textId="77777777" w:rsidR="0050531C" w:rsidRDefault="0050531C" w:rsidP="0050531C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</w:t>
      </w:r>
      <w:r w:rsidRPr="0077254B">
        <w:rPr>
          <w:rFonts w:ascii="Arial" w:hAnsi="Arial" w:cs="Arial"/>
        </w:rPr>
        <w:t xml:space="preserve"> /</w:t>
      </w:r>
    </w:p>
    <w:p w14:paraId="21624EC7" w14:textId="77777777" w:rsidR="0050531C" w:rsidRPr="0077254B" w:rsidRDefault="0050531C" w:rsidP="0050531C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</w:p>
    <w:p w14:paraId="5374E775" w14:textId="77777777" w:rsidR="0050531C" w:rsidRDefault="0050531C" w:rsidP="0050531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77254B">
        <w:rPr>
          <w:rFonts w:ascii="Arial" w:hAnsi="Arial" w:cs="Arial"/>
          <w:b/>
          <w:bCs/>
          <w:u w:val="single"/>
        </w:rPr>
        <w:t>Határidő:</w:t>
      </w:r>
      <w:r w:rsidRPr="0077254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37E2AA25" w14:textId="7FC37816" w:rsidR="00FF255C" w:rsidRPr="0050531C" w:rsidRDefault="0050531C" w:rsidP="0050531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                 2021. november 30. (a 2. pont vonatkozásában) </w:t>
      </w:r>
    </w:p>
    <w:p w14:paraId="0DA6239D" w14:textId="77777777" w:rsidR="00FF255C" w:rsidRDefault="00FF255C" w:rsidP="00FF255C">
      <w:pPr>
        <w:rPr>
          <w:rFonts w:ascii="Arial" w:eastAsiaTheme="minorHAnsi" w:hAnsi="Arial" w:cs="Arial"/>
        </w:rPr>
      </w:pPr>
    </w:p>
    <w:p w14:paraId="6C0BC1C5" w14:textId="33FAE2C8" w:rsidR="00FF255C" w:rsidRPr="007C40AF" w:rsidRDefault="00FF255C" w:rsidP="00F26A02">
      <w:pPr>
        <w:jc w:val="both"/>
        <w:rPr>
          <w:rFonts w:ascii="Arial" w:hAnsi="Arial" w:cs="Arial"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</w:r>
    </w:p>
    <w:p w14:paraId="5835B424" w14:textId="77777777" w:rsidR="00693A5B" w:rsidRDefault="00693A5B" w:rsidP="00693A5B">
      <w:pPr>
        <w:jc w:val="center"/>
        <w:rPr>
          <w:rFonts w:ascii="Arial" w:hAnsi="Arial" w:cs="Arial"/>
          <w:b/>
          <w:bCs/>
          <w:u w:val="single"/>
        </w:rPr>
      </w:pPr>
    </w:p>
    <w:p w14:paraId="4A7FDC54" w14:textId="38B42C93" w:rsidR="00C3048C" w:rsidRDefault="00C3048C" w:rsidP="0050531C">
      <w:pPr>
        <w:jc w:val="both"/>
        <w:rPr>
          <w:rFonts w:ascii="Arial" w:hAnsi="Arial" w:cs="Arial"/>
        </w:rPr>
      </w:pPr>
    </w:p>
    <w:sectPr w:rsidR="00C3048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2004" w14:textId="77777777" w:rsidR="00615060" w:rsidRDefault="00615060">
      <w:r>
        <w:separator/>
      </w:r>
    </w:p>
  </w:endnote>
  <w:endnote w:type="continuationSeparator" w:id="0">
    <w:p w14:paraId="61894CE1" w14:textId="77777777" w:rsidR="00615060" w:rsidRDefault="0061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5CE3" w14:textId="394ADC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74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7485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8541" w14:textId="6135CAEA" w:rsidR="0077662B" w:rsidRPr="00BD2D29" w:rsidRDefault="0077662B" w:rsidP="0077662B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4CDFD0C6" w14:textId="77777777" w:rsidR="0077662B" w:rsidRPr="00BD2D29" w:rsidRDefault="0077662B" w:rsidP="0077662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415924AE" w14:textId="77777777" w:rsidR="0077662B" w:rsidRPr="00BD2D29" w:rsidRDefault="0077662B" w:rsidP="0077662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3E0FE81" w14:textId="77777777" w:rsidR="0077662B" w:rsidRPr="00BD2D29" w:rsidRDefault="0077662B" w:rsidP="0077662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399065CB" w14:textId="77777777" w:rsidR="0077662B" w:rsidRPr="00710192" w:rsidRDefault="0077662B" w:rsidP="0077662B">
    <w:pPr>
      <w:pStyle w:val="llb"/>
    </w:pPr>
  </w:p>
  <w:p w14:paraId="6A4EB687" w14:textId="3A827CD1" w:rsidR="000C593A" w:rsidRPr="00937CFE" w:rsidRDefault="000C593A" w:rsidP="003F3F7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E1AD" w14:textId="77777777" w:rsidR="00615060" w:rsidRDefault="00615060">
      <w:r>
        <w:separator/>
      </w:r>
    </w:p>
  </w:footnote>
  <w:footnote w:type="continuationSeparator" w:id="0">
    <w:p w14:paraId="7BCBA771" w14:textId="77777777" w:rsidR="00615060" w:rsidRDefault="0061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1419" w14:textId="541E4475" w:rsidR="006C28BB" w:rsidRDefault="002B71E8" w:rsidP="002B71E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14EEEDEE" wp14:editId="2D2A8AD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B8117" w14:textId="14FB716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55615D74" w:rsidR="00514CD3" w:rsidRDefault="006C737D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 </w:t>
    </w:r>
  </w:p>
  <w:p w14:paraId="134B1F6F" w14:textId="6784042A" w:rsidR="007B0919" w:rsidRDefault="007B0919" w:rsidP="00514CD3">
    <w:pPr>
      <w:ind w:firstLine="4536"/>
      <w:rPr>
        <w:rFonts w:ascii="Arial" w:hAnsi="Arial" w:cs="Arial"/>
        <w:bCs/>
      </w:rPr>
    </w:pPr>
    <w:r w:rsidRPr="007B0919">
      <w:rPr>
        <w:rFonts w:ascii="Arial" w:hAnsi="Arial" w:cs="Arial"/>
        <w:bCs/>
      </w:rPr>
      <w:t>Szociális és Lakás Bizottság</w:t>
    </w:r>
  </w:p>
  <w:p w14:paraId="4EA0AEE7" w14:textId="286277EA" w:rsidR="007B0919" w:rsidRDefault="007B0919" w:rsidP="00514CD3">
    <w:pPr>
      <w:ind w:firstLine="4536"/>
      <w:rPr>
        <w:rFonts w:ascii="Arial" w:hAnsi="Arial" w:cs="Arial"/>
        <w:bCs/>
      </w:rPr>
    </w:pPr>
    <w:r>
      <w:rPr>
        <w:rFonts w:ascii="Arial" w:hAnsi="Arial" w:cs="Arial"/>
        <w:bCs/>
      </w:rPr>
      <w:t>Gazdasági és Jogi Bizottság</w:t>
    </w:r>
  </w:p>
  <w:p w14:paraId="649F1C67" w14:textId="08A1A1D5" w:rsidR="007B0919" w:rsidRPr="007B0919" w:rsidRDefault="007B0919" w:rsidP="00514CD3">
    <w:pPr>
      <w:ind w:firstLine="4536"/>
      <w:rPr>
        <w:rFonts w:ascii="Arial" w:hAnsi="Arial" w:cs="Arial"/>
        <w:bCs/>
      </w:rPr>
    </w:pPr>
    <w:r>
      <w:rPr>
        <w:rFonts w:ascii="Arial" w:hAnsi="Arial" w:cs="Arial"/>
        <w:bCs/>
      </w:rPr>
      <w:t>Egészségügyi Szakmai Bizottság</w:t>
    </w:r>
  </w:p>
  <w:p w14:paraId="2D4BDB25" w14:textId="77777777" w:rsidR="00514CD3" w:rsidRPr="00CD05BF" w:rsidRDefault="00514CD3" w:rsidP="007B0919">
    <w:pPr>
      <w:rPr>
        <w:rFonts w:ascii="Arial" w:hAnsi="Arial" w:cs="Arial"/>
        <w:bCs/>
        <w:i/>
        <w:sz w:val="20"/>
        <w:szCs w:val="22"/>
      </w:rPr>
    </w:pPr>
  </w:p>
  <w:p w14:paraId="5222DB67" w14:textId="14DC59AC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</w:t>
    </w:r>
    <w:r w:rsidR="00613ADF">
      <w:rPr>
        <w:rFonts w:ascii="Arial" w:hAnsi="Arial" w:cs="Arial"/>
        <w:b/>
        <w:u w:val="single"/>
      </w:rPr>
      <w:t xml:space="preserve"> </w:t>
    </w:r>
    <w:r w:rsidR="00443B24">
      <w:rPr>
        <w:rFonts w:ascii="Arial" w:hAnsi="Arial" w:cs="Arial"/>
        <w:b/>
        <w:u w:val="single"/>
      </w:rPr>
      <w:t xml:space="preserve">rendelet </w:t>
    </w:r>
    <w:r w:rsidR="006C737D">
      <w:rPr>
        <w:rFonts w:ascii="Arial" w:hAnsi="Arial" w:cs="Arial"/>
        <w:b/>
        <w:u w:val="single"/>
      </w:rPr>
      <w:t>tervezeteket és a határozati javaslato</w:t>
    </w:r>
    <w:r w:rsidR="00502ECD">
      <w:rPr>
        <w:rFonts w:ascii="Arial" w:hAnsi="Arial" w:cs="Arial"/>
        <w:b/>
        <w:u w:val="single"/>
      </w:rPr>
      <w:t>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C9E"/>
    <w:multiLevelType w:val="hybridMultilevel"/>
    <w:tmpl w:val="F58C8B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2E37"/>
    <w:multiLevelType w:val="hybridMultilevel"/>
    <w:tmpl w:val="99A00DE8"/>
    <w:lvl w:ilvl="0" w:tplc="DB90B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6E61"/>
    <w:multiLevelType w:val="hybridMultilevel"/>
    <w:tmpl w:val="8888579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13924"/>
    <w:multiLevelType w:val="hybridMultilevel"/>
    <w:tmpl w:val="F6140306"/>
    <w:lvl w:ilvl="0" w:tplc="8E247D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2DE4"/>
    <w:multiLevelType w:val="hybridMultilevel"/>
    <w:tmpl w:val="5A109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3AFD"/>
    <w:multiLevelType w:val="hybridMultilevel"/>
    <w:tmpl w:val="8FB6DCFE"/>
    <w:lvl w:ilvl="0" w:tplc="2004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A186B13"/>
    <w:multiLevelType w:val="hybridMultilevel"/>
    <w:tmpl w:val="926E1C78"/>
    <w:lvl w:ilvl="0" w:tplc="9A32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B5688"/>
    <w:multiLevelType w:val="hybridMultilevel"/>
    <w:tmpl w:val="CCECF482"/>
    <w:lvl w:ilvl="0" w:tplc="DB920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2ECC"/>
    <w:multiLevelType w:val="hybridMultilevel"/>
    <w:tmpl w:val="33DA986C"/>
    <w:lvl w:ilvl="0" w:tplc="4A28617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236D3"/>
    <w:multiLevelType w:val="hybridMultilevel"/>
    <w:tmpl w:val="4A5C2F18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7CCB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117D4"/>
    <w:multiLevelType w:val="hybridMultilevel"/>
    <w:tmpl w:val="6E5EA37A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6C64CA7"/>
    <w:multiLevelType w:val="hybridMultilevel"/>
    <w:tmpl w:val="ABC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5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5DC8"/>
    <w:multiLevelType w:val="hybridMultilevel"/>
    <w:tmpl w:val="3E28F31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9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3"/>
  </w:num>
  <w:num w:numId="5">
    <w:abstractNumId w:val="28"/>
  </w:num>
  <w:num w:numId="6">
    <w:abstractNumId w:val="25"/>
  </w:num>
  <w:num w:numId="7">
    <w:abstractNumId w:val="22"/>
  </w:num>
  <w:num w:numId="8">
    <w:abstractNumId w:val="7"/>
  </w:num>
  <w:num w:numId="9">
    <w:abstractNumId w:val="31"/>
  </w:num>
  <w:num w:numId="10">
    <w:abstractNumId w:val="18"/>
  </w:num>
  <w:num w:numId="11">
    <w:abstractNumId w:val="34"/>
  </w:num>
  <w:num w:numId="12">
    <w:abstractNumId w:val="6"/>
  </w:num>
  <w:num w:numId="13">
    <w:abstractNumId w:val="0"/>
  </w:num>
  <w:num w:numId="14">
    <w:abstractNumId w:val="35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"/>
  </w:num>
  <w:num w:numId="19">
    <w:abstractNumId w:val="29"/>
  </w:num>
  <w:num w:numId="20">
    <w:abstractNumId w:val="30"/>
  </w:num>
  <w:num w:numId="21">
    <w:abstractNumId w:val="8"/>
  </w:num>
  <w:num w:numId="22">
    <w:abstractNumId w:val="19"/>
  </w:num>
  <w:num w:numId="23">
    <w:abstractNumId w:val="27"/>
  </w:num>
  <w:num w:numId="24">
    <w:abstractNumId w:val="20"/>
  </w:num>
  <w:num w:numId="25">
    <w:abstractNumId w:val="10"/>
  </w:num>
  <w:num w:numId="26">
    <w:abstractNumId w:val="12"/>
  </w:num>
  <w:num w:numId="27">
    <w:abstractNumId w:val="4"/>
  </w:num>
  <w:num w:numId="28">
    <w:abstractNumId w:val="32"/>
  </w:num>
  <w:num w:numId="29">
    <w:abstractNumId w:val="9"/>
  </w:num>
  <w:num w:numId="30">
    <w:abstractNumId w:val="17"/>
  </w:num>
  <w:num w:numId="31">
    <w:abstractNumId w:val="24"/>
  </w:num>
  <w:num w:numId="32">
    <w:abstractNumId w:val="16"/>
  </w:num>
  <w:num w:numId="33">
    <w:abstractNumId w:val="15"/>
  </w:num>
  <w:num w:numId="34">
    <w:abstractNumId w:val="21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7DC"/>
    <w:rsid w:val="000101A4"/>
    <w:rsid w:val="00013408"/>
    <w:rsid w:val="000179C1"/>
    <w:rsid w:val="000330CB"/>
    <w:rsid w:val="00035E6F"/>
    <w:rsid w:val="0004321C"/>
    <w:rsid w:val="00053616"/>
    <w:rsid w:val="0006667A"/>
    <w:rsid w:val="0007395A"/>
    <w:rsid w:val="00077049"/>
    <w:rsid w:val="000857CD"/>
    <w:rsid w:val="000902EB"/>
    <w:rsid w:val="00094DD3"/>
    <w:rsid w:val="000A1506"/>
    <w:rsid w:val="000A384F"/>
    <w:rsid w:val="000A6E96"/>
    <w:rsid w:val="000A7F3C"/>
    <w:rsid w:val="000B4039"/>
    <w:rsid w:val="000C1039"/>
    <w:rsid w:val="000C4544"/>
    <w:rsid w:val="000C593A"/>
    <w:rsid w:val="000C6114"/>
    <w:rsid w:val="000D3E1B"/>
    <w:rsid w:val="000D5554"/>
    <w:rsid w:val="000E1F34"/>
    <w:rsid w:val="000E34C8"/>
    <w:rsid w:val="000F03C1"/>
    <w:rsid w:val="000F0700"/>
    <w:rsid w:val="000F255D"/>
    <w:rsid w:val="000F7372"/>
    <w:rsid w:val="0010066A"/>
    <w:rsid w:val="001177D9"/>
    <w:rsid w:val="001209B5"/>
    <w:rsid w:val="00132161"/>
    <w:rsid w:val="00165939"/>
    <w:rsid w:val="00181799"/>
    <w:rsid w:val="00190FD7"/>
    <w:rsid w:val="00194A59"/>
    <w:rsid w:val="001A4648"/>
    <w:rsid w:val="001B25D0"/>
    <w:rsid w:val="00205483"/>
    <w:rsid w:val="002200AD"/>
    <w:rsid w:val="002248A4"/>
    <w:rsid w:val="002308DB"/>
    <w:rsid w:val="00231F07"/>
    <w:rsid w:val="0023354A"/>
    <w:rsid w:val="00242658"/>
    <w:rsid w:val="00250B8A"/>
    <w:rsid w:val="00252669"/>
    <w:rsid w:val="002554EF"/>
    <w:rsid w:val="0026191E"/>
    <w:rsid w:val="00263C34"/>
    <w:rsid w:val="0026699F"/>
    <w:rsid w:val="002803EC"/>
    <w:rsid w:val="00291DDF"/>
    <w:rsid w:val="002A55C3"/>
    <w:rsid w:val="002B71E8"/>
    <w:rsid w:val="002E0E60"/>
    <w:rsid w:val="002E224D"/>
    <w:rsid w:val="002E2B55"/>
    <w:rsid w:val="002E5A8E"/>
    <w:rsid w:val="002F4D97"/>
    <w:rsid w:val="00302CC1"/>
    <w:rsid w:val="00323DFB"/>
    <w:rsid w:val="00325973"/>
    <w:rsid w:val="0032649B"/>
    <w:rsid w:val="0034130E"/>
    <w:rsid w:val="00356256"/>
    <w:rsid w:val="0036229C"/>
    <w:rsid w:val="00363507"/>
    <w:rsid w:val="00381BCF"/>
    <w:rsid w:val="00385374"/>
    <w:rsid w:val="00385B9B"/>
    <w:rsid w:val="00387E79"/>
    <w:rsid w:val="003959CC"/>
    <w:rsid w:val="00397F16"/>
    <w:rsid w:val="003A0E8D"/>
    <w:rsid w:val="003A48FB"/>
    <w:rsid w:val="003B0B43"/>
    <w:rsid w:val="003C13FD"/>
    <w:rsid w:val="003D10A7"/>
    <w:rsid w:val="003D41DB"/>
    <w:rsid w:val="003E0B25"/>
    <w:rsid w:val="003E6650"/>
    <w:rsid w:val="003E6FF2"/>
    <w:rsid w:val="003F1CE8"/>
    <w:rsid w:val="003F2236"/>
    <w:rsid w:val="003F3F7F"/>
    <w:rsid w:val="004013FD"/>
    <w:rsid w:val="00403646"/>
    <w:rsid w:val="004145C2"/>
    <w:rsid w:val="004307B5"/>
    <w:rsid w:val="00430EA9"/>
    <w:rsid w:val="00430EBA"/>
    <w:rsid w:val="00443B24"/>
    <w:rsid w:val="00453982"/>
    <w:rsid w:val="00455A14"/>
    <w:rsid w:val="00456914"/>
    <w:rsid w:val="00464C6E"/>
    <w:rsid w:val="00470456"/>
    <w:rsid w:val="00475C52"/>
    <w:rsid w:val="00475C62"/>
    <w:rsid w:val="0048608F"/>
    <w:rsid w:val="004A2D3B"/>
    <w:rsid w:val="004A5006"/>
    <w:rsid w:val="004A61AD"/>
    <w:rsid w:val="004C05BA"/>
    <w:rsid w:val="004C79EA"/>
    <w:rsid w:val="00501F07"/>
    <w:rsid w:val="00502ECD"/>
    <w:rsid w:val="0050364E"/>
    <w:rsid w:val="005038B9"/>
    <w:rsid w:val="00504834"/>
    <w:rsid w:val="0050531C"/>
    <w:rsid w:val="00514CD3"/>
    <w:rsid w:val="00522CEA"/>
    <w:rsid w:val="005321D7"/>
    <w:rsid w:val="00534BEC"/>
    <w:rsid w:val="005408AF"/>
    <w:rsid w:val="00560A66"/>
    <w:rsid w:val="00573526"/>
    <w:rsid w:val="00590226"/>
    <w:rsid w:val="005B1B3F"/>
    <w:rsid w:val="005B3EF7"/>
    <w:rsid w:val="005C2C6C"/>
    <w:rsid w:val="005D0011"/>
    <w:rsid w:val="005E4B8B"/>
    <w:rsid w:val="005E6065"/>
    <w:rsid w:val="005F19FE"/>
    <w:rsid w:val="005F28C5"/>
    <w:rsid w:val="00600675"/>
    <w:rsid w:val="00612295"/>
    <w:rsid w:val="00613ADF"/>
    <w:rsid w:val="00615060"/>
    <w:rsid w:val="00622A84"/>
    <w:rsid w:val="00626DD6"/>
    <w:rsid w:val="0063467F"/>
    <w:rsid w:val="00646651"/>
    <w:rsid w:val="00663D8C"/>
    <w:rsid w:val="00673677"/>
    <w:rsid w:val="00690D38"/>
    <w:rsid w:val="00693A5B"/>
    <w:rsid w:val="006A73A5"/>
    <w:rsid w:val="006B36D3"/>
    <w:rsid w:val="006B5218"/>
    <w:rsid w:val="006C28BB"/>
    <w:rsid w:val="006C3575"/>
    <w:rsid w:val="006C4D12"/>
    <w:rsid w:val="006C737D"/>
    <w:rsid w:val="006E160F"/>
    <w:rsid w:val="006E2E43"/>
    <w:rsid w:val="00730B1D"/>
    <w:rsid w:val="007326FF"/>
    <w:rsid w:val="0073689D"/>
    <w:rsid w:val="00740376"/>
    <w:rsid w:val="00755ACD"/>
    <w:rsid w:val="0077662B"/>
    <w:rsid w:val="00784C0F"/>
    <w:rsid w:val="00786384"/>
    <w:rsid w:val="007A0E65"/>
    <w:rsid w:val="007A7F9C"/>
    <w:rsid w:val="007B0919"/>
    <w:rsid w:val="007B2FF9"/>
    <w:rsid w:val="007B4FA9"/>
    <w:rsid w:val="007B6115"/>
    <w:rsid w:val="007B6F49"/>
    <w:rsid w:val="007C40AF"/>
    <w:rsid w:val="007D1F57"/>
    <w:rsid w:val="007F1AFF"/>
    <w:rsid w:val="007F2F31"/>
    <w:rsid w:val="00803434"/>
    <w:rsid w:val="00805EC0"/>
    <w:rsid w:val="00806AE6"/>
    <w:rsid w:val="00807535"/>
    <w:rsid w:val="00814A50"/>
    <w:rsid w:val="00834A26"/>
    <w:rsid w:val="00842E2E"/>
    <w:rsid w:val="0085113C"/>
    <w:rsid w:val="00857485"/>
    <w:rsid w:val="008728D0"/>
    <w:rsid w:val="0087432B"/>
    <w:rsid w:val="00890544"/>
    <w:rsid w:val="0089392A"/>
    <w:rsid w:val="008B47C7"/>
    <w:rsid w:val="008C058B"/>
    <w:rsid w:val="008C4D8C"/>
    <w:rsid w:val="008C5D28"/>
    <w:rsid w:val="008F1866"/>
    <w:rsid w:val="008F5572"/>
    <w:rsid w:val="009348EA"/>
    <w:rsid w:val="00937CFE"/>
    <w:rsid w:val="00946BC3"/>
    <w:rsid w:val="00947A38"/>
    <w:rsid w:val="0096279B"/>
    <w:rsid w:val="0098162A"/>
    <w:rsid w:val="009920CE"/>
    <w:rsid w:val="009A5635"/>
    <w:rsid w:val="009B034D"/>
    <w:rsid w:val="009B0B46"/>
    <w:rsid w:val="009B5040"/>
    <w:rsid w:val="009C5B9E"/>
    <w:rsid w:val="009F1320"/>
    <w:rsid w:val="009F3A72"/>
    <w:rsid w:val="00A34E2C"/>
    <w:rsid w:val="00A54699"/>
    <w:rsid w:val="00A640C8"/>
    <w:rsid w:val="00A66254"/>
    <w:rsid w:val="00A72CBB"/>
    <w:rsid w:val="00A7633E"/>
    <w:rsid w:val="00A84030"/>
    <w:rsid w:val="00A924A0"/>
    <w:rsid w:val="00A93589"/>
    <w:rsid w:val="00AA3388"/>
    <w:rsid w:val="00AB7B31"/>
    <w:rsid w:val="00AD08CD"/>
    <w:rsid w:val="00AD405B"/>
    <w:rsid w:val="00AE14C5"/>
    <w:rsid w:val="00B01373"/>
    <w:rsid w:val="00B103B4"/>
    <w:rsid w:val="00B1300E"/>
    <w:rsid w:val="00B150F2"/>
    <w:rsid w:val="00B21FB1"/>
    <w:rsid w:val="00B27192"/>
    <w:rsid w:val="00B44E33"/>
    <w:rsid w:val="00B610E8"/>
    <w:rsid w:val="00B76FF6"/>
    <w:rsid w:val="00B87221"/>
    <w:rsid w:val="00B940CA"/>
    <w:rsid w:val="00B96F3A"/>
    <w:rsid w:val="00BA710A"/>
    <w:rsid w:val="00BB1B49"/>
    <w:rsid w:val="00BC0121"/>
    <w:rsid w:val="00BC46F6"/>
    <w:rsid w:val="00BD1A42"/>
    <w:rsid w:val="00BE370B"/>
    <w:rsid w:val="00C02AD6"/>
    <w:rsid w:val="00C3048C"/>
    <w:rsid w:val="00C44E62"/>
    <w:rsid w:val="00C47776"/>
    <w:rsid w:val="00C71580"/>
    <w:rsid w:val="00C756F3"/>
    <w:rsid w:val="00C83EFD"/>
    <w:rsid w:val="00C91E95"/>
    <w:rsid w:val="00C96036"/>
    <w:rsid w:val="00C96948"/>
    <w:rsid w:val="00CA483B"/>
    <w:rsid w:val="00CB34C5"/>
    <w:rsid w:val="00CC37F6"/>
    <w:rsid w:val="00CC38A7"/>
    <w:rsid w:val="00CC7C59"/>
    <w:rsid w:val="00CF2DA6"/>
    <w:rsid w:val="00CF5C84"/>
    <w:rsid w:val="00D15D12"/>
    <w:rsid w:val="00D17FE6"/>
    <w:rsid w:val="00D25469"/>
    <w:rsid w:val="00D27E57"/>
    <w:rsid w:val="00D33AD0"/>
    <w:rsid w:val="00D408F6"/>
    <w:rsid w:val="00D54DF8"/>
    <w:rsid w:val="00D713B0"/>
    <w:rsid w:val="00D77A22"/>
    <w:rsid w:val="00DA14B3"/>
    <w:rsid w:val="00DA2716"/>
    <w:rsid w:val="00DB7207"/>
    <w:rsid w:val="00DD5B26"/>
    <w:rsid w:val="00DE006B"/>
    <w:rsid w:val="00DF11AA"/>
    <w:rsid w:val="00DF3FDF"/>
    <w:rsid w:val="00E046C9"/>
    <w:rsid w:val="00E05BAB"/>
    <w:rsid w:val="00E16F7D"/>
    <w:rsid w:val="00E20BAA"/>
    <w:rsid w:val="00E542E9"/>
    <w:rsid w:val="00E5527A"/>
    <w:rsid w:val="00E63CDA"/>
    <w:rsid w:val="00E71210"/>
    <w:rsid w:val="00E72A17"/>
    <w:rsid w:val="00E76C53"/>
    <w:rsid w:val="00E80CB6"/>
    <w:rsid w:val="00E82F69"/>
    <w:rsid w:val="00E950D2"/>
    <w:rsid w:val="00EB56E1"/>
    <w:rsid w:val="00EB5CC4"/>
    <w:rsid w:val="00EC4F94"/>
    <w:rsid w:val="00EC7C11"/>
    <w:rsid w:val="00EE44FA"/>
    <w:rsid w:val="00F142EF"/>
    <w:rsid w:val="00F14435"/>
    <w:rsid w:val="00F25C35"/>
    <w:rsid w:val="00F26A02"/>
    <w:rsid w:val="00F46D4C"/>
    <w:rsid w:val="00F504B8"/>
    <w:rsid w:val="00F57BAB"/>
    <w:rsid w:val="00F70C79"/>
    <w:rsid w:val="00F76EF5"/>
    <w:rsid w:val="00F856E5"/>
    <w:rsid w:val="00F8651A"/>
    <w:rsid w:val="00FA74F4"/>
    <w:rsid w:val="00FD1950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3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363507"/>
    <w:rPr>
      <w:rFonts w:ascii="Arial" w:hAnsi="Arial" w:cs="Arial"/>
      <w:b/>
      <w:bCs/>
      <w:kern w:val="32"/>
      <w:sz w:val="32"/>
      <w:szCs w:val="32"/>
    </w:rPr>
  </w:style>
  <w:style w:type="table" w:styleId="Rcsostblzat">
    <w:name w:val="Table Grid"/>
    <w:basedOn w:val="Normltblzat"/>
    <w:uiPriority w:val="39"/>
    <w:rsid w:val="00F2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2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B76FF6"/>
    <w:pPr>
      <w:spacing w:before="100" w:beforeAutospacing="1" w:after="100" w:afterAutospacing="1"/>
    </w:pPr>
  </w:style>
  <w:style w:type="table" w:customStyle="1" w:styleId="Rcsostblzat2">
    <w:name w:val="Rácsos táblázat2"/>
    <w:basedOn w:val="Normltblzat"/>
    <w:next w:val="Rcsostblzat"/>
    <w:rsid w:val="002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77662B"/>
    <w:rPr>
      <w:sz w:val="24"/>
      <w:szCs w:val="24"/>
    </w:rPr>
  </w:style>
  <w:style w:type="paragraph" w:styleId="Szvegtrzs">
    <w:name w:val="Body Text"/>
    <w:basedOn w:val="Norml"/>
    <w:link w:val="SzvegtrzsChar"/>
    <w:rsid w:val="00502EC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502E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24932-AC20-4AEC-9349-87C54EF61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1943</Words>
  <Characters>14389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Vinczéné Dr. Menyhárt Mária</cp:lastModifiedBy>
  <cp:revision>11</cp:revision>
  <cp:lastPrinted>2021-09-14T12:27:00Z</cp:lastPrinted>
  <dcterms:created xsi:type="dcterms:W3CDTF">2021-09-13T06:37:00Z</dcterms:created>
  <dcterms:modified xsi:type="dcterms:W3CDTF">2021-09-21T06:22:00Z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