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F0F67" w14:textId="77777777" w:rsidR="00B53C1F" w:rsidRDefault="00B53C1F" w:rsidP="00B53C1F">
      <w:pPr>
        <w:jc w:val="center"/>
        <w:rPr>
          <w:rFonts w:ascii="Arial" w:hAnsi="Arial" w:cs="Arial"/>
          <w:b/>
          <w:sz w:val="22"/>
          <w:szCs w:val="22"/>
          <w:u w:val="single"/>
        </w:rPr>
      </w:pPr>
      <w:r w:rsidRPr="007372D6">
        <w:rPr>
          <w:rFonts w:ascii="Arial" w:hAnsi="Arial" w:cs="Arial"/>
          <w:b/>
          <w:sz w:val="22"/>
          <w:szCs w:val="22"/>
          <w:u w:val="single"/>
        </w:rPr>
        <w:t>E L Ő T E R J E S Z T É S</w:t>
      </w:r>
    </w:p>
    <w:p w14:paraId="1FEF86A4" w14:textId="77777777" w:rsidR="007E6C9C" w:rsidRPr="007372D6" w:rsidRDefault="007E6C9C" w:rsidP="00B53C1F">
      <w:pPr>
        <w:jc w:val="center"/>
        <w:rPr>
          <w:rFonts w:ascii="Arial" w:hAnsi="Arial" w:cs="Arial"/>
          <w:b/>
          <w:sz w:val="22"/>
          <w:szCs w:val="22"/>
          <w:u w:val="single"/>
        </w:rPr>
      </w:pPr>
    </w:p>
    <w:p w14:paraId="28CDDCA2" w14:textId="77777777" w:rsidR="00C25DA7" w:rsidRDefault="00C25DA7" w:rsidP="00FF62B2">
      <w:pPr>
        <w:spacing w:line="259" w:lineRule="auto"/>
        <w:rPr>
          <w:rFonts w:ascii="Arial" w:hAnsi="Arial" w:cs="Arial"/>
          <w:b/>
          <w:sz w:val="22"/>
          <w:szCs w:val="22"/>
        </w:rPr>
      </w:pPr>
    </w:p>
    <w:p w14:paraId="7C9601F9" w14:textId="77777777" w:rsidR="00C25DA7" w:rsidRDefault="00C25DA7" w:rsidP="002F45AB">
      <w:pPr>
        <w:spacing w:line="259" w:lineRule="auto"/>
        <w:ind w:left="705" w:hanging="705"/>
        <w:jc w:val="center"/>
        <w:rPr>
          <w:rFonts w:ascii="Arial" w:hAnsi="Arial" w:cs="Arial"/>
          <w:b/>
          <w:sz w:val="22"/>
          <w:szCs w:val="22"/>
        </w:rPr>
      </w:pPr>
      <w:r w:rsidRPr="00A26482">
        <w:rPr>
          <w:rFonts w:ascii="Arial" w:hAnsi="Arial" w:cs="Arial"/>
          <w:b/>
          <w:sz w:val="22"/>
          <w:szCs w:val="22"/>
        </w:rPr>
        <w:t>Javaslat ingatlan</w:t>
      </w:r>
      <w:r>
        <w:rPr>
          <w:rFonts w:ascii="Arial" w:hAnsi="Arial" w:cs="Arial"/>
          <w:b/>
          <w:sz w:val="22"/>
          <w:szCs w:val="22"/>
        </w:rPr>
        <w:t>ok</w:t>
      </w:r>
      <w:r w:rsidRPr="00A26482">
        <w:rPr>
          <w:rFonts w:ascii="Arial" w:hAnsi="Arial" w:cs="Arial"/>
          <w:b/>
          <w:sz w:val="22"/>
          <w:szCs w:val="22"/>
        </w:rPr>
        <w:t xml:space="preserve"> értékesítésére kiírt pályázat</w:t>
      </w:r>
      <w:r>
        <w:rPr>
          <w:rFonts w:ascii="Arial" w:hAnsi="Arial" w:cs="Arial"/>
          <w:b/>
          <w:sz w:val="22"/>
          <w:szCs w:val="22"/>
        </w:rPr>
        <w:t>ok</w:t>
      </w:r>
      <w:r w:rsidRPr="00A26482">
        <w:rPr>
          <w:rFonts w:ascii="Arial" w:hAnsi="Arial" w:cs="Arial"/>
          <w:b/>
          <w:sz w:val="22"/>
          <w:szCs w:val="22"/>
        </w:rPr>
        <w:t xml:space="preserve"> elbírálására</w:t>
      </w:r>
    </w:p>
    <w:p w14:paraId="21D6A678" w14:textId="77777777" w:rsidR="00FE29B2" w:rsidRDefault="00FE29B2" w:rsidP="002F45AB">
      <w:pPr>
        <w:spacing w:line="259" w:lineRule="auto"/>
        <w:ind w:left="705" w:hanging="705"/>
        <w:jc w:val="center"/>
        <w:rPr>
          <w:rFonts w:ascii="Arial" w:hAnsi="Arial" w:cs="Arial"/>
          <w:b/>
          <w:sz w:val="22"/>
          <w:szCs w:val="22"/>
        </w:rPr>
      </w:pPr>
    </w:p>
    <w:p w14:paraId="42BD0A8F" w14:textId="77777777" w:rsidR="00C25DA7" w:rsidRDefault="00C25DA7" w:rsidP="002F45AB">
      <w:pPr>
        <w:spacing w:line="259" w:lineRule="auto"/>
        <w:ind w:left="705" w:hanging="705"/>
        <w:jc w:val="center"/>
        <w:rPr>
          <w:rFonts w:ascii="Arial" w:hAnsi="Arial" w:cs="Arial"/>
          <w:b/>
          <w:sz w:val="22"/>
          <w:szCs w:val="22"/>
        </w:rPr>
      </w:pPr>
    </w:p>
    <w:p w14:paraId="694AD5EE" w14:textId="77777777" w:rsidR="00756AFE" w:rsidRPr="00C25DA7" w:rsidRDefault="00C25DA7" w:rsidP="00C25DA7">
      <w:pPr>
        <w:pStyle w:val="Listaszerbekezds"/>
        <w:numPr>
          <w:ilvl w:val="0"/>
          <w:numId w:val="35"/>
        </w:numPr>
        <w:spacing w:line="259" w:lineRule="auto"/>
        <w:jc w:val="both"/>
        <w:rPr>
          <w:rFonts w:ascii="Arial" w:hAnsi="Arial" w:cs="Arial"/>
          <w:b/>
          <w:sz w:val="22"/>
          <w:szCs w:val="22"/>
        </w:rPr>
      </w:pPr>
      <w:r>
        <w:rPr>
          <w:rFonts w:ascii="Arial" w:hAnsi="Arial" w:cs="Arial"/>
          <w:b/>
          <w:sz w:val="22"/>
          <w:szCs w:val="22"/>
        </w:rPr>
        <w:t>A</w:t>
      </w:r>
      <w:r w:rsidR="00756AFE" w:rsidRPr="00C25DA7">
        <w:rPr>
          <w:rFonts w:ascii="Arial" w:hAnsi="Arial" w:cs="Arial"/>
          <w:b/>
          <w:sz w:val="22"/>
          <w:szCs w:val="22"/>
        </w:rPr>
        <w:t xml:space="preserve"> szombathelyi belterületi 7841 hrsz.-ú, kivett sporttelep megnevezésű ingatlan értékesítésére kiírt pályázat elbírálására</w:t>
      </w:r>
    </w:p>
    <w:p w14:paraId="76FDFE53" w14:textId="77777777" w:rsidR="00756AFE" w:rsidRPr="007372D6" w:rsidRDefault="00756AFE" w:rsidP="00C25DA7">
      <w:pPr>
        <w:pStyle w:val="Listaszerbekezds"/>
        <w:spacing w:line="256" w:lineRule="auto"/>
        <w:ind w:left="1080"/>
        <w:jc w:val="both"/>
        <w:rPr>
          <w:rFonts w:ascii="Arial" w:hAnsi="Arial" w:cs="Arial"/>
          <w:b/>
          <w:sz w:val="22"/>
          <w:szCs w:val="22"/>
        </w:rPr>
      </w:pPr>
    </w:p>
    <w:p w14:paraId="0912A174" w14:textId="77777777" w:rsidR="00756AFE" w:rsidRPr="007372D6" w:rsidRDefault="00756AFE" w:rsidP="00756AFE">
      <w:pPr>
        <w:pStyle w:val="Listaszerbekezds"/>
        <w:spacing w:line="256" w:lineRule="auto"/>
        <w:ind w:left="1080"/>
        <w:jc w:val="both"/>
        <w:rPr>
          <w:rFonts w:ascii="Arial" w:hAnsi="Arial" w:cs="Arial"/>
          <w:b/>
          <w:sz w:val="22"/>
          <w:szCs w:val="22"/>
        </w:rPr>
      </w:pPr>
    </w:p>
    <w:p w14:paraId="7047A055" w14:textId="77777777" w:rsidR="00C41D3F" w:rsidRDefault="00C41D3F" w:rsidP="007A65D9">
      <w:pPr>
        <w:tabs>
          <w:tab w:val="left" w:pos="708"/>
        </w:tabs>
        <w:jc w:val="both"/>
        <w:rPr>
          <w:rFonts w:ascii="Arial" w:hAnsi="Arial" w:cs="Arial"/>
          <w:sz w:val="22"/>
          <w:szCs w:val="22"/>
        </w:rPr>
      </w:pPr>
    </w:p>
    <w:p w14:paraId="2AC896D0" w14:textId="618A4D28" w:rsidR="001C6BB3" w:rsidRPr="007372D6" w:rsidRDefault="00C41D3F" w:rsidP="00C41D3F">
      <w:pPr>
        <w:jc w:val="both"/>
        <w:rPr>
          <w:rFonts w:ascii="Arial" w:hAnsi="Arial" w:cs="Arial"/>
          <w:sz w:val="22"/>
          <w:szCs w:val="22"/>
        </w:rPr>
      </w:pPr>
      <w:r>
        <w:rPr>
          <w:rFonts w:ascii="Arial" w:hAnsi="Arial" w:cs="Arial"/>
          <w:sz w:val="22"/>
          <w:szCs w:val="22"/>
        </w:rPr>
        <w:t>Tájékoztatom a Tisztelt Közgyűlést, hogy Szombathely Megyei Jogú Város Önkormányzata 2021. május 5. napján a</w:t>
      </w:r>
      <w:r w:rsidR="00085A6A">
        <w:rPr>
          <w:rFonts w:ascii="Arial" w:hAnsi="Arial" w:cs="Arial"/>
          <w:sz w:val="22"/>
          <w:szCs w:val="22"/>
        </w:rPr>
        <w:t xml:space="preserve"> </w:t>
      </w:r>
      <w:r w:rsidRPr="007372D6">
        <w:rPr>
          <w:rFonts w:ascii="Arial" w:hAnsi="Arial" w:cs="Arial"/>
          <w:sz w:val="22"/>
          <w:szCs w:val="22"/>
        </w:rPr>
        <w:t>109/2021.</w:t>
      </w:r>
      <w:r>
        <w:rPr>
          <w:rFonts w:ascii="Arial" w:hAnsi="Arial" w:cs="Arial"/>
          <w:sz w:val="22"/>
          <w:szCs w:val="22"/>
        </w:rPr>
        <w:t xml:space="preserve"> (IV.29.) PM. sz. határozatban foglaltak alapján nyilvános, egyfordulós pályázatot hirdetett </w:t>
      </w:r>
      <w:r w:rsidR="001C6BB3" w:rsidRPr="007372D6">
        <w:rPr>
          <w:rFonts w:ascii="Arial" w:hAnsi="Arial" w:cs="Arial"/>
          <w:sz w:val="22"/>
          <w:szCs w:val="22"/>
        </w:rPr>
        <w:t>a szombathelyi 7841 hrsz</w:t>
      </w:r>
      <w:r w:rsidR="00085A6A">
        <w:rPr>
          <w:rFonts w:ascii="Arial" w:hAnsi="Arial" w:cs="Arial"/>
          <w:sz w:val="22"/>
          <w:szCs w:val="22"/>
        </w:rPr>
        <w:t>.</w:t>
      </w:r>
      <w:r w:rsidR="001C6BB3" w:rsidRPr="007372D6">
        <w:rPr>
          <w:rFonts w:ascii="Arial" w:hAnsi="Arial" w:cs="Arial"/>
          <w:sz w:val="22"/>
          <w:szCs w:val="22"/>
        </w:rPr>
        <w:t xml:space="preserve">-ú, </w:t>
      </w:r>
      <w:proofErr w:type="gramStart"/>
      <w:r w:rsidR="001C6BB3" w:rsidRPr="007372D6">
        <w:rPr>
          <w:rFonts w:ascii="Arial" w:hAnsi="Arial" w:cs="Arial"/>
          <w:sz w:val="22"/>
          <w:szCs w:val="22"/>
        </w:rPr>
        <w:t>4</w:t>
      </w:r>
      <w:proofErr w:type="gramEnd"/>
      <w:r w:rsidR="001C6BB3" w:rsidRPr="007372D6">
        <w:rPr>
          <w:rFonts w:ascii="Arial" w:hAnsi="Arial" w:cs="Arial"/>
          <w:sz w:val="22"/>
          <w:szCs w:val="22"/>
        </w:rPr>
        <w:t xml:space="preserve"> ha 2734 m</w:t>
      </w:r>
      <w:r w:rsidR="001C6BB3" w:rsidRPr="007372D6">
        <w:rPr>
          <w:rFonts w:ascii="Arial" w:hAnsi="Arial" w:cs="Arial"/>
          <w:sz w:val="22"/>
          <w:szCs w:val="22"/>
          <w:vertAlign w:val="superscript"/>
        </w:rPr>
        <w:t>2</w:t>
      </w:r>
      <w:r w:rsidR="001C6BB3" w:rsidRPr="007372D6">
        <w:rPr>
          <w:rFonts w:ascii="Arial" w:hAnsi="Arial" w:cs="Arial"/>
          <w:sz w:val="22"/>
          <w:szCs w:val="22"/>
        </w:rPr>
        <w:t xml:space="preserve"> alapterületű, Kolozsvár u. 27. szám alatti</w:t>
      </w:r>
      <w:r w:rsidR="00B27D7C" w:rsidRPr="007372D6">
        <w:rPr>
          <w:rFonts w:ascii="Arial" w:hAnsi="Arial" w:cs="Arial"/>
          <w:sz w:val="22"/>
          <w:szCs w:val="22"/>
        </w:rPr>
        <w:t>, 9 albetétes,</w:t>
      </w:r>
      <w:r w:rsidR="00357D0F" w:rsidRPr="007372D6">
        <w:rPr>
          <w:rFonts w:ascii="Arial" w:hAnsi="Arial" w:cs="Arial"/>
          <w:sz w:val="22"/>
          <w:szCs w:val="22"/>
        </w:rPr>
        <w:t xml:space="preserve"> </w:t>
      </w:r>
      <w:r w:rsidR="001C6BB3" w:rsidRPr="007372D6">
        <w:rPr>
          <w:rFonts w:ascii="Arial" w:hAnsi="Arial" w:cs="Arial"/>
          <w:sz w:val="22"/>
          <w:szCs w:val="22"/>
        </w:rPr>
        <w:t xml:space="preserve">kivett sporttelep megnevezésű </w:t>
      </w:r>
      <w:r>
        <w:rPr>
          <w:rFonts w:ascii="Arial" w:hAnsi="Arial" w:cs="Arial"/>
          <w:sz w:val="22"/>
          <w:szCs w:val="22"/>
        </w:rPr>
        <w:t>társasházi ingatlan</w:t>
      </w:r>
      <w:r w:rsidR="001C6BB3" w:rsidRPr="007372D6">
        <w:rPr>
          <w:rFonts w:ascii="Arial" w:hAnsi="Arial" w:cs="Arial"/>
          <w:sz w:val="22"/>
          <w:szCs w:val="22"/>
        </w:rPr>
        <w:t xml:space="preserve"> </w:t>
      </w:r>
      <w:r w:rsidR="00813840">
        <w:rPr>
          <w:rFonts w:ascii="Arial" w:hAnsi="Arial" w:cs="Arial"/>
          <w:sz w:val="22"/>
          <w:szCs w:val="22"/>
        </w:rPr>
        <w:t xml:space="preserve">egyben történő </w:t>
      </w:r>
      <w:r w:rsidR="001C6BB3" w:rsidRPr="007372D6">
        <w:rPr>
          <w:rFonts w:ascii="Arial" w:hAnsi="Arial" w:cs="Arial"/>
          <w:sz w:val="22"/>
          <w:szCs w:val="22"/>
        </w:rPr>
        <w:t>értékesítésére vonatkoz</w:t>
      </w:r>
      <w:r w:rsidR="00CE786D">
        <w:rPr>
          <w:rFonts w:ascii="Arial" w:hAnsi="Arial" w:cs="Arial"/>
          <w:sz w:val="22"/>
          <w:szCs w:val="22"/>
        </w:rPr>
        <w:t>óan</w:t>
      </w:r>
      <w:r>
        <w:rPr>
          <w:rFonts w:ascii="Arial" w:hAnsi="Arial" w:cs="Arial"/>
          <w:sz w:val="22"/>
          <w:szCs w:val="22"/>
        </w:rPr>
        <w:t xml:space="preserve">, </w:t>
      </w:r>
      <w:r w:rsidR="00357D0F" w:rsidRPr="007372D6">
        <w:rPr>
          <w:rFonts w:ascii="Arial" w:hAnsi="Arial" w:cs="Arial"/>
          <w:sz w:val="22"/>
          <w:szCs w:val="22"/>
        </w:rPr>
        <w:t xml:space="preserve">minimum </w:t>
      </w:r>
      <w:r w:rsidR="001C6BB3" w:rsidRPr="007372D6">
        <w:rPr>
          <w:rFonts w:ascii="Arial" w:hAnsi="Arial" w:cs="Arial"/>
          <w:sz w:val="22"/>
          <w:szCs w:val="22"/>
        </w:rPr>
        <w:t>750.000.000,-</w:t>
      </w:r>
      <w:r w:rsidR="00CE786D">
        <w:rPr>
          <w:rFonts w:ascii="Arial" w:hAnsi="Arial" w:cs="Arial"/>
          <w:sz w:val="22"/>
          <w:szCs w:val="22"/>
        </w:rPr>
        <w:t xml:space="preserve"> </w:t>
      </w:r>
      <w:r w:rsidR="001C6BB3" w:rsidRPr="007372D6">
        <w:rPr>
          <w:rFonts w:ascii="Arial" w:hAnsi="Arial" w:cs="Arial"/>
          <w:sz w:val="22"/>
          <w:szCs w:val="22"/>
        </w:rPr>
        <w:t>Ft</w:t>
      </w:r>
      <w:r w:rsidR="00D30249">
        <w:rPr>
          <w:rFonts w:ascii="Arial" w:hAnsi="Arial" w:cs="Arial"/>
          <w:sz w:val="22"/>
          <w:szCs w:val="22"/>
        </w:rPr>
        <w:t xml:space="preserve"> </w:t>
      </w:r>
      <w:r w:rsidR="001C6BB3" w:rsidRPr="007372D6">
        <w:rPr>
          <w:rFonts w:ascii="Arial" w:hAnsi="Arial" w:cs="Arial"/>
          <w:sz w:val="22"/>
          <w:szCs w:val="22"/>
        </w:rPr>
        <w:t>+</w:t>
      </w:r>
      <w:r w:rsidR="00D30249">
        <w:rPr>
          <w:rFonts w:ascii="Arial" w:hAnsi="Arial" w:cs="Arial"/>
          <w:sz w:val="22"/>
          <w:szCs w:val="22"/>
        </w:rPr>
        <w:t xml:space="preserve"> </w:t>
      </w:r>
      <w:r w:rsidR="001C6BB3" w:rsidRPr="007372D6">
        <w:rPr>
          <w:rFonts w:ascii="Arial" w:hAnsi="Arial" w:cs="Arial"/>
          <w:sz w:val="22"/>
          <w:szCs w:val="22"/>
        </w:rPr>
        <w:t>ÁFA</w:t>
      </w:r>
      <w:r>
        <w:rPr>
          <w:rFonts w:ascii="Arial" w:hAnsi="Arial" w:cs="Arial"/>
          <w:sz w:val="22"/>
          <w:szCs w:val="22"/>
        </w:rPr>
        <w:t xml:space="preserve"> vételáron.</w:t>
      </w:r>
    </w:p>
    <w:p w14:paraId="6C4E81D3" w14:textId="77777777" w:rsidR="007A7268" w:rsidRDefault="007A7268" w:rsidP="00C37CB2">
      <w:pPr>
        <w:jc w:val="both"/>
        <w:rPr>
          <w:rFonts w:ascii="Arial" w:hAnsi="Arial" w:cs="Arial"/>
          <w:sz w:val="22"/>
          <w:szCs w:val="22"/>
        </w:rPr>
      </w:pPr>
    </w:p>
    <w:p w14:paraId="1AD77ACF" w14:textId="77777777" w:rsidR="00C37CB2" w:rsidRPr="007372D6" w:rsidRDefault="007A7268" w:rsidP="00C37CB2">
      <w:pPr>
        <w:jc w:val="both"/>
        <w:rPr>
          <w:rFonts w:ascii="Arial" w:hAnsi="Arial" w:cs="Arial"/>
          <w:iCs/>
          <w:color w:val="000000"/>
          <w:sz w:val="22"/>
          <w:szCs w:val="22"/>
        </w:rPr>
      </w:pPr>
      <w:r>
        <w:rPr>
          <w:rFonts w:ascii="Arial" w:hAnsi="Arial" w:cs="Arial"/>
          <w:sz w:val="22"/>
          <w:szCs w:val="22"/>
        </w:rPr>
        <w:t>Az ingatlan</w:t>
      </w:r>
      <w:r w:rsidR="00C37CB2" w:rsidRPr="007372D6">
        <w:rPr>
          <w:rFonts w:ascii="Arial" w:hAnsi="Arial" w:cs="Arial"/>
          <w:iCs/>
          <w:color w:val="000000"/>
          <w:sz w:val="22"/>
          <w:szCs w:val="22"/>
        </w:rPr>
        <w:t xml:space="preserve"> jelenleg használatában megosztott. Az 1-4. számú albetétek a telek észak-nyugati sarkában leválasztásra kerültek, önálló bejárattal, kerttel; funkciója hajléktalanszálló. Az 5-9. számú albetétek és a telek nagyobb része sportcélúak.</w:t>
      </w:r>
    </w:p>
    <w:p w14:paraId="578F141D" w14:textId="77777777" w:rsidR="00C37CB2" w:rsidRPr="007372D6" w:rsidRDefault="00C37CB2" w:rsidP="00C37CB2">
      <w:pPr>
        <w:jc w:val="both"/>
        <w:rPr>
          <w:rFonts w:ascii="Arial" w:hAnsi="Arial" w:cs="Arial"/>
          <w:b/>
          <w:sz w:val="22"/>
          <w:szCs w:val="22"/>
        </w:rPr>
      </w:pPr>
      <w:r w:rsidRPr="007372D6">
        <w:rPr>
          <w:rFonts w:ascii="Arial" w:hAnsi="Arial" w:cs="Arial"/>
          <w:b/>
          <w:sz w:val="22"/>
          <w:szCs w:val="22"/>
        </w:rPr>
        <w:tab/>
      </w:r>
    </w:p>
    <w:p w14:paraId="2703903A" w14:textId="77777777" w:rsidR="00C37CB2" w:rsidRPr="007372D6" w:rsidRDefault="00C37CB2" w:rsidP="00C37CB2">
      <w:pPr>
        <w:pStyle w:val="Szvegtrzs"/>
        <w:jc w:val="both"/>
        <w:rPr>
          <w:rFonts w:ascii="Arial" w:hAnsi="Arial" w:cs="Arial"/>
          <w:b w:val="0"/>
          <w:bCs/>
          <w:sz w:val="22"/>
          <w:szCs w:val="22"/>
          <w:u w:val="none"/>
        </w:rPr>
      </w:pPr>
      <w:r w:rsidRPr="007372D6">
        <w:rPr>
          <w:rFonts w:ascii="Arial" w:hAnsi="Arial" w:cs="Arial"/>
          <w:b w:val="0"/>
          <w:bCs/>
          <w:sz w:val="22"/>
          <w:szCs w:val="22"/>
          <w:u w:val="none"/>
        </w:rPr>
        <w:t>Az ingatlan Szombathely Megyei Jogú Város Önkormányzata Közgyűlésének Szombathely Megyei Jogú Város Helyi Építési Szabályzatáról és Szabályozási Tervéről szóló 30/2006. (IX. 7.) önkormányzati rendelete alapján két építési övezetbe esik.</w:t>
      </w:r>
    </w:p>
    <w:p w14:paraId="4EC0C5EE" w14:textId="77777777" w:rsidR="00C37CB2" w:rsidRPr="007372D6" w:rsidRDefault="00C37CB2" w:rsidP="00C37CB2">
      <w:pPr>
        <w:pStyle w:val="Szvegtrzs"/>
        <w:jc w:val="both"/>
        <w:rPr>
          <w:rFonts w:ascii="Arial" w:hAnsi="Arial" w:cs="Arial"/>
          <w:b w:val="0"/>
          <w:bCs/>
          <w:sz w:val="22"/>
          <w:szCs w:val="22"/>
          <w:u w:val="none"/>
        </w:rPr>
      </w:pPr>
      <w:r w:rsidRPr="007372D6">
        <w:rPr>
          <w:rFonts w:ascii="Arial" w:hAnsi="Arial" w:cs="Arial"/>
          <w:b w:val="0"/>
          <w:bCs/>
          <w:sz w:val="22"/>
          <w:szCs w:val="22"/>
          <w:u w:val="none"/>
        </w:rPr>
        <w:t>A hajléktalan szálló és a hozzá tartozó kert „kisvárosias lakóterület”, maximális beépíthetősége 20 %, szabadon álló beépítési móddal, 900 m</w:t>
      </w:r>
      <w:r w:rsidRPr="007372D6">
        <w:rPr>
          <w:rFonts w:ascii="Arial" w:hAnsi="Arial" w:cs="Arial"/>
          <w:b w:val="0"/>
          <w:bCs/>
          <w:sz w:val="22"/>
          <w:szCs w:val="22"/>
          <w:u w:val="none"/>
          <w:vertAlign w:val="superscript"/>
        </w:rPr>
        <w:t xml:space="preserve">2 </w:t>
      </w:r>
      <w:r w:rsidRPr="007372D6">
        <w:rPr>
          <w:rFonts w:ascii="Arial" w:hAnsi="Arial" w:cs="Arial"/>
          <w:b w:val="0"/>
          <w:bCs/>
          <w:sz w:val="22"/>
          <w:szCs w:val="22"/>
          <w:u w:val="none"/>
        </w:rPr>
        <w:t>nagyságú kialakítható minimális telekmérettel és 7 m maximális építmény magassággal.</w:t>
      </w:r>
    </w:p>
    <w:p w14:paraId="54761287" w14:textId="77777777" w:rsidR="00C37CB2" w:rsidRPr="007372D6" w:rsidRDefault="00C37CB2" w:rsidP="00C37CB2">
      <w:pPr>
        <w:pStyle w:val="Szvegtrzs"/>
        <w:jc w:val="both"/>
        <w:rPr>
          <w:rFonts w:ascii="Arial" w:hAnsi="Arial" w:cs="Arial"/>
          <w:b w:val="0"/>
          <w:bCs/>
          <w:sz w:val="22"/>
          <w:szCs w:val="22"/>
          <w:u w:val="none"/>
        </w:rPr>
      </w:pPr>
      <w:r w:rsidRPr="007372D6">
        <w:rPr>
          <w:rFonts w:ascii="Arial" w:hAnsi="Arial" w:cs="Arial"/>
          <w:b w:val="0"/>
          <w:bCs/>
          <w:sz w:val="22"/>
          <w:szCs w:val="22"/>
          <w:u w:val="none"/>
        </w:rPr>
        <w:t>A további telekrész „településközponti vegyes terület”, maximális beépíthetősége 20 %, szabadon álló beépítési móddal, 10.000 m</w:t>
      </w:r>
      <w:r w:rsidRPr="007372D6">
        <w:rPr>
          <w:rFonts w:ascii="Arial" w:hAnsi="Arial" w:cs="Arial"/>
          <w:b w:val="0"/>
          <w:bCs/>
          <w:sz w:val="22"/>
          <w:szCs w:val="22"/>
          <w:u w:val="none"/>
          <w:vertAlign w:val="superscript"/>
        </w:rPr>
        <w:t>2</w:t>
      </w:r>
      <w:r w:rsidRPr="007372D6">
        <w:rPr>
          <w:rFonts w:ascii="Arial" w:hAnsi="Arial" w:cs="Arial"/>
          <w:b w:val="0"/>
          <w:bCs/>
          <w:sz w:val="22"/>
          <w:szCs w:val="22"/>
          <w:u w:val="none"/>
        </w:rPr>
        <w:t xml:space="preserve"> kialakítható minimális telekmérettel és 8 m építménymagassággal.</w:t>
      </w:r>
    </w:p>
    <w:p w14:paraId="50B1A16E" w14:textId="77777777" w:rsidR="00C37CB2" w:rsidRPr="007372D6" w:rsidRDefault="00C37CB2" w:rsidP="00C37CB2">
      <w:pPr>
        <w:pStyle w:val="Szvegtrzs"/>
        <w:jc w:val="both"/>
        <w:rPr>
          <w:rFonts w:ascii="Arial" w:hAnsi="Arial" w:cs="Arial"/>
          <w:b w:val="0"/>
          <w:bCs/>
          <w:sz w:val="22"/>
          <w:szCs w:val="22"/>
          <w:u w:val="none"/>
        </w:rPr>
      </w:pPr>
    </w:p>
    <w:p w14:paraId="498AD160" w14:textId="77777777" w:rsidR="00C37CB2" w:rsidRPr="0027267B" w:rsidRDefault="00C37CB2" w:rsidP="0027267B">
      <w:pPr>
        <w:pStyle w:val="Szvegtrzs"/>
        <w:jc w:val="both"/>
        <w:rPr>
          <w:rFonts w:ascii="Arial" w:hAnsi="Arial" w:cs="Arial"/>
          <w:b w:val="0"/>
          <w:bCs/>
          <w:sz w:val="22"/>
          <w:szCs w:val="22"/>
          <w:u w:val="none"/>
        </w:rPr>
      </w:pPr>
      <w:r w:rsidRPr="007372D6">
        <w:rPr>
          <w:rFonts w:ascii="Arial" w:hAnsi="Arial" w:cs="Arial"/>
          <w:b w:val="0"/>
          <w:bCs/>
          <w:sz w:val="22"/>
          <w:szCs w:val="22"/>
          <w:u w:val="none"/>
        </w:rPr>
        <w:lastRenderedPageBreak/>
        <w:t>A</w:t>
      </w:r>
      <w:r w:rsidR="00357D0F" w:rsidRPr="007372D6">
        <w:rPr>
          <w:rFonts w:ascii="Arial" w:hAnsi="Arial" w:cs="Arial"/>
          <w:b w:val="0"/>
          <w:bCs/>
          <w:sz w:val="22"/>
          <w:szCs w:val="22"/>
          <w:u w:val="none"/>
        </w:rPr>
        <w:t xml:space="preserve"> pályázati felhívás tartalmazta</w:t>
      </w:r>
      <w:r w:rsidR="0027267B">
        <w:rPr>
          <w:rFonts w:ascii="Arial" w:hAnsi="Arial" w:cs="Arial"/>
          <w:b w:val="0"/>
          <w:bCs/>
          <w:sz w:val="22"/>
          <w:szCs w:val="22"/>
          <w:u w:val="none"/>
        </w:rPr>
        <w:t>,</w:t>
      </w:r>
      <w:r w:rsidRPr="007372D6">
        <w:rPr>
          <w:rFonts w:ascii="Arial" w:hAnsi="Arial" w:cs="Arial"/>
          <w:b w:val="0"/>
          <w:bCs/>
          <w:sz w:val="22"/>
          <w:szCs w:val="22"/>
          <w:u w:val="none"/>
        </w:rPr>
        <w:t xml:space="preserve"> hogy</w:t>
      </w:r>
      <w:r w:rsidR="00357D0F" w:rsidRPr="007372D6">
        <w:rPr>
          <w:rFonts w:ascii="Arial" w:hAnsi="Arial" w:cs="Arial"/>
          <w:b w:val="0"/>
          <w:bCs/>
          <w:sz w:val="22"/>
          <w:szCs w:val="22"/>
          <w:u w:val="none"/>
        </w:rPr>
        <w:t xml:space="preserve"> az önkormányzat</w:t>
      </w:r>
      <w:r w:rsidRPr="007372D6">
        <w:rPr>
          <w:rFonts w:ascii="Arial" w:hAnsi="Arial" w:cs="Arial"/>
          <w:b w:val="0"/>
          <w:bCs/>
          <w:sz w:val="22"/>
          <w:szCs w:val="22"/>
          <w:u w:val="none"/>
        </w:rPr>
        <w:t xml:space="preserve"> a HÉSZ soron következő módosítása során a jelenleg „településközponti vegyes terület” telekrész övezeti besorolását </w:t>
      </w:r>
      <w:bookmarkStart w:id="0" w:name="_Hlk67643120"/>
      <w:r w:rsidRPr="007372D6">
        <w:rPr>
          <w:rFonts w:ascii="Arial" w:hAnsi="Arial" w:cs="Arial"/>
          <w:b w:val="0"/>
          <w:bCs/>
          <w:sz w:val="22"/>
          <w:szCs w:val="22"/>
          <w:u w:val="none"/>
        </w:rPr>
        <w:t>„Sportolási és szabadidőközpont (</w:t>
      </w:r>
      <w:proofErr w:type="spellStart"/>
      <w:r w:rsidRPr="007372D6">
        <w:rPr>
          <w:rFonts w:ascii="Arial" w:hAnsi="Arial" w:cs="Arial"/>
          <w:b w:val="0"/>
          <w:bCs/>
          <w:sz w:val="22"/>
          <w:szCs w:val="22"/>
          <w:u w:val="none"/>
        </w:rPr>
        <w:t>Ksz</w:t>
      </w:r>
      <w:proofErr w:type="spellEnd"/>
      <w:r w:rsidRPr="007372D6">
        <w:rPr>
          <w:rFonts w:ascii="Arial" w:hAnsi="Arial" w:cs="Arial"/>
          <w:b w:val="0"/>
          <w:bCs/>
          <w:sz w:val="22"/>
          <w:szCs w:val="22"/>
          <w:u w:val="none"/>
        </w:rPr>
        <w:t>)” besorolás</w:t>
      </w:r>
      <w:bookmarkEnd w:id="0"/>
      <w:r w:rsidRPr="007372D6">
        <w:rPr>
          <w:rFonts w:ascii="Arial" w:hAnsi="Arial" w:cs="Arial"/>
          <w:b w:val="0"/>
          <w:bCs/>
          <w:sz w:val="22"/>
          <w:szCs w:val="22"/>
          <w:u w:val="none"/>
        </w:rPr>
        <w:t xml:space="preserve">ra kívánja változtatni (ebben az esetben a maximális beépíthetőség 3 % lesz), míg a fennmaradó telekrész övezeti besorolását „GIP egyéb ipari terület ” besorolásra kívánja változtatni. </w:t>
      </w:r>
    </w:p>
    <w:p w14:paraId="6D8F3699" w14:textId="77777777" w:rsidR="00C37CB2" w:rsidRPr="007372D6" w:rsidRDefault="00C37CB2" w:rsidP="00C37CB2">
      <w:pPr>
        <w:pStyle w:val="Szvegtrzs"/>
        <w:jc w:val="both"/>
        <w:rPr>
          <w:rFonts w:ascii="Arial" w:hAnsi="Arial" w:cs="Arial"/>
          <w:b w:val="0"/>
          <w:bCs/>
          <w:sz w:val="22"/>
          <w:szCs w:val="22"/>
          <w:u w:val="none"/>
        </w:rPr>
      </w:pPr>
      <w:r w:rsidRPr="007372D6">
        <w:rPr>
          <w:rFonts w:ascii="Arial" w:hAnsi="Arial" w:cs="Arial"/>
          <w:b w:val="0"/>
          <w:bCs/>
          <w:sz w:val="22"/>
          <w:szCs w:val="22"/>
          <w:u w:val="none"/>
        </w:rPr>
        <w:t xml:space="preserve">Az ingatlan társasházi tulajdon, ami az ingatlan-nyilvántartás adatai alapján 9 albetétet és a hozzájuk tartozó földterületet tartalmazza. </w:t>
      </w:r>
    </w:p>
    <w:p w14:paraId="2A2E8CE9" w14:textId="77777777" w:rsidR="00C37CB2" w:rsidRPr="007372D6" w:rsidRDefault="00C37CB2" w:rsidP="00C37CB2">
      <w:pPr>
        <w:pStyle w:val="Szvegtrzs"/>
        <w:ind w:left="426"/>
        <w:jc w:val="both"/>
        <w:rPr>
          <w:rFonts w:ascii="Arial" w:hAnsi="Arial" w:cs="Arial"/>
          <w:b w:val="0"/>
          <w:bCs/>
          <w:sz w:val="22"/>
          <w:szCs w:val="22"/>
          <w:highlight w:val="yellow"/>
          <w:u w:val="none"/>
        </w:rPr>
      </w:pPr>
    </w:p>
    <w:p w14:paraId="56E08DE6" w14:textId="77777777" w:rsidR="00C37CB2" w:rsidRPr="007372D6" w:rsidRDefault="00C37CB2" w:rsidP="00C37CB2">
      <w:pPr>
        <w:tabs>
          <w:tab w:val="left" w:pos="426"/>
        </w:tabs>
        <w:jc w:val="both"/>
        <w:rPr>
          <w:rFonts w:ascii="Arial" w:hAnsi="Arial" w:cs="Arial"/>
          <w:sz w:val="22"/>
          <w:szCs w:val="22"/>
        </w:rPr>
      </w:pPr>
      <w:r w:rsidRPr="007372D6">
        <w:rPr>
          <w:rFonts w:ascii="Arial" w:hAnsi="Arial" w:cs="Arial"/>
          <w:sz w:val="22"/>
          <w:szCs w:val="22"/>
        </w:rPr>
        <w:t>A 7841/A/1, 7841/A/2, 7841/A/3 és 7841/A/4</w:t>
      </w:r>
      <w:r w:rsidRPr="007372D6">
        <w:rPr>
          <w:rFonts w:ascii="Arial" w:hAnsi="Arial" w:cs="Arial"/>
          <w:b/>
          <w:sz w:val="22"/>
          <w:szCs w:val="22"/>
        </w:rPr>
        <w:t xml:space="preserve"> </w:t>
      </w:r>
      <w:r w:rsidRPr="007372D6">
        <w:rPr>
          <w:rFonts w:ascii="Arial" w:hAnsi="Arial" w:cs="Arial"/>
          <w:sz w:val="22"/>
          <w:szCs w:val="22"/>
        </w:rPr>
        <w:t xml:space="preserve">hrsz.-ú albetétekben jelenleg hajléktalanszálló működik, ami az ingatlan többi részétől épületfallal, valamit drótkerítéssel egyértelműen elhatárolható. A hajléktalanszálló lakóinak megfelelő módon történő elhelyezése folyamatban van. Ennek megtörténtéig az Önkormányzat ezt az ingatlanrészt nem adja a vevő birtokába. A </w:t>
      </w:r>
      <w:r w:rsidR="00843270" w:rsidRPr="007372D6">
        <w:rPr>
          <w:rFonts w:ascii="Arial" w:hAnsi="Arial" w:cs="Arial"/>
          <w:sz w:val="22"/>
          <w:szCs w:val="22"/>
        </w:rPr>
        <w:t xml:space="preserve">pályázati felhívás szerint a </w:t>
      </w:r>
      <w:r w:rsidRPr="007372D6">
        <w:rPr>
          <w:rFonts w:ascii="Arial" w:hAnsi="Arial" w:cs="Arial"/>
          <w:sz w:val="22"/>
          <w:szCs w:val="22"/>
        </w:rPr>
        <w:t xml:space="preserve">vevőnek vállalnia kell, hogy legkésőbb 2022. június 30. napjáig az Önkormányzat részére térítésmentes használatot biztosít erre az 1. sz. mellékleten jelölt ingatlanrészre azzal, hogy az ingatlan használatához kapcsolódó egyéb költségek (pl.: közüzemi díjak) az Önkormányzatot terhelik. Amennyiben 2022. június 30. napja előtt az Önkormányzat birtokba kívánja adni az ingatlanrészt, úgy a vevő köteles annak birtokba vételére. Amennyiben a hajléktalanszálló más módon történő működtetése legkésőbb 2022. június 30. napjáig nem lenne biztosított, úgy ezen ingatlanrészt az Önkormányzat legkésőbb 2023. december 31. napjáig, szakértő által megállapított bérleti díj ellenében használhatja. </w:t>
      </w:r>
    </w:p>
    <w:p w14:paraId="7FB0A6CA" w14:textId="77777777" w:rsidR="00B27D7C" w:rsidRPr="007372D6" w:rsidRDefault="00B27D7C" w:rsidP="007A65D9">
      <w:pPr>
        <w:tabs>
          <w:tab w:val="left" w:pos="708"/>
        </w:tabs>
        <w:jc w:val="both"/>
        <w:rPr>
          <w:rFonts w:ascii="Arial" w:hAnsi="Arial" w:cs="Arial"/>
          <w:sz w:val="22"/>
          <w:szCs w:val="22"/>
        </w:rPr>
      </w:pPr>
    </w:p>
    <w:p w14:paraId="4EBCB77F" w14:textId="77777777" w:rsidR="00355CD0" w:rsidRPr="007372D6" w:rsidRDefault="00F713FC" w:rsidP="00355CD0">
      <w:pPr>
        <w:tabs>
          <w:tab w:val="left" w:pos="708"/>
        </w:tabs>
        <w:jc w:val="both"/>
        <w:rPr>
          <w:rFonts w:ascii="Arial" w:hAnsi="Arial" w:cs="Arial"/>
          <w:bCs/>
          <w:sz w:val="22"/>
          <w:szCs w:val="22"/>
        </w:rPr>
      </w:pPr>
      <w:r w:rsidRPr="006761F1">
        <w:rPr>
          <w:rFonts w:ascii="Arial" w:hAnsi="Arial" w:cs="Arial"/>
          <w:sz w:val="22"/>
          <w:szCs w:val="22"/>
        </w:rPr>
        <w:t>A pályázati felhívásban foglaltak szerint</w:t>
      </w:r>
      <w:r w:rsidR="007A65D9" w:rsidRPr="006761F1">
        <w:rPr>
          <w:rFonts w:ascii="Arial" w:hAnsi="Arial" w:cs="Arial"/>
          <w:sz w:val="22"/>
          <w:szCs w:val="22"/>
        </w:rPr>
        <w:t xml:space="preserve"> </w:t>
      </w:r>
      <w:r w:rsidR="007A65D9" w:rsidRPr="006761F1">
        <w:rPr>
          <w:rFonts w:ascii="Arial" w:hAnsi="Arial" w:cs="Arial"/>
          <w:bCs/>
          <w:sz w:val="22"/>
          <w:szCs w:val="22"/>
        </w:rPr>
        <w:t>a Közgyűlés</w:t>
      </w:r>
      <w:r w:rsidR="007A65D9" w:rsidRPr="006761F1">
        <w:rPr>
          <w:rFonts w:ascii="Arial" w:hAnsi="Arial" w:cs="Arial"/>
          <w:bCs/>
          <w:color w:val="FF0000"/>
          <w:sz w:val="22"/>
          <w:szCs w:val="22"/>
        </w:rPr>
        <w:t xml:space="preserve"> </w:t>
      </w:r>
      <w:r w:rsidR="007A65D9" w:rsidRPr="006761F1">
        <w:rPr>
          <w:rFonts w:ascii="Arial" w:hAnsi="Arial" w:cs="Arial"/>
          <w:bCs/>
          <w:sz w:val="22"/>
          <w:szCs w:val="22"/>
        </w:rPr>
        <w:t>az ajánlatokat az ajánlattevő által vállalt vételár nagysága, ami legalább a kikiáltási ár összege, illetve az ajánlattevőnek a vételár megfizetésének módjára és határnapjára tett nyilatkozata, valamint a hasznosítási elképzelés együttes értékelésével bírálja el</w:t>
      </w:r>
      <w:r w:rsidRPr="006761F1">
        <w:rPr>
          <w:rFonts w:ascii="Arial" w:hAnsi="Arial" w:cs="Arial"/>
          <w:bCs/>
          <w:sz w:val="22"/>
          <w:szCs w:val="22"/>
        </w:rPr>
        <w:t xml:space="preserve"> legkésőbb 2021. szeptember 30. napjáig.</w:t>
      </w:r>
      <w:r w:rsidR="006761F1" w:rsidRPr="006761F1">
        <w:rPr>
          <w:rFonts w:ascii="Arial" w:hAnsi="Arial" w:cs="Arial"/>
          <w:bCs/>
          <w:sz w:val="22"/>
          <w:szCs w:val="22"/>
        </w:rPr>
        <w:t xml:space="preserve"> </w:t>
      </w:r>
      <w:r w:rsidR="00355CD0" w:rsidRPr="006761F1">
        <w:rPr>
          <w:rFonts w:ascii="Arial" w:hAnsi="Arial" w:cs="Arial"/>
          <w:sz w:val="22"/>
          <w:szCs w:val="22"/>
        </w:rPr>
        <w:t xml:space="preserve">Az ajánlatok csak azt követően bírálhatók el, ha a kiíró az elbírálás időpontjáig érvényes megállapodással rendelkezik </w:t>
      </w:r>
      <w:r w:rsidR="00355CD0">
        <w:rPr>
          <w:rFonts w:ascii="Arial" w:hAnsi="Arial" w:cs="Arial"/>
          <w:sz w:val="22"/>
          <w:szCs w:val="22"/>
        </w:rPr>
        <w:t>a 7841/A/1-4</w:t>
      </w:r>
      <w:r w:rsidR="00355CD0" w:rsidRPr="006761F1">
        <w:rPr>
          <w:rFonts w:ascii="Arial" w:hAnsi="Arial" w:cs="Arial"/>
          <w:sz w:val="22"/>
          <w:szCs w:val="22"/>
        </w:rPr>
        <w:t xml:space="preserve"> helyrajzi számokon működő szociális intézményben biztosított ellátás jövőbeni megszervezése tárgyában.</w:t>
      </w:r>
    </w:p>
    <w:p w14:paraId="36FB855A" w14:textId="745946E5" w:rsidR="00F713FC" w:rsidRPr="007372D6" w:rsidRDefault="00F713FC" w:rsidP="007A65D9">
      <w:pPr>
        <w:tabs>
          <w:tab w:val="left" w:pos="708"/>
        </w:tabs>
        <w:jc w:val="both"/>
        <w:rPr>
          <w:rFonts w:ascii="Arial" w:hAnsi="Arial" w:cs="Arial"/>
          <w:bCs/>
          <w:sz w:val="22"/>
          <w:szCs w:val="22"/>
        </w:rPr>
      </w:pPr>
    </w:p>
    <w:p w14:paraId="6A378BCF" w14:textId="77777777" w:rsidR="007A65D9" w:rsidRDefault="007A65D9" w:rsidP="007A65D9">
      <w:pPr>
        <w:tabs>
          <w:tab w:val="left" w:pos="708"/>
        </w:tabs>
        <w:jc w:val="both"/>
        <w:rPr>
          <w:rFonts w:ascii="Arial" w:hAnsi="Arial" w:cs="Arial"/>
          <w:bCs/>
          <w:sz w:val="22"/>
          <w:szCs w:val="22"/>
        </w:rPr>
      </w:pPr>
      <w:r w:rsidRPr="007372D6">
        <w:rPr>
          <w:rFonts w:ascii="Arial" w:hAnsi="Arial" w:cs="Arial"/>
          <w:bCs/>
          <w:sz w:val="22"/>
          <w:szCs w:val="22"/>
        </w:rPr>
        <w:t>A hasznosítási elképzelés a bírálat során abban az esetben vehető figyelembe, ha az érvényes pályázatok alapján megajánlott legmagasabb vételárak között a különbség legfeljebb 5 %.</w:t>
      </w:r>
    </w:p>
    <w:p w14:paraId="04826159" w14:textId="77777777" w:rsidR="0049199F" w:rsidRPr="007372D6" w:rsidRDefault="0049199F" w:rsidP="00362171">
      <w:pPr>
        <w:pStyle w:val="Szvegtrzs"/>
        <w:jc w:val="both"/>
        <w:rPr>
          <w:rFonts w:ascii="Arial" w:hAnsi="Arial" w:cs="Arial"/>
          <w:b w:val="0"/>
          <w:bCs/>
          <w:sz w:val="22"/>
          <w:szCs w:val="22"/>
          <w:u w:val="none"/>
        </w:rPr>
      </w:pPr>
    </w:p>
    <w:p w14:paraId="18DD4BAE" w14:textId="4227FA6D" w:rsidR="0049199F" w:rsidRPr="007372D6" w:rsidRDefault="0049199F" w:rsidP="0049199F">
      <w:pPr>
        <w:pStyle w:val="Szvegtrzs"/>
        <w:jc w:val="both"/>
        <w:rPr>
          <w:rFonts w:ascii="Arial" w:hAnsi="Arial" w:cs="Arial"/>
          <w:b w:val="0"/>
          <w:bCs/>
          <w:sz w:val="22"/>
          <w:szCs w:val="22"/>
          <w:u w:val="none"/>
        </w:rPr>
      </w:pPr>
      <w:r w:rsidRPr="007372D6">
        <w:rPr>
          <w:rFonts w:ascii="Arial" w:hAnsi="Arial" w:cs="Arial"/>
          <w:b w:val="0"/>
          <w:bCs/>
          <w:sz w:val="22"/>
          <w:szCs w:val="22"/>
          <w:u w:val="none"/>
        </w:rPr>
        <w:t>A pályázati felhívás az alábbiak szerint tartalmazta az ajánlathoz csatolandó dokumentumok listáját azzal, hogy amennyiben azok közül bármelyik hiányzik, a pályázat formai szempontból érvénytelennek minősül</w:t>
      </w:r>
      <w:r w:rsidR="00622925">
        <w:rPr>
          <w:rFonts w:ascii="Arial" w:hAnsi="Arial" w:cs="Arial"/>
          <w:b w:val="0"/>
          <w:bCs/>
          <w:sz w:val="22"/>
          <w:szCs w:val="22"/>
          <w:u w:val="none"/>
        </w:rPr>
        <w:t>:</w:t>
      </w:r>
    </w:p>
    <w:p w14:paraId="7CAD1C76" w14:textId="77777777" w:rsidR="0049199F" w:rsidRPr="007372D6" w:rsidRDefault="0049199F" w:rsidP="0049199F">
      <w:pPr>
        <w:pStyle w:val="Szvegtrzs"/>
        <w:jc w:val="both"/>
        <w:rPr>
          <w:rFonts w:ascii="Arial" w:hAnsi="Arial" w:cs="Arial"/>
          <w:b w:val="0"/>
          <w:bCs/>
          <w:sz w:val="22"/>
          <w:szCs w:val="22"/>
          <w:u w:val="none"/>
        </w:rPr>
      </w:pPr>
    </w:p>
    <w:p w14:paraId="1829DB4C" w14:textId="31D570DA" w:rsidR="0049199F" w:rsidRPr="007372D6" w:rsidRDefault="0049199F" w:rsidP="002054F1">
      <w:pPr>
        <w:pStyle w:val="Szvegtrzs3"/>
        <w:jc w:val="both"/>
        <w:rPr>
          <w:rFonts w:ascii="Arial" w:hAnsi="Arial" w:cs="Arial"/>
          <w:iCs/>
          <w:sz w:val="22"/>
          <w:szCs w:val="22"/>
        </w:rPr>
      </w:pPr>
      <w:r w:rsidRPr="007372D6">
        <w:rPr>
          <w:rFonts w:ascii="Arial" w:hAnsi="Arial" w:cs="Arial"/>
          <w:iCs/>
          <w:sz w:val="22"/>
          <w:szCs w:val="22"/>
        </w:rPr>
        <w:t>Az ajánlatot természetes személy legalább magánokirat formai követelményeinek megfelelő módon, jogi személy pedig cégszerűen aláírt szándéknyilatkozat formában köteles benyújtani.</w:t>
      </w:r>
    </w:p>
    <w:p w14:paraId="18CEB2FA" w14:textId="3D1D389E" w:rsidR="0049199F" w:rsidRPr="007372D6" w:rsidRDefault="0049199F" w:rsidP="0049199F">
      <w:pPr>
        <w:pStyle w:val="Szvegtrzsbehzssal3"/>
        <w:tabs>
          <w:tab w:val="num" w:pos="360"/>
        </w:tabs>
        <w:ind w:left="360" w:hanging="360"/>
        <w:rPr>
          <w:rFonts w:ascii="Arial" w:hAnsi="Arial" w:cs="Arial"/>
          <w:iCs/>
          <w:sz w:val="22"/>
          <w:szCs w:val="22"/>
          <w:u w:val="single"/>
        </w:rPr>
      </w:pPr>
      <w:r w:rsidRPr="007372D6">
        <w:rPr>
          <w:rFonts w:ascii="Arial" w:hAnsi="Arial" w:cs="Arial"/>
          <w:iCs/>
          <w:sz w:val="22"/>
          <w:szCs w:val="22"/>
          <w:u w:val="single"/>
        </w:rPr>
        <w:t>Az ajánlatnak tartalmaznia kell:</w:t>
      </w:r>
    </w:p>
    <w:p w14:paraId="4CB4D56B" w14:textId="77777777" w:rsidR="0049199F" w:rsidRPr="007372D6" w:rsidRDefault="0049199F" w:rsidP="0049199F">
      <w:pPr>
        <w:pStyle w:val="Szvegtrzsbehzssal3"/>
        <w:numPr>
          <w:ilvl w:val="0"/>
          <w:numId w:val="17"/>
        </w:numPr>
        <w:spacing w:after="0"/>
        <w:ind w:left="720" w:hanging="360"/>
        <w:jc w:val="both"/>
        <w:rPr>
          <w:rFonts w:ascii="Arial" w:hAnsi="Arial" w:cs="Arial"/>
          <w:iCs/>
          <w:sz w:val="22"/>
          <w:szCs w:val="22"/>
        </w:rPr>
      </w:pPr>
      <w:r w:rsidRPr="007372D6">
        <w:rPr>
          <w:rFonts w:ascii="Arial" w:hAnsi="Arial" w:cs="Arial"/>
          <w:iCs/>
          <w:sz w:val="22"/>
          <w:szCs w:val="22"/>
        </w:rPr>
        <w:t>az ajánlattevő nevét, címét vagy székhelyét,</w:t>
      </w:r>
    </w:p>
    <w:p w14:paraId="506C5757" w14:textId="77777777" w:rsidR="0049199F" w:rsidRPr="007372D6" w:rsidRDefault="0049199F" w:rsidP="0049199F">
      <w:pPr>
        <w:pStyle w:val="Szvegtrzsbehzssal3"/>
        <w:numPr>
          <w:ilvl w:val="0"/>
          <w:numId w:val="17"/>
        </w:numPr>
        <w:spacing w:after="0"/>
        <w:ind w:left="720" w:hanging="360"/>
        <w:jc w:val="both"/>
        <w:rPr>
          <w:rFonts w:ascii="Arial" w:hAnsi="Arial" w:cs="Arial"/>
          <w:iCs/>
          <w:sz w:val="22"/>
          <w:szCs w:val="22"/>
        </w:rPr>
      </w:pPr>
      <w:r w:rsidRPr="007372D6">
        <w:rPr>
          <w:rFonts w:ascii="Arial" w:hAnsi="Arial" w:cs="Arial"/>
          <w:iCs/>
          <w:sz w:val="22"/>
          <w:szCs w:val="22"/>
        </w:rPr>
        <w:t>az ajánlattevő személyi, illetve cégadatait,</w:t>
      </w:r>
    </w:p>
    <w:p w14:paraId="675F8CE7" w14:textId="77777777" w:rsidR="0049199F" w:rsidRPr="007372D6" w:rsidRDefault="0049199F" w:rsidP="0049199F">
      <w:pPr>
        <w:pStyle w:val="Szvegtrzsbehzssal3"/>
        <w:numPr>
          <w:ilvl w:val="0"/>
          <w:numId w:val="17"/>
        </w:numPr>
        <w:spacing w:after="0"/>
        <w:ind w:left="720" w:hanging="360"/>
        <w:jc w:val="both"/>
        <w:rPr>
          <w:rFonts w:ascii="Arial" w:hAnsi="Arial" w:cs="Arial"/>
          <w:iCs/>
          <w:sz w:val="22"/>
          <w:szCs w:val="22"/>
        </w:rPr>
      </w:pPr>
      <w:r w:rsidRPr="007372D6">
        <w:rPr>
          <w:rFonts w:ascii="Arial" w:hAnsi="Arial" w:cs="Arial"/>
          <w:iCs/>
          <w:sz w:val="22"/>
          <w:szCs w:val="22"/>
        </w:rPr>
        <w:t>az ajánlattevő értesítési címét, a kapcsolattartó nevét és telefonszámát,</w:t>
      </w:r>
    </w:p>
    <w:p w14:paraId="57AD7420" w14:textId="77777777" w:rsidR="0049199F" w:rsidRPr="007372D6" w:rsidRDefault="0049199F" w:rsidP="0049199F">
      <w:pPr>
        <w:pStyle w:val="Szvegtrzsbehzssal3"/>
        <w:numPr>
          <w:ilvl w:val="0"/>
          <w:numId w:val="17"/>
        </w:numPr>
        <w:spacing w:after="0"/>
        <w:ind w:left="720" w:hanging="360"/>
        <w:jc w:val="both"/>
        <w:rPr>
          <w:rFonts w:ascii="Arial" w:hAnsi="Arial" w:cs="Arial"/>
          <w:iCs/>
          <w:sz w:val="22"/>
          <w:szCs w:val="22"/>
        </w:rPr>
      </w:pPr>
      <w:r w:rsidRPr="007372D6">
        <w:rPr>
          <w:rFonts w:ascii="Arial" w:hAnsi="Arial" w:cs="Arial"/>
          <w:iCs/>
          <w:sz w:val="22"/>
          <w:szCs w:val="22"/>
        </w:rPr>
        <w:t>azt a bankszámla számot, amelyre a pályázati biztosítékot vissza lehet utalni,</w:t>
      </w:r>
    </w:p>
    <w:p w14:paraId="344CD348" w14:textId="77777777" w:rsidR="0049199F" w:rsidRPr="007372D6" w:rsidRDefault="0049199F" w:rsidP="0049199F">
      <w:pPr>
        <w:ind w:left="720" w:hanging="360"/>
        <w:jc w:val="both"/>
        <w:rPr>
          <w:rFonts w:ascii="Arial" w:hAnsi="Arial" w:cs="Arial"/>
          <w:iCs/>
          <w:sz w:val="22"/>
          <w:szCs w:val="22"/>
        </w:rPr>
      </w:pPr>
      <w:r w:rsidRPr="007372D6">
        <w:rPr>
          <w:rFonts w:ascii="Arial" w:hAnsi="Arial" w:cs="Arial"/>
          <w:iCs/>
          <w:sz w:val="22"/>
          <w:szCs w:val="22"/>
        </w:rPr>
        <w:t xml:space="preserve">- </w:t>
      </w:r>
      <w:r w:rsidRPr="007372D6">
        <w:rPr>
          <w:rFonts w:ascii="Arial" w:hAnsi="Arial" w:cs="Arial"/>
          <w:iCs/>
          <w:sz w:val="22"/>
          <w:szCs w:val="22"/>
        </w:rPr>
        <w:tab/>
        <w:t>a vételár mértékére, megfizetésének módjára, határnapjára tett ajánlatot,</w:t>
      </w:r>
    </w:p>
    <w:p w14:paraId="02523AF7" w14:textId="77777777" w:rsidR="0049199F" w:rsidRPr="007372D6" w:rsidRDefault="0049199F" w:rsidP="0049199F">
      <w:pPr>
        <w:ind w:left="720" w:hanging="360"/>
        <w:jc w:val="both"/>
        <w:rPr>
          <w:rFonts w:ascii="Arial" w:hAnsi="Arial" w:cs="Arial"/>
          <w:iCs/>
          <w:sz w:val="22"/>
          <w:szCs w:val="22"/>
        </w:rPr>
      </w:pPr>
      <w:r w:rsidRPr="007372D6">
        <w:rPr>
          <w:rFonts w:ascii="Arial" w:hAnsi="Arial" w:cs="Arial"/>
          <w:iCs/>
          <w:sz w:val="22"/>
          <w:szCs w:val="22"/>
        </w:rPr>
        <w:t xml:space="preserve">- </w:t>
      </w:r>
      <w:r w:rsidRPr="007372D6">
        <w:rPr>
          <w:rFonts w:ascii="Arial" w:hAnsi="Arial" w:cs="Arial"/>
          <w:iCs/>
          <w:sz w:val="22"/>
          <w:szCs w:val="22"/>
        </w:rPr>
        <w:tab/>
        <w:t xml:space="preserve">az ajánlattevő aláírását. </w:t>
      </w:r>
    </w:p>
    <w:p w14:paraId="27ACC5FC" w14:textId="77777777" w:rsidR="0049199F" w:rsidRPr="007372D6" w:rsidRDefault="0049199F" w:rsidP="0049199F">
      <w:pPr>
        <w:ind w:left="880" w:firstLine="169"/>
        <w:jc w:val="both"/>
        <w:rPr>
          <w:rFonts w:ascii="Arial" w:hAnsi="Arial" w:cs="Arial"/>
          <w:iCs/>
          <w:sz w:val="22"/>
          <w:szCs w:val="22"/>
        </w:rPr>
      </w:pPr>
    </w:p>
    <w:p w14:paraId="2A342D7E" w14:textId="42A995C9" w:rsidR="0049199F" w:rsidRPr="007372D6" w:rsidRDefault="0049199F" w:rsidP="0049199F">
      <w:pPr>
        <w:jc w:val="both"/>
        <w:rPr>
          <w:rFonts w:ascii="Arial" w:hAnsi="Arial" w:cs="Arial"/>
          <w:iCs/>
          <w:sz w:val="22"/>
          <w:szCs w:val="22"/>
          <w:u w:val="single"/>
        </w:rPr>
      </w:pPr>
      <w:r w:rsidRPr="007372D6">
        <w:rPr>
          <w:rFonts w:ascii="Arial" w:hAnsi="Arial" w:cs="Arial"/>
          <w:iCs/>
          <w:sz w:val="22"/>
          <w:szCs w:val="22"/>
          <w:u w:val="single"/>
        </w:rPr>
        <w:t>Az ajánlathoz csatolni kell:</w:t>
      </w:r>
    </w:p>
    <w:p w14:paraId="2EC1F631" w14:textId="77777777" w:rsidR="0049199F" w:rsidRPr="007372D6" w:rsidRDefault="0049199F" w:rsidP="0049199F">
      <w:pPr>
        <w:pStyle w:val="Szvegtrzsbehzssal3"/>
        <w:numPr>
          <w:ilvl w:val="1"/>
          <w:numId w:val="18"/>
        </w:numPr>
        <w:tabs>
          <w:tab w:val="clear" w:pos="360"/>
          <w:tab w:val="num" w:pos="720"/>
          <w:tab w:val="num" w:pos="1409"/>
        </w:tabs>
        <w:spacing w:after="0"/>
        <w:ind w:left="720"/>
        <w:jc w:val="both"/>
        <w:rPr>
          <w:rFonts w:ascii="Arial" w:hAnsi="Arial" w:cs="Arial"/>
          <w:iCs/>
          <w:sz w:val="22"/>
          <w:szCs w:val="22"/>
        </w:rPr>
      </w:pPr>
      <w:r w:rsidRPr="007372D6">
        <w:rPr>
          <w:rFonts w:ascii="Arial" w:hAnsi="Arial" w:cs="Arial"/>
          <w:iCs/>
          <w:sz w:val="22"/>
          <w:szCs w:val="22"/>
        </w:rPr>
        <w:t>igazolást, hogy az ajánlattevőnek – Szombathely Megyei Jogú Város Önkormányzata és az állami adóhatóság felé – egy évnél régebben lejárt adó vagy adók módjára behajtható köztartozása nincs,</w:t>
      </w:r>
    </w:p>
    <w:p w14:paraId="620E9136" w14:textId="77777777" w:rsidR="0049199F" w:rsidRPr="007372D6" w:rsidRDefault="0049199F" w:rsidP="0049199F">
      <w:pPr>
        <w:pStyle w:val="Szvegtrzsbehzssal3"/>
        <w:numPr>
          <w:ilvl w:val="1"/>
          <w:numId w:val="18"/>
        </w:numPr>
        <w:tabs>
          <w:tab w:val="clear" w:pos="360"/>
          <w:tab w:val="num" w:pos="720"/>
          <w:tab w:val="num" w:pos="1409"/>
        </w:tabs>
        <w:spacing w:after="0"/>
        <w:ind w:left="720"/>
        <w:jc w:val="both"/>
        <w:rPr>
          <w:rFonts w:ascii="Arial" w:hAnsi="Arial" w:cs="Arial"/>
          <w:iCs/>
          <w:sz w:val="22"/>
          <w:szCs w:val="22"/>
        </w:rPr>
      </w:pPr>
      <w:r w:rsidRPr="007372D6">
        <w:rPr>
          <w:rFonts w:ascii="Arial" w:hAnsi="Arial" w:cs="Arial"/>
          <w:iCs/>
          <w:sz w:val="22"/>
          <w:szCs w:val="22"/>
        </w:rPr>
        <w:t xml:space="preserve">az 1. pont szerinti okiratok, illetve az aláírási címpéldány eredeti, vagy közjegyző által hitelesített másolati példányát, </w:t>
      </w:r>
    </w:p>
    <w:p w14:paraId="63E5B588" w14:textId="77777777" w:rsidR="0049199F" w:rsidRPr="007372D6" w:rsidRDefault="0049199F" w:rsidP="0049199F">
      <w:pPr>
        <w:pStyle w:val="Szvegtrzsbehzssal3"/>
        <w:numPr>
          <w:ilvl w:val="1"/>
          <w:numId w:val="18"/>
        </w:numPr>
        <w:tabs>
          <w:tab w:val="clear" w:pos="360"/>
          <w:tab w:val="num" w:pos="720"/>
          <w:tab w:val="num" w:pos="1409"/>
        </w:tabs>
        <w:spacing w:after="0"/>
        <w:ind w:left="720"/>
        <w:jc w:val="both"/>
        <w:rPr>
          <w:rFonts w:ascii="Arial" w:hAnsi="Arial" w:cs="Arial"/>
          <w:iCs/>
          <w:sz w:val="22"/>
          <w:szCs w:val="22"/>
        </w:rPr>
      </w:pPr>
      <w:r w:rsidRPr="007372D6">
        <w:rPr>
          <w:rFonts w:ascii="Arial" w:hAnsi="Arial" w:cs="Arial"/>
          <w:iCs/>
          <w:sz w:val="22"/>
          <w:szCs w:val="22"/>
        </w:rPr>
        <w:t>a pályázati biztosíték befizetésének igazolását,</w:t>
      </w:r>
    </w:p>
    <w:p w14:paraId="7E721857" w14:textId="77777777" w:rsidR="0049199F" w:rsidRPr="007372D6" w:rsidRDefault="0049199F" w:rsidP="0049199F">
      <w:pPr>
        <w:pStyle w:val="Szvegtrzsbehzssal3"/>
        <w:numPr>
          <w:ilvl w:val="1"/>
          <w:numId w:val="18"/>
        </w:numPr>
        <w:tabs>
          <w:tab w:val="clear" w:pos="360"/>
          <w:tab w:val="num" w:pos="720"/>
          <w:tab w:val="num" w:pos="1409"/>
        </w:tabs>
        <w:spacing w:after="0"/>
        <w:ind w:left="720"/>
        <w:jc w:val="both"/>
        <w:rPr>
          <w:rFonts w:ascii="Arial" w:hAnsi="Arial" w:cs="Arial"/>
          <w:iCs/>
          <w:sz w:val="22"/>
          <w:szCs w:val="22"/>
        </w:rPr>
      </w:pPr>
      <w:r w:rsidRPr="007372D6">
        <w:rPr>
          <w:rFonts w:ascii="Arial" w:hAnsi="Arial" w:cs="Arial"/>
          <w:iCs/>
          <w:sz w:val="22"/>
          <w:szCs w:val="22"/>
        </w:rPr>
        <w:t>a hasznosítási koncepció leírását;</w:t>
      </w:r>
      <w:r w:rsidR="00B27D7C" w:rsidRPr="007372D6">
        <w:rPr>
          <w:rFonts w:ascii="Arial" w:hAnsi="Arial" w:cs="Arial"/>
          <w:iCs/>
          <w:sz w:val="22"/>
          <w:szCs w:val="22"/>
        </w:rPr>
        <w:t xml:space="preserve"> figyelemmel a várható övezeti besorolásokra is,</w:t>
      </w:r>
    </w:p>
    <w:p w14:paraId="7A1CBE0F" w14:textId="77777777" w:rsidR="0049199F" w:rsidRPr="007372D6" w:rsidRDefault="0049199F" w:rsidP="0049199F">
      <w:pPr>
        <w:pStyle w:val="Szvegtrzsbehzssal3"/>
        <w:numPr>
          <w:ilvl w:val="1"/>
          <w:numId w:val="18"/>
        </w:numPr>
        <w:tabs>
          <w:tab w:val="clear" w:pos="360"/>
          <w:tab w:val="num" w:pos="720"/>
          <w:tab w:val="num" w:pos="1409"/>
        </w:tabs>
        <w:spacing w:after="0"/>
        <w:ind w:left="720"/>
        <w:jc w:val="both"/>
        <w:rPr>
          <w:rFonts w:ascii="Arial" w:hAnsi="Arial" w:cs="Arial"/>
          <w:iCs/>
          <w:sz w:val="22"/>
          <w:szCs w:val="22"/>
        </w:rPr>
      </w:pPr>
      <w:r w:rsidRPr="007372D6">
        <w:rPr>
          <w:rFonts w:ascii="Arial" w:hAnsi="Arial" w:cs="Arial"/>
          <w:iCs/>
          <w:sz w:val="22"/>
          <w:szCs w:val="22"/>
        </w:rPr>
        <w:t xml:space="preserve">nyilatkozatot arról, amennyiben vevő jogi személy gazdasági társaság, úgy a nemzeti vagyonról szóló 2011. évi CXCVI. törvény 3. § (1) bekezdése alapján átlátható szervezetnek minősül; </w:t>
      </w:r>
    </w:p>
    <w:p w14:paraId="3BB43A6A" w14:textId="77777777" w:rsidR="004824D4" w:rsidRPr="007372D6" w:rsidRDefault="004824D4" w:rsidP="004824D4">
      <w:pPr>
        <w:pStyle w:val="Szvegtrzsbehzssal3"/>
        <w:numPr>
          <w:ilvl w:val="1"/>
          <w:numId w:val="18"/>
        </w:numPr>
        <w:tabs>
          <w:tab w:val="clear" w:pos="360"/>
          <w:tab w:val="num" w:pos="720"/>
          <w:tab w:val="num" w:pos="1409"/>
        </w:tabs>
        <w:spacing w:after="0"/>
        <w:ind w:left="720"/>
        <w:jc w:val="both"/>
        <w:rPr>
          <w:rFonts w:ascii="Arial" w:hAnsi="Arial" w:cs="Arial"/>
          <w:iCs/>
          <w:sz w:val="22"/>
          <w:szCs w:val="22"/>
        </w:rPr>
      </w:pPr>
      <w:proofErr w:type="gramStart"/>
      <w:r w:rsidRPr="007372D6">
        <w:rPr>
          <w:rFonts w:ascii="Arial" w:hAnsi="Arial" w:cs="Arial"/>
          <w:bCs/>
          <w:sz w:val="22"/>
          <w:szCs w:val="22"/>
        </w:rPr>
        <w:lastRenderedPageBreak/>
        <w:t>nyilatkozatot annak elfogadásáról, hogy az 1. számú mellékleten jelölt ingatlanrész (hajléktalanszálló) birtokba adására legkésőbb 2022. június 30. napjáig kerül sor, és a pályázó köteles legfeljebb ezen időpontig biztosítani az ingatlanrész ingyenes használatát az Önkormányzat részére, és erre vonatkozóan az Önkormányzattal vagy annak szervezetével a megfelelő szerződést megköti, valamint nyilatkozatot arról, hogy amennyiben az Önkormányzat 2022. június 30. napja előtt birtokba kívánja adni az ingatlanrészt, úgy azt birtokba veszi,</w:t>
      </w:r>
      <w:proofErr w:type="gramEnd"/>
    </w:p>
    <w:p w14:paraId="0C31BCD1" w14:textId="77777777" w:rsidR="004824D4" w:rsidRPr="007372D6" w:rsidRDefault="004824D4" w:rsidP="004824D4">
      <w:pPr>
        <w:pStyle w:val="Szvegtrzsbehzssal3"/>
        <w:numPr>
          <w:ilvl w:val="1"/>
          <w:numId w:val="18"/>
        </w:numPr>
        <w:tabs>
          <w:tab w:val="clear" w:pos="360"/>
          <w:tab w:val="num" w:pos="720"/>
          <w:tab w:val="num" w:pos="1409"/>
        </w:tabs>
        <w:spacing w:after="0"/>
        <w:ind w:left="720"/>
        <w:jc w:val="both"/>
        <w:rPr>
          <w:rFonts w:ascii="Arial" w:hAnsi="Arial" w:cs="Arial"/>
          <w:iCs/>
          <w:sz w:val="22"/>
          <w:szCs w:val="22"/>
        </w:rPr>
      </w:pPr>
      <w:r w:rsidRPr="007372D6">
        <w:rPr>
          <w:rFonts w:ascii="Arial" w:hAnsi="Arial" w:cs="Arial"/>
          <w:bCs/>
          <w:sz w:val="22"/>
          <w:szCs w:val="22"/>
        </w:rPr>
        <w:t>nyilatkozatot annak elfogadásáról, hogy amennyiben a hajléktalanszálló más módon történő működtetése legkésőbb 2022. június 30. napjáig nem lenne biztosított, úgy ezen ingatlanrészt az Önkormányzat legkésőbb 2023. december 31. napjáig, szakértő által megállapított bérleti díj ellenében használhatja,</w:t>
      </w:r>
    </w:p>
    <w:p w14:paraId="6B255C44" w14:textId="77777777" w:rsidR="004824D4" w:rsidRPr="007372D6" w:rsidRDefault="004824D4" w:rsidP="004824D4">
      <w:pPr>
        <w:pStyle w:val="Szvegtrzsbehzssal3"/>
        <w:numPr>
          <w:ilvl w:val="1"/>
          <w:numId w:val="18"/>
        </w:numPr>
        <w:tabs>
          <w:tab w:val="clear" w:pos="360"/>
          <w:tab w:val="num" w:pos="720"/>
          <w:tab w:val="num" w:pos="1409"/>
        </w:tabs>
        <w:spacing w:after="0"/>
        <w:ind w:left="720"/>
        <w:jc w:val="both"/>
        <w:rPr>
          <w:rFonts w:ascii="Arial" w:hAnsi="Arial" w:cs="Arial"/>
          <w:iCs/>
          <w:sz w:val="22"/>
          <w:szCs w:val="22"/>
        </w:rPr>
      </w:pPr>
      <w:r w:rsidRPr="007372D6">
        <w:rPr>
          <w:rFonts w:ascii="Arial" w:hAnsi="Arial" w:cs="Arial"/>
          <w:bCs/>
          <w:sz w:val="22"/>
          <w:szCs w:val="22"/>
        </w:rPr>
        <w:t>nyilatkozatot annak tudomásulvételéről és elfogadásáról, hogy a kiíró a HÉSZ soron következő módosítása során a jelenleg „településközponti vegyes terület” telekrész övezeti besorolását „Sportolási és szabadidőközpont (</w:t>
      </w:r>
      <w:proofErr w:type="spellStart"/>
      <w:r w:rsidRPr="007372D6">
        <w:rPr>
          <w:rFonts w:ascii="Arial" w:hAnsi="Arial" w:cs="Arial"/>
          <w:bCs/>
          <w:sz w:val="22"/>
          <w:szCs w:val="22"/>
        </w:rPr>
        <w:t>Ksz</w:t>
      </w:r>
      <w:proofErr w:type="spellEnd"/>
      <w:r w:rsidRPr="007372D6">
        <w:rPr>
          <w:rFonts w:ascii="Arial" w:hAnsi="Arial" w:cs="Arial"/>
          <w:bCs/>
          <w:sz w:val="22"/>
          <w:szCs w:val="22"/>
        </w:rPr>
        <w:t>)” besorolásra kívánja változtatni (ebben az esetben a maximális beépíthetőség 3 % lesz), míg a fennmaradó telekrész övezeti besorolását „GIP egyéb ipari terület” besorolásra kívánja változtatni,</w:t>
      </w:r>
    </w:p>
    <w:p w14:paraId="13517B57" w14:textId="77777777" w:rsidR="004824D4" w:rsidRPr="007372D6" w:rsidRDefault="004824D4" w:rsidP="00A77E86">
      <w:pPr>
        <w:pStyle w:val="Szvegtrzsbehzssal3"/>
        <w:numPr>
          <w:ilvl w:val="1"/>
          <w:numId w:val="18"/>
        </w:numPr>
        <w:tabs>
          <w:tab w:val="clear" w:pos="360"/>
          <w:tab w:val="num" w:pos="720"/>
          <w:tab w:val="num" w:pos="1409"/>
        </w:tabs>
        <w:spacing w:after="0"/>
        <w:ind w:left="720"/>
        <w:jc w:val="both"/>
        <w:rPr>
          <w:rFonts w:ascii="Arial" w:hAnsi="Arial" w:cs="Arial"/>
          <w:iCs/>
          <w:sz w:val="22"/>
          <w:szCs w:val="22"/>
        </w:rPr>
      </w:pPr>
      <w:r w:rsidRPr="007372D6">
        <w:rPr>
          <w:rFonts w:ascii="Arial" w:hAnsi="Arial" w:cs="Arial"/>
          <w:sz w:val="22"/>
          <w:szCs w:val="22"/>
        </w:rPr>
        <w:t xml:space="preserve">nyilatkozatot annak tudomásulvételéről, hogy a pályázat egésze nyilvános (kivéve: természetes személy ajánlattevőnél az anyja neve, lakcíme, születési ideje, helye, személyi száma, személyes okmányai másolata), </w:t>
      </w:r>
    </w:p>
    <w:p w14:paraId="37F57BF8" w14:textId="77777777" w:rsidR="004824D4" w:rsidRPr="007372D6" w:rsidRDefault="004824D4" w:rsidP="00A77E86">
      <w:pPr>
        <w:pStyle w:val="Szvegtrzsbehzssal3"/>
        <w:numPr>
          <w:ilvl w:val="1"/>
          <w:numId w:val="18"/>
        </w:numPr>
        <w:tabs>
          <w:tab w:val="clear" w:pos="360"/>
          <w:tab w:val="num" w:pos="720"/>
          <w:tab w:val="num" w:pos="1409"/>
        </w:tabs>
        <w:spacing w:after="0"/>
        <w:ind w:left="720"/>
        <w:jc w:val="both"/>
        <w:rPr>
          <w:rFonts w:ascii="Arial" w:hAnsi="Arial" w:cs="Arial"/>
          <w:iCs/>
          <w:sz w:val="22"/>
          <w:szCs w:val="22"/>
        </w:rPr>
      </w:pPr>
      <w:r w:rsidRPr="007372D6">
        <w:rPr>
          <w:rFonts w:ascii="Arial" w:hAnsi="Arial" w:cs="Arial"/>
          <w:sz w:val="22"/>
          <w:szCs w:val="22"/>
        </w:rPr>
        <w:t>kitöltött adatkezelési tájékoztató és hozzájáruló nyilatkozatot, amely a pályázati felhívás 2. számú melléklete;</w:t>
      </w:r>
    </w:p>
    <w:p w14:paraId="5FA197E2" w14:textId="645720A7" w:rsidR="004824D4" w:rsidRPr="007372D6" w:rsidRDefault="004824D4" w:rsidP="00A77E86">
      <w:pPr>
        <w:pStyle w:val="Szvegtrzsbehzssal3"/>
        <w:numPr>
          <w:ilvl w:val="1"/>
          <w:numId w:val="18"/>
        </w:numPr>
        <w:tabs>
          <w:tab w:val="clear" w:pos="360"/>
          <w:tab w:val="num" w:pos="720"/>
          <w:tab w:val="num" w:pos="1409"/>
        </w:tabs>
        <w:spacing w:after="0"/>
        <w:ind w:left="720"/>
        <w:jc w:val="both"/>
        <w:rPr>
          <w:rFonts w:ascii="Arial" w:hAnsi="Arial" w:cs="Arial"/>
          <w:iCs/>
          <w:sz w:val="22"/>
          <w:szCs w:val="22"/>
        </w:rPr>
      </w:pPr>
      <w:r w:rsidRPr="007372D6">
        <w:rPr>
          <w:rFonts w:ascii="Arial" w:hAnsi="Arial" w:cs="Arial"/>
          <w:sz w:val="22"/>
          <w:szCs w:val="22"/>
        </w:rPr>
        <w:t>nyilatkozatot arról, hogy az ajánlattevő a pályázati felhívás feltételeit elfogadja.</w:t>
      </w:r>
      <w:r w:rsidR="002054F1">
        <w:rPr>
          <w:rFonts w:ascii="Arial" w:hAnsi="Arial" w:cs="Arial"/>
          <w:sz w:val="22"/>
          <w:szCs w:val="22"/>
        </w:rPr>
        <w:br/>
      </w:r>
    </w:p>
    <w:p w14:paraId="6A0A3988" w14:textId="0FABA5D3" w:rsidR="002054F1" w:rsidRPr="002054F1" w:rsidRDefault="002054F1" w:rsidP="002054F1">
      <w:pPr>
        <w:tabs>
          <w:tab w:val="left" w:pos="708"/>
        </w:tabs>
        <w:jc w:val="both"/>
        <w:rPr>
          <w:rFonts w:ascii="Arial" w:hAnsi="Arial" w:cs="Arial"/>
          <w:bCs/>
          <w:sz w:val="22"/>
          <w:szCs w:val="22"/>
        </w:rPr>
      </w:pPr>
      <w:r w:rsidRPr="002054F1">
        <w:rPr>
          <w:rFonts w:ascii="Arial" w:hAnsi="Arial" w:cs="Arial"/>
          <w:bCs/>
          <w:sz w:val="22"/>
          <w:szCs w:val="22"/>
        </w:rPr>
        <w:t>A pályázati felhívásra 2021. június 4.</w:t>
      </w:r>
      <w:r w:rsidR="00D835B1">
        <w:rPr>
          <w:rFonts w:ascii="Arial" w:hAnsi="Arial" w:cs="Arial"/>
          <w:bCs/>
          <w:sz w:val="22"/>
          <w:szCs w:val="22"/>
        </w:rPr>
        <w:t xml:space="preserve"> napján</w:t>
      </w:r>
      <w:r w:rsidRPr="002054F1">
        <w:rPr>
          <w:rFonts w:ascii="Arial" w:hAnsi="Arial" w:cs="Arial"/>
          <w:bCs/>
          <w:sz w:val="22"/>
          <w:szCs w:val="22"/>
        </w:rPr>
        <w:t xml:space="preserve"> 12.00 óráig, azaz határidőben egy ajánlat érkezett.</w:t>
      </w:r>
    </w:p>
    <w:p w14:paraId="04C1D6C0" w14:textId="77777777" w:rsidR="00EB5679" w:rsidRDefault="002054F1" w:rsidP="00CE33FB">
      <w:pPr>
        <w:jc w:val="both"/>
        <w:rPr>
          <w:rFonts w:ascii="Arial" w:hAnsi="Arial" w:cs="Arial"/>
          <w:sz w:val="22"/>
          <w:szCs w:val="22"/>
        </w:rPr>
      </w:pPr>
      <w:r w:rsidRPr="002054F1">
        <w:rPr>
          <w:rFonts w:ascii="Arial" w:hAnsi="Arial" w:cs="Arial"/>
          <w:bCs/>
          <w:sz w:val="22"/>
          <w:szCs w:val="22"/>
        </w:rPr>
        <w:t xml:space="preserve">Az ajánlattevő a FALCO Zrt. (székhely: 9700 Szombathely, </w:t>
      </w:r>
      <w:proofErr w:type="spellStart"/>
      <w:r w:rsidRPr="002054F1">
        <w:rPr>
          <w:rFonts w:ascii="Arial" w:hAnsi="Arial" w:cs="Arial"/>
          <w:bCs/>
          <w:sz w:val="22"/>
          <w:szCs w:val="22"/>
        </w:rPr>
        <w:t>Zanati</w:t>
      </w:r>
      <w:proofErr w:type="spellEnd"/>
      <w:r w:rsidRPr="002054F1">
        <w:rPr>
          <w:rFonts w:ascii="Arial" w:hAnsi="Arial" w:cs="Arial"/>
          <w:bCs/>
          <w:sz w:val="22"/>
          <w:szCs w:val="22"/>
        </w:rPr>
        <w:t xml:space="preserve"> u. 26.), az ajánlott vételár 750.000.000,- Ft + ÁFA.</w:t>
      </w:r>
      <w:r w:rsidR="00CE33FB" w:rsidRPr="00CE33FB">
        <w:rPr>
          <w:rFonts w:ascii="Arial" w:hAnsi="Arial" w:cs="Arial"/>
          <w:sz w:val="22"/>
          <w:szCs w:val="22"/>
        </w:rPr>
        <w:t xml:space="preserve"> </w:t>
      </w:r>
    </w:p>
    <w:p w14:paraId="20C76F34" w14:textId="45B28CB5" w:rsidR="00EB5679" w:rsidRDefault="00EB5679" w:rsidP="00CE33FB">
      <w:pPr>
        <w:jc w:val="both"/>
        <w:rPr>
          <w:rFonts w:ascii="Arial" w:hAnsi="Arial" w:cs="Arial"/>
          <w:sz w:val="22"/>
          <w:szCs w:val="22"/>
        </w:rPr>
      </w:pPr>
      <w:r>
        <w:rPr>
          <w:rFonts w:ascii="Arial" w:hAnsi="Arial" w:cs="Arial"/>
          <w:sz w:val="22"/>
          <w:szCs w:val="22"/>
        </w:rPr>
        <w:t xml:space="preserve">A pályázat részeként a pályázónak részletesen be kellett mutatni az ingatlan jövőbeli hasznosítási elképzelését. A FALCO Zrt. az átmeneti időszakot (az az időszak, amíg a hajléktalanszálló áthelyezése megtörténik) követően az ingatlanon található épületeket el kívánja bontani és a területet parkosítani fogja, mivel az ingatlan megvásárlásának elsődleges célja az ipar és a lakott területek közötti por és zajvédelmi zóna létrehozása. A terület övezeti besorolásának megváltozása esetén az ingatlan összevonásra kerül a </w:t>
      </w:r>
      <w:proofErr w:type="spellStart"/>
      <w:r>
        <w:rPr>
          <w:rFonts w:ascii="Arial" w:hAnsi="Arial" w:cs="Arial"/>
          <w:sz w:val="22"/>
          <w:szCs w:val="22"/>
        </w:rPr>
        <w:t>Zanati</w:t>
      </w:r>
      <w:proofErr w:type="spellEnd"/>
      <w:r>
        <w:rPr>
          <w:rFonts w:ascii="Arial" w:hAnsi="Arial" w:cs="Arial"/>
          <w:sz w:val="22"/>
          <w:szCs w:val="22"/>
        </w:rPr>
        <w:t xml:space="preserve"> úti telephellyel. Az ingatlanon a FALCO Zrt. hosszútávon sem tervez ipari tevékenységet folytatni. </w:t>
      </w:r>
    </w:p>
    <w:p w14:paraId="1E01E42D" w14:textId="77777777" w:rsidR="00EB5679" w:rsidRDefault="00EB5679" w:rsidP="00CE33FB">
      <w:pPr>
        <w:jc w:val="both"/>
        <w:rPr>
          <w:rFonts w:ascii="Arial" w:hAnsi="Arial" w:cs="Arial"/>
          <w:sz w:val="22"/>
          <w:szCs w:val="22"/>
        </w:rPr>
      </w:pPr>
    </w:p>
    <w:p w14:paraId="51D6DD52" w14:textId="6DCCC615" w:rsidR="00CE33FB" w:rsidRDefault="00CE33FB" w:rsidP="00CE33FB">
      <w:pPr>
        <w:jc w:val="both"/>
        <w:rPr>
          <w:rFonts w:ascii="Arial" w:hAnsi="Arial" w:cs="Arial"/>
          <w:sz w:val="22"/>
          <w:szCs w:val="22"/>
        </w:rPr>
      </w:pPr>
      <w:r w:rsidRPr="007372D6">
        <w:rPr>
          <w:rFonts w:ascii="Arial" w:hAnsi="Arial" w:cs="Arial"/>
          <w:sz w:val="22"/>
          <w:szCs w:val="22"/>
        </w:rPr>
        <w:t xml:space="preserve">A </w:t>
      </w:r>
      <w:r w:rsidR="00EB5679">
        <w:rPr>
          <w:rFonts w:ascii="Arial" w:hAnsi="Arial" w:cs="Arial"/>
          <w:sz w:val="22"/>
          <w:szCs w:val="22"/>
        </w:rPr>
        <w:t xml:space="preserve">teljes benyújtott </w:t>
      </w:r>
      <w:r w:rsidRPr="007372D6">
        <w:rPr>
          <w:rFonts w:ascii="Arial" w:hAnsi="Arial" w:cs="Arial"/>
          <w:sz w:val="22"/>
          <w:szCs w:val="22"/>
        </w:rPr>
        <w:t>pályázat a Vagyongazdálkodási Irodán megtekinthető.</w:t>
      </w:r>
    </w:p>
    <w:p w14:paraId="554C9B2F" w14:textId="77777777" w:rsidR="00B27D7C" w:rsidRPr="007372D6" w:rsidRDefault="00B27D7C" w:rsidP="007C7C6C">
      <w:pPr>
        <w:pStyle w:val="Szvegtrzsbehzssal3"/>
        <w:spacing w:after="0"/>
        <w:ind w:left="0"/>
        <w:jc w:val="both"/>
        <w:rPr>
          <w:rFonts w:ascii="Arial" w:hAnsi="Arial" w:cs="Arial"/>
          <w:iCs/>
          <w:sz w:val="22"/>
          <w:szCs w:val="22"/>
        </w:rPr>
      </w:pPr>
    </w:p>
    <w:p w14:paraId="787A7A76" w14:textId="10022886" w:rsidR="00CD2964" w:rsidRPr="00CD2964" w:rsidRDefault="00056137" w:rsidP="00CD2964">
      <w:pPr>
        <w:jc w:val="both"/>
        <w:rPr>
          <w:rFonts w:ascii="Arial" w:hAnsi="Arial" w:cs="Arial"/>
          <w:sz w:val="22"/>
          <w:szCs w:val="22"/>
        </w:rPr>
      </w:pPr>
      <w:r w:rsidRPr="00CD2964">
        <w:rPr>
          <w:rFonts w:ascii="Arial" w:hAnsi="Arial" w:cs="Arial"/>
          <w:bCs/>
          <w:sz w:val="22"/>
          <w:szCs w:val="22"/>
        </w:rPr>
        <w:t>Az ajánlattevő pályázati dokumentációja teljeskörű, azaz formai szempontból érvényes</w:t>
      </w:r>
      <w:r w:rsidR="00572968" w:rsidRPr="00CD2964">
        <w:rPr>
          <w:rFonts w:ascii="Arial" w:hAnsi="Arial" w:cs="Arial"/>
          <w:bCs/>
          <w:sz w:val="22"/>
          <w:szCs w:val="22"/>
        </w:rPr>
        <w:t xml:space="preserve">, </w:t>
      </w:r>
      <w:r w:rsidR="00CD2964" w:rsidRPr="00CD2964">
        <w:rPr>
          <w:rFonts w:ascii="Arial" w:hAnsi="Arial" w:cs="Arial"/>
          <w:bCs/>
          <w:sz w:val="22"/>
          <w:szCs w:val="22"/>
        </w:rPr>
        <w:t>ezért javaslom, hogy a Közgyűlés nyilvánítsa a pályázó ajánlatát érvényesnek, a pályázati eljárást pedig eredményesnek azzal a</w:t>
      </w:r>
      <w:r w:rsidR="00CD2964">
        <w:rPr>
          <w:rFonts w:ascii="Arial" w:hAnsi="Arial" w:cs="Arial"/>
          <w:bCs/>
          <w:sz w:val="22"/>
          <w:szCs w:val="22"/>
        </w:rPr>
        <w:t xml:space="preserve"> feltétellel,</w:t>
      </w:r>
      <w:r w:rsidR="00CD2964" w:rsidRPr="00CD2964">
        <w:rPr>
          <w:rFonts w:ascii="Arial" w:hAnsi="Arial" w:cs="Arial"/>
          <w:bCs/>
          <w:sz w:val="22"/>
          <w:szCs w:val="22"/>
        </w:rPr>
        <w:t xml:space="preserve"> </w:t>
      </w:r>
      <w:r w:rsidR="00CD2964" w:rsidRPr="00CD2964">
        <w:rPr>
          <w:rFonts w:ascii="Arial" w:hAnsi="Arial" w:cs="Arial"/>
          <w:sz w:val="22"/>
          <w:szCs w:val="22"/>
        </w:rPr>
        <w:t>amennyiben az Önkormányzat a 7841/A/1-4. helyrajzi számokon működő szociális intézményben biztosított ellátás jövőbeni megszervezése tárgyában érvényes megállapodással rendelkezik.</w:t>
      </w:r>
    </w:p>
    <w:p w14:paraId="2C2E23B8" w14:textId="77777777" w:rsidR="00047EC5" w:rsidRDefault="00047EC5" w:rsidP="00056137">
      <w:pPr>
        <w:jc w:val="both"/>
        <w:rPr>
          <w:rFonts w:ascii="Arial" w:hAnsi="Arial" w:cs="Arial"/>
          <w:sz w:val="22"/>
          <w:szCs w:val="22"/>
        </w:rPr>
      </w:pPr>
    </w:p>
    <w:p w14:paraId="011D12FA" w14:textId="77777777" w:rsidR="00047EC5" w:rsidRDefault="00047EC5" w:rsidP="00056137">
      <w:pPr>
        <w:jc w:val="both"/>
        <w:rPr>
          <w:rFonts w:ascii="Arial" w:hAnsi="Arial" w:cs="Arial"/>
          <w:sz w:val="22"/>
          <w:szCs w:val="22"/>
        </w:rPr>
      </w:pPr>
    </w:p>
    <w:p w14:paraId="536DBF16" w14:textId="77777777" w:rsidR="00047EC5" w:rsidRPr="00047EC5" w:rsidRDefault="00047EC5" w:rsidP="00047EC5">
      <w:pPr>
        <w:pStyle w:val="Listaszerbekezds"/>
        <w:numPr>
          <w:ilvl w:val="0"/>
          <w:numId w:val="35"/>
        </w:numPr>
        <w:spacing w:line="259" w:lineRule="auto"/>
        <w:jc w:val="both"/>
        <w:rPr>
          <w:rFonts w:ascii="Arial" w:hAnsi="Arial" w:cs="Arial"/>
          <w:b/>
          <w:sz w:val="22"/>
          <w:szCs w:val="22"/>
        </w:rPr>
      </w:pPr>
      <w:r w:rsidRPr="00047EC5">
        <w:rPr>
          <w:rFonts w:ascii="Arial" w:hAnsi="Arial" w:cs="Arial"/>
          <w:b/>
          <w:sz w:val="22"/>
          <w:szCs w:val="22"/>
        </w:rPr>
        <w:t>Javaslat a szombathelyi külterületi 02089/2 hrsz.-ú, kivett telephely megnevezésű ingatlan értékesítésére kiírt pályázat elbírálására</w:t>
      </w:r>
    </w:p>
    <w:p w14:paraId="344886A9" w14:textId="77777777" w:rsidR="00047EC5" w:rsidRDefault="00047EC5" w:rsidP="00056137">
      <w:pPr>
        <w:jc w:val="both"/>
        <w:rPr>
          <w:rFonts w:ascii="Arial" w:hAnsi="Arial" w:cs="Arial"/>
          <w:sz w:val="22"/>
          <w:szCs w:val="22"/>
        </w:rPr>
      </w:pPr>
    </w:p>
    <w:p w14:paraId="33760A7F" w14:textId="77777777" w:rsidR="00047EC5" w:rsidRDefault="00047EC5" w:rsidP="00056137">
      <w:pPr>
        <w:jc w:val="both"/>
        <w:rPr>
          <w:rFonts w:ascii="Arial" w:hAnsi="Arial" w:cs="Arial"/>
          <w:sz w:val="22"/>
          <w:szCs w:val="22"/>
        </w:rPr>
      </w:pPr>
    </w:p>
    <w:p w14:paraId="123B6EED" w14:textId="53C8C938" w:rsidR="000E5AE4" w:rsidRDefault="00A5018E" w:rsidP="000E5AE4">
      <w:pPr>
        <w:jc w:val="both"/>
        <w:rPr>
          <w:rFonts w:ascii="Arial" w:hAnsi="Arial" w:cs="Arial"/>
          <w:sz w:val="22"/>
          <w:szCs w:val="22"/>
        </w:rPr>
      </w:pPr>
      <w:r>
        <w:rPr>
          <w:rFonts w:ascii="Arial" w:hAnsi="Arial" w:cs="Arial"/>
          <w:sz w:val="22"/>
          <w:szCs w:val="22"/>
        </w:rPr>
        <w:t>Tájékozt</w:t>
      </w:r>
      <w:r w:rsidR="00D67431">
        <w:rPr>
          <w:rFonts w:ascii="Arial" w:hAnsi="Arial" w:cs="Arial"/>
          <w:sz w:val="22"/>
          <w:szCs w:val="22"/>
        </w:rPr>
        <w:t>atom a Tisztelt Közgyűlést</w:t>
      </w:r>
      <w:r>
        <w:rPr>
          <w:rFonts w:ascii="Arial" w:hAnsi="Arial" w:cs="Arial"/>
          <w:sz w:val="22"/>
          <w:szCs w:val="22"/>
        </w:rPr>
        <w:t>, hogy Szombathely Megyei Jogú Város Önkormányzata 2021. június 1. napján a 163/2021.(V.26.) PM. sz. határozatban foglaltak alapján nyilvános, egyfordulós pályázatot hirdetett a tulajdonában álló 02089/2</w:t>
      </w:r>
      <w:r w:rsidR="00C65180">
        <w:rPr>
          <w:rFonts w:ascii="Arial" w:hAnsi="Arial" w:cs="Arial"/>
          <w:sz w:val="22"/>
          <w:szCs w:val="22"/>
        </w:rPr>
        <w:t xml:space="preserve"> hrsz</w:t>
      </w:r>
      <w:r w:rsidR="00597F6F">
        <w:rPr>
          <w:rFonts w:ascii="Arial" w:hAnsi="Arial" w:cs="Arial"/>
          <w:sz w:val="22"/>
          <w:szCs w:val="22"/>
        </w:rPr>
        <w:t>.</w:t>
      </w:r>
      <w:r w:rsidR="00C65180">
        <w:rPr>
          <w:rFonts w:ascii="Arial" w:hAnsi="Arial" w:cs="Arial"/>
          <w:sz w:val="22"/>
          <w:szCs w:val="22"/>
        </w:rPr>
        <w:t>-ú</w:t>
      </w:r>
      <w:r>
        <w:rPr>
          <w:rFonts w:ascii="Arial" w:hAnsi="Arial" w:cs="Arial"/>
          <w:sz w:val="22"/>
          <w:szCs w:val="22"/>
        </w:rPr>
        <w:t>,</w:t>
      </w:r>
      <w:r w:rsidR="00597F6F">
        <w:rPr>
          <w:rFonts w:ascii="Arial" w:hAnsi="Arial" w:cs="Arial"/>
          <w:sz w:val="22"/>
          <w:szCs w:val="22"/>
        </w:rPr>
        <w:t xml:space="preserve"> 14.3219 m</w:t>
      </w:r>
      <w:r w:rsidR="00597F6F">
        <w:rPr>
          <w:rFonts w:ascii="Arial" w:hAnsi="Arial" w:cs="Arial"/>
          <w:sz w:val="22"/>
          <w:szCs w:val="22"/>
          <w:vertAlign w:val="superscript"/>
        </w:rPr>
        <w:t xml:space="preserve">2 </w:t>
      </w:r>
      <w:r w:rsidR="00597F6F">
        <w:rPr>
          <w:rFonts w:ascii="Arial" w:hAnsi="Arial" w:cs="Arial"/>
          <w:sz w:val="22"/>
          <w:szCs w:val="22"/>
        </w:rPr>
        <w:t>nagyságú</w:t>
      </w:r>
      <w:r>
        <w:rPr>
          <w:rFonts w:ascii="Arial" w:hAnsi="Arial" w:cs="Arial"/>
          <w:sz w:val="22"/>
          <w:szCs w:val="22"/>
        </w:rPr>
        <w:t xml:space="preserve"> kivett telephely megnevezésű inga</w:t>
      </w:r>
      <w:r w:rsidR="000E5AE4">
        <w:rPr>
          <w:rFonts w:ascii="Arial" w:hAnsi="Arial" w:cs="Arial"/>
          <w:sz w:val="22"/>
          <w:szCs w:val="22"/>
        </w:rPr>
        <w:t>tlan értékesítésére vonatkozóan, minimum 651.824.000,- Ft + ÁFA vételáron.</w:t>
      </w:r>
    </w:p>
    <w:p w14:paraId="5116C782" w14:textId="77777777" w:rsidR="00A5018E" w:rsidRDefault="00A5018E" w:rsidP="00056137">
      <w:pPr>
        <w:jc w:val="both"/>
        <w:rPr>
          <w:rFonts w:ascii="Arial" w:hAnsi="Arial" w:cs="Arial"/>
          <w:sz w:val="22"/>
          <w:szCs w:val="22"/>
        </w:rPr>
      </w:pPr>
    </w:p>
    <w:p w14:paraId="6B882C36" w14:textId="77777777" w:rsidR="00D77BCD" w:rsidRDefault="00D77BCD" w:rsidP="00D77BCD">
      <w:pPr>
        <w:pStyle w:val="Szvegtrzs"/>
        <w:jc w:val="both"/>
        <w:rPr>
          <w:rFonts w:ascii="Arial" w:hAnsi="Arial" w:cs="Arial"/>
          <w:b w:val="0"/>
          <w:bCs/>
          <w:sz w:val="22"/>
          <w:szCs w:val="22"/>
          <w:u w:val="none"/>
        </w:rPr>
      </w:pPr>
      <w:r>
        <w:rPr>
          <w:rFonts w:ascii="Arial" w:hAnsi="Arial" w:cs="Arial"/>
          <w:b w:val="0"/>
          <w:bCs/>
          <w:sz w:val="22"/>
          <w:szCs w:val="22"/>
          <w:u w:val="none"/>
        </w:rPr>
        <w:t>Az országos településrendezési és építési követelményekről szóló 253/1997. (XII.20.) Korm. rendelet előírása szerint a terület egyéb iparterület (</w:t>
      </w:r>
      <w:proofErr w:type="spellStart"/>
      <w:r>
        <w:rPr>
          <w:rFonts w:ascii="Arial" w:hAnsi="Arial" w:cs="Arial"/>
          <w:b w:val="0"/>
          <w:bCs/>
          <w:sz w:val="22"/>
          <w:szCs w:val="22"/>
          <w:u w:val="none"/>
        </w:rPr>
        <w:t>Gip</w:t>
      </w:r>
      <w:proofErr w:type="spellEnd"/>
      <w:r>
        <w:rPr>
          <w:rFonts w:ascii="Arial" w:hAnsi="Arial" w:cs="Arial"/>
          <w:b w:val="0"/>
          <w:bCs/>
          <w:sz w:val="22"/>
          <w:szCs w:val="22"/>
          <w:u w:val="none"/>
        </w:rPr>
        <w:t>) besorolású, amely 50 %-ban beépíthető, legalább 25 % zöldfelület biztosítása mellett.</w:t>
      </w:r>
    </w:p>
    <w:p w14:paraId="621500C9" w14:textId="77777777" w:rsidR="00D77BCD" w:rsidRDefault="00D77BCD" w:rsidP="00D77BCD">
      <w:pPr>
        <w:pStyle w:val="Szvegtrzs"/>
        <w:jc w:val="both"/>
        <w:rPr>
          <w:rFonts w:ascii="Arial" w:hAnsi="Arial" w:cs="Arial"/>
          <w:b w:val="0"/>
          <w:bCs/>
          <w:sz w:val="22"/>
          <w:szCs w:val="22"/>
          <w:u w:val="none"/>
        </w:rPr>
      </w:pPr>
      <w:r>
        <w:rPr>
          <w:rFonts w:ascii="Arial" w:hAnsi="Arial" w:cs="Arial"/>
          <w:b w:val="0"/>
          <w:bCs/>
          <w:sz w:val="22"/>
          <w:szCs w:val="22"/>
          <w:u w:val="none"/>
        </w:rPr>
        <w:lastRenderedPageBreak/>
        <w:t xml:space="preserve">A Szabályozási Terv módosítását követően az ingatlan Gazdasági, kereskedelmi, szolgáltató terület (GKSZ) övezeti besorolásba fog tartozni, </w:t>
      </w:r>
      <w:proofErr w:type="spellStart"/>
      <w:r>
        <w:rPr>
          <w:rFonts w:ascii="Arial" w:hAnsi="Arial" w:cs="Arial"/>
          <w:b w:val="0"/>
          <w:bCs/>
          <w:sz w:val="22"/>
          <w:szCs w:val="22"/>
          <w:u w:val="none"/>
        </w:rPr>
        <w:t>szabadonálló</w:t>
      </w:r>
      <w:proofErr w:type="spellEnd"/>
      <w:r>
        <w:rPr>
          <w:rFonts w:ascii="Arial" w:hAnsi="Arial" w:cs="Arial"/>
          <w:b w:val="0"/>
          <w:bCs/>
          <w:sz w:val="22"/>
          <w:szCs w:val="22"/>
          <w:u w:val="none"/>
        </w:rPr>
        <w:t xml:space="preserve"> beépítéssel, 60 %-os beépíthetőséggel, </w:t>
      </w:r>
      <w:proofErr w:type="gramStart"/>
      <w:r w:rsidRPr="00CB6CBB">
        <w:rPr>
          <w:rFonts w:ascii="Arial" w:hAnsi="Arial" w:cs="Arial"/>
          <w:b w:val="0"/>
          <w:bCs/>
          <w:sz w:val="22"/>
          <w:szCs w:val="22"/>
          <w:u w:val="none"/>
        </w:rPr>
        <w:t>20(</w:t>
      </w:r>
      <w:proofErr w:type="gramEnd"/>
      <w:r w:rsidRPr="00CB6CBB">
        <w:rPr>
          <w:rFonts w:ascii="Arial" w:hAnsi="Arial" w:cs="Arial"/>
          <w:b w:val="0"/>
          <w:bCs/>
          <w:sz w:val="22"/>
          <w:szCs w:val="22"/>
          <w:u w:val="none"/>
        </w:rPr>
        <w:t>40) m építménymagassággal</w:t>
      </w:r>
      <w:r>
        <w:rPr>
          <w:rFonts w:ascii="Arial" w:hAnsi="Arial" w:cs="Arial"/>
          <w:b w:val="0"/>
          <w:bCs/>
          <w:sz w:val="22"/>
          <w:szCs w:val="22"/>
          <w:u w:val="none"/>
        </w:rPr>
        <w:t>, 2500 m</w:t>
      </w:r>
      <w:r>
        <w:rPr>
          <w:rFonts w:ascii="Arial" w:hAnsi="Arial" w:cs="Arial"/>
          <w:b w:val="0"/>
          <w:bCs/>
          <w:sz w:val="22"/>
          <w:szCs w:val="22"/>
          <w:u w:val="none"/>
          <w:vertAlign w:val="superscript"/>
        </w:rPr>
        <w:t>2</w:t>
      </w:r>
      <w:r>
        <w:rPr>
          <w:rFonts w:ascii="Arial" w:hAnsi="Arial" w:cs="Arial"/>
          <w:b w:val="0"/>
          <w:bCs/>
          <w:sz w:val="22"/>
          <w:szCs w:val="22"/>
          <w:u w:val="none"/>
        </w:rPr>
        <w:t xml:space="preserve"> minimális telekmérettel. </w:t>
      </w:r>
    </w:p>
    <w:p w14:paraId="15585746" w14:textId="77777777" w:rsidR="00D77BCD" w:rsidRDefault="00D77BCD" w:rsidP="00056137">
      <w:pPr>
        <w:jc w:val="both"/>
        <w:rPr>
          <w:rFonts w:ascii="Arial" w:hAnsi="Arial" w:cs="Arial"/>
          <w:sz w:val="22"/>
          <w:szCs w:val="22"/>
        </w:rPr>
      </w:pPr>
    </w:p>
    <w:p w14:paraId="6150315D" w14:textId="00157E82" w:rsidR="00047EC5" w:rsidRDefault="00D77BCD" w:rsidP="00056137">
      <w:pPr>
        <w:jc w:val="both"/>
        <w:rPr>
          <w:rFonts w:ascii="Arial" w:hAnsi="Arial" w:cs="Arial"/>
          <w:sz w:val="22"/>
          <w:szCs w:val="22"/>
        </w:rPr>
      </w:pPr>
      <w:r>
        <w:rPr>
          <w:rFonts w:ascii="Arial" w:hAnsi="Arial" w:cs="Arial"/>
          <w:sz w:val="22"/>
          <w:szCs w:val="22"/>
        </w:rPr>
        <w:t xml:space="preserve">A terület jelenleg </w:t>
      </w:r>
      <w:proofErr w:type="spellStart"/>
      <w:r>
        <w:rPr>
          <w:rFonts w:ascii="Arial" w:hAnsi="Arial" w:cs="Arial"/>
          <w:sz w:val="22"/>
          <w:szCs w:val="22"/>
        </w:rPr>
        <w:t>közművesítetlen</w:t>
      </w:r>
      <w:proofErr w:type="spellEnd"/>
      <w:r w:rsidR="00A5018E">
        <w:rPr>
          <w:rFonts w:ascii="Arial" w:hAnsi="Arial" w:cs="Arial"/>
          <w:sz w:val="22"/>
          <w:szCs w:val="22"/>
        </w:rPr>
        <w:t xml:space="preserve">. A pályázati felhívás szerint a terület közművekkel való ellátása a majdani tulajdonos feladata. </w:t>
      </w:r>
    </w:p>
    <w:p w14:paraId="07E380DC" w14:textId="7AFF484A" w:rsidR="00D82179" w:rsidRDefault="00D82179" w:rsidP="00056137">
      <w:pPr>
        <w:jc w:val="both"/>
        <w:rPr>
          <w:rFonts w:ascii="Arial" w:hAnsi="Arial" w:cs="Arial"/>
          <w:sz w:val="22"/>
          <w:szCs w:val="22"/>
        </w:rPr>
      </w:pPr>
      <w:r>
        <w:rPr>
          <w:rFonts w:ascii="Arial" w:hAnsi="Arial" w:cs="Arial"/>
          <w:sz w:val="22"/>
          <w:szCs w:val="22"/>
        </w:rPr>
        <w:t xml:space="preserve">Az elektromos áramellátás a területen jelenleg nem biztosított, de az Önkormányzat 5 MVA elektromos teljesítmény kiépítését tervezi az iparterületre, melynek terhére a létesítendő telephelyrészére 1 MVA elektromos teljesítmény középfeszültségen történő vételezését a pályázó részére </w:t>
      </w:r>
      <w:r w:rsidR="00C65180">
        <w:rPr>
          <w:rFonts w:ascii="Arial" w:hAnsi="Arial" w:cs="Arial"/>
          <w:sz w:val="22"/>
          <w:szCs w:val="22"/>
        </w:rPr>
        <w:t xml:space="preserve">az </w:t>
      </w:r>
      <w:r>
        <w:rPr>
          <w:rFonts w:ascii="Arial" w:hAnsi="Arial" w:cs="Arial"/>
          <w:sz w:val="22"/>
          <w:szCs w:val="22"/>
        </w:rPr>
        <w:t xml:space="preserve">Önkormányzat külön térítés nélkül biztosítja, további 1 MVA vételezésére padig 5 éves időtartamra arányos díjfizetés ellenében vételi opciót biztosít. Az Önkormányzat által térítésmentesen biztosított 1 MVA elektromos teljesítmény költsége becsült értéken mintegy 25 millió </w:t>
      </w:r>
      <w:r w:rsidR="0009565A">
        <w:rPr>
          <w:rFonts w:ascii="Arial" w:hAnsi="Arial" w:cs="Arial"/>
          <w:sz w:val="22"/>
          <w:szCs w:val="22"/>
        </w:rPr>
        <w:t>Ft</w:t>
      </w:r>
      <w:r>
        <w:rPr>
          <w:rFonts w:ascii="Arial" w:hAnsi="Arial" w:cs="Arial"/>
          <w:sz w:val="22"/>
          <w:szCs w:val="22"/>
        </w:rPr>
        <w:t>+ÁFA. A célvezeték megépítésének átfutási ideje mintegy másfél év, így az 2022. második felében biztosít áramvételezési lehetőséget.</w:t>
      </w:r>
    </w:p>
    <w:p w14:paraId="2C563D4B" w14:textId="0F581F93" w:rsidR="00D77BCD" w:rsidRDefault="00D77BCD" w:rsidP="00056137">
      <w:pPr>
        <w:jc w:val="both"/>
        <w:rPr>
          <w:rFonts w:ascii="Arial" w:hAnsi="Arial" w:cs="Arial"/>
          <w:sz w:val="22"/>
          <w:szCs w:val="22"/>
        </w:rPr>
      </w:pPr>
    </w:p>
    <w:p w14:paraId="42BFFCFB" w14:textId="40637441" w:rsidR="00D77BCD" w:rsidRDefault="00D77BCD" w:rsidP="00056137">
      <w:pPr>
        <w:jc w:val="both"/>
        <w:rPr>
          <w:rFonts w:ascii="Arial" w:hAnsi="Arial" w:cs="Arial"/>
          <w:sz w:val="22"/>
          <w:szCs w:val="22"/>
        </w:rPr>
      </w:pPr>
      <w:r>
        <w:rPr>
          <w:rFonts w:ascii="Arial" w:hAnsi="Arial" w:cs="Arial"/>
          <w:sz w:val="22"/>
          <w:szCs w:val="22"/>
        </w:rPr>
        <w:t>A pályázónak vázlattervben kell</w:t>
      </w:r>
      <w:r w:rsidR="006F4A81">
        <w:rPr>
          <w:rFonts w:ascii="Arial" w:hAnsi="Arial" w:cs="Arial"/>
          <w:sz w:val="22"/>
          <w:szCs w:val="22"/>
        </w:rPr>
        <w:t>ett</w:t>
      </w:r>
      <w:r>
        <w:rPr>
          <w:rFonts w:ascii="Arial" w:hAnsi="Arial" w:cs="Arial"/>
          <w:sz w:val="22"/>
          <w:szCs w:val="22"/>
        </w:rPr>
        <w:t xml:space="preserve"> bemutatnia, hogy mit kíván megvalósítani az ingatlanon. Vállalnia kell</w:t>
      </w:r>
      <w:r w:rsidR="006F4A81">
        <w:rPr>
          <w:rFonts w:ascii="Arial" w:hAnsi="Arial" w:cs="Arial"/>
          <w:sz w:val="22"/>
          <w:szCs w:val="22"/>
        </w:rPr>
        <w:t>ett</w:t>
      </w:r>
      <w:r>
        <w:rPr>
          <w:rFonts w:ascii="Arial" w:hAnsi="Arial" w:cs="Arial"/>
          <w:sz w:val="22"/>
          <w:szCs w:val="22"/>
        </w:rPr>
        <w:t xml:space="preserve"> esetleges késedelmi</w:t>
      </w:r>
      <w:r w:rsidR="001D7532">
        <w:rPr>
          <w:rFonts w:ascii="Arial" w:hAnsi="Arial" w:cs="Arial"/>
          <w:sz w:val="22"/>
          <w:szCs w:val="22"/>
        </w:rPr>
        <w:t xml:space="preserve">, illetve meghiúsulási </w:t>
      </w:r>
      <w:r>
        <w:rPr>
          <w:rFonts w:ascii="Arial" w:hAnsi="Arial" w:cs="Arial"/>
          <w:sz w:val="22"/>
          <w:szCs w:val="22"/>
        </w:rPr>
        <w:t>kötbér</w:t>
      </w:r>
      <w:r w:rsidR="001D7532">
        <w:rPr>
          <w:rFonts w:ascii="Arial" w:hAnsi="Arial" w:cs="Arial"/>
          <w:sz w:val="22"/>
          <w:szCs w:val="22"/>
        </w:rPr>
        <w:t xml:space="preserve"> </w:t>
      </w:r>
      <w:r>
        <w:rPr>
          <w:rFonts w:ascii="Arial" w:hAnsi="Arial" w:cs="Arial"/>
          <w:sz w:val="22"/>
          <w:szCs w:val="22"/>
        </w:rPr>
        <w:t>megfizetés</w:t>
      </w:r>
      <w:r w:rsidR="001D7532">
        <w:rPr>
          <w:rFonts w:ascii="Arial" w:hAnsi="Arial" w:cs="Arial"/>
          <w:sz w:val="22"/>
          <w:szCs w:val="22"/>
        </w:rPr>
        <w:t>ének terhe</w:t>
      </w:r>
      <w:r>
        <w:rPr>
          <w:rFonts w:ascii="Arial" w:hAnsi="Arial" w:cs="Arial"/>
          <w:sz w:val="22"/>
          <w:szCs w:val="22"/>
        </w:rPr>
        <w:t xml:space="preserve"> mellett, hogy a tulajdonjog ingatlan-nyilvántartási bejegyzését követő 6 hónapon belül a vázlattervben</w:t>
      </w:r>
      <w:r w:rsidR="006F4A81">
        <w:rPr>
          <w:rFonts w:ascii="Arial" w:hAnsi="Arial" w:cs="Arial"/>
          <w:sz w:val="22"/>
          <w:szCs w:val="22"/>
        </w:rPr>
        <w:t xml:space="preserve"> </w:t>
      </w:r>
      <w:r>
        <w:rPr>
          <w:rFonts w:ascii="Arial" w:hAnsi="Arial" w:cs="Arial"/>
          <w:sz w:val="22"/>
          <w:szCs w:val="22"/>
        </w:rPr>
        <w:t>bemutatottak</w:t>
      </w:r>
      <w:r w:rsidR="006F4A81">
        <w:rPr>
          <w:rFonts w:ascii="Arial" w:hAnsi="Arial" w:cs="Arial"/>
          <w:sz w:val="22"/>
          <w:szCs w:val="22"/>
        </w:rPr>
        <w:t xml:space="preserve"> </w:t>
      </w:r>
      <w:r>
        <w:rPr>
          <w:rFonts w:ascii="Arial" w:hAnsi="Arial" w:cs="Arial"/>
          <w:sz w:val="22"/>
          <w:szCs w:val="22"/>
        </w:rPr>
        <w:t>megvalósításához szükséges kivitelezési tevékenys</w:t>
      </w:r>
      <w:r w:rsidR="001D7532">
        <w:rPr>
          <w:rFonts w:ascii="Arial" w:hAnsi="Arial" w:cs="Arial"/>
          <w:sz w:val="22"/>
          <w:szCs w:val="22"/>
        </w:rPr>
        <w:t>é</w:t>
      </w:r>
      <w:r>
        <w:rPr>
          <w:rFonts w:ascii="Arial" w:hAnsi="Arial" w:cs="Arial"/>
          <w:sz w:val="22"/>
          <w:szCs w:val="22"/>
        </w:rPr>
        <w:t>get megkezdi</w:t>
      </w:r>
      <w:r w:rsidR="001D7532">
        <w:rPr>
          <w:rFonts w:ascii="Arial" w:hAnsi="Arial" w:cs="Arial"/>
          <w:sz w:val="22"/>
          <w:szCs w:val="22"/>
        </w:rPr>
        <w:t xml:space="preserve">. </w:t>
      </w:r>
      <w:r>
        <w:rPr>
          <w:rFonts w:ascii="Arial" w:hAnsi="Arial" w:cs="Arial"/>
          <w:sz w:val="22"/>
          <w:szCs w:val="22"/>
        </w:rPr>
        <w:t>A vázlattervek formai megfelelőségét a Főépítészi Iroda vezetője véleményez</w:t>
      </w:r>
      <w:r w:rsidR="006F4A81">
        <w:rPr>
          <w:rFonts w:ascii="Arial" w:hAnsi="Arial" w:cs="Arial"/>
          <w:sz w:val="22"/>
          <w:szCs w:val="22"/>
        </w:rPr>
        <w:t>te</w:t>
      </w:r>
      <w:r>
        <w:rPr>
          <w:rFonts w:ascii="Arial" w:hAnsi="Arial" w:cs="Arial"/>
          <w:sz w:val="22"/>
          <w:szCs w:val="22"/>
        </w:rPr>
        <w:t>.</w:t>
      </w:r>
    </w:p>
    <w:p w14:paraId="0E06E6AB" w14:textId="77777777" w:rsidR="001D7532" w:rsidRDefault="001D7532" w:rsidP="00056137">
      <w:pPr>
        <w:jc w:val="both"/>
        <w:rPr>
          <w:rFonts w:ascii="Arial" w:hAnsi="Arial" w:cs="Arial"/>
          <w:sz w:val="22"/>
          <w:szCs w:val="22"/>
        </w:rPr>
      </w:pPr>
    </w:p>
    <w:p w14:paraId="7F255545" w14:textId="1512D545" w:rsidR="00D77BCD" w:rsidRDefault="00D77BCD" w:rsidP="00056137">
      <w:pPr>
        <w:jc w:val="both"/>
        <w:rPr>
          <w:rFonts w:ascii="Arial" w:hAnsi="Arial" w:cs="Arial"/>
          <w:sz w:val="22"/>
          <w:szCs w:val="22"/>
        </w:rPr>
      </w:pPr>
      <w:r>
        <w:rPr>
          <w:rFonts w:ascii="Arial" w:hAnsi="Arial" w:cs="Arial"/>
          <w:sz w:val="22"/>
          <w:szCs w:val="22"/>
        </w:rPr>
        <w:t>Az Északi-Iparterület fejlesztési elképzelései között fontos szerepet tölt be termelés és a hozzá kapcsolódó szállítási tevékenység „zöldítését” szolgáló iparvágány fejlesztése. A pályázati felhívásban foglaltak szerint a pályázó által benyújtott koncepciónak illeszkednie kell az iparvágány fejlesztéséhez.</w:t>
      </w:r>
    </w:p>
    <w:p w14:paraId="0E8C7031" w14:textId="2C712E1B" w:rsidR="00B344F4" w:rsidRDefault="00B344F4" w:rsidP="00056137">
      <w:pPr>
        <w:jc w:val="both"/>
        <w:rPr>
          <w:rFonts w:ascii="Arial" w:hAnsi="Arial" w:cs="Arial"/>
          <w:sz w:val="22"/>
          <w:szCs w:val="22"/>
        </w:rPr>
      </w:pPr>
      <w:r>
        <w:rPr>
          <w:rFonts w:ascii="Arial" w:hAnsi="Arial" w:cs="Arial"/>
          <w:sz w:val="22"/>
          <w:szCs w:val="22"/>
        </w:rPr>
        <w:t>A pályázónak be kell</w:t>
      </w:r>
      <w:r w:rsidR="006F4A81">
        <w:rPr>
          <w:rFonts w:ascii="Arial" w:hAnsi="Arial" w:cs="Arial"/>
          <w:sz w:val="22"/>
          <w:szCs w:val="22"/>
        </w:rPr>
        <w:t>ett</w:t>
      </w:r>
      <w:r>
        <w:rPr>
          <w:rFonts w:ascii="Arial" w:hAnsi="Arial" w:cs="Arial"/>
          <w:sz w:val="22"/>
          <w:szCs w:val="22"/>
        </w:rPr>
        <w:t xml:space="preserve"> mutatnia, hogy rendelkezik az Útügyi Műszaki Szabályozási Bizottság által hozott támogató határozattal a 8639-es összekötő útra történő útcsatlakozás kialakításához, illetve vállalnia kell, hogy az útcsatlakozást saját költségen kiépíti.</w:t>
      </w:r>
    </w:p>
    <w:p w14:paraId="0CF4A7BF" w14:textId="20D40F79" w:rsidR="00B344F4" w:rsidRDefault="00B344F4" w:rsidP="00056137">
      <w:pPr>
        <w:jc w:val="both"/>
        <w:rPr>
          <w:rFonts w:ascii="Arial" w:hAnsi="Arial" w:cs="Arial"/>
          <w:sz w:val="22"/>
          <w:szCs w:val="22"/>
        </w:rPr>
      </w:pPr>
    </w:p>
    <w:p w14:paraId="468E1D2F" w14:textId="1D59D0B4" w:rsidR="00945918" w:rsidRPr="00945918" w:rsidRDefault="00945918" w:rsidP="00945918">
      <w:pPr>
        <w:jc w:val="both"/>
        <w:rPr>
          <w:rFonts w:ascii="Arial" w:hAnsi="Arial" w:cs="Arial"/>
          <w:color w:val="FF0000"/>
          <w:sz w:val="22"/>
          <w:szCs w:val="22"/>
        </w:rPr>
      </w:pPr>
      <w:r w:rsidRPr="00945918">
        <w:rPr>
          <w:rFonts w:ascii="Arial" w:hAnsi="Arial" w:cs="Arial"/>
          <w:sz w:val="22"/>
          <w:szCs w:val="22"/>
        </w:rPr>
        <w:t>A</w:t>
      </w:r>
      <w:r w:rsidR="006F4A81">
        <w:rPr>
          <w:rFonts w:ascii="Arial" w:hAnsi="Arial" w:cs="Arial"/>
          <w:sz w:val="22"/>
          <w:szCs w:val="22"/>
        </w:rPr>
        <w:t xml:space="preserve"> felhívás szerint a</w:t>
      </w:r>
      <w:r w:rsidRPr="00945918">
        <w:rPr>
          <w:rFonts w:ascii="Arial" w:hAnsi="Arial" w:cs="Arial"/>
          <w:sz w:val="22"/>
          <w:szCs w:val="22"/>
        </w:rPr>
        <w:t xml:space="preserve"> Közgyűlés</w:t>
      </w:r>
      <w:r w:rsidRPr="00945918">
        <w:rPr>
          <w:rFonts w:ascii="Arial" w:hAnsi="Arial" w:cs="Arial"/>
          <w:color w:val="FF0000"/>
          <w:sz w:val="22"/>
          <w:szCs w:val="22"/>
        </w:rPr>
        <w:t xml:space="preserve"> </w:t>
      </w:r>
      <w:r w:rsidRPr="00945918">
        <w:rPr>
          <w:rFonts w:ascii="Arial" w:hAnsi="Arial" w:cs="Arial"/>
          <w:sz w:val="22"/>
          <w:szCs w:val="22"/>
        </w:rPr>
        <w:t>az ajánlatokat az ajánlattevő által vállalt vételár nagysága, ami legalább a kikiáltási ár összege, illetve az ajánlattevőnek a vételár megfizetésének módjára és határnapjára tett nyilatkozata, valamint a hasznosítási elképzelés együttes értékelésével bírálja el. A hasznosítási elképzelés a bírálat során abban az esetben vehető figyelembe, ha az érvényes pályázatok alapján megajánlott legmagasabb vételárak között a különbség legfeljebb 8 %.</w:t>
      </w:r>
    </w:p>
    <w:p w14:paraId="286266AF" w14:textId="620A169F" w:rsidR="00E345BF" w:rsidRDefault="00E345BF" w:rsidP="00FE6F45">
      <w:pPr>
        <w:jc w:val="both"/>
        <w:rPr>
          <w:rFonts w:ascii="Arial" w:hAnsi="Arial" w:cs="Arial"/>
          <w:sz w:val="22"/>
          <w:szCs w:val="22"/>
        </w:rPr>
      </w:pPr>
    </w:p>
    <w:p w14:paraId="3812C3CE" w14:textId="19A842CA" w:rsidR="00E345BF" w:rsidRPr="00FE6F45" w:rsidRDefault="00E345BF" w:rsidP="00FE6F45">
      <w:pPr>
        <w:jc w:val="both"/>
        <w:rPr>
          <w:rFonts w:ascii="Arial" w:hAnsi="Arial" w:cs="Arial"/>
          <w:sz w:val="22"/>
          <w:szCs w:val="22"/>
        </w:rPr>
      </w:pPr>
      <w:r>
        <w:rPr>
          <w:rFonts w:ascii="Arial" w:hAnsi="Arial" w:cs="Arial"/>
          <w:sz w:val="22"/>
          <w:szCs w:val="22"/>
        </w:rPr>
        <w:t>A Szombathely Megyei Jogú Város Önkormányzata és Söpte Önkormányzata között 2020. november 19-én létrejött keretmegállapodásban Önkormányzatunk</w:t>
      </w:r>
      <w:r w:rsidR="006F4A81">
        <w:rPr>
          <w:rFonts w:ascii="Arial" w:hAnsi="Arial" w:cs="Arial"/>
          <w:sz w:val="22"/>
          <w:szCs w:val="22"/>
        </w:rPr>
        <w:t xml:space="preserve"> </w:t>
      </w:r>
      <w:r>
        <w:rPr>
          <w:rFonts w:ascii="Arial" w:hAnsi="Arial" w:cs="Arial"/>
          <w:sz w:val="22"/>
          <w:szCs w:val="22"/>
        </w:rPr>
        <w:t>vállalta, hogy amennyiben a megállapodá</w:t>
      </w:r>
      <w:r w:rsidR="006F4A81">
        <w:rPr>
          <w:rFonts w:ascii="Arial" w:hAnsi="Arial" w:cs="Arial"/>
          <w:sz w:val="22"/>
          <w:szCs w:val="22"/>
        </w:rPr>
        <w:t>s</w:t>
      </w:r>
      <w:r>
        <w:rPr>
          <w:rFonts w:ascii="Arial" w:hAnsi="Arial" w:cs="Arial"/>
          <w:sz w:val="22"/>
          <w:szCs w:val="22"/>
        </w:rPr>
        <w:t xml:space="preserve"> </w:t>
      </w:r>
      <w:r w:rsidR="006F4A81">
        <w:rPr>
          <w:rFonts w:ascii="Arial" w:hAnsi="Arial" w:cs="Arial"/>
          <w:sz w:val="22"/>
          <w:szCs w:val="22"/>
        </w:rPr>
        <w:t>a</w:t>
      </w:r>
      <w:r>
        <w:rPr>
          <w:rFonts w:ascii="Arial" w:hAnsi="Arial" w:cs="Arial"/>
          <w:sz w:val="22"/>
          <w:szCs w:val="22"/>
        </w:rPr>
        <w:t>lapján átadott – köztük a pályázati felhívás tárgyát képező – ingatlanok közül a keretmegállapodás aláírása napjától sz</w:t>
      </w:r>
      <w:r w:rsidR="006F4A81">
        <w:rPr>
          <w:rFonts w:ascii="Arial" w:hAnsi="Arial" w:cs="Arial"/>
          <w:sz w:val="22"/>
          <w:szCs w:val="22"/>
        </w:rPr>
        <w:t>ámított 100 éven belül ingatlant értékesít, illetve ingatlan tulajdonjogát bármilyen jogcímen átruházza, úgy a nettó vételár 11%-át pénzügyi támogatásként megfizeti Söpte Önkormányzata részére. Önkormányzatunk vállalta továbbá, hogy az átvett területrészek vonatkozásában a befolyt éves iparűzési adóbevétel 11%-át pénzügyi támogatásként a keretmegállapodás aláírása napjától számított 100 éven keresztül évente, átutalással megfizeti Söpte Önkormányzata részére.</w:t>
      </w:r>
    </w:p>
    <w:p w14:paraId="76B23FD3" w14:textId="416C1751" w:rsidR="007E2CFF" w:rsidRPr="009347A0" w:rsidRDefault="00F320F0" w:rsidP="007E2CFF">
      <w:pPr>
        <w:pStyle w:val="Szvegtrzs3"/>
        <w:spacing w:after="0"/>
        <w:jc w:val="both"/>
        <w:rPr>
          <w:rFonts w:ascii="Arial" w:hAnsi="Arial" w:cs="Arial"/>
          <w:sz w:val="22"/>
          <w:szCs w:val="22"/>
          <w:u w:val="single"/>
        </w:rPr>
      </w:pPr>
      <w:r>
        <w:rPr>
          <w:rFonts w:ascii="Arial" w:hAnsi="Arial" w:cs="Arial"/>
          <w:sz w:val="22"/>
          <w:szCs w:val="22"/>
          <w:u w:val="single"/>
        </w:rPr>
        <w:t xml:space="preserve"> </w:t>
      </w:r>
    </w:p>
    <w:p w14:paraId="2F4770FF" w14:textId="3F44DC02" w:rsidR="007E2CFF" w:rsidRDefault="007E2CFF" w:rsidP="007E2CFF">
      <w:pPr>
        <w:pStyle w:val="Szvegtrzs3"/>
        <w:jc w:val="both"/>
        <w:rPr>
          <w:rFonts w:ascii="Arial" w:hAnsi="Arial" w:cs="Arial"/>
          <w:sz w:val="22"/>
          <w:szCs w:val="22"/>
        </w:rPr>
      </w:pPr>
      <w:r w:rsidRPr="009347A0">
        <w:rPr>
          <w:rFonts w:ascii="Arial" w:hAnsi="Arial" w:cs="Arial"/>
          <w:sz w:val="22"/>
          <w:szCs w:val="22"/>
        </w:rPr>
        <w:t>A</w:t>
      </w:r>
      <w:r w:rsidR="00F320F0">
        <w:rPr>
          <w:rFonts w:ascii="Arial" w:hAnsi="Arial" w:cs="Arial"/>
          <w:sz w:val="22"/>
          <w:szCs w:val="22"/>
        </w:rPr>
        <w:t xml:space="preserve"> </w:t>
      </w:r>
      <w:r>
        <w:rPr>
          <w:rFonts w:ascii="Arial" w:hAnsi="Arial" w:cs="Arial"/>
          <w:sz w:val="22"/>
          <w:szCs w:val="22"/>
        </w:rPr>
        <w:t>pályázati felhívás szerint a</w:t>
      </w:r>
      <w:r w:rsidRPr="009347A0">
        <w:rPr>
          <w:rFonts w:ascii="Arial" w:hAnsi="Arial" w:cs="Arial"/>
          <w:sz w:val="22"/>
          <w:szCs w:val="22"/>
        </w:rPr>
        <w:t>z ajánlatot természetes személy legalább magánokirat formai követelményeinek megfelelő</w:t>
      </w:r>
      <w:r>
        <w:rPr>
          <w:rFonts w:ascii="Arial" w:hAnsi="Arial" w:cs="Arial"/>
          <w:sz w:val="22"/>
          <w:szCs w:val="22"/>
        </w:rPr>
        <w:t xml:space="preserve"> </w:t>
      </w:r>
      <w:r w:rsidRPr="009347A0">
        <w:rPr>
          <w:rFonts w:ascii="Arial" w:hAnsi="Arial" w:cs="Arial"/>
          <w:sz w:val="22"/>
          <w:szCs w:val="22"/>
        </w:rPr>
        <w:t xml:space="preserve">módon, jogi személy pedig cégszerűen aláírt szándéknyilatkozat formában </w:t>
      </w:r>
      <w:r w:rsidR="006F4A81">
        <w:rPr>
          <w:rFonts w:ascii="Arial" w:hAnsi="Arial" w:cs="Arial"/>
          <w:sz w:val="22"/>
          <w:szCs w:val="22"/>
        </w:rPr>
        <w:t xml:space="preserve">volt </w:t>
      </w:r>
      <w:r w:rsidRPr="009347A0">
        <w:rPr>
          <w:rFonts w:ascii="Arial" w:hAnsi="Arial" w:cs="Arial"/>
          <w:sz w:val="22"/>
          <w:szCs w:val="22"/>
        </w:rPr>
        <w:t>köteles benyújtani.</w:t>
      </w:r>
    </w:p>
    <w:p w14:paraId="7D5FDF29" w14:textId="6F54361A" w:rsidR="007E2CFF" w:rsidRPr="009347A0" w:rsidRDefault="007E2CFF" w:rsidP="007E2CFF">
      <w:pPr>
        <w:pStyle w:val="Szvegtrzsbehzssal3"/>
        <w:tabs>
          <w:tab w:val="num" w:pos="360"/>
        </w:tabs>
        <w:ind w:left="360" w:hanging="360"/>
        <w:jc w:val="both"/>
        <w:rPr>
          <w:rFonts w:ascii="Arial" w:hAnsi="Arial" w:cs="Arial"/>
          <w:sz w:val="22"/>
          <w:szCs w:val="22"/>
          <w:u w:val="single"/>
        </w:rPr>
      </w:pPr>
      <w:r w:rsidRPr="009347A0">
        <w:rPr>
          <w:rFonts w:ascii="Arial" w:hAnsi="Arial" w:cs="Arial"/>
          <w:sz w:val="22"/>
          <w:szCs w:val="22"/>
          <w:u w:val="single"/>
        </w:rPr>
        <w:t>Az ajánlatnak tartalmaznia kell</w:t>
      </w:r>
      <w:r>
        <w:rPr>
          <w:rFonts w:ascii="Arial" w:hAnsi="Arial" w:cs="Arial"/>
          <w:sz w:val="22"/>
          <w:szCs w:val="22"/>
          <w:u w:val="single"/>
        </w:rPr>
        <w:t>ett</w:t>
      </w:r>
      <w:r w:rsidRPr="009347A0">
        <w:rPr>
          <w:rFonts w:ascii="Arial" w:hAnsi="Arial" w:cs="Arial"/>
          <w:sz w:val="22"/>
          <w:szCs w:val="22"/>
          <w:u w:val="single"/>
        </w:rPr>
        <w:t>:</w:t>
      </w:r>
    </w:p>
    <w:p w14:paraId="62013309" w14:textId="77777777" w:rsidR="007E2CFF" w:rsidRPr="009347A0" w:rsidRDefault="007E2CFF" w:rsidP="007E2CFF">
      <w:pPr>
        <w:pStyle w:val="Szvegtrzsbehzssal3"/>
        <w:numPr>
          <w:ilvl w:val="0"/>
          <w:numId w:val="37"/>
        </w:numPr>
        <w:tabs>
          <w:tab w:val="clear" w:pos="1409"/>
        </w:tabs>
        <w:spacing w:after="0"/>
        <w:ind w:left="720" w:hanging="360"/>
        <w:jc w:val="both"/>
        <w:rPr>
          <w:rFonts w:ascii="Arial" w:hAnsi="Arial" w:cs="Arial"/>
          <w:sz w:val="22"/>
          <w:szCs w:val="22"/>
        </w:rPr>
      </w:pPr>
      <w:r w:rsidRPr="009347A0">
        <w:rPr>
          <w:rFonts w:ascii="Arial" w:hAnsi="Arial" w:cs="Arial"/>
          <w:sz w:val="22"/>
          <w:szCs w:val="22"/>
        </w:rPr>
        <w:t>az ajánlattevő nevét, címét vagy székhelyét,</w:t>
      </w:r>
    </w:p>
    <w:p w14:paraId="630FC5F2" w14:textId="77777777" w:rsidR="007E2CFF" w:rsidRPr="009347A0" w:rsidRDefault="007E2CFF" w:rsidP="007E2CFF">
      <w:pPr>
        <w:pStyle w:val="Szvegtrzsbehzssal3"/>
        <w:numPr>
          <w:ilvl w:val="0"/>
          <w:numId w:val="37"/>
        </w:numPr>
        <w:tabs>
          <w:tab w:val="clear" w:pos="1409"/>
        </w:tabs>
        <w:spacing w:after="0"/>
        <w:ind w:left="720" w:hanging="360"/>
        <w:jc w:val="both"/>
        <w:rPr>
          <w:rFonts w:ascii="Arial" w:hAnsi="Arial" w:cs="Arial"/>
          <w:sz w:val="22"/>
          <w:szCs w:val="22"/>
        </w:rPr>
      </w:pPr>
      <w:r w:rsidRPr="009347A0">
        <w:rPr>
          <w:rFonts w:ascii="Arial" w:hAnsi="Arial" w:cs="Arial"/>
          <w:sz w:val="22"/>
          <w:szCs w:val="22"/>
        </w:rPr>
        <w:t>az ajánlattevő személyi, illetve cégadatait,</w:t>
      </w:r>
    </w:p>
    <w:p w14:paraId="6F29C168" w14:textId="77777777" w:rsidR="007E2CFF" w:rsidRPr="009347A0" w:rsidRDefault="007E2CFF" w:rsidP="007E2CFF">
      <w:pPr>
        <w:pStyle w:val="Szvegtrzsbehzssal3"/>
        <w:numPr>
          <w:ilvl w:val="0"/>
          <w:numId w:val="37"/>
        </w:numPr>
        <w:tabs>
          <w:tab w:val="clear" w:pos="1409"/>
        </w:tabs>
        <w:spacing w:after="0"/>
        <w:ind w:left="720" w:hanging="360"/>
        <w:jc w:val="both"/>
        <w:rPr>
          <w:rFonts w:ascii="Arial" w:hAnsi="Arial" w:cs="Arial"/>
          <w:sz w:val="22"/>
          <w:szCs w:val="22"/>
        </w:rPr>
      </w:pPr>
      <w:r w:rsidRPr="009347A0">
        <w:rPr>
          <w:rFonts w:ascii="Arial" w:hAnsi="Arial" w:cs="Arial"/>
          <w:sz w:val="22"/>
          <w:szCs w:val="22"/>
        </w:rPr>
        <w:t>az ajánlattevő értesítési címét, a kapcsolattartó nevét és telefonszámát,</w:t>
      </w:r>
    </w:p>
    <w:p w14:paraId="2FEDB396" w14:textId="77777777" w:rsidR="007E2CFF" w:rsidRPr="009347A0" w:rsidRDefault="007E2CFF" w:rsidP="007E2CFF">
      <w:pPr>
        <w:pStyle w:val="Szvegtrzsbehzssal3"/>
        <w:numPr>
          <w:ilvl w:val="0"/>
          <w:numId w:val="37"/>
        </w:numPr>
        <w:tabs>
          <w:tab w:val="clear" w:pos="1409"/>
        </w:tabs>
        <w:spacing w:after="0"/>
        <w:ind w:left="720" w:hanging="360"/>
        <w:jc w:val="both"/>
        <w:rPr>
          <w:rFonts w:ascii="Arial" w:hAnsi="Arial" w:cs="Arial"/>
          <w:sz w:val="22"/>
          <w:szCs w:val="22"/>
        </w:rPr>
      </w:pPr>
      <w:r w:rsidRPr="009347A0">
        <w:rPr>
          <w:rFonts w:ascii="Arial" w:hAnsi="Arial" w:cs="Arial"/>
          <w:sz w:val="22"/>
          <w:szCs w:val="22"/>
        </w:rPr>
        <w:t>azt a bankszámla számot, amelyre a pályázati biztosítékot vissza lehet utalni,</w:t>
      </w:r>
    </w:p>
    <w:p w14:paraId="4D0F3E42" w14:textId="77777777" w:rsidR="007E2CFF" w:rsidRPr="009347A0" w:rsidRDefault="007E2CFF" w:rsidP="007E2CFF">
      <w:pPr>
        <w:ind w:left="720" w:hanging="360"/>
        <w:jc w:val="both"/>
        <w:rPr>
          <w:rFonts w:ascii="Arial" w:hAnsi="Arial" w:cs="Arial"/>
          <w:sz w:val="22"/>
          <w:szCs w:val="22"/>
        </w:rPr>
      </w:pPr>
      <w:r w:rsidRPr="009347A0">
        <w:rPr>
          <w:rFonts w:ascii="Arial" w:hAnsi="Arial" w:cs="Arial"/>
          <w:sz w:val="22"/>
          <w:szCs w:val="22"/>
        </w:rPr>
        <w:t xml:space="preserve">- </w:t>
      </w:r>
      <w:r w:rsidRPr="009347A0">
        <w:rPr>
          <w:rFonts w:ascii="Arial" w:hAnsi="Arial" w:cs="Arial"/>
          <w:sz w:val="22"/>
          <w:szCs w:val="22"/>
        </w:rPr>
        <w:tab/>
        <w:t>a vételár mértékére, megfizetésének módjára, határnapjára tett ajánlatot,</w:t>
      </w:r>
    </w:p>
    <w:p w14:paraId="5CD44FBA" w14:textId="77777777" w:rsidR="007E2CFF" w:rsidRPr="009347A0" w:rsidRDefault="007E2CFF" w:rsidP="007E2CFF">
      <w:pPr>
        <w:ind w:left="720" w:hanging="360"/>
        <w:jc w:val="both"/>
        <w:rPr>
          <w:rFonts w:ascii="Arial" w:hAnsi="Arial" w:cs="Arial"/>
          <w:sz w:val="22"/>
          <w:szCs w:val="22"/>
        </w:rPr>
      </w:pPr>
      <w:r w:rsidRPr="009347A0">
        <w:rPr>
          <w:rFonts w:ascii="Arial" w:hAnsi="Arial" w:cs="Arial"/>
          <w:sz w:val="22"/>
          <w:szCs w:val="22"/>
        </w:rPr>
        <w:t xml:space="preserve">- </w:t>
      </w:r>
      <w:r w:rsidRPr="009347A0">
        <w:rPr>
          <w:rFonts w:ascii="Arial" w:hAnsi="Arial" w:cs="Arial"/>
          <w:sz w:val="22"/>
          <w:szCs w:val="22"/>
        </w:rPr>
        <w:tab/>
        <w:t xml:space="preserve">az ajánlattevő aláírását. </w:t>
      </w:r>
    </w:p>
    <w:p w14:paraId="62AAA259" w14:textId="77777777" w:rsidR="00D64C8A" w:rsidRDefault="00D64C8A" w:rsidP="007E2CFF">
      <w:pPr>
        <w:jc w:val="both"/>
        <w:rPr>
          <w:rFonts w:ascii="Arial" w:hAnsi="Arial" w:cs="Arial"/>
          <w:sz w:val="22"/>
          <w:szCs w:val="22"/>
          <w:u w:val="single"/>
        </w:rPr>
      </w:pPr>
    </w:p>
    <w:p w14:paraId="07761933" w14:textId="77777777" w:rsidR="005A3F47" w:rsidRDefault="005A3F47" w:rsidP="007E2CFF">
      <w:pPr>
        <w:jc w:val="both"/>
        <w:rPr>
          <w:rFonts w:ascii="Arial" w:hAnsi="Arial" w:cs="Arial"/>
          <w:sz w:val="22"/>
          <w:szCs w:val="22"/>
          <w:u w:val="single"/>
        </w:rPr>
      </w:pPr>
    </w:p>
    <w:p w14:paraId="1A39DD97" w14:textId="07B85D13" w:rsidR="007E2CFF" w:rsidRPr="004B5349" w:rsidRDefault="007E2CFF" w:rsidP="007E2CFF">
      <w:pPr>
        <w:jc w:val="both"/>
        <w:rPr>
          <w:rFonts w:ascii="Arial" w:hAnsi="Arial" w:cs="Arial"/>
          <w:sz w:val="22"/>
          <w:szCs w:val="22"/>
          <w:u w:val="single"/>
        </w:rPr>
      </w:pPr>
      <w:r w:rsidRPr="004B5349">
        <w:rPr>
          <w:rFonts w:ascii="Arial" w:hAnsi="Arial" w:cs="Arial"/>
          <w:sz w:val="22"/>
          <w:szCs w:val="22"/>
          <w:u w:val="single"/>
        </w:rPr>
        <w:t>Az ajánlathoz csatolni kell</w:t>
      </w:r>
      <w:r>
        <w:rPr>
          <w:rFonts w:ascii="Arial" w:hAnsi="Arial" w:cs="Arial"/>
          <w:sz w:val="22"/>
          <w:szCs w:val="22"/>
          <w:u w:val="single"/>
        </w:rPr>
        <w:t>ett</w:t>
      </w:r>
      <w:r w:rsidRPr="004B5349">
        <w:rPr>
          <w:rFonts w:ascii="Arial" w:hAnsi="Arial" w:cs="Arial"/>
          <w:sz w:val="22"/>
          <w:szCs w:val="22"/>
          <w:u w:val="single"/>
        </w:rPr>
        <w:t>:</w:t>
      </w:r>
    </w:p>
    <w:p w14:paraId="38F6A6EC" w14:textId="77777777" w:rsidR="007E2CFF" w:rsidRPr="002954FE" w:rsidRDefault="007E2CFF" w:rsidP="007E2CFF">
      <w:pPr>
        <w:pStyle w:val="Szvegtrzsbehzssal3"/>
        <w:numPr>
          <w:ilvl w:val="1"/>
          <w:numId w:val="30"/>
        </w:numPr>
        <w:tabs>
          <w:tab w:val="clear" w:pos="360"/>
          <w:tab w:val="num" w:pos="720"/>
        </w:tabs>
        <w:spacing w:after="0"/>
        <w:ind w:left="720"/>
        <w:jc w:val="both"/>
        <w:rPr>
          <w:rFonts w:ascii="Arial" w:hAnsi="Arial" w:cs="Arial"/>
          <w:sz w:val="22"/>
          <w:szCs w:val="22"/>
        </w:rPr>
      </w:pPr>
      <w:r w:rsidRPr="002954FE">
        <w:rPr>
          <w:rFonts w:ascii="Arial" w:hAnsi="Arial" w:cs="Arial"/>
          <w:sz w:val="22"/>
          <w:szCs w:val="22"/>
        </w:rPr>
        <w:t>igazolást, hogy az ajánlattevőnek – Szombathely Megyei Jogú Város Önkormányzata és az állami adóhatóság felé – egy évnél régebben lejárt adó vagy adók módjára behajtható köztartozása nincs, továbbá az önkormányzati tulajdonú cégek (SZOVA Nonprofit Zrt</w:t>
      </w:r>
      <w:proofErr w:type="gramStart"/>
      <w:r w:rsidRPr="002954FE">
        <w:rPr>
          <w:rFonts w:ascii="Arial" w:hAnsi="Arial" w:cs="Arial"/>
          <w:sz w:val="22"/>
          <w:szCs w:val="22"/>
        </w:rPr>
        <w:t>.,</w:t>
      </w:r>
      <w:proofErr w:type="gramEnd"/>
      <w:r w:rsidRPr="002954FE">
        <w:rPr>
          <w:rFonts w:ascii="Arial" w:hAnsi="Arial" w:cs="Arial"/>
          <w:sz w:val="22"/>
          <w:szCs w:val="22"/>
        </w:rPr>
        <w:t xml:space="preserve"> VASIVÍZ Zrt., Szombathelyi Távhőszolgáltató Kft., Szombathelyi Parkfenntartási és Temetkezési Kft.) felé tartozása nem áll fenn.</w:t>
      </w:r>
    </w:p>
    <w:p w14:paraId="696E86FF" w14:textId="77777777" w:rsidR="007E2CFF" w:rsidRPr="009D3DA4" w:rsidRDefault="007E2CFF" w:rsidP="007E2CFF">
      <w:pPr>
        <w:pStyle w:val="Szvegtrzsbehzssal3"/>
        <w:numPr>
          <w:ilvl w:val="1"/>
          <w:numId w:val="30"/>
        </w:numPr>
        <w:tabs>
          <w:tab w:val="clear" w:pos="360"/>
          <w:tab w:val="num" w:pos="720"/>
        </w:tabs>
        <w:spacing w:after="0"/>
        <w:ind w:left="720"/>
        <w:jc w:val="both"/>
        <w:rPr>
          <w:rFonts w:ascii="Arial" w:hAnsi="Arial" w:cs="Arial"/>
          <w:iCs/>
          <w:sz w:val="22"/>
          <w:szCs w:val="22"/>
        </w:rPr>
      </w:pPr>
      <w:r>
        <w:rPr>
          <w:rFonts w:ascii="Arial" w:hAnsi="Arial" w:cs="Arial"/>
          <w:sz w:val="22"/>
          <w:szCs w:val="22"/>
        </w:rPr>
        <w:t>a</w:t>
      </w:r>
      <w:r w:rsidRPr="004B5349">
        <w:rPr>
          <w:rFonts w:ascii="Arial" w:hAnsi="Arial" w:cs="Arial"/>
          <w:sz w:val="22"/>
          <w:szCs w:val="22"/>
        </w:rPr>
        <w:t xml:space="preserve"> </w:t>
      </w:r>
      <w:r>
        <w:rPr>
          <w:rFonts w:ascii="Arial" w:hAnsi="Arial" w:cs="Arial"/>
          <w:sz w:val="22"/>
          <w:szCs w:val="22"/>
        </w:rPr>
        <w:t>III/</w:t>
      </w:r>
      <w:r w:rsidRPr="004B5349">
        <w:rPr>
          <w:rFonts w:ascii="Arial" w:hAnsi="Arial" w:cs="Arial"/>
          <w:sz w:val="22"/>
          <w:szCs w:val="22"/>
        </w:rPr>
        <w:t xml:space="preserve">1. pont szerinti okiratok, illetve az aláírási címpéldány eredeti, vagy közjegyző által hitelesített másolati példányát, </w:t>
      </w:r>
    </w:p>
    <w:p w14:paraId="503DC79E" w14:textId="77777777" w:rsidR="007E2CFF" w:rsidRDefault="007E2CFF" w:rsidP="007E2CFF">
      <w:pPr>
        <w:pStyle w:val="Szvegtrzsbehzssal3"/>
        <w:numPr>
          <w:ilvl w:val="1"/>
          <w:numId w:val="30"/>
        </w:numPr>
        <w:tabs>
          <w:tab w:val="clear" w:pos="360"/>
          <w:tab w:val="num" w:pos="720"/>
        </w:tabs>
        <w:spacing w:after="0"/>
        <w:ind w:left="720"/>
        <w:jc w:val="both"/>
        <w:rPr>
          <w:rFonts w:ascii="Arial" w:hAnsi="Arial" w:cs="Arial"/>
          <w:sz w:val="22"/>
          <w:szCs w:val="22"/>
        </w:rPr>
      </w:pPr>
      <w:r w:rsidRPr="004B5349">
        <w:rPr>
          <w:rFonts w:ascii="Arial" w:hAnsi="Arial" w:cs="Arial"/>
          <w:sz w:val="22"/>
          <w:szCs w:val="22"/>
        </w:rPr>
        <w:t>a pályázati biztosíték befizetésének igazolását,</w:t>
      </w:r>
    </w:p>
    <w:p w14:paraId="6D1FD036" w14:textId="77777777" w:rsidR="007E2CFF" w:rsidRPr="00C92097" w:rsidRDefault="007E2CFF" w:rsidP="007E2CFF">
      <w:pPr>
        <w:pStyle w:val="Szvegtrzsbehzssal3"/>
        <w:numPr>
          <w:ilvl w:val="1"/>
          <w:numId w:val="30"/>
        </w:numPr>
        <w:tabs>
          <w:tab w:val="clear" w:pos="360"/>
          <w:tab w:val="num" w:pos="720"/>
        </w:tabs>
        <w:spacing w:after="0"/>
        <w:ind w:left="720"/>
        <w:jc w:val="both"/>
        <w:rPr>
          <w:rFonts w:ascii="Arial" w:hAnsi="Arial" w:cs="Arial"/>
          <w:sz w:val="22"/>
          <w:szCs w:val="22"/>
        </w:rPr>
      </w:pPr>
      <w:r w:rsidRPr="00446383">
        <w:rPr>
          <w:rFonts w:ascii="Arial" w:hAnsi="Arial" w:cs="Arial"/>
          <w:sz w:val="22"/>
          <w:szCs w:val="22"/>
        </w:rPr>
        <w:t xml:space="preserve">banki igazolást arról, hogy az ajánlott vételár a pályázó bankszámláján rendelkezésre áll; hitelintézeti finanszírozás esetén banki igazolást az önerő rendelkezésre állásáról és indikatív hitelintézeti </w:t>
      </w:r>
      <w:r w:rsidRPr="00C92097">
        <w:rPr>
          <w:rFonts w:ascii="Arial" w:hAnsi="Arial" w:cs="Arial"/>
          <w:sz w:val="22"/>
          <w:szCs w:val="22"/>
        </w:rPr>
        <w:t>finanszírozási igazolást az ajánlott vételár mértékéig,</w:t>
      </w:r>
    </w:p>
    <w:p w14:paraId="7883A352" w14:textId="77777777" w:rsidR="007E2CFF" w:rsidRPr="00C92097" w:rsidRDefault="007E2CFF" w:rsidP="007E2CFF">
      <w:pPr>
        <w:pStyle w:val="Szvegtrzsbehzssal3"/>
        <w:numPr>
          <w:ilvl w:val="1"/>
          <w:numId w:val="30"/>
        </w:numPr>
        <w:tabs>
          <w:tab w:val="clear" w:pos="360"/>
          <w:tab w:val="num" w:pos="720"/>
        </w:tabs>
        <w:spacing w:after="0"/>
        <w:ind w:left="720"/>
        <w:jc w:val="both"/>
        <w:rPr>
          <w:rFonts w:ascii="Arial" w:hAnsi="Arial" w:cs="Arial"/>
          <w:sz w:val="22"/>
          <w:szCs w:val="22"/>
        </w:rPr>
      </w:pPr>
      <w:r w:rsidRPr="00C92097">
        <w:rPr>
          <w:rFonts w:ascii="Arial" w:hAnsi="Arial" w:cs="Arial"/>
          <w:sz w:val="22"/>
          <w:szCs w:val="22"/>
        </w:rPr>
        <w:t>az I/1. pont szerinti</w:t>
      </w:r>
      <w:r w:rsidRPr="00C92097">
        <w:rPr>
          <w:rFonts w:ascii="Arial" w:hAnsi="Arial" w:cs="Arial"/>
          <w:bCs/>
          <w:sz w:val="22"/>
          <w:szCs w:val="22"/>
        </w:rPr>
        <w:t xml:space="preserve"> vázlattervet, amely illeszkedik a I/3. pont szerinti iparvágány fejlesztéshez,</w:t>
      </w:r>
    </w:p>
    <w:p w14:paraId="6D1D7CCB" w14:textId="77777777" w:rsidR="007E2CFF" w:rsidRPr="00C92097" w:rsidRDefault="007E2CFF" w:rsidP="007E2CFF">
      <w:pPr>
        <w:pStyle w:val="Szvegtrzsbehzssal3"/>
        <w:numPr>
          <w:ilvl w:val="1"/>
          <w:numId w:val="30"/>
        </w:numPr>
        <w:tabs>
          <w:tab w:val="clear" w:pos="360"/>
          <w:tab w:val="num" w:pos="720"/>
        </w:tabs>
        <w:spacing w:after="0"/>
        <w:ind w:left="720"/>
        <w:jc w:val="both"/>
        <w:rPr>
          <w:rFonts w:ascii="Arial" w:hAnsi="Arial" w:cs="Arial"/>
          <w:sz w:val="22"/>
          <w:szCs w:val="22"/>
        </w:rPr>
      </w:pPr>
      <w:r w:rsidRPr="00C92097">
        <w:rPr>
          <w:rFonts w:ascii="Arial" w:hAnsi="Arial" w:cs="Arial"/>
          <w:bCs/>
          <w:sz w:val="22"/>
          <w:szCs w:val="22"/>
        </w:rPr>
        <w:t xml:space="preserve">nyilatkozatot arról, hogy a pályázó vállalja, hogy a tulajdonjog ingatlan-nyilvántartási bejegyzését követő 6 hónapon belül a kivitelezési tevékenységet megkezdi, azaz az építési munkaterületet átadja a kivitelező részére a 191/2009. (IX. 15.) Korm. rendelet 5. § (4) bekezdésében foglalt előírások szerint, </w:t>
      </w:r>
    </w:p>
    <w:p w14:paraId="1F496944" w14:textId="77777777" w:rsidR="007E2CFF" w:rsidRPr="00C92097" w:rsidRDefault="007E2CFF" w:rsidP="007E2CFF">
      <w:pPr>
        <w:pStyle w:val="Szvegtrzsbehzssal3"/>
        <w:numPr>
          <w:ilvl w:val="1"/>
          <w:numId w:val="30"/>
        </w:numPr>
        <w:tabs>
          <w:tab w:val="clear" w:pos="360"/>
          <w:tab w:val="num" w:pos="720"/>
        </w:tabs>
        <w:spacing w:after="0"/>
        <w:ind w:left="720"/>
        <w:jc w:val="both"/>
        <w:rPr>
          <w:rFonts w:ascii="Arial" w:hAnsi="Arial" w:cs="Arial"/>
          <w:sz w:val="22"/>
          <w:szCs w:val="22"/>
        </w:rPr>
      </w:pPr>
      <w:r w:rsidRPr="00C92097">
        <w:rPr>
          <w:rFonts w:ascii="Arial" w:hAnsi="Arial" w:cs="Arial"/>
          <w:bCs/>
          <w:sz w:val="22"/>
          <w:szCs w:val="22"/>
        </w:rPr>
        <w:t xml:space="preserve">nyilatkozatot </w:t>
      </w:r>
      <w:r w:rsidRPr="00C92097">
        <w:rPr>
          <w:rFonts w:ascii="Arial" w:hAnsi="Arial" w:cs="Arial"/>
          <w:sz w:val="22"/>
          <w:szCs w:val="22"/>
        </w:rPr>
        <w:t>az I/1. pont szerinti vázlattervben foglaltak maradéktalan megvalósításának véghatáridejéről,</w:t>
      </w:r>
    </w:p>
    <w:p w14:paraId="5E58105F" w14:textId="77777777" w:rsidR="007E2CFF" w:rsidRPr="00C92097" w:rsidRDefault="007E2CFF" w:rsidP="007E2CFF">
      <w:pPr>
        <w:pStyle w:val="Szvegtrzsbehzssal3"/>
        <w:numPr>
          <w:ilvl w:val="1"/>
          <w:numId w:val="30"/>
        </w:numPr>
        <w:tabs>
          <w:tab w:val="clear" w:pos="360"/>
          <w:tab w:val="num" w:pos="720"/>
        </w:tabs>
        <w:spacing w:after="0"/>
        <w:ind w:left="720"/>
        <w:jc w:val="both"/>
        <w:rPr>
          <w:rFonts w:ascii="Arial" w:hAnsi="Arial" w:cs="Arial"/>
          <w:sz w:val="22"/>
          <w:szCs w:val="22"/>
        </w:rPr>
      </w:pPr>
      <w:proofErr w:type="gramStart"/>
      <w:r w:rsidRPr="00C92097">
        <w:rPr>
          <w:rFonts w:ascii="Arial" w:hAnsi="Arial" w:cs="Arial"/>
          <w:bCs/>
          <w:sz w:val="22"/>
          <w:szCs w:val="22"/>
        </w:rPr>
        <w:t>nyilatkozatot annak vállalásáról, amennyiben a pályázó késedelembe esik a kivitelezési tevékenység megkezdésével, úgy a kiíró részére naponta, az ingatlan szerződés szerinti bruttó vételára 1 %-ának megfelelő összegű késedelmi kötbér fizetésére köteles 30 napon keresztül, illetve amennyiben a pályázó az ajánlatában vállalt határidőt követő 90 napon belül nem rendelkezik jogerős használatbavételi engedéllyel a vázlatterv engedélyköteles részei tekintetében, abban az esetben a kiíró részére az ingatlan szerződés szerinti bruttó vételára 20 %-ának megfelelő összegű meghiúsulási kötbér fizetésére</w:t>
      </w:r>
      <w:proofErr w:type="gramEnd"/>
      <w:r w:rsidRPr="00C92097">
        <w:rPr>
          <w:rFonts w:ascii="Arial" w:hAnsi="Arial" w:cs="Arial"/>
          <w:bCs/>
          <w:sz w:val="22"/>
          <w:szCs w:val="22"/>
        </w:rPr>
        <w:t xml:space="preserve"> köteles, melyek együttes összege nem haladhatja meg a bruttó vételár 30 %-át,</w:t>
      </w:r>
    </w:p>
    <w:p w14:paraId="7378EEF7" w14:textId="77777777" w:rsidR="007E2CFF" w:rsidRPr="00C92097" w:rsidRDefault="007E2CFF" w:rsidP="007E2CFF">
      <w:pPr>
        <w:pStyle w:val="Szvegtrzsbehzssal3"/>
        <w:numPr>
          <w:ilvl w:val="1"/>
          <w:numId w:val="30"/>
        </w:numPr>
        <w:tabs>
          <w:tab w:val="clear" w:pos="360"/>
          <w:tab w:val="num" w:pos="720"/>
        </w:tabs>
        <w:spacing w:after="0"/>
        <w:ind w:left="720"/>
        <w:jc w:val="both"/>
        <w:rPr>
          <w:rFonts w:ascii="Arial" w:hAnsi="Arial" w:cs="Arial"/>
          <w:sz w:val="22"/>
          <w:szCs w:val="22"/>
        </w:rPr>
      </w:pPr>
      <w:r w:rsidRPr="00C92097">
        <w:rPr>
          <w:rFonts w:ascii="Arial" w:hAnsi="Arial" w:cs="Arial"/>
          <w:bCs/>
          <w:sz w:val="22"/>
          <w:szCs w:val="22"/>
        </w:rPr>
        <w:t xml:space="preserve">az I/4. pont szerinti határozatot, illetve nyilatkozatot annak vállalásáról, hogy az útcsatlakozást saját költségén építi meg, </w:t>
      </w:r>
    </w:p>
    <w:p w14:paraId="01746D80" w14:textId="77777777" w:rsidR="007E2CFF" w:rsidRPr="00C92097" w:rsidRDefault="007E2CFF" w:rsidP="007E2CFF">
      <w:pPr>
        <w:pStyle w:val="Szvegtrzsbehzssal3"/>
        <w:numPr>
          <w:ilvl w:val="1"/>
          <w:numId w:val="30"/>
        </w:numPr>
        <w:tabs>
          <w:tab w:val="clear" w:pos="360"/>
          <w:tab w:val="num" w:pos="720"/>
        </w:tabs>
        <w:spacing w:after="0"/>
        <w:ind w:left="720"/>
        <w:jc w:val="both"/>
        <w:rPr>
          <w:rFonts w:ascii="Arial" w:hAnsi="Arial" w:cs="Arial"/>
          <w:sz w:val="22"/>
          <w:szCs w:val="22"/>
        </w:rPr>
      </w:pPr>
      <w:r w:rsidRPr="00C92097">
        <w:rPr>
          <w:rFonts w:ascii="Arial" w:hAnsi="Arial" w:cs="Arial"/>
          <w:bCs/>
          <w:sz w:val="22"/>
          <w:szCs w:val="22"/>
        </w:rPr>
        <w:t>nyilatkozatot arról, hogy a kiíró és Söpte Önkormányzata között 2020. november 19-én létrejött keretmegállapodás rendelkezéseiről a I/5. pont szerinti tájékoztatást tudomásul veszi,</w:t>
      </w:r>
    </w:p>
    <w:p w14:paraId="6A996D09" w14:textId="77777777" w:rsidR="007E2CFF" w:rsidRDefault="007E2CFF" w:rsidP="007E2CFF">
      <w:pPr>
        <w:pStyle w:val="Szvegtrzsbehzssal3"/>
        <w:numPr>
          <w:ilvl w:val="1"/>
          <w:numId w:val="30"/>
        </w:numPr>
        <w:tabs>
          <w:tab w:val="clear" w:pos="360"/>
          <w:tab w:val="num" w:pos="720"/>
        </w:tabs>
        <w:spacing w:after="0"/>
        <w:ind w:left="720"/>
        <w:jc w:val="both"/>
        <w:rPr>
          <w:rFonts w:ascii="Arial" w:hAnsi="Arial" w:cs="Arial"/>
          <w:sz w:val="22"/>
          <w:szCs w:val="22"/>
        </w:rPr>
      </w:pPr>
      <w:r w:rsidRPr="00AC659B">
        <w:rPr>
          <w:rFonts w:ascii="Arial" w:hAnsi="Arial" w:cs="Arial"/>
          <w:sz w:val="22"/>
          <w:szCs w:val="22"/>
        </w:rPr>
        <w:t xml:space="preserve">nyilatkozatot arról, amennyiben </w:t>
      </w:r>
      <w:r>
        <w:rPr>
          <w:rFonts w:ascii="Arial" w:hAnsi="Arial" w:cs="Arial"/>
          <w:sz w:val="22"/>
          <w:szCs w:val="22"/>
        </w:rPr>
        <w:t xml:space="preserve">a pályázó </w:t>
      </w:r>
      <w:r w:rsidRPr="00AC659B">
        <w:rPr>
          <w:rFonts w:ascii="Arial" w:hAnsi="Arial" w:cs="Arial"/>
          <w:sz w:val="22"/>
          <w:szCs w:val="22"/>
        </w:rPr>
        <w:t>jogi személy gazdasági társaság, úgy a nemzeti vagyonról szóló 2011. évi CXCVI. törvény 3. § (1) bekezdése alapján átlátható szervezetnek minősül</w:t>
      </w:r>
      <w:r>
        <w:rPr>
          <w:rFonts w:ascii="Arial" w:hAnsi="Arial" w:cs="Arial"/>
          <w:sz w:val="22"/>
          <w:szCs w:val="22"/>
        </w:rPr>
        <w:t>,</w:t>
      </w:r>
    </w:p>
    <w:p w14:paraId="1AF8F28D" w14:textId="77777777" w:rsidR="007E2CFF" w:rsidRDefault="007E2CFF" w:rsidP="007E2CFF">
      <w:pPr>
        <w:pStyle w:val="Szvegtrzsbehzssal3"/>
        <w:numPr>
          <w:ilvl w:val="1"/>
          <w:numId w:val="30"/>
        </w:numPr>
        <w:tabs>
          <w:tab w:val="clear" w:pos="360"/>
          <w:tab w:val="num" w:pos="720"/>
        </w:tabs>
        <w:spacing w:after="0"/>
        <w:ind w:left="720"/>
        <w:jc w:val="both"/>
        <w:rPr>
          <w:rFonts w:ascii="Arial" w:hAnsi="Arial" w:cs="Arial"/>
          <w:sz w:val="22"/>
          <w:szCs w:val="22"/>
        </w:rPr>
      </w:pPr>
      <w:r w:rsidRPr="0071084C">
        <w:rPr>
          <w:rFonts w:ascii="Arial" w:hAnsi="Arial" w:cs="Arial"/>
          <w:sz w:val="22"/>
          <w:szCs w:val="22"/>
        </w:rPr>
        <w:t>nyilatkozatot</w:t>
      </w:r>
      <w:r w:rsidRPr="00AC659B">
        <w:rPr>
          <w:rFonts w:ascii="Arial" w:hAnsi="Arial" w:cs="Arial"/>
          <w:sz w:val="22"/>
          <w:szCs w:val="22"/>
        </w:rPr>
        <w:t xml:space="preserve"> annak tudomásulvételéről, hogy a pályázat egésze nyilvános (kivéve: természetes személy ajánlattevőnél az anyja neve, lakcíme, születési ideje, helye, személyi száma, személyes okmányai másolata), </w:t>
      </w:r>
    </w:p>
    <w:p w14:paraId="5B7DC8F6" w14:textId="77777777" w:rsidR="007E2CFF" w:rsidRPr="00AC659B" w:rsidRDefault="007E2CFF" w:rsidP="007E2CFF">
      <w:pPr>
        <w:pStyle w:val="Szvegtrzsbehzssal3"/>
        <w:numPr>
          <w:ilvl w:val="1"/>
          <w:numId w:val="30"/>
        </w:numPr>
        <w:tabs>
          <w:tab w:val="clear" w:pos="360"/>
          <w:tab w:val="num" w:pos="720"/>
        </w:tabs>
        <w:spacing w:after="0"/>
        <w:ind w:left="720"/>
        <w:jc w:val="both"/>
        <w:rPr>
          <w:rFonts w:ascii="Arial" w:hAnsi="Arial" w:cs="Arial"/>
          <w:sz w:val="22"/>
          <w:szCs w:val="22"/>
        </w:rPr>
      </w:pPr>
      <w:r w:rsidRPr="00AC659B">
        <w:rPr>
          <w:rFonts w:ascii="Arial" w:hAnsi="Arial" w:cs="Arial"/>
          <w:sz w:val="22"/>
          <w:szCs w:val="22"/>
        </w:rPr>
        <w:t xml:space="preserve">kitöltött adatkezelési tájékoztató és hozzájáruló nyilatkozatot, amely a pályázati felhívás </w:t>
      </w:r>
      <w:r>
        <w:rPr>
          <w:rFonts w:ascii="Arial" w:hAnsi="Arial" w:cs="Arial"/>
          <w:sz w:val="22"/>
          <w:szCs w:val="22"/>
        </w:rPr>
        <w:t xml:space="preserve">2. számú </w:t>
      </w:r>
      <w:r w:rsidRPr="00AC659B">
        <w:rPr>
          <w:rFonts w:ascii="Arial" w:hAnsi="Arial" w:cs="Arial"/>
          <w:sz w:val="22"/>
          <w:szCs w:val="22"/>
        </w:rPr>
        <w:t>melléklete;</w:t>
      </w:r>
    </w:p>
    <w:p w14:paraId="039378FC" w14:textId="77777777" w:rsidR="007E2CFF" w:rsidRPr="00AC659B" w:rsidRDefault="007E2CFF" w:rsidP="007E2CFF">
      <w:pPr>
        <w:pStyle w:val="Szvegtrzsbehzssal3"/>
        <w:numPr>
          <w:ilvl w:val="1"/>
          <w:numId w:val="30"/>
        </w:numPr>
        <w:tabs>
          <w:tab w:val="clear" w:pos="360"/>
          <w:tab w:val="num" w:pos="720"/>
        </w:tabs>
        <w:spacing w:after="0"/>
        <w:ind w:left="720"/>
        <w:jc w:val="both"/>
        <w:rPr>
          <w:rFonts w:ascii="Arial" w:hAnsi="Arial" w:cs="Arial"/>
          <w:sz w:val="22"/>
          <w:szCs w:val="22"/>
        </w:rPr>
      </w:pPr>
      <w:r w:rsidRPr="00AC659B">
        <w:rPr>
          <w:rFonts w:ascii="Arial" w:hAnsi="Arial" w:cs="Arial"/>
          <w:sz w:val="22"/>
          <w:szCs w:val="22"/>
        </w:rPr>
        <w:t>nyilatkozatot arról, hogy az ajánlattevő a pályázati felhívás feltételeit elfogadja.</w:t>
      </w:r>
    </w:p>
    <w:p w14:paraId="4B951970" w14:textId="77777777" w:rsidR="007E2CFF" w:rsidRPr="004B5349" w:rsidRDefault="007E2CFF" w:rsidP="007E2CFF">
      <w:pPr>
        <w:pStyle w:val="Szvegtrzsbehzssal3"/>
        <w:ind w:left="360"/>
        <w:jc w:val="both"/>
        <w:rPr>
          <w:rFonts w:ascii="Arial" w:hAnsi="Arial" w:cs="Arial"/>
          <w:sz w:val="22"/>
          <w:szCs w:val="22"/>
        </w:rPr>
      </w:pPr>
    </w:p>
    <w:p w14:paraId="31FDB8E0" w14:textId="06A04A4B" w:rsidR="007E2CFF" w:rsidRPr="007E2CFF" w:rsidRDefault="007E2CFF" w:rsidP="00CE33FB">
      <w:pPr>
        <w:pStyle w:val="Szvegtrzsbehzssal3"/>
        <w:spacing w:after="0"/>
        <w:ind w:left="0"/>
        <w:jc w:val="both"/>
        <w:rPr>
          <w:rFonts w:ascii="Arial" w:hAnsi="Arial" w:cs="Arial"/>
          <w:sz w:val="22"/>
          <w:szCs w:val="22"/>
        </w:rPr>
      </w:pPr>
      <w:r w:rsidRPr="007E2CFF">
        <w:rPr>
          <w:rFonts w:ascii="Arial" w:hAnsi="Arial" w:cs="Arial"/>
          <w:sz w:val="22"/>
          <w:szCs w:val="22"/>
        </w:rPr>
        <w:t>Amennyiben a felsorolt dokumentumok közül bármelyik hiányzik, vagy a vázlatterv a Főépítészi Iroda vezetőjének véleménye szerint nem megfelelő, úgy a pályázat formai szempontból érvénytelennek minősül, hiánypótlásra lehetőség n</w:t>
      </w:r>
      <w:r w:rsidR="00951C43">
        <w:rPr>
          <w:rFonts w:ascii="Arial" w:hAnsi="Arial" w:cs="Arial"/>
          <w:sz w:val="22"/>
          <w:szCs w:val="22"/>
        </w:rPr>
        <w:t>incs.</w:t>
      </w:r>
    </w:p>
    <w:p w14:paraId="24792482" w14:textId="27E6B054" w:rsidR="00FE6F45" w:rsidRDefault="00DE5C97" w:rsidP="00CE33FB">
      <w:pPr>
        <w:jc w:val="both"/>
        <w:rPr>
          <w:rFonts w:ascii="Arial" w:hAnsi="Arial" w:cs="Arial"/>
          <w:sz w:val="22"/>
          <w:szCs w:val="22"/>
        </w:rPr>
      </w:pPr>
      <w:r>
        <w:rPr>
          <w:rFonts w:ascii="Arial" w:hAnsi="Arial" w:cs="Arial"/>
          <w:sz w:val="22"/>
          <w:szCs w:val="22"/>
        </w:rPr>
        <w:t xml:space="preserve">A pályázati felhívásra </w:t>
      </w:r>
      <w:r w:rsidR="007E2CFF">
        <w:rPr>
          <w:rFonts w:ascii="Arial" w:hAnsi="Arial" w:cs="Arial"/>
          <w:sz w:val="22"/>
          <w:szCs w:val="22"/>
        </w:rPr>
        <w:t xml:space="preserve">az </w:t>
      </w:r>
      <w:r w:rsidR="00544FE7">
        <w:rPr>
          <w:rFonts w:ascii="Arial" w:hAnsi="Arial" w:cs="Arial"/>
          <w:sz w:val="22"/>
          <w:szCs w:val="22"/>
        </w:rPr>
        <w:t>előírt határidőben, 2</w:t>
      </w:r>
      <w:r w:rsidR="00951C43">
        <w:rPr>
          <w:rFonts w:ascii="Arial" w:hAnsi="Arial" w:cs="Arial"/>
          <w:sz w:val="22"/>
          <w:szCs w:val="22"/>
        </w:rPr>
        <w:t xml:space="preserve">021. július 16-án 10.00 óráig 1 </w:t>
      </w:r>
      <w:r w:rsidR="00544FE7">
        <w:rPr>
          <w:rFonts w:ascii="Arial" w:hAnsi="Arial" w:cs="Arial"/>
          <w:sz w:val="22"/>
          <w:szCs w:val="22"/>
        </w:rPr>
        <w:t>db pályázati ajánlat érkezett</w:t>
      </w:r>
      <w:r w:rsidR="00F320F0">
        <w:rPr>
          <w:rFonts w:ascii="Arial" w:hAnsi="Arial" w:cs="Arial"/>
          <w:sz w:val="22"/>
          <w:szCs w:val="22"/>
        </w:rPr>
        <w:t>.</w:t>
      </w:r>
    </w:p>
    <w:p w14:paraId="2BB2CB8B" w14:textId="77777777" w:rsidR="00A27FB6" w:rsidRDefault="00951C43" w:rsidP="00CE33FB">
      <w:pPr>
        <w:jc w:val="both"/>
        <w:rPr>
          <w:rFonts w:ascii="Arial" w:hAnsi="Arial" w:cs="Arial"/>
          <w:sz w:val="22"/>
          <w:szCs w:val="22"/>
        </w:rPr>
      </w:pPr>
      <w:r w:rsidRPr="002054F1">
        <w:rPr>
          <w:rFonts w:ascii="Arial" w:hAnsi="Arial" w:cs="Arial"/>
          <w:bCs/>
          <w:sz w:val="22"/>
          <w:szCs w:val="22"/>
        </w:rPr>
        <w:t>Az ajánlattevő a</w:t>
      </w:r>
      <w:r w:rsidR="005E2782">
        <w:rPr>
          <w:rFonts w:ascii="Arial" w:hAnsi="Arial" w:cs="Arial"/>
          <w:bCs/>
          <w:sz w:val="22"/>
          <w:szCs w:val="22"/>
        </w:rPr>
        <w:t xml:space="preserve"> Galambos Holding</w:t>
      </w:r>
      <w:r>
        <w:rPr>
          <w:rFonts w:ascii="Arial" w:hAnsi="Arial" w:cs="Arial"/>
          <w:bCs/>
          <w:sz w:val="22"/>
          <w:szCs w:val="22"/>
        </w:rPr>
        <w:t xml:space="preserve"> Kft. (székhely: 9751 Vép, Kassai utca 73.</w:t>
      </w:r>
      <w:r w:rsidRPr="002054F1">
        <w:rPr>
          <w:rFonts w:ascii="Arial" w:hAnsi="Arial" w:cs="Arial"/>
          <w:bCs/>
          <w:sz w:val="22"/>
          <w:szCs w:val="22"/>
        </w:rPr>
        <w:t>), az ajánlott vételár</w:t>
      </w:r>
      <w:r>
        <w:rPr>
          <w:rFonts w:ascii="Arial" w:hAnsi="Arial" w:cs="Arial"/>
          <w:bCs/>
          <w:sz w:val="22"/>
          <w:szCs w:val="22"/>
        </w:rPr>
        <w:t xml:space="preserve"> </w:t>
      </w:r>
      <w:r w:rsidRPr="00FE6F45">
        <w:rPr>
          <w:rFonts w:ascii="Arial" w:hAnsi="Arial" w:cs="Arial"/>
          <w:sz w:val="22"/>
          <w:szCs w:val="22"/>
        </w:rPr>
        <w:t>651.824.000</w:t>
      </w:r>
      <w:r w:rsidRPr="002054F1">
        <w:rPr>
          <w:rFonts w:ascii="Arial" w:hAnsi="Arial" w:cs="Arial"/>
          <w:bCs/>
          <w:sz w:val="22"/>
          <w:szCs w:val="22"/>
        </w:rPr>
        <w:t>,- Ft + ÁFA.</w:t>
      </w:r>
      <w:r w:rsidR="00CE33FB" w:rsidRPr="00CE33FB">
        <w:rPr>
          <w:rFonts w:ascii="Arial" w:hAnsi="Arial" w:cs="Arial"/>
          <w:sz w:val="22"/>
          <w:szCs w:val="22"/>
        </w:rPr>
        <w:t xml:space="preserve"> </w:t>
      </w:r>
    </w:p>
    <w:p w14:paraId="37E94AC1" w14:textId="55AD3333" w:rsidR="00A27FB6" w:rsidRDefault="00A27FB6" w:rsidP="00CE33FB">
      <w:pPr>
        <w:jc w:val="both"/>
        <w:rPr>
          <w:rFonts w:ascii="Arial" w:hAnsi="Arial" w:cs="Arial"/>
          <w:sz w:val="22"/>
          <w:szCs w:val="22"/>
        </w:rPr>
      </w:pPr>
      <w:r>
        <w:rPr>
          <w:rFonts w:ascii="Arial" w:hAnsi="Arial" w:cs="Arial"/>
          <w:sz w:val="22"/>
          <w:szCs w:val="22"/>
        </w:rPr>
        <w:t xml:space="preserve">A pályázat részeként a pályázónak részletesen, tervdokumentációval alátámasztva be kellett mutatni az ingatlan jövőbeli hasznosítási elképzelését. </w:t>
      </w:r>
    </w:p>
    <w:p w14:paraId="0BE5A5C8" w14:textId="719EAE12" w:rsidR="00A27FB6" w:rsidRDefault="00A27FB6" w:rsidP="00CE33FB">
      <w:pPr>
        <w:jc w:val="both"/>
        <w:rPr>
          <w:rFonts w:ascii="Arial" w:hAnsi="Arial" w:cs="Arial"/>
          <w:sz w:val="22"/>
          <w:szCs w:val="22"/>
        </w:rPr>
      </w:pPr>
      <w:r>
        <w:rPr>
          <w:rFonts w:ascii="Arial" w:hAnsi="Arial" w:cs="Arial"/>
          <w:sz w:val="22"/>
          <w:szCs w:val="22"/>
        </w:rPr>
        <w:t>A Galambos Holding Kft. az ingatlanon</w:t>
      </w:r>
      <w:r w:rsidR="004A71F5">
        <w:rPr>
          <w:rFonts w:ascii="Arial" w:hAnsi="Arial" w:cs="Arial"/>
          <w:sz w:val="22"/>
          <w:szCs w:val="22"/>
        </w:rPr>
        <w:t xml:space="preserve"> 2023. december 31-i határidővel, egy </w:t>
      </w:r>
      <w:r>
        <w:rPr>
          <w:rFonts w:ascii="Arial" w:hAnsi="Arial" w:cs="Arial"/>
          <w:sz w:val="22"/>
          <w:szCs w:val="22"/>
        </w:rPr>
        <w:t>új</w:t>
      </w:r>
      <w:r w:rsidR="004A71F5">
        <w:rPr>
          <w:rFonts w:ascii="Arial" w:hAnsi="Arial" w:cs="Arial"/>
          <w:sz w:val="22"/>
          <w:szCs w:val="22"/>
        </w:rPr>
        <w:t>, több mint 15 ezer m</w:t>
      </w:r>
      <w:r w:rsidR="004A71F5" w:rsidRPr="004A71F5">
        <w:rPr>
          <w:rFonts w:ascii="Arial" w:hAnsi="Arial" w:cs="Arial"/>
          <w:sz w:val="22"/>
          <w:szCs w:val="22"/>
          <w:vertAlign w:val="superscript"/>
        </w:rPr>
        <w:t>2</w:t>
      </w:r>
      <w:r w:rsidR="004A71F5">
        <w:rPr>
          <w:rFonts w:ascii="Arial" w:hAnsi="Arial" w:cs="Arial"/>
          <w:sz w:val="22"/>
          <w:szCs w:val="22"/>
        </w:rPr>
        <w:t xml:space="preserve"> alapterületű</w:t>
      </w:r>
      <w:r>
        <w:rPr>
          <w:rFonts w:ascii="Arial" w:hAnsi="Arial" w:cs="Arial"/>
          <w:sz w:val="22"/>
          <w:szCs w:val="22"/>
        </w:rPr>
        <w:t xml:space="preserve"> logisztikai központ építését tervezi</w:t>
      </w:r>
      <w:r w:rsidR="004A71F5">
        <w:rPr>
          <w:rFonts w:ascii="Arial" w:hAnsi="Arial" w:cs="Arial"/>
          <w:sz w:val="22"/>
          <w:szCs w:val="22"/>
        </w:rPr>
        <w:t xml:space="preserve"> megvalósítani. </w:t>
      </w:r>
    </w:p>
    <w:p w14:paraId="0415B111" w14:textId="77777777" w:rsidR="00A27FB6" w:rsidRDefault="00A27FB6" w:rsidP="00CE33FB">
      <w:pPr>
        <w:jc w:val="both"/>
        <w:rPr>
          <w:rFonts w:ascii="Arial" w:hAnsi="Arial" w:cs="Arial"/>
          <w:sz w:val="22"/>
          <w:szCs w:val="22"/>
        </w:rPr>
      </w:pPr>
    </w:p>
    <w:p w14:paraId="597BDD3D" w14:textId="768BEC40" w:rsidR="00CE33FB" w:rsidRDefault="004A71F5" w:rsidP="00CE33FB">
      <w:pPr>
        <w:jc w:val="both"/>
        <w:rPr>
          <w:rFonts w:ascii="Arial" w:hAnsi="Arial" w:cs="Arial"/>
          <w:sz w:val="22"/>
          <w:szCs w:val="22"/>
        </w:rPr>
      </w:pPr>
      <w:r w:rsidRPr="007372D6">
        <w:rPr>
          <w:rFonts w:ascii="Arial" w:hAnsi="Arial" w:cs="Arial"/>
          <w:sz w:val="22"/>
          <w:szCs w:val="22"/>
        </w:rPr>
        <w:t xml:space="preserve">A </w:t>
      </w:r>
      <w:r>
        <w:rPr>
          <w:rFonts w:ascii="Arial" w:hAnsi="Arial" w:cs="Arial"/>
          <w:sz w:val="22"/>
          <w:szCs w:val="22"/>
        </w:rPr>
        <w:t xml:space="preserve">teljes benyújtott </w:t>
      </w:r>
      <w:r w:rsidRPr="007372D6">
        <w:rPr>
          <w:rFonts w:ascii="Arial" w:hAnsi="Arial" w:cs="Arial"/>
          <w:sz w:val="22"/>
          <w:szCs w:val="22"/>
        </w:rPr>
        <w:t>pályázat a Vagyongazdálkodási Irodán megtekinthető.</w:t>
      </w:r>
    </w:p>
    <w:p w14:paraId="5C82AD40" w14:textId="77777777" w:rsidR="00931B3D" w:rsidRPr="006D20D2" w:rsidRDefault="00931B3D" w:rsidP="006D20D2">
      <w:pPr>
        <w:rPr>
          <w:rFonts w:ascii="Arial" w:hAnsi="Arial" w:cs="Arial"/>
          <w:b/>
          <w:sz w:val="22"/>
          <w:szCs w:val="22"/>
        </w:rPr>
      </w:pPr>
      <w:bookmarkStart w:id="1" w:name="_Hlk25045536"/>
    </w:p>
    <w:p w14:paraId="1C3D62BE" w14:textId="1D88E058" w:rsidR="00B66BAC" w:rsidRDefault="007C7C6C" w:rsidP="006D20D2">
      <w:pPr>
        <w:pStyle w:val="Szvegtrzs"/>
        <w:jc w:val="both"/>
        <w:rPr>
          <w:rFonts w:ascii="Arial" w:hAnsi="Arial" w:cs="Arial"/>
          <w:b w:val="0"/>
          <w:bCs/>
          <w:sz w:val="22"/>
          <w:szCs w:val="22"/>
          <w:u w:val="none"/>
        </w:rPr>
      </w:pPr>
      <w:r>
        <w:rPr>
          <w:rFonts w:ascii="Arial" w:hAnsi="Arial" w:cs="Arial"/>
          <w:b w:val="0"/>
          <w:bCs/>
          <w:sz w:val="22"/>
          <w:szCs w:val="22"/>
          <w:u w:val="none"/>
        </w:rPr>
        <w:t xml:space="preserve">A </w:t>
      </w:r>
      <w:r w:rsidR="00603F36" w:rsidRPr="00603F36">
        <w:rPr>
          <w:rFonts w:ascii="Arial" w:hAnsi="Arial" w:cs="Arial"/>
          <w:b w:val="0"/>
          <w:bCs/>
          <w:sz w:val="22"/>
          <w:szCs w:val="22"/>
          <w:u w:val="none"/>
        </w:rPr>
        <w:t>Főépítészi Iroda vezetőj</w:t>
      </w:r>
      <w:r w:rsidR="006D20D2">
        <w:rPr>
          <w:rFonts w:ascii="Arial" w:hAnsi="Arial" w:cs="Arial"/>
          <w:b w:val="0"/>
          <w:bCs/>
          <w:sz w:val="22"/>
          <w:szCs w:val="22"/>
          <w:u w:val="none"/>
        </w:rPr>
        <w:t>ének véleménye szerint a csatolt vázlatterv a kiírásban foglaltaknak megfelel.</w:t>
      </w:r>
    </w:p>
    <w:p w14:paraId="2C17E42D" w14:textId="77777777" w:rsidR="00CB38A7" w:rsidRDefault="00CB38A7" w:rsidP="004709D6">
      <w:pPr>
        <w:jc w:val="both"/>
        <w:rPr>
          <w:rFonts w:ascii="Arial" w:hAnsi="Arial" w:cs="Arial"/>
          <w:bCs/>
          <w:sz w:val="22"/>
          <w:szCs w:val="22"/>
        </w:rPr>
      </w:pPr>
    </w:p>
    <w:p w14:paraId="7AAEA2BE" w14:textId="2B825F6B" w:rsidR="004709D6" w:rsidRDefault="004709D6" w:rsidP="004709D6">
      <w:pPr>
        <w:jc w:val="both"/>
        <w:rPr>
          <w:rFonts w:ascii="Arial" w:hAnsi="Arial" w:cs="Arial"/>
          <w:bCs/>
          <w:sz w:val="22"/>
          <w:szCs w:val="22"/>
        </w:rPr>
      </w:pPr>
      <w:r w:rsidRPr="007372D6">
        <w:rPr>
          <w:rFonts w:ascii="Arial" w:hAnsi="Arial" w:cs="Arial"/>
          <w:bCs/>
          <w:sz w:val="22"/>
          <w:szCs w:val="22"/>
        </w:rPr>
        <w:t xml:space="preserve">Az ajánlattevő pályázati dokumentációja </w:t>
      </w:r>
      <w:proofErr w:type="spellStart"/>
      <w:r w:rsidRPr="007372D6">
        <w:rPr>
          <w:rFonts w:ascii="Arial" w:hAnsi="Arial" w:cs="Arial"/>
          <w:bCs/>
          <w:sz w:val="22"/>
          <w:szCs w:val="22"/>
        </w:rPr>
        <w:t>teljeskörű</w:t>
      </w:r>
      <w:proofErr w:type="spellEnd"/>
      <w:r w:rsidRPr="007372D6">
        <w:rPr>
          <w:rFonts w:ascii="Arial" w:hAnsi="Arial" w:cs="Arial"/>
          <w:bCs/>
          <w:sz w:val="22"/>
          <w:szCs w:val="22"/>
        </w:rPr>
        <w:t>, azaz formai szempontból érvényes</w:t>
      </w:r>
      <w:r>
        <w:rPr>
          <w:rFonts w:ascii="Arial" w:hAnsi="Arial" w:cs="Arial"/>
          <w:bCs/>
          <w:sz w:val="22"/>
          <w:szCs w:val="22"/>
        </w:rPr>
        <w:t xml:space="preserve">, </w:t>
      </w:r>
      <w:r w:rsidRPr="00315C78">
        <w:rPr>
          <w:rFonts w:ascii="Arial" w:hAnsi="Arial" w:cs="Arial"/>
          <w:bCs/>
          <w:sz w:val="22"/>
          <w:szCs w:val="22"/>
        </w:rPr>
        <w:t>ezért javaslom, hogy a Közgyűlés</w:t>
      </w:r>
      <w:r w:rsidR="00AE5CDC">
        <w:rPr>
          <w:rFonts w:ascii="Arial" w:hAnsi="Arial" w:cs="Arial"/>
          <w:bCs/>
          <w:sz w:val="22"/>
          <w:szCs w:val="22"/>
        </w:rPr>
        <w:t xml:space="preserve"> nyilvánítsa a</w:t>
      </w:r>
      <w:r w:rsidR="00AE5CDC" w:rsidRPr="00AE5CDC">
        <w:rPr>
          <w:rFonts w:ascii="Arial" w:hAnsi="Arial" w:cs="Arial"/>
          <w:bCs/>
          <w:sz w:val="22"/>
          <w:szCs w:val="22"/>
        </w:rPr>
        <w:t xml:space="preserve"> </w:t>
      </w:r>
      <w:r w:rsidR="00AE5CDC">
        <w:rPr>
          <w:rFonts w:ascii="Arial" w:hAnsi="Arial" w:cs="Arial"/>
          <w:bCs/>
          <w:sz w:val="22"/>
          <w:szCs w:val="22"/>
        </w:rPr>
        <w:t>pályázó ajánlatát érvényesnek,</w:t>
      </w:r>
      <w:r w:rsidRPr="00315C78">
        <w:rPr>
          <w:rFonts w:ascii="Arial" w:hAnsi="Arial" w:cs="Arial"/>
          <w:bCs/>
          <w:sz w:val="22"/>
          <w:szCs w:val="22"/>
        </w:rPr>
        <w:t xml:space="preserve"> a pályázati eljárást</w:t>
      </w:r>
      <w:r w:rsidR="00AE5CDC">
        <w:rPr>
          <w:rFonts w:ascii="Arial" w:hAnsi="Arial" w:cs="Arial"/>
          <w:bCs/>
          <w:sz w:val="22"/>
          <w:szCs w:val="22"/>
        </w:rPr>
        <w:t xml:space="preserve"> pedig</w:t>
      </w:r>
      <w:r w:rsidRPr="00315C78">
        <w:rPr>
          <w:rFonts w:ascii="Arial" w:hAnsi="Arial" w:cs="Arial"/>
          <w:bCs/>
          <w:sz w:val="22"/>
          <w:szCs w:val="22"/>
        </w:rPr>
        <w:t xml:space="preserve"> </w:t>
      </w:r>
      <w:r w:rsidR="00AE5CDC">
        <w:rPr>
          <w:rFonts w:ascii="Arial" w:hAnsi="Arial" w:cs="Arial"/>
          <w:bCs/>
          <w:sz w:val="22"/>
          <w:szCs w:val="22"/>
        </w:rPr>
        <w:t xml:space="preserve">eredményesnek </w:t>
      </w:r>
      <w:r w:rsidRPr="00315C78">
        <w:rPr>
          <w:rFonts w:ascii="Arial" w:hAnsi="Arial" w:cs="Arial"/>
          <w:bCs/>
          <w:sz w:val="22"/>
          <w:szCs w:val="22"/>
        </w:rPr>
        <w:t>és hatalmazzon fel az adásvételi szerződés aláírására.</w:t>
      </w:r>
      <w:r>
        <w:rPr>
          <w:rFonts w:ascii="Arial" w:hAnsi="Arial" w:cs="Arial"/>
          <w:bCs/>
          <w:sz w:val="22"/>
          <w:szCs w:val="22"/>
        </w:rPr>
        <w:t xml:space="preserve"> </w:t>
      </w:r>
    </w:p>
    <w:p w14:paraId="70F33D45" w14:textId="77777777" w:rsidR="004A71F5" w:rsidRDefault="004A71F5" w:rsidP="004709D6">
      <w:pPr>
        <w:jc w:val="both"/>
        <w:rPr>
          <w:rFonts w:ascii="Arial" w:hAnsi="Arial" w:cs="Arial"/>
          <w:bCs/>
          <w:sz w:val="22"/>
          <w:szCs w:val="22"/>
        </w:rPr>
      </w:pPr>
    </w:p>
    <w:p w14:paraId="26713C83" w14:textId="1F5F46C1" w:rsidR="004A71F5" w:rsidRDefault="004A71F5" w:rsidP="004709D6">
      <w:pPr>
        <w:jc w:val="both"/>
        <w:rPr>
          <w:rFonts w:ascii="Arial" w:hAnsi="Arial" w:cs="Arial"/>
          <w:bCs/>
          <w:sz w:val="22"/>
          <w:szCs w:val="22"/>
        </w:rPr>
      </w:pPr>
      <w:r>
        <w:rPr>
          <w:rFonts w:ascii="Arial" w:hAnsi="Arial" w:cs="Arial"/>
          <w:bCs/>
          <w:sz w:val="22"/>
          <w:szCs w:val="22"/>
        </w:rPr>
        <w:t xml:space="preserve">Tájékoztatom a Tisztelt Közgyűlést, hogy Söpte Önkormányzatával 2020. november 19-én kötött előzetes </w:t>
      </w:r>
      <w:proofErr w:type="spellStart"/>
      <w:r>
        <w:rPr>
          <w:rFonts w:ascii="Arial" w:hAnsi="Arial" w:cs="Arial"/>
          <w:bCs/>
          <w:sz w:val="22"/>
          <w:szCs w:val="22"/>
        </w:rPr>
        <w:t>keretmegállapodás</w:t>
      </w:r>
      <w:proofErr w:type="spellEnd"/>
      <w:r>
        <w:rPr>
          <w:rFonts w:ascii="Arial" w:hAnsi="Arial" w:cs="Arial"/>
          <w:bCs/>
          <w:sz w:val="22"/>
          <w:szCs w:val="22"/>
        </w:rPr>
        <w:t xml:space="preserve"> értelmében önkormányzatunk </w:t>
      </w:r>
      <w:r w:rsidRPr="009E14A6">
        <w:rPr>
          <w:rFonts w:ascii="Arial" w:hAnsi="Arial" w:cs="Arial"/>
          <w:color w:val="000000" w:themeColor="text1"/>
          <w:sz w:val="22"/>
          <w:szCs w:val="22"/>
        </w:rPr>
        <w:t xml:space="preserve">kötelezettséget vállalt arra, hogy amennyiben a </w:t>
      </w:r>
      <w:proofErr w:type="spellStart"/>
      <w:r w:rsidRPr="009E14A6">
        <w:rPr>
          <w:rFonts w:ascii="Arial" w:hAnsi="Arial" w:cs="Arial"/>
          <w:color w:val="000000" w:themeColor="text1"/>
          <w:sz w:val="22"/>
          <w:szCs w:val="22"/>
        </w:rPr>
        <w:t>keretmegállapodás</w:t>
      </w:r>
      <w:proofErr w:type="spellEnd"/>
      <w:r w:rsidRPr="009E14A6">
        <w:rPr>
          <w:rFonts w:ascii="Arial" w:hAnsi="Arial" w:cs="Arial"/>
          <w:color w:val="000000" w:themeColor="text1"/>
          <w:sz w:val="22"/>
          <w:szCs w:val="22"/>
        </w:rPr>
        <w:t xml:space="preserve"> aláírásától számított 100 éven belül az átadott területrészekből ingatlant értékesít vagy az ingatlan tulajdonjogát bármilyen jogcímen átruházza, úgy a nettó vételár 11%-át, </w:t>
      </w:r>
      <w:bookmarkStart w:id="2" w:name="_Hlk51319064"/>
      <w:r w:rsidRPr="009E14A6">
        <w:rPr>
          <w:rFonts w:ascii="Arial" w:hAnsi="Arial" w:cs="Arial"/>
          <w:color w:val="000000" w:themeColor="text1"/>
          <w:sz w:val="22"/>
          <w:szCs w:val="22"/>
        </w:rPr>
        <w:t xml:space="preserve">az adásvételi szerződés szerint a vevőt terhelő vételár fizetési kötelezettség teljesítésétől számított 30 napon belül átutalással, pénzügyi támogatásként megfizeti Söpte </w:t>
      </w:r>
      <w:r>
        <w:rPr>
          <w:rFonts w:ascii="Arial" w:hAnsi="Arial" w:cs="Arial"/>
          <w:color w:val="000000" w:themeColor="text1"/>
          <w:sz w:val="22"/>
          <w:szCs w:val="22"/>
        </w:rPr>
        <w:t xml:space="preserve">Önkormányzata </w:t>
      </w:r>
      <w:r w:rsidRPr="009E14A6">
        <w:rPr>
          <w:rFonts w:ascii="Arial" w:hAnsi="Arial" w:cs="Arial"/>
          <w:color w:val="000000" w:themeColor="text1"/>
          <w:sz w:val="22"/>
          <w:szCs w:val="22"/>
        </w:rPr>
        <w:t>részére</w:t>
      </w:r>
      <w:bookmarkEnd w:id="2"/>
      <w:r w:rsidRPr="009E14A6">
        <w:rPr>
          <w:rFonts w:ascii="Arial" w:hAnsi="Arial" w:cs="Arial"/>
          <w:color w:val="000000" w:themeColor="text1"/>
          <w:sz w:val="22"/>
          <w:szCs w:val="22"/>
        </w:rPr>
        <w:t>.</w:t>
      </w:r>
      <w:r>
        <w:rPr>
          <w:rFonts w:ascii="Arial" w:hAnsi="Arial" w:cs="Arial"/>
          <w:color w:val="000000" w:themeColor="text1"/>
          <w:sz w:val="22"/>
          <w:szCs w:val="22"/>
        </w:rPr>
        <w:t xml:space="preserve"> A </w:t>
      </w:r>
      <w:r w:rsidR="00013EE3">
        <w:rPr>
          <w:rFonts w:ascii="Arial" w:hAnsi="Arial" w:cs="Arial"/>
          <w:color w:val="000000" w:themeColor="text1"/>
          <w:sz w:val="22"/>
          <w:szCs w:val="22"/>
        </w:rPr>
        <w:t>fentiek alapján Ö</w:t>
      </w:r>
      <w:r>
        <w:rPr>
          <w:rFonts w:ascii="Arial" w:hAnsi="Arial" w:cs="Arial"/>
          <w:color w:val="000000" w:themeColor="text1"/>
          <w:sz w:val="22"/>
          <w:szCs w:val="22"/>
        </w:rPr>
        <w:t>nkormányzatunknak 71.700.640 Ft összegű kifizetést szükséges teljesíteni</w:t>
      </w:r>
      <w:r w:rsidR="002F5942">
        <w:rPr>
          <w:rFonts w:ascii="Arial" w:hAnsi="Arial" w:cs="Arial"/>
          <w:color w:val="000000" w:themeColor="text1"/>
          <w:sz w:val="22"/>
          <w:szCs w:val="22"/>
        </w:rPr>
        <w:t xml:space="preserve">. </w:t>
      </w:r>
    </w:p>
    <w:p w14:paraId="6B531E14" w14:textId="77777777" w:rsidR="00D828B2" w:rsidRDefault="00D828B2" w:rsidP="00CE33FB">
      <w:pPr>
        <w:jc w:val="both"/>
        <w:rPr>
          <w:rFonts w:ascii="Arial" w:hAnsi="Arial" w:cs="Arial"/>
          <w:sz w:val="22"/>
          <w:szCs w:val="22"/>
        </w:rPr>
      </w:pPr>
    </w:p>
    <w:p w14:paraId="41043422" w14:textId="77777777" w:rsidR="00CE33FB" w:rsidRDefault="00CE33FB" w:rsidP="00CE33FB">
      <w:pPr>
        <w:jc w:val="both"/>
        <w:rPr>
          <w:rFonts w:ascii="Arial" w:hAnsi="Arial" w:cs="Arial"/>
          <w:sz w:val="22"/>
          <w:szCs w:val="22"/>
        </w:rPr>
      </w:pPr>
      <w:r>
        <w:rPr>
          <w:rFonts w:ascii="Arial" w:hAnsi="Arial" w:cs="Arial"/>
          <w:sz w:val="22"/>
          <w:szCs w:val="22"/>
        </w:rPr>
        <w:t>Fentiekre tekintettel kérem a Tisztelt Közgyűlést, hogy az előterjesztést megtárgyalni, és a határozati javaslatokban foglaltak szerint dönteni szíveskedjék.</w:t>
      </w:r>
    </w:p>
    <w:p w14:paraId="7835F089" w14:textId="77777777" w:rsidR="00CE33FB" w:rsidRPr="007372D6" w:rsidRDefault="00CE33FB" w:rsidP="00B66BAC">
      <w:pPr>
        <w:pStyle w:val="Szvegtrzs"/>
        <w:jc w:val="both"/>
        <w:rPr>
          <w:rFonts w:ascii="Arial" w:hAnsi="Arial" w:cs="Arial"/>
          <w:b w:val="0"/>
          <w:sz w:val="22"/>
          <w:szCs w:val="22"/>
          <w:u w:val="none"/>
        </w:rPr>
      </w:pPr>
    </w:p>
    <w:p w14:paraId="20247E6C" w14:textId="77777777" w:rsidR="00125C7E" w:rsidRDefault="00125C7E" w:rsidP="00040DDC">
      <w:pPr>
        <w:jc w:val="both"/>
        <w:rPr>
          <w:rFonts w:ascii="Arial" w:hAnsi="Arial" w:cs="Arial"/>
          <w:b/>
          <w:sz w:val="22"/>
          <w:szCs w:val="22"/>
        </w:rPr>
      </w:pPr>
    </w:p>
    <w:p w14:paraId="344DC9F6" w14:textId="5782DD0A" w:rsidR="00040DDC" w:rsidRDefault="00040DDC" w:rsidP="00040DDC">
      <w:pPr>
        <w:jc w:val="both"/>
        <w:rPr>
          <w:rFonts w:ascii="Arial" w:hAnsi="Arial" w:cs="Arial"/>
          <w:b/>
          <w:sz w:val="22"/>
          <w:szCs w:val="22"/>
        </w:rPr>
      </w:pPr>
      <w:r w:rsidRPr="00E51A7D">
        <w:rPr>
          <w:rFonts w:ascii="Arial" w:hAnsi="Arial" w:cs="Arial"/>
          <w:b/>
          <w:sz w:val="22"/>
          <w:szCs w:val="22"/>
        </w:rPr>
        <w:t xml:space="preserve">Szombathely, 2021. </w:t>
      </w:r>
      <w:r>
        <w:rPr>
          <w:rFonts w:ascii="Arial" w:hAnsi="Arial" w:cs="Arial"/>
          <w:b/>
          <w:sz w:val="22"/>
          <w:szCs w:val="22"/>
        </w:rPr>
        <w:t xml:space="preserve">július </w:t>
      </w:r>
      <w:r w:rsidR="0047150F">
        <w:rPr>
          <w:rFonts w:ascii="Arial" w:hAnsi="Arial" w:cs="Arial"/>
          <w:b/>
          <w:sz w:val="22"/>
          <w:szCs w:val="22"/>
        </w:rPr>
        <w:t>22.</w:t>
      </w:r>
    </w:p>
    <w:p w14:paraId="2749B8E9" w14:textId="77777777" w:rsidR="00040DDC" w:rsidRPr="00E51A7D" w:rsidRDefault="00040DDC" w:rsidP="00040DDC">
      <w:pPr>
        <w:ind w:firstLine="708"/>
        <w:jc w:val="both"/>
        <w:rPr>
          <w:rFonts w:ascii="Arial" w:hAnsi="Arial" w:cs="Arial"/>
          <w:b/>
          <w:sz w:val="22"/>
          <w:szCs w:val="22"/>
        </w:rPr>
      </w:pPr>
    </w:p>
    <w:p w14:paraId="5247949E" w14:textId="77777777" w:rsidR="00040DDC" w:rsidRDefault="00040DDC" w:rsidP="00040DDC">
      <w:pPr>
        <w:tabs>
          <w:tab w:val="center" w:pos="6120"/>
        </w:tabs>
        <w:jc w:val="both"/>
        <w:rPr>
          <w:rFonts w:ascii="Arial" w:hAnsi="Arial" w:cs="Arial"/>
          <w:b/>
          <w:sz w:val="22"/>
          <w:szCs w:val="22"/>
        </w:rPr>
      </w:pPr>
      <w:r w:rsidRPr="00E51A7D">
        <w:rPr>
          <w:rFonts w:ascii="Arial" w:hAnsi="Arial" w:cs="Arial"/>
          <w:b/>
          <w:sz w:val="22"/>
          <w:szCs w:val="22"/>
        </w:rPr>
        <w:tab/>
        <w:t xml:space="preserve">          </w:t>
      </w:r>
    </w:p>
    <w:p w14:paraId="1F1D404D" w14:textId="77777777" w:rsidR="00040DDC" w:rsidRDefault="00040DDC" w:rsidP="00040DDC">
      <w:pPr>
        <w:tabs>
          <w:tab w:val="center" w:pos="6120"/>
        </w:tabs>
        <w:jc w:val="both"/>
        <w:rPr>
          <w:rFonts w:ascii="Arial" w:hAnsi="Arial" w:cs="Arial"/>
          <w:b/>
          <w:sz w:val="22"/>
          <w:szCs w:val="22"/>
        </w:rPr>
      </w:pPr>
      <w:r w:rsidRPr="00E51A7D">
        <w:rPr>
          <w:rFonts w:ascii="Arial" w:hAnsi="Arial" w:cs="Arial"/>
          <w:b/>
          <w:sz w:val="22"/>
          <w:szCs w:val="22"/>
        </w:rPr>
        <w:t xml:space="preserve">                                                                       </w:t>
      </w:r>
      <w:r>
        <w:rPr>
          <w:rFonts w:ascii="Arial" w:hAnsi="Arial" w:cs="Arial"/>
          <w:b/>
          <w:sz w:val="22"/>
          <w:szCs w:val="22"/>
        </w:rPr>
        <w:t xml:space="preserve">             </w:t>
      </w:r>
      <w:r w:rsidRPr="00E51A7D">
        <w:rPr>
          <w:rFonts w:ascii="Arial" w:hAnsi="Arial" w:cs="Arial"/>
          <w:b/>
          <w:sz w:val="22"/>
          <w:szCs w:val="22"/>
        </w:rPr>
        <w:t xml:space="preserve">  /: Dr. Nemény </w:t>
      </w:r>
      <w:proofErr w:type="gramStart"/>
      <w:r w:rsidRPr="00E51A7D">
        <w:rPr>
          <w:rFonts w:ascii="Arial" w:hAnsi="Arial" w:cs="Arial"/>
          <w:b/>
          <w:sz w:val="22"/>
          <w:szCs w:val="22"/>
        </w:rPr>
        <w:t>András :</w:t>
      </w:r>
      <w:proofErr w:type="gramEnd"/>
      <w:r w:rsidRPr="00E51A7D">
        <w:rPr>
          <w:rFonts w:ascii="Arial" w:hAnsi="Arial" w:cs="Arial"/>
          <w:b/>
          <w:sz w:val="22"/>
          <w:szCs w:val="22"/>
        </w:rPr>
        <w:t>/</w:t>
      </w:r>
    </w:p>
    <w:p w14:paraId="52489E30" w14:textId="4E8F12F3" w:rsidR="00D03CEE" w:rsidRPr="007372D6" w:rsidRDefault="001B604B" w:rsidP="00B3515B">
      <w:pPr>
        <w:jc w:val="both"/>
        <w:rPr>
          <w:rFonts w:ascii="Arial" w:hAnsi="Arial" w:cs="Arial"/>
          <w:b/>
          <w:sz w:val="22"/>
          <w:szCs w:val="22"/>
        </w:rPr>
      </w:pPr>
      <w:r w:rsidRPr="007372D6">
        <w:rPr>
          <w:rFonts w:ascii="Arial" w:hAnsi="Arial" w:cs="Arial"/>
          <w:b/>
          <w:sz w:val="22"/>
          <w:szCs w:val="22"/>
        </w:rPr>
        <w:tab/>
      </w:r>
      <w:r w:rsidRPr="007372D6">
        <w:rPr>
          <w:rFonts w:ascii="Arial" w:hAnsi="Arial" w:cs="Arial"/>
          <w:b/>
          <w:sz w:val="22"/>
          <w:szCs w:val="22"/>
        </w:rPr>
        <w:tab/>
      </w:r>
    </w:p>
    <w:p w14:paraId="5A014AF5" w14:textId="77777777" w:rsidR="00171337" w:rsidRDefault="00171337" w:rsidP="00D60B3A">
      <w:pPr>
        <w:jc w:val="center"/>
        <w:rPr>
          <w:rFonts w:ascii="Arial" w:hAnsi="Arial" w:cs="Arial"/>
          <w:b/>
          <w:sz w:val="22"/>
          <w:szCs w:val="22"/>
          <w:u w:val="single"/>
        </w:rPr>
      </w:pPr>
    </w:p>
    <w:p w14:paraId="3312B0E1" w14:textId="77777777" w:rsidR="00125C7E" w:rsidRDefault="00125C7E" w:rsidP="00D60B3A">
      <w:pPr>
        <w:jc w:val="center"/>
        <w:rPr>
          <w:rFonts w:ascii="Arial" w:hAnsi="Arial" w:cs="Arial"/>
          <w:b/>
          <w:sz w:val="22"/>
          <w:szCs w:val="22"/>
          <w:u w:val="single"/>
        </w:rPr>
      </w:pPr>
      <w:bookmarkStart w:id="3" w:name="_GoBack"/>
      <w:bookmarkEnd w:id="3"/>
    </w:p>
    <w:p w14:paraId="7EA589D8" w14:textId="51A32F54" w:rsidR="00171337" w:rsidRPr="00E345BF" w:rsidRDefault="00D23C43" w:rsidP="00D60B3A">
      <w:pPr>
        <w:jc w:val="center"/>
        <w:rPr>
          <w:rFonts w:ascii="Arial" w:hAnsi="Arial" w:cs="Arial"/>
          <w:b/>
          <w:sz w:val="22"/>
          <w:szCs w:val="22"/>
          <w:u w:val="single"/>
        </w:rPr>
      </w:pPr>
      <w:r w:rsidRPr="00E345BF">
        <w:rPr>
          <w:rFonts w:ascii="Arial" w:hAnsi="Arial" w:cs="Arial"/>
          <w:b/>
          <w:sz w:val="22"/>
          <w:szCs w:val="22"/>
          <w:u w:val="single"/>
        </w:rPr>
        <w:t>I.</w:t>
      </w:r>
    </w:p>
    <w:p w14:paraId="2FA61270" w14:textId="77777777" w:rsidR="00D60B3A" w:rsidRPr="007372D6" w:rsidRDefault="00D60B3A" w:rsidP="00D60B3A">
      <w:pPr>
        <w:jc w:val="center"/>
        <w:rPr>
          <w:rFonts w:ascii="Arial" w:hAnsi="Arial" w:cs="Arial"/>
          <w:b/>
          <w:sz w:val="22"/>
          <w:szCs w:val="22"/>
          <w:u w:val="single"/>
        </w:rPr>
      </w:pPr>
      <w:r w:rsidRPr="00E345BF">
        <w:rPr>
          <w:rFonts w:ascii="Arial" w:hAnsi="Arial" w:cs="Arial"/>
          <w:b/>
          <w:sz w:val="22"/>
          <w:szCs w:val="22"/>
          <w:u w:val="single"/>
        </w:rPr>
        <w:t>Határozati javaslat</w:t>
      </w:r>
    </w:p>
    <w:p w14:paraId="111E2CFB" w14:textId="14E6BFAB" w:rsidR="00D60B3A" w:rsidRPr="007372D6" w:rsidRDefault="002A05FC" w:rsidP="00D60B3A">
      <w:pPr>
        <w:jc w:val="center"/>
        <w:rPr>
          <w:rFonts w:ascii="Arial" w:hAnsi="Arial" w:cs="Arial"/>
          <w:b/>
          <w:sz w:val="22"/>
          <w:szCs w:val="22"/>
          <w:u w:val="single"/>
        </w:rPr>
      </w:pPr>
      <w:r>
        <w:rPr>
          <w:rFonts w:ascii="Arial" w:hAnsi="Arial" w:cs="Arial"/>
          <w:b/>
          <w:sz w:val="22"/>
          <w:szCs w:val="22"/>
          <w:u w:val="single"/>
        </w:rPr>
        <w:t>........../2021. (VIII.2.</w:t>
      </w:r>
      <w:r w:rsidR="00D60B3A" w:rsidRPr="007372D6">
        <w:rPr>
          <w:rFonts w:ascii="Arial" w:hAnsi="Arial" w:cs="Arial"/>
          <w:b/>
          <w:sz w:val="22"/>
          <w:szCs w:val="22"/>
          <w:u w:val="single"/>
        </w:rPr>
        <w:t xml:space="preserve">) </w:t>
      </w:r>
      <w:r w:rsidR="0088078C">
        <w:rPr>
          <w:rFonts w:ascii="Arial" w:hAnsi="Arial" w:cs="Arial"/>
          <w:b/>
          <w:sz w:val="22"/>
          <w:szCs w:val="22"/>
          <w:u w:val="single"/>
        </w:rPr>
        <w:t>Kgy</w:t>
      </w:r>
      <w:r w:rsidR="00D60B3A" w:rsidRPr="007372D6">
        <w:rPr>
          <w:rFonts w:ascii="Arial" w:hAnsi="Arial" w:cs="Arial"/>
          <w:b/>
          <w:sz w:val="22"/>
          <w:szCs w:val="22"/>
          <w:u w:val="single"/>
        </w:rPr>
        <w:t xml:space="preserve">. </w:t>
      </w:r>
      <w:proofErr w:type="gramStart"/>
      <w:r w:rsidR="00D60B3A" w:rsidRPr="007372D6">
        <w:rPr>
          <w:rFonts w:ascii="Arial" w:hAnsi="Arial" w:cs="Arial"/>
          <w:b/>
          <w:sz w:val="22"/>
          <w:szCs w:val="22"/>
          <w:u w:val="single"/>
        </w:rPr>
        <w:t>sz.</w:t>
      </w:r>
      <w:proofErr w:type="gramEnd"/>
      <w:r w:rsidR="00D60B3A" w:rsidRPr="007372D6">
        <w:rPr>
          <w:rFonts w:ascii="Arial" w:hAnsi="Arial" w:cs="Arial"/>
          <w:b/>
          <w:sz w:val="22"/>
          <w:szCs w:val="22"/>
          <w:u w:val="single"/>
        </w:rPr>
        <w:t xml:space="preserve"> határozat</w:t>
      </w:r>
    </w:p>
    <w:p w14:paraId="4DB047F0" w14:textId="77777777" w:rsidR="00D60B3A" w:rsidRPr="007372D6" w:rsidRDefault="00D60B3A" w:rsidP="00D60B3A">
      <w:pPr>
        <w:jc w:val="center"/>
        <w:rPr>
          <w:rFonts w:ascii="Arial" w:hAnsi="Arial" w:cs="Arial"/>
          <w:b/>
          <w:sz w:val="22"/>
          <w:szCs w:val="22"/>
          <w:u w:val="single"/>
        </w:rPr>
      </w:pPr>
    </w:p>
    <w:p w14:paraId="7EC4A936" w14:textId="77777777" w:rsidR="00D60B3A" w:rsidRPr="007372D6" w:rsidRDefault="00D60B3A" w:rsidP="00D60B3A">
      <w:pPr>
        <w:jc w:val="center"/>
        <w:rPr>
          <w:rFonts w:ascii="Arial" w:hAnsi="Arial" w:cs="Arial"/>
          <w:b/>
          <w:sz w:val="22"/>
          <w:szCs w:val="22"/>
          <w:u w:val="single"/>
        </w:rPr>
      </w:pPr>
    </w:p>
    <w:p w14:paraId="599C7374" w14:textId="77777777" w:rsidR="00D60B3A" w:rsidRPr="007372D6" w:rsidRDefault="00D60B3A" w:rsidP="00D60B3A">
      <w:pPr>
        <w:jc w:val="both"/>
        <w:rPr>
          <w:rFonts w:ascii="Arial" w:hAnsi="Arial" w:cs="Arial"/>
          <w:color w:val="FF0000"/>
          <w:sz w:val="22"/>
          <w:szCs w:val="22"/>
        </w:rPr>
      </w:pPr>
    </w:p>
    <w:p w14:paraId="30016108" w14:textId="22F9B39E" w:rsidR="001D4CC3" w:rsidRPr="00976714" w:rsidRDefault="00D60B3A" w:rsidP="001D4CC3">
      <w:pPr>
        <w:pStyle w:val="Listaszerbekezds"/>
        <w:numPr>
          <w:ilvl w:val="0"/>
          <w:numId w:val="39"/>
        </w:numPr>
        <w:jc w:val="both"/>
        <w:rPr>
          <w:rFonts w:ascii="Arial" w:hAnsi="Arial" w:cs="Arial"/>
          <w:sz w:val="22"/>
          <w:szCs w:val="22"/>
        </w:rPr>
      </w:pPr>
      <w:r w:rsidRPr="00365FD2">
        <w:rPr>
          <w:rFonts w:ascii="Arial" w:hAnsi="Arial" w:cs="Arial"/>
          <w:sz w:val="22"/>
          <w:szCs w:val="22"/>
        </w:rPr>
        <w:t>A</w:t>
      </w:r>
      <w:r w:rsidR="00E6427B" w:rsidRPr="00365FD2">
        <w:rPr>
          <w:rFonts w:ascii="Arial" w:hAnsi="Arial" w:cs="Arial"/>
          <w:sz w:val="22"/>
          <w:szCs w:val="22"/>
        </w:rPr>
        <w:t xml:space="preserve"> Közgyűlés</w:t>
      </w:r>
      <w:r w:rsidR="00AF671A" w:rsidRPr="00AF671A">
        <w:rPr>
          <w:rFonts w:ascii="Arial" w:hAnsi="Arial" w:cs="Arial"/>
          <w:sz w:val="22"/>
          <w:szCs w:val="22"/>
        </w:rPr>
        <w:t xml:space="preserve"> </w:t>
      </w:r>
      <w:r w:rsidR="00AF671A" w:rsidRPr="00365FD2">
        <w:rPr>
          <w:rFonts w:ascii="Arial" w:hAnsi="Arial" w:cs="Arial"/>
          <w:sz w:val="22"/>
          <w:szCs w:val="22"/>
        </w:rPr>
        <w:t>Szombathely Megyei Jogú Város Önkormányzata vagyonáról szóló 40/2014. (</w:t>
      </w:r>
      <w:proofErr w:type="gramStart"/>
      <w:r w:rsidR="00AF671A" w:rsidRPr="00365FD2">
        <w:rPr>
          <w:rFonts w:ascii="Arial" w:hAnsi="Arial" w:cs="Arial"/>
          <w:sz w:val="22"/>
          <w:szCs w:val="22"/>
        </w:rPr>
        <w:t>XII.23.) önkormányzati rendelet Versenyeztetési Szabályzat 39.) pontja</w:t>
      </w:r>
      <w:r w:rsidR="00AF671A">
        <w:rPr>
          <w:rFonts w:ascii="Arial" w:hAnsi="Arial" w:cs="Arial"/>
          <w:sz w:val="22"/>
          <w:szCs w:val="22"/>
        </w:rPr>
        <w:t xml:space="preserve"> alapján</w:t>
      </w:r>
      <w:r w:rsidR="00E6427B" w:rsidRPr="00365FD2">
        <w:rPr>
          <w:rFonts w:ascii="Arial" w:hAnsi="Arial" w:cs="Arial"/>
          <w:sz w:val="22"/>
          <w:szCs w:val="22"/>
        </w:rPr>
        <w:t xml:space="preserve"> a</w:t>
      </w:r>
      <w:r w:rsidRPr="00365FD2">
        <w:rPr>
          <w:rFonts w:ascii="Arial" w:hAnsi="Arial" w:cs="Arial"/>
          <w:sz w:val="22"/>
          <w:szCs w:val="22"/>
        </w:rPr>
        <w:t xml:space="preserve"> szombathelyi 7841 hrsz-ú kivett sporttelep megnevezésű 9 albetétes társasházi ingatlan egyben történő értékesítésére 2021. </w:t>
      </w:r>
      <w:r w:rsidR="00B15376" w:rsidRPr="00365FD2">
        <w:rPr>
          <w:rFonts w:ascii="Arial" w:hAnsi="Arial" w:cs="Arial"/>
          <w:sz w:val="22"/>
          <w:szCs w:val="22"/>
        </w:rPr>
        <w:t>május 5</w:t>
      </w:r>
      <w:r w:rsidRPr="00365FD2">
        <w:rPr>
          <w:rFonts w:ascii="Arial" w:hAnsi="Arial" w:cs="Arial"/>
          <w:sz w:val="22"/>
          <w:szCs w:val="22"/>
        </w:rPr>
        <w:t>.</w:t>
      </w:r>
      <w:r w:rsidR="00AF671A">
        <w:rPr>
          <w:rFonts w:ascii="Arial" w:hAnsi="Arial" w:cs="Arial"/>
          <w:sz w:val="22"/>
          <w:szCs w:val="22"/>
        </w:rPr>
        <w:t xml:space="preserve"> napján kiírt</w:t>
      </w:r>
      <w:r w:rsidR="003C05F0">
        <w:rPr>
          <w:rFonts w:ascii="Arial" w:hAnsi="Arial" w:cs="Arial"/>
          <w:sz w:val="22"/>
          <w:szCs w:val="22"/>
        </w:rPr>
        <w:t xml:space="preserve"> pályázati felhív</w:t>
      </w:r>
      <w:r w:rsidR="00B20942">
        <w:rPr>
          <w:rFonts w:ascii="Arial" w:hAnsi="Arial" w:cs="Arial"/>
          <w:sz w:val="22"/>
          <w:szCs w:val="22"/>
        </w:rPr>
        <w:t>ás tekintetében</w:t>
      </w:r>
      <w:r w:rsidR="00AF671A">
        <w:rPr>
          <w:rFonts w:ascii="Arial" w:hAnsi="Arial" w:cs="Arial"/>
          <w:sz w:val="22"/>
          <w:szCs w:val="22"/>
        </w:rPr>
        <w:t xml:space="preserve"> </w:t>
      </w:r>
      <w:r w:rsidR="003C05F0" w:rsidRPr="00365FD2">
        <w:rPr>
          <w:rFonts w:ascii="Arial" w:hAnsi="Arial" w:cs="Arial"/>
          <w:sz w:val="22"/>
          <w:szCs w:val="22"/>
        </w:rPr>
        <w:t xml:space="preserve">a </w:t>
      </w:r>
      <w:r w:rsidR="003C05F0" w:rsidRPr="00365FD2">
        <w:rPr>
          <w:rFonts w:ascii="Arial" w:hAnsi="Arial" w:cs="Arial"/>
          <w:bCs/>
          <w:sz w:val="22"/>
          <w:szCs w:val="22"/>
        </w:rPr>
        <w:t xml:space="preserve">FALCO Zrt. </w:t>
      </w:r>
      <w:r w:rsidR="003C05F0" w:rsidRPr="00365FD2">
        <w:rPr>
          <w:rFonts w:ascii="Arial" w:hAnsi="Arial" w:cs="Arial"/>
          <w:sz w:val="22"/>
          <w:szCs w:val="22"/>
        </w:rPr>
        <w:t>ajánlattevő pályázatát érvényesnek nyilvánítja</w:t>
      </w:r>
      <w:r w:rsidR="003C05F0">
        <w:rPr>
          <w:rFonts w:ascii="Arial" w:hAnsi="Arial" w:cs="Arial"/>
          <w:sz w:val="22"/>
          <w:szCs w:val="22"/>
        </w:rPr>
        <w:t>, a pályázati eljárást pedig azzal a feltétellel nyilvánítja</w:t>
      </w:r>
      <w:r w:rsidRPr="00365FD2">
        <w:rPr>
          <w:rFonts w:ascii="Arial" w:hAnsi="Arial" w:cs="Arial"/>
          <w:sz w:val="22"/>
          <w:szCs w:val="22"/>
        </w:rPr>
        <w:t xml:space="preserve"> eredményesnek,</w:t>
      </w:r>
      <w:r w:rsidR="003C05F0">
        <w:rPr>
          <w:rFonts w:ascii="Arial" w:hAnsi="Arial" w:cs="Arial"/>
          <w:sz w:val="22"/>
          <w:szCs w:val="22"/>
        </w:rPr>
        <w:t xml:space="preserve"> amennyiben a</w:t>
      </w:r>
      <w:r w:rsidR="001D4CC3">
        <w:rPr>
          <w:rFonts w:ascii="Arial" w:hAnsi="Arial" w:cs="Arial"/>
          <w:sz w:val="22"/>
          <w:szCs w:val="22"/>
        </w:rPr>
        <w:t>z Önkormányzat</w:t>
      </w:r>
      <w:r w:rsidR="001D4CC3" w:rsidRPr="00976714">
        <w:rPr>
          <w:rFonts w:ascii="Arial" w:hAnsi="Arial" w:cs="Arial"/>
          <w:sz w:val="22"/>
          <w:szCs w:val="22"/>
        </w:rPr>
        <w:t xml:space="preserve"> </w:t>
      </w:r>
      <w:r w:rsidR="0071259A">
        <w:rPr>
          <w:rFonts w:ascii="Arial" w:hAnsi="Arial" w:cs="Arial"/>
          <w:sz w:val="22"/>
          <w:szCs w:val="22"/>
        </w:rPr>
        <w:t>a 7841/A/1-4</w:t>
      </w:r>
      <w:r w:rsidR="001D4CC3" w:rsidRPr="00976714">
        <w:rPr>
          <w:rFonts w:ascii="Arial" w:hAnsi="Arial" w:cs="Arial"/>
          <w:sz w:val="22"/>
          <w:szCs w:val="22"/>
        </w:rPr>
        <w:t xml:space="preserve"> helyrajzi számokon működő szociális intézményben biztosított ellátás jö</w:t>
      </w:r>
      <w:r w:rsidR="001D4CC3">
        <w:rPr>
          <w:rFonts w:ascii="Arial" w:hAnsi="Arial" w:cs="Arial"/>
          <w:sz w:val="22"/>
          <w:szCs w:val="22"/>
        </w:rPr>
        <w:t>vőbeni megszervezése tárgyában érvényes megállapodással rendelkezik.</w:t>
      </w:r>
      <w:proofErr w:type="gramEnd"/>
    </w:p>
    <w:p w14:paraId="09907886" w14:textId="77777777" w:rsidR="005513C4" w:rsidRDefault="00D60B3A" w:rsidP="00484884">
      <w:pPr>
        <w:ind w:firstLine="357"/>
        <w:jc w:val="both"/>
        <w:rPr>
          <w:rFonts w:ascii="Arial" w:hAnsi="Arial" w:cs="Arial"/>
          <w:bCs/>
          <w:sz w:val="22"/>
          <w:szCs w:val="22"/>
        </w:rPr>
      </w:pPr>
      <w:r w:rsidRPr="00484884">
        <w:rPr>
          <w:rFonts w:ascii="Arial" w:hAnsi="Arial" w:cs="Arial"/>
          <w:bCs/>
          <w:sz w:val="22"/>
          <w:szCs w:val="22"/>
        </w:rPr>
        <w:t>A nyertes ajánlattevő által ajánlott vételár</w:t>
      </w:r>
      <w:r w:rsidR="00B15376" w:rsidRPr="00484884">
        <w:rPr>
          <w:rFonts w:ascii="Arial" w:hAnsi="Arial" w:cs="Arial"/>
          <w:bCs/>
          <w:sz w:val="22"/>
          <w:szCs w:val="22"/>
        </w:rPr>
        <w:t xml:space="preserve"> 750.000.000</w:t>
      </w:r>
      <w:r w:rsidRPr="00484884">
        <w:rPr>
          <w:rFonts w:ascii="Arial" w:hAnsi="Arial" w:cs="Arial"/>
          <w:bCs/>
          <w:sz w:val="22"/>
          <w:szCs w:val="22"/>
        </w:rPr>
        <w:t>,- Ft + ÁFA.</w:t>
      </w:r>
    </w:p>
    <w:p w14:paraId="62060646" w14:textId="066C50F3" w:rsidR="00D60B3A" w:rsidRDefault="00D60B3A" w:rsidP="00484884">
      <w:pPr>
        <w:ind w:firstLine="357"/>
        <w:jc w:val="both"/>
        <w:rPr>
          <w:rFonts w:ascii="Arial" w:hAnsi="Arial" w:cs="Arial"/>
          <w:bCs/>
          <w:sz w:val="22"/>
          <w:szCs w:val="22"/>
        </w:rPr>
      </w:pPr>
      <w:r w:rsidRPr="00484884">
        <w:rPr>
          <w:rFonts w:ascii="Arial" w:hAnsi="Arial" w:cs="Arial"/>
          <w:bCs/>
          <w:sz w:val="22"/>
          <w:szCs w:val="22"/>
        </w:rPr>
        <w:t xml:space="preserve"> </w:t>
      </w:r>
    </w:p>
    <w:p w14:paraId="511F6623" w14:textId="046A2A76" w:rsidR="00D60B3A" w:rsidRPr="005513C4" w:rsidRDefault="00E6427B" w:rsidP="005513C4">
      <w:pPr>
        <w:pStyle w:val="Listaszerbekezds"/>
        <w:numPr>
          <w:ilvl w:val="0"/>
          <w:numId w:val="39"/>
        </w:numPr>
        <w:jc w:val="both"/>
        <w:rPr>
          <w:rFonts w:ascii="Arial" w:hAnsi="Arial" w:cs="Arial"/>
          <w:sz w:val="22"/>
          <w:szCs w:val="22"/>
        </w:rPr>
      </w:pPr>
      <w:r w:rsidRPr="005513C4">
        <w:rPr>
          <w:rFonts w:ascii="Arial" w:hAnsi="Arial" w:cs="Arial"/>
          <w:sz w:val="22"/>
          <w:szCs w:val="22"/>
        </w:rPr>
        <w:t>A Közgyűlés felhatalmazza a polgármestert</w:t>
      </w:r>
      <w:r w:rsidR="00C07077" w:rsidRPr="005513C4">
        <w:rPr>
          <w:rFonts w:ascii="Arial" w:hAnsi="Arial" w:cs="Arial"/>
          <w:sz w:val="22"/>
          <w:szCs w:val="22"/>
        </w:rPr>
        <w:t>, hogy</w:t>
      </w:r>
      <w:r w:rsidRPr="005513C4">
        <w:rPr>
          <w:rFonts w:ascii="Arial" w:hAnsi="Arial" w:cs="Arial"/>
          <w:sz w:val="22"/>
          <w:szCs w:val="22"/>
        </w:rPr>
        <w:t xml:space="preserve"> </w:t>
      </w:r>
      <w:r w:rsidR="00294737" w:rsidRPr="005513C4">
        <w:rPr>
          <w:rFonts w:ascii="Arial" w:hAnsi="Arial" w:cs="Arial"/>
          <w:sz w:val="22"/>
          <w:szCs w:val="22"/>
        </w:rPr>
        <w:t>a</w:t>
      </w:r>
      <w:r w:rsidR="005513C4">
        <w:rPr>
          <w:rFonts w:ascii="Arial" w:hAnsi="Arial" w:cs="Arial"/>
          <w:sz w:val="22"/>
          <w:szCs w:val="22"/>
        </w:rPr>
        <w:t>z 1. pontban részletezett megállapodás aláírását követően a</w:t>
      </w:r>
      <w:r w:rsidR="00294737" w:rsidRPr="005513C4">
        <w:rPr>
          <w:rFonts w:ascii="Arial" w:hAnsi="Arial" w:cs="Arial"/>
          <w:sz w:val="22"/>
          <w:szCs w:val="22"/>
        </w:rPr>
        <w:t xml:space="preserve"> nyertes ajánlattevővel az</w:t>
      </w:r>
      <w:r w:rsidR="005B34ED" w:rsidRPr="005513C4">
        <w:rPr>
          <w:rFonts w:ascii="Arial" w:hAnsi="Arial" w:cs="Arial"/>
          <w:sz w:val="22"/>
          <w:szCs w:val="22"/>
        </w:rPr>
        <w:t xml:space="preserve"> adásvételi szerződést megkösse.</w:t>
      </w:r>
    </w:p>
    <w:p w14:paraId="3C9E2B6D" w14:textId="77777777" w:rsidR="00D60B3A" w:rsidRPr="007372D6" w:rsidRDefault="00D60B3A" w:rsidP="00E6427B">
      <w:pPr>
        <w:jc w:val="both"/>
        <w:rPr>
          <w:rFonts w:ascii="Arial" w:hAnsi="Arial" w:cs="Arial"/>
          <w:sz w:val="22"/>
          <w:szCs w:val="22"/>
        </w:rPr>
      </w:pPr>
    </w:p>
    <w:p w14:paraId="1AF4BEDB" w14:textId="77777777" w:rsidR="00D60B3A" w:rsidRPr="007372D6" w:rsidRDefault="00D60B3A" w:rsidP="00D60B3A">
      <w:pPr>
        <w:jc w:val="both"/>
        <w:rPr>
          <w:rFonts w:ascii="Arial" w:hAnsi="Arial" w:cs="Arial"/>
          <w:sz w:val="22"/>
          <w:szCs w:val="22"/>
        </w:rPr>
      </w:pPr>
      <w:r w:rsidRPr="007372D6">
        <w:rPr>
          <w:rFonts w:ascii="Arial" w:hAnsi="Arial" w:cs="Arial"/>
          <w:b/>
          <w:bCs/>
          <w:sz w:val="22"/>
          <w:szCs w:val="22"/>
          <w:u w:val="single"/>
        </w:rPr>
        <w:t>Felelős:</w:t>
      </w:r>
      <w:r w:rsidRPr="007372D6">
        <w:rPr>
          <w:rFonts w:ascii="Arial" w:hAnsi="Arial" w:cs="Arial"/>
          <w:sz w:val="22"/>
          <w:szCs w:val="22"/>
        </w:rPr>
        <w:tab/>
        <w:t>Dr. Nemény András polgármester</w:t>
      </w:r>
    </w:p>
    <w:p w14:paraId="3A4A8B43" w14:textId="77777777" w:rsidR="00D60B3A" w:rsidRPr="007372D6" w:rsidRDefault="00D60B3A" w:rsidP="00D60B3A">
      <w:pPr>
        <w:ind w:firstLine="708"/>
        <w:jc w:val="both"/>
        <w:rPr>
          <w:rFonts w:ascii="Arial" w:hAnsi="Arial" w:cs="Arial"/>
          <w:sz w:val="22"/>
          <w:szCs w:val="22"/>
        </w:rPr>
      </w:pPr>
      <w:r w:rsidRPr="007372D6">
        <w:rPr>
          <w:rFonts w:ascii="Arial" w:hAnsi="Arial" w:cs="Arial"/>
          <w:sz w:val="22"/>
          <w:szCs w:val="22"/>
        </w:rPr>
        <w:tab/>
        <w:t>Dr. Horváth Attila alpolgármester</w:t>
      </w:r>
    </w:p>
    <w:p w14:paraId="58CD498D" w14:textId="77777777" w:rsidR="00D60B3A" w:rsidRPr="007372D6" w:rsidRDefault="00D60B3A" w:rsidP="00D60B3A">
      <w:pPr>
        <w:jc w:val="both"/>
        <w:rPr>
          <w:rFonts w:ascii="Arial" w:hAnsi="Arial" w:cs="Arial"/>
          <w:sz w:val="22"/>
          <w:szCs w:val="22"/>
        </w:rPr>
      </w:pPr>
      <w:r w:rsidRPr="007372D6">
        <w:rPr>
          <w:rFonts w:ascii="Arial" w:hAnsi="Arial" w:cs="Arial"/>
          <w:sz w:val="22"/>
          <w:szCs w:val="22"/>
        </w:rPr>
        <w:tab/>
      </w:r>
      <w:r w:rsidRPr="007372D6">
        <w:rPr>
          <w:rFonts w:ascii="Arial" w:hAnsi="Arial" w:cs="Arial"/>
          <w:sz w:val="22"/>
          <w:szCs w:val="22"/>
        </w:rPr>
        <w:tab/>
        <w:t>Dr. Károlyi Ákos jegyző</w:t>
      </w:r>
    </w:p>
    <w:p w14:paraId="568B999C" w14:textId="77777777" w:rsidR="00D60B3A" w:rsidRPr="007372D6" w:rsidRDefault="00D60B3A" w:rsidP="00D60B3A">
      <w:pPr>
        <w:jc w:val="both"/>
        <w:rPr>
          <w:rFonts w:ascii="Arial" w:hAnsi="Arial" w:cs="Arial"/>
          <w:sz w:val="22"/>
          <w:szCs w:val="22"/>
        </w:rPr>
      </w:pPr>
      <w:r w:rsidRPr="007372D6">
        <w:rPr>
          <w:rFonts w:ascii="Arial" w:hAnsi="Arial" w:cs="Arial"/>
          <w:sz w:val="22"/>
          <w:szCs w:val="22"/>
        </w:rPr>
        <w:tab/>
        <w:t xml:space="preserve"> </w:t>
      </w:r>
      <w:r w:rsidRPr="007372D6">
        <w:rPr>
          <w:rFonts w:ascii="Arial" w:hAnsi="Arial" w:cs="Arial"/>
          <w:sz w:val="22"/>
          <w:szCs w:val="22"/>
        </w:rPr>
        <w:tab/>
        <w:t>(A végrehajtásért:</w:t>
      </w:r>
    </w:p>
    <w:p w14:paraId="4490EB62" w14:textId="77777777" w:rsidR="00D60B3A" w:rsidRPr="007372D6" w:rsidRDefault="00D60B3A" w:rsidP="00D60B3A">
      <w:pPr>
        <w:ind w:firstLine="1418"/>
        <w:jc w:val="both"/>
        <w:rPr>
          <w:rFonts w:ascii="Arial" w:hAnsi="Arial" w:cs="Arial"/>
          <w:sz w:val="22"/>
          <w:szCs w:val="22"/>
        </w:rPr>
      </w:pPr>
      <w:r w:rsidRPr="007372D6">
        <w:rPr>
          <w:rFonts w:ascii="Arial" w:hAnsi="Arial" w:cs="Arial"/>
          <w:sz w:val="22"/>
          <w:szCs w:val="22"/>
        </w:rPr>
        <w:t>Nagyné dr. Gats Andrea, a Jogi és Képviselői Osztály vezetője)</w:t>
      </w:r>
    </w:p>
    <w:p w14:paraId="06A2F628" w14:textId="77777777" w:rsidR="00D60B3A" w:rsidRPr="007372D6" w:rsidRDefault="00D60B3A" w:rsidP="00D60B3A">
      <w:pPr>
        <w:jc w:val="both"/>
        <w:rPr>
          <w:rFonts w:ascii="Arial" w:hAnsi="Arial" w:cs="Arial"/>
          <w:b/>
          <w:sz w:val="22"/>
          <w:szCs w:val="22"/>
          <w:u w:val="single"/>
        </w:rPr>
      </w:pPr>
    </w:p>
    <w:p w14:paraId="34CA110F" w14:textId="77777777" w:rsidR="00D60B3A" w:rsidRDefault="00D60B3A" w:rsidP="00D60B3A">
      <w:pPr>
        <w:ind w:firstLine="7"/>
        <w:jc w:val="both"/>
        <w:rPr>
          <w:rFonts w:ascii="Arial" w:hAnsi="Arial" w:cs="Arial"/>
          <w:sz w:val="22"/>
          <w:szCs w:val="22"/>
        </w:rPr>
      </w:pPr>
      <w:r w:rsidRPr="007372D6">
        <w:rPr>
          <w:rFonts w:ascii="Arial" w:hAnsi="Arial" w:cs="Arial"/>
          <w:b/>
          <w:sz w:val="22"/>
          <w:szCs w:val="22"/>
          <w:u w:val="single"/>
        </w:rPr>
        <w:t>Határidő:</w:t>
      </w:r>
      <w:r w:rsidRPr="007372D6">
        <w:rPr>
          <w:rFonts w:ascii="Arial" w:hAnsi="Arial" w:cs="Arial"/>
          <w:sz w:val="22"/>
          <w:szCs w:val="22"/>
        </w:rPr>
        <w:tab/>
        <w:t>azonnal</w:t>
      </w:r>
    </w:p>
    <w:p w14:paraId="35334566" w14:textId="77777777" w:rsidR="00E102BE" w:rsidRDefault="00E102BE" w:rsidP="00D60B3A">
      <w:pPr>
        <w:ind w:firstLine="7"/>
        <w:jc w:val="both"/>
        <w:rPr>
          <w:rFonts w:ascii="Arial" w:hAnsi="Arial" w:cs="Arial"/>
          <w:sz w:val="22"/>
          <w:szCs w:val="22"/>
        </w:rPr>
      </w:pPr>
    </w:p>
    <w:p w14:paraId="0AFA1D92" w14:textId="77777777" w:rsidR="00E102BE" w:rsidRPr="007372D6" w:rsidRDefault="00E102BE" w:rsidP="00D60B3A">
      <w:pPr>
        <w:ind w:firstLine="7"/>
        <w:jc w:val="both"/>
        <w:rPr>
          <w:rFonts w:ascii="Arial" w:hAnsi="Arial" w:cs="Arial"/>
          <w:sz w:val="22"/>
          <w:szCs w:val="22"/>
        </w:rPr>
      </w:pPr>
    </w:p>
    <w:p w14:paraId="7DE830F8" w14:textId="77777777" w:rsidR="00D03CEE" w:rsidRDefault="00D03CEE" w:rsidP="00B66BAC">
      <w:pPr>
        <w:pStyle w:val="Szvegtrzs"/>
        <w:jc w:val="both"/>
        <w:rPr>
          <w:rFonts w:ascii="Arial" w:hAnsi="Arial" w:cs="Arial"/>
          <w:b w:val="0"/>
          <w:sz w:val="22"/>
          <w:szCs w:val="22"/>
          <w:u w:val="none"/>
        </w:rPr>
      </w:pPr>
    </w:p>
    <w:p w14:paraId="6D0D277E" w14:textId="77777777" w:rsidR="002F5942" w:rsidRDefault="002F5942" w:rsidP="00B66BAC">
      <w:pPr>
        <w:pStyle w:val="Szvegtrzs"/>
        <w:jc w:val="both"/>
        <w:rPr>
          <w:rFonts w:ascii="Arial" w:hAnsi="Arial" w:cs="Arial"/>
          <w:b w:val="0"/>
          <w:sz w:val="22"/>
          <w:szCs w:val="22"/>
          <w:u w:val="none"/>
        </w:rPr>
      </w:pPr>
    </w:p>
    <w:p w14:paraId="2CB0F5AD" w14:textId="77777777" w:rsidR="002F5942" w:rsidRPr="007372D6" w:rsidRDefault="002F5942" w:rsidP="00B66BAC">
      <w:pPr>
        <w:pStyle w:val="Szvegtrzs"/>
        <w:jc w:val="both"/>
        <w:rPr>
          <w:rFonts w:ascii="Arial" w:hAnsi="Arial" w:cs="Arial"/>
          <w:b w:val="0"/>
          <w:sz w:val="22"/>
          <w:szCs w:val="22"/>
          <w:u w:val="none"/>
        </w:rPr>
      </w:pPr>
    </w:p>
    <w:p w14:paraId="3FA6CF6D" w14:textId="3BE632ED" w:rsidR="0088078C" w:rsidRPr="0088078C" w:rsidRDefault="0088078C" w:rsidP="0088078C">
      <w:pPr>
        <w:jc w:val="center"/>
        <w:rPr>
          <w:rFonts w:ascii="Arial" w:hAnsi="Arial" w:cs="Arial"/>
          <w:b/>
          <w:sz w:val="22"/>
          <w:szCs w:val="22"/>
          <w:u w:val="single"/>
        </w:rPr>
      </w:pPr>
      <w:r w:rsidRPr="0088078C">
        <w:rPr>
          <w:rFonts w:ascii="Arial" w:hAnsi="Arial" w:cs="Arial"/>
          <w:b/>
          <w:sz w:val="22"/>
          <w:szCs w:val="22"/>
          <w:u w:val="single"/>
        </w:rPr>
        <w:t>II.</w:t>
      </w:r>
    </w:p>
    <w:p w14:paraId="7D70553F" w14:textId="77777777" w:rsidR="0088078C" w:rsidRPr="007372D6" w:rsidRDefault="0088078C" w:rsidP="0088078C">
      <w:pPr>
        <w:jc w:val="center"/>
        <w:rPr>
          <w:rFonts w:ascii="Arial" w:hAnsi="Arial" w:cs="Arial"/>
          <w:b/>
          <w:sz w:val="22"/>
          <w:szCs w:val="22"/>
          <w:u w:val="single"/>
        </w:rPr>
      </w:pPr>
      <w:r w:rsidRPr="0088078C">
        <w:rPr>
          <w:rFonts w:ascii="Arial" w:hAnsi="Arial" w:cs="Arial"/>
          <w:b/>
          <w:sz w:val="22"/>
          <w:szCs w:val="22"/>
          <w:u w:val="single"/>
        </w:rPr>
        <w:t>Határozati javaslat</w:t>
      </w:r>
    </w:p>
    <w:p w14:paraId="59834B1F" w14:textId="71A16E6F" w:rsidR="0088078C" w:rsidRPr="007372D6" w:rsidRDefault="002A05FC" w:rsidP="0088078C">
      <w:pPr>
        <w:jc w:val="center"/>
        <w:rPr>
          <w:rFonts w:ascii="Arial" w:hAnsi="Arial" w:cs="Arial"/>
          <w:b/>
          <w:sz w:val="22"/>
          <w:szCs w:val="22"/>
          <w:u w:val="single"/>
        </w:rPr>
      </w:pPr>
      <w:r>
        <w:rPr>
          <w:rFonts w:ascii="Arial" w:hAnsi="Arial" w:cs="Arial"/>
          <w:b/>
          <w:sz w:val="22"/>
          <w:szCs w:val="22"/>
          <w:u w:val="single"/>
        </w:rPr>
        <w:t>........../2021. (VIII.2.</w:t>
      </w:r>
      <w:r w:rsidR="0088078C" w:rsidRPr="007372D6">
        <w:rPr>
          <w:rFonts w:ascii="Arial" w:hAnsi="Arial" w:cs="Arial"/>
          <w:b/>
          <w:sz w:val="22"/>
          <w:szCs w:val="22"/>
          <w:u w:val="single"/>
        </w:rPr>
        <w:t xml:space="preserve">) </w:t>
      </w:r>
      <w:r w:rsidR="0088078C">
        <w:rPr>
          <w:rFonts w:ascii="Arial" w:hAnsi="Arial" w:cs="Arial"/>
          <w:b/>
          <w:sz w:val="22"/>
          <w:szCs w:val="22"/>
          <w:u w:val="single"/>
        </w:rPr>
        <w:t>Kgy</w:t>
      </w:r>
      <w:r w:rsidR="0088078C" w:rsidRPr="007372D6">
        <w:rPr>
          <w:rFonts w:ascii="Arial" w:hAnsi="Arial" w:cs="Arial"/>
          <w:b/>
          <w:sz w:val="22"/>
          <w:szCs w:val="22"/>
          <w:u w:val="single"/>
        </w:rPr>
        <w:t xml:space="preserve">. </w:t>
      </w:r>
      <w:proofErr w:type="gramStart"/>
      <w:r w:rsidR="0088078C" w:rsidRPr="007372D6">
        <w:rPr>
          <w:rFonts w:ascii="Arial" w:hAnsi="Arial" w:cs="Arial"/>
          <w:b/>
          <w:sz w:val="22"/>
          <w:szCs w:val="22"/>
          <w:u w:val="single"/>
        </w:rPr>
        <w:t>sz.</w:t>
      </w:r>
      <w:proofErr w:type="gramEnd"/>
      <w:r w:rsidR="0088078C" w:rsidRPr="007372D6">
        <w:rPr>
          <w:rFonts w:ascii="Arial" w:hAnsi="Arial" w:cs="Arial"/>
          <w:b/>
          <w:sz w:val="22"/>
          <w:szCs w:val="22"/>
          <w:u w:val="single"/>
        </w:rPr>
        <w:t xml:space="preserve"> határozat</w:t>
      </w:r>
    </w:p>
    <w:p w14:paraId="1CE5BA35" w14:textId="77777777" w:rsidR="0088078C" w:rsidRPr="007372D6" w:rsidRDefault="0088078C" w:rsidP="0088078C">
      <w:pPr>
        <w:jc w:val="center"/>
        <w:rPr>
          <w:rFonts w:ascii="Arial" w:hAnsi="Arial" w:cs="Arial"/>
          <w:b/>
          <w:sz w:val="22"/>
          <w:szCs w:val="22"/>
          <w:u w:val="single"/>
        </w:rPr>
      </w:pPr>
    </w:p>
    <w:p w14:paraId="342543D8" w14:textId="77777777" w:rsidR="0088078C" w:rsidRPr="007372D6" w:rsidRDefault="0088078C" w:rsidP="0088078C">
      <w:pPr>
        <w:jc w:val="center"/>
        <w:rPr>
          <w:rFonts w:ascii="Arial" w:hAnsi="Arial" w:cs="Arial"/>
          <w:b/>
          <w:sz w:val="22"/>
          <w:szCs w:val="22"/>
          <w:u w:val="single"/>
        </w:rPr>
      </w:pPr>
    </w:p>
    <w:p w14:paraId="14A87EFA" w14:textId="77777777" w:rsidR="0088078C" w:rsidRPr="007372D6" w:rsidRDefault="0088078C" w:rsidP="0088078C">
      <w:pPr>
        <w:jc w:val="both"/>
        <w:rPr>
          <w:rFonts w:ascii="Arial" w:hAnsi="Arial" w:cs="Arial"/>
          <w:color w:val="FF0000"/>
          <w:sz w:val="22"/>
          <w:szCs w:val="22"/>
        </w:rPr>
      </w:pPr>
    </w:p>
    <w:p w14:paraId="799D44E2" w14:textId="7E75FC40" w:rsidR="00387828" w:rsidRPr="00DE57EE" w:rsidRDefault="00F3006A" w:rsidP="00DE57EE">
      <w:pPr>
        <w:pStyle w:val="Listaszerbekezds"/>
        <w:numPr>
          <w:ilvl w:val="0"/>
          <w:numId w:val="40"/>
        </w:numPr>
        <w:ind w:left="284"/>
        <w:jc w:val="both"/>
        <w:rPr>
          <w:rFonts w:ascii="Arial" w:hAnsi="Arial" w:cs="Arial"/>
          <w:sz w:val="22"/>
          <w:szCs w:val="22"/>
        </w:rPr>
      </w:pPr>
      <w:r w:rsidRPr="00DE57EE">
        <w:rPr>
          <w:rFonts w:ascii="Arial" w:hAnsi="Arial" w:cs="Arial"/>
          <w:sz w:val="22"/>
          <w:szCs w:val="22"/>
        </w:rPr>
        <w:t xml:space="preserve">A Közgyűlés Szombathely Megyei Jogú Város Önkormányzata vagyonáról szóló 40/2014. (XII.23.) önkormányzati rendelet Versenyeztetési Szabályzat 39.) pontja alapján a </w:t>
      </w:r>
      <w:r w:rsidR="0088078C" w:rsidRPr="00DE57EE">
        <w:rPr>
          <w:rFonts w:ascii="Arial" w:hAnsi="Arial" w:cs="Arial"/>
          <w:sz w:val="22"/>
          <w:szCs w:val="22"/>
        </w:rPr>
        <w:t>szombathelyi 02089/2 hrsz</w:t>
      </w:r>
      <w:r w:rsidR="008C1483" w:rsidRPr="00DE57EE">
        <w:rPr>
          <w:rFonts w:ascii="Arial" w:hAnsi="Arial" w:cs="Arial"/>
          <w:sz w:val="22"/>
          <w:szCs w:val="22"/>
        </w:rPr>
        <w:t>.</w:t>
      </w:r>
      <w:r w:rsidR="0088078C" w:rsidRPr="00DE57EE">
        <w:rPr>
          <w:rFonts w:ascii="Arial" w:hAnsi="Arial" w:cs="Arial"/>
          <w:sz w:val="22"/>
          <w:szCs w:val="22"/>
        </w:rPr>
        <w:t>-ú kivett telephely megnevezésű ingatlan értékesítésére 2021. június 1. napján kiírt pályázati</w:t>
      </w:r>
      <w:r w:rsidRPr="00DE57EE">
        <w:rPr>
          <w:rFonts w:ascii="Arial" w:hAnsi="Arial" w:cs="Arial"/>
          <w:sz w:val="22"/>
          <w:szCs w:val="22"/>
        </w:rPr>
        <w:t xml:space="preserve"> </w:t>
      </w:r>
      <w:r w:rsidR="00AE1B46">
        <w:rPr>
          <w:rFonts w:ascii="Arial" w:hAnsi="Arial" w:cs="Arial"/>
          <w:sz w:val="22"/>
          <w:szCs w:val="22"/>
        </w:rPr>
        <w:t>felhívás tekintetében a Galambos Holding</w:t>
      </w:r>
      <w:r w:rsidRPr="00DE57EE">
        <w:rPr>
          <w:rFonts w:ascii="Arial" w:hAnsi="Arial" w:cs="Arial"/>
          <w:sz w:val="22"/>
          <w:szCs w:val="22"/>
        </w:rPr>
        <w:t xml:space="preserve"> Kft.</w:t>
      </w:r>
      <w:r w:rsidRPr="00DE57EE">
        <w:rPr>
          <w:rFonts w:ascii="Arial" w:hAnsi="Arial" w:cs="Arial"/>
          <w:bCs/>
          <w:sz w:val="22"/>
          <w:szCs w:val="22"/>
        </w:rPr>
        <w:t xml:space="preserve"> </w:t>
      </w:r>
      <w:r w:rsidRPr="00DE57EE">
        <w:rPr>
          <w:rFonts w:ascii="Arial" w:hAnsi="Arial" w:cs="Arial"/>
          <w:sz w:val="22"/>
          <w:szCs w:val="22"/>
        </w:rPr>
        <w:t xml:space="preserve">ajánlattevő pályázatát érvényesnek, a pályázati eljárást pedig eredményesnek nyilvánítja. </w:t>
      </w:r>
      <w:r w:rsidR="0088078C" w:rsidRPr="00DE57EE">
        <w:rPr>
          <w:rFonts w:ascii="Arial" w:hAnsi="Arial" w:cs="Arial"/>
          <w:bCs/>
          <w:sz w:val="22"/>
          <w:szCs w:val="22"/>
        </w:rPr>
        <w:t xml:space="preserve">A nyertes ajánlattevő által ajánlott vételár </w:t>
      </w:r>
      <w:r w:rsidR="00A26CC0" w:rsidRPr="00DE57EE">
        <w:rPr>
          <w:rFonts w:ascii="Arial" w:hAnsi="Arial" w:cs="Arial"/>
          <w:sz w:val="22"/>
          <w:szCs w:val="22"/>
        </w:rPr>
        <w:t>651.824.000</w:t>
      </w:r>
      <w:r w:rsidR="0088078C" w:rsidRPr="00DE57EE">
        <w:rPr>
          <w:rFonts w:ascii="Arial" w:hAnsi="Arial" w:cs="Arial"/>
          <w:bCs/>
          <w:sz w:val="22"/>
          <w:szCs w:val="22"/>
        </w:rPr>
        <w:t>,- Ft + ÁFA.</w:t>
      </w:r>
    </w:p>
    <w:p w14:paraId="6B9EF3AB" w14:textId="77777777" w:rsidR="00DE57EE" w:rsidRPr="00DE57EE" w:rsidRDefault="00DE57EE" w:rsidP="00DE57EE">
      <w:pPr>
        <w:pStyle w:val="Listaszerbekezds"/>
        <w:ind w:left="284"/>
        <w:jc w:val="both"/>
        <w:rPr>
          <w:rFonts w:ascii="Arial" w:hAnsi="Arial" w:cs="Arial"/>
          <w:sz w:val="22"/>
          <w:szCs w:val="22"/>
        </w:rPr>
      </w:pPr>
    </w:p>
    <w:p w14:paraId="708E73F0" w14:textId="34683E98" w:rsidR="0088078C" w:rsidRDefault="0088078C" w:rsidP="00DE57EE">
      <w:pPr>
        <w:pStyle w:val="Listaszerbekezds"/>
        <w:numPr>
          <w:ilvl w:val="0"/>
          <w:numId w:val="40"/>
        </w:numPr>
        <w:ind w:left="284"/>
        <w:jc w:val="both"/>
        <w:rPr>
          <w:rFonts w:ascii="Arial" w:hAnsi="Arial" w:cs="Arial"/>
          <w:sz w:val="22"/>
          <w:szCs w:val="22"/>
        </w:rPr>
      </w:pPr>
      <w:r w:rsidRPr="00DE57EE">
        <w:rPr>
          <w:rFonts w:ascii="Arial" w:hAnsi="Arial" w:cs="Arial"/>
          <w:sz w:val="22"/>
          <w:szCs w:val="22"/>
        </w:rPr>
        <w:t>A Közgyűlés felhatalmazza a polgármestert, hogy a nyertes ajánlattevővel az adásvételi szerződést megkösse.</w:t>
      </w:r>
    </w:p>
    <w:p w14:paraId="7E6C50D3" w14:textId="77777777" w:rsidR="002F5942" w:rsidRDefault="002F5942" w:rsidP="002F5942">
      <w:pPr>
        <w:pStyle w:val="Listaszerbekezds"/>
        <w:ind w:left="284"/>
        <w:jc w:val="both"/>
        <w:rPr>
          <w:rFonts w:ascii="Arial" w:hAnsi="Arial" w:cs="Arial"/>
          <w:sz w:val="22"/>
          <w:szCs w:val="22"/>
        </w:rPr>
      </w:pPr>
    </w:p>
    <w:p w14:paraId="1BCDACB7" w14:textId="357DB718" w:rsidR="002F5942" w:rsidRPr="00DE57EE" w:rsidRDefault="002F5942" w:rsidP="00DE57EE">
      <w:pPr>
        <w:pStyle w:val="Listaszerbekezds"/>
        <w:numPr>
          <w:ilvl w:val="0"/>
          <w:numId w:val="40"/>
        </w:numPr>
        <w:ind w:left="284"/>
        <w:jc w:val="both"/>
        <w:rPr>
          <w:rFonts w:ascii="Arial" w:hAnsi="Arial" w:cs="Arial"/>
          <w:sz w:val="22"/>
          <w:szCs w:val="22"/>
        </w:rPr>
      </w:pPr>
      <w:r>
        <w:rPr>
          <w:rFonts w:ascii="Arial" w:hAnsi="Arial" w:cs="Arial"/>
          <w:sz w:val="22"/>
          <w:szCs w:val="22"/>
        </w:rPr>
        <w:t>A Közgyűlés tudomásul veszi, hogy</w:t>
      </w:r>
      <w:r w:rsidRPr="002F5942">
        <w:rPr>
          <w:rFonts w:ascii="Arial" w:hAnsi="Arial" w:cs="Arial"/>
          <w:color w:val="000000" w:themeColor="text1"/>
          <w:sz w:val="22"/>
          <w:szCs w:val="22"/>
        </w:rPr>
        <w:t xml:space="preserve"> </w:t>
      </w:r>
      <w:r>
        <w:rPr>
          <w:rFonts w:ascii="Arial" w:hAnsi="Arial" w:cs="Arial"/>
          <w:sz w:val="22"/>
          <w:szCs w:val="22"/>
        </w:rPr>
        <w:t xml:space="preserve">a </w:t>
      </w:r>
      <w:r>
        <w:rPr>
          <w:rFonts w:ascii="Arial" w:hAnsi="Arial" w:cs="Arial"/>
          <w:bCs/>
          <w:sz w:val="22"/>
          <w:szCs w:val="22"/>
        </w:rPr>
        <w:t xml:space="preserve">Söpte Önkormányzatával 2020. november 19-én kötött előzetes </w:t>
      </w:r>
      <w:proofErr w:type="spellStart"/>
      <w:r>
        <w:rPr>
          <w:rFonts w:ascii="Arial" w:hAnsi="Arial" w:cs="Arial"/>
          <w:bCs/>
          <w:sz w:val="22"/>
          <w:szCs w:val="22"/>
        </w:rPr>
        <w:t>keretmegállapodás</w:t>
      </w:r>
      <w:proofErr w:type="spellEnd"/>
      <w:r>
        <w:rPr>
          <w:rFonts w:ascii="Arial" w:hAnsi="Arial" w:cs="Arial"/>
          <w:bCs/>
          <w:sz w:val="22"/>
          <w:szCs w:val="22"/>
        </w:rPr>
        <w:t xml:space="preserve"> értelmében </w:t>
      </w:r>
      <w:r w:rsidRPr="009E14A6">
        <w:rPr>
          <w:rFonts w:ascii="Arial" w:hAnsi="Arial" w:cs="Arial"/>
          <w:color w:val="000000" w:themeColor="text1"/>
          <w:sz w:val="22"/>
          <w:szCs w:val="22"/>
        </w:rPr>
        <w:t>a vevőt terhelő vételár fizetési kötelezettség teljesítésétől</w:t>
      </w:r>
      <w:r>
        <w:rPr>
          <w:rFonts w:ascii="Arial" w:hAnsi="Arial" w:cs="Arial"/>
          <w:sz w:val="22"/>
          <w:szCs w:val="22"/>
        </w:rPr>
        <w:t xml:space="preserve"> </w:t>
      </w:r>
      <w:r w:rsidRPr="009E14A6">
        <w:rPr>
          <w:rFonts w:ascii="Arial" w:hAnsi="Arial" w:cs="Arial"/>
          <w:color w:val="000000" w:themeColor="text1"/>
          <w:sz w:val="22"/>
          <w:szCs w:val="22"/>
        </w:rPr>
        <w:t xml:space="preserve">számított 30 napon belül </w:t>
      </w:r>
      <w:r>
        <w:rPr>
          <w:rFonts w:ascii="Arial" w:hAnsi="Arial" w:cs="Arial"/>
          <w:bCs/>
          <w:sz w:val="22"/>
          <w:szCs w:val="22"/>
        </w:rPr>
        <w:t>a befolyt</w:t>
      </w:r>
      <w:r w:rsidR="00F42B92">
        <w:rPr>
          <w:rFonts w:ascii="Arial" w:hAnsi="Arial" w:cs="Arial"/>
          <w:bCs/>
          <w:sz w:val="22"/>
          <w:szCs w:val="22"/>
        </w:rPr>
        <w:t xml:space="preserve"> nettó</w:t>
      </w:r>
      <w:r>
        <w:rPr>
          <w:rFonts w:ascii="Arial" w:hAnsi="Arial" w:cs="Arial"/>
          <w:bCs/>
          <w:sz w:val="22"/>
          <w:szCs w:val="22"/>
        </w:rPr>
        <w:t xml:space="preserve"> vételár 11 %-ának megfelelő, azaz </w:t>
      </w:r>
      <w:r>
        <w:rPr>
          <w:rFonts w:ascii="Arial" w:hAnsi="Arial" w:cs="Arial"/>
          <w:color w:val="000000" w:themeColor="text1"/>
          <w:sz w:val="22"/>
          <w:szCs w:val="22"/>
        </w:rPr>
        <w:t xml:space="preserve">71.700.640 Ft összegű </w:t>
      </w:r>
      <w:r w:rsidRPr="009E14A6">
        <w:rPr>
          <w:rFonts w:ascii="Arial" w:hAnsi="Arial" w:cs="Arial"/>
          <w:color w:val="000000" w:themeColor="text1"/>
          <w:sz w:val="22"/>
          <w:szCs w:val="22"/>
        </w:rPr>
        <w:t>pénzügyi támogatás</w:t>
      </w:r>
      <w:r>
        <w:rPr>
          <w:rFonts w:ascii="Arial" w:hAnsi="Arial" w:cs="Arial"/>
          <w:color w:val="000000" w:themeColor="text1"/>
          <w:sz w:val="22"/>
          <w:szCs w:val="22"/>
        </w:rPr>
        <w:t xml:space="preserve"> átutalással történő megfizetése szükséges</w:t>
      </w:r>
      <w:r w:rsidRPr="009E14A6">
        <w:rPr>
          <w:rFonts w:ascii="Arial" w:hAnsi="Arial" w:cs="Arial"/>
          <w:color w:val="000000" w:themeColor="text1"/>
          <w:sz w:val="22"/>
          <w:szCs w:val="22"/>
        </w:rPr>
        <w:t xml:space="preserve"> Söpte </w:t>
      </w:r>
      <w:r>
        <w:rPr>
          <w:rFonts w:ascii="Arial" w:hAnsi="Arial" w:cs="Arial"/>
          <w:color w:val="000000" w:themeColor="text1"/>
          <w:sz w:val="22"/>
          <w:szCs w:val="22"/>
        </w:rPr>
        <w:t xml:space="preserve">Önkormányzata </w:t>
      </w:r>
      <w:r w:rsidRPr="009E14A6">
        <w:rPr>
          <w:rFonts w:ascii="Arial" w:hAnsi="Arial" w:cs="Arial"/>
          <w:color w:val="000000" w:themeColor="text1"/>
          <w:sz w:val="22"/>
          <w:szCs w:val="22"/>
        </w:rPr>
        <w:t>részére</w:t>
      </w:r>
      <w:r>
        <w:rPr>
          <w:rFonts w:ascii="Arial" w:hAnsi="Arial" w:cs="Arial"/>
          <w:color w:val="000000" w:themeColor="text1"/>
          <w:sz w:val="22"/>
          <w:szCs w:val="22"/>
        </w:rPr>
        <w:t xml:space="preserve">. </w:t>
      </w:r>
    </w:p>
    <w:p w14:paraId="2402B0C1" w14:textId="77777777" w:rsidR="0088078C" w:rsidRPr="007372D6" w:rsidRDefault="0088078C" w:rsidP="0088078C">
      <w:pPr>
        <w:jc w:val="both"/>
        <w:rPr>
          <w:rFonts w:ascii="Arial" w:hAnsi="Arial" w:cs="Arial"/>
          <w:sz w:val="22"/>
          <w:szCs w:val="22"/>
        </w:rPr>
      </w:pPr>
    </w:p>
    <w:p w14:paraId="1643AB9D" w14:textId="77777777" w:rsidR="0088078C" w:rsidRPr="007372D6" w:rsidRDefault="0088078C" w:rsidP="0088078C">
      <w:pPr>
        <w:jc w:val="both"/>
        <w:rPr>
          <w:rFonts w:ascii="Arial" w:hAnsi="Arial" w:cs="Arial"/>
          <w:sz w:val="22"/>
          <w:szCs w:val="22"/>
        </w:rPr>
      </w:pPr>
      <w:r w:rsidRPr="007372D6">
        <w:rPr>
          <w:rFonts w:ascii="Arial" w:hAnsi="Arial" w:cs="Arial"/>
          <w:b/>
          <w:bCs/>
          <w:sz w:val="22"/>
          <w:szCs w:val="22"/>
          <w:u w:val="single"/>
        </w:rPr>
        <w:t>Felelős:</w:t>
      </w:r>
      <w:r w:rsidRPr="007372D6">
        <w:rPr>
          <w:rFonts w:ascii="Arial" w:hAnsi="Arial" w:cs="Arial"/>
          <w:sz w:val="22"/>
          <w:szCs w:val="22"/>
        </w:rPr>
        <w:tab/>
        <w:t>Dr. Nemény András polgármester</w:t>
      </w:r>
    </w:p>
    <w:p w14:paraId="3D1B7529" w14:textId="77777777" w:rsidR="0088078C" w:rsidRPr="007372D6" w:rsidRDefault="0088078C" w:rsidP="0088078C">
      <w:pPr>
        <w:ind w:firstLine="708"/>
        <w:jc w:val="both"/>
        <w:rPr>
          <w:rFonts w:ascii="Arial" w:hAnsi="Arial" w:cs="Arial"/>
          <w:sz w:val="22"/>
          <w:szCs w:val="22"/>
        </w:rPr>
      </w:pPr>
      <w:r w:rsidRPr="007372D6">
        <w:rPr>
          <w:rFonts w:ascii="Arial" w:hAnsi="Arial" w:cs="Arial"/>
          <w:sz w:val="22"/>
          <w:szCs w:val="22"/>
        </w:rPr>
        <w:tab/>
        <w:t>Dr. Horváth Attila alpolgármester</w:t>
      </w:r>
    </w:p>
    <w:p w14:paraId="616A788A" w14:textId="77777777" w:rsidR="0088078C" w:rsidRPr="007372D6" w:rsidRDefault="0088078C" w:rsidP="0088078C">
      <w:pPr>
        <w:jc w:val="both"/>
        <w:rPr>
          <w:rFonts w:ascii="Arial" w:hAnsi="Arial" w:cs="Arial"/>
          <w:sz w:val="22"/>
          <w:szCs w:val="22"/>
        </w:rPr>
      </w:pPr>
      <w:r w:rsidRPr="007372D6">
        <w:rPr>
          <w:rFonts w:ascii="Arial" w:hAnsi="Arial" w:cs="Arial"/>
          <w:sz w:val="22"/>
          <w:szCs w:val="22"/>
        </w:rPr>
        <w:tab/>
      </w:r>
      <w:r w:rsidRPr="007372D6">
        <w:rPr>
          <w:rFonts w:ascii="Arial" w:hAnsi="Arial" w:cs="Arial"/>
          <w:sz w:val="22"/>
          <w:szCs w:val="22"/>
        </w:rPr>
        <w:tab/>
        <w:t>Dr. Károlyi Ákos jegyző</w:t>
      </w:r>
    </w:p>
    <w:p w14:paraId="4C9F2D62" w14:textId="77777777" w:rsidR="0088078C" w:rsidRPr="007372D6" w:rsidRDefault="0088078C" w:rsidP="0088078C">
      <w:pPr>
        <w:jc w:val="both"/>
        <w:rPr>
          <w:rFonts w:ascii="Arial" w:hAnsi="Arial" w:cs="Arial"/>
          <w:sz w:val="22"/>
          <w:szCs w:val="22"/>
        </w:rPr>
      </w:pPr>
      <w:r w:rsidRPr="007372D6">
        <w:rPr>
          <w:rFonts w:ascii="Arial" w:hAnsi="Arial" w:cs="Arial"/>
          <w:sz w:val="22"/>
          <w:szCs w:val="22"/>
        </w:rPr>
        <w:tab/>
        <w:t xml:space="preserve"> </w:t>
      </w:r>
      <w:r w:rsidRPr="007372D6">
        <w:rPr>
          <w:rFonts w:ascii="Arial" w:hAnsi="Arial" w:cs="Arial"/>
          <w:sz w:val="22"/>
          <w:szCs w:val="22"/>
        </w:rPr>
        <w:tab/>
        <w:t>(A végrehajtásért:</w:t>
      </w:r>
    </w:p>
    <w:p w14:paraId="4C28EB50" w14:textId="77777777" w:rsidR="002F5942" w:rsidRDefault="0088078C" w:rsidP="0088078C">
      <w:pPr>
        <w:ind w:firstLine="1418"/>
        <w:jc w:val="both"/>
        <w:rPr>
          <w:rFonts w:ascii="Arial" w:hAnsi="Arial" w:cs="Arial"/>
          <w:sz w:val="22"/>
          <w:szCs w:val="22"/>
        </w:rPr>
      </w:pPr>
      <w:r w:rsidRPr="007372D6">
        <w:rPr>
          <w:rFonts w:ascii="Arial" w:hAnsi="Arial" w:cs="Arial"/>
          <w:sz w:val="22"/>
          <w:szCs w:val="22"/>
        </w:rPr>
        <w:t>Nagyné dr. Gats Andrea, a Jogi és Képviselői Osztály vezetője</w:t>
      </w:r>
    </w:p>
    <w:p w14:paraId="119CEDFC" w14:textId="7C2DD149" w:rsidR="0088078C" w:rsidRPr="007372D6" w:rsidRDefault="002F5942" w:rsidP="0088078C">
      <w:pPr>
        <w:ind w:firstLine="1418"/>
        <w:jc w:val="both"/>
        <w:rPr>
          <w:rFonts w:ascii="Arial" w:hAnsi="Arial" w:cs="Arial"/>
          <w:sz w:val="22"/>
          <w:szCs w:val="22"/>
        </w:rPr>
      </w:pPr>
      <w:r>
        <w:rPr>
          <w:rFonts w:ascii="Arial" w:hAnsi="Arial" w:cs="Arial"/>
          <w:sz w:val="22"/>
          <w:szCs w:val="22"/>
        </w:rPr>
        <w:t>Stéger Gábor, a Közgazdasági és Adó Osztály vezetője</w:t>
      </w:r>
      <w:r w:rsidR="0088078C" w:rsidRPr="007372D6">
        <w:rPr>
          <w:rFonts w:ascii="Arial" w:hAnsi="Arial" w:cs="Arial"/>
          <w:sz w:val="22"/>
          <w:szCs w:val="22"/>
        </w:rPr>
        <w:t>)</w:t>
      </w:r>
    </w:p>
    <w:p w14:paraId="4C6286CE" w14:textId="77777777" w:rsidR="0088078C" w:rsidRPr="007372D6" w:rsidRDefault="0088078C" w:rsidP="0088078C">
      <w:pPr>
        <w:jc w:val="both"/>
        <w:rPr>
          <w:rFonts w:ascii="Arial" w:hAnsi="Arial" w:cs="Arial"/>
          <w:b/>
          <w:sz w:val="22"/>
          <w:szCs w:val="22"/>
          <w:u w:val="single"/>
        </w:rPr>
      </w:pPr>
    </w:p>
    <w:p w14:paraId="7ADA77C1" w14:textId="77777777" w:rsidR="0088078C" w:rsidRPr="007372D6" w:rsidRDefault="0088078C" w:rsidP="0088078C">
      <w:pPr>
        <w:ind w:firstLine="7"/>
        <w:jc w:val="both"/>
        <w:rPr>
          <w:rFonts w:ascii="Arial" w:hAnsi="Arial" w:cs="Arial"/>
          <w:sz w:val="22"/>
          <w:szCs w:val="22"/>
        </w:rPr>
      </w:pPr>
      <w:r w:rsidRPr="007372D6">
        <w:rPr>
          <w:rFonts w:ascii="Arial" w:hAnsi="Arial" w:cs="Arial"/>
          <w:b/>
          <w:sz w:val="22"/>
          <w:szCs w:val="22"/>
          <w:u w:val="single"/>
        </w:rPr>
        <w:t>Határidő:</w:t>
      </w:r>
      <w:r w:rsidRPr="007372D6">
        <w:rPr>
          <w:rFonts w:ascii="Arial" w:hAnsi="Arial" w:cs="Arial"/>
          <w:sz w:val="22"/>
          <w:szCs w:val="22"/>
        </w:rPr>
        <w:tab/>
        <w:t>azonnal</w:t>
      </w:r>
    </w:p>
    <w:p w14:paraId="2A312F09" w14:textId="77777777" w:rsidR="0088078C" w:rsidRPr="007372D6" w:rsidRDefault="0088078C" w:rsidP="0088078C">
      <w:pPr>
        <w:pStyle w:val="Szvegtrzs"/>
        <w:jc w:val="both"/>
        <w:rPr>
          <w:rFonts w:ascii="Arial" w:hAnsi="Arial" w:cs="Arial"/>
          <w:b w:val="0"/>
          <w:sz w:val="22"/>
          <w:szCs w:val="22"/>
          <w:u w:val="none"/>
        </w:rPr>
      </w:pPr>
    </w:p>
    <w:bookmarkEnd w:id="1"/>
    <w:p w14:paraId="5FE51C56" w14:textId="77777777" w:rsidR="00D03CEE" w:rsidRPr="007372D6" w:rsidRDefault="00D03CEE" w:rsidP="00F27140">
      <w:pPr>
        <w:rPr>
          <w:rFonts w:ascii="Arial" w:hAnsi="Arial" w:cs="Arial"/>
          <w:b/>
          <w:sz w:val="22"/>
          <w:szCs w:val="22"/>
          <w:u w:val="single"/>
        </w:rPr>
      </w:pPr>
    </w:p>
    <w:sectPr w:rsidR="00D03CEE" w:rsidRPr="007372D6" w:rsidSect="00EA5B32">
      <w:footerReference w:type="default" r:id="rId11"/>
      <w:headerReference w:type="first" r:id="rId12"/>
      <w:footerReference w:type="first" r:id="rId13"/>
      <w:footnotePr>
        <w:numFmt w:val="chicago"/>
      </w:footnotePr>
      <w:pgSz w:w="11906" w:h="16838" w:code="9"/>
      <w:pgMar w:top="1134" w:right="1134" w:bottom="993" w:left="1134" w:header="709"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95AE7" w14:textId="77777777" w:rsidR="00AA78EA" w:rsidRDefault="00AA78EA">
      <w:r>
        <w:separator/>
      </w:r>
    </w:p>
  </w:endnote>
  <w:endnote w:type="continuationSeparator" w:id="0">
    <w:p w14:paraId="2F688E02" w14:textId="77777777" w:rsidR="00AA78EA" w:rsidRDefault="00AA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3529A" w14:textId="77777777" w:rsidR="005F19FE" w:rsidRPr="0034130E" w:rsidRDefault="00764B7E"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1B607C99" wp14:editId="5F98CA0E">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EC73B30"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47150F">
      <w:rPr>
        <w:rFonts w:ascii="Arial" w:hAnsi="Arial" w:cs="Arial"/>
        <w:noProof/>
        <w:sz w:val="20"/>
        <w:szCs w:val="20"/>
      </w:rPr>
      <w:t>7</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47150F">
      <w:rPr>
        <w:rFonts w:ascii="Arial" w:hAnsi="Arial" w:cs="Arial"/>
        <w:noProof/>
        <w:sz w:val="20"/>
        <w:szCs w:val="20"/>
      </w:rPr>
      <w:t>7</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50646" w14:textId="77777777" w:rsidR="00AE385E" w:rsidRPr="00BD2D29" w:rsidRDefault="00AE385E" w:rsidP="00AE385E">
    <w:pPr>
      <w:pStyle w:val="llb"/>
      <w:tabs>
        <w:tab w:val="clear" w:pos="4536"/>
        <w:tab w:val="clear" w:pos="9072"/>
        <w:tab w:val="left" w:pos="0"/>
        <w:tab w:val="left" w:pos="1134"/>
        <w:tab w:val="left" w:pos="2268"/>
        <w:tab w:val="left" w:pos="3402"/>
        <w:tab w:val="right" w:pos="9638"/>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t>Telefon: +36 94/520-124</w:t>
    </w:r>
  </w:p>
  <w:p w14:paraId="285E6F51" w14:textId="77777777" w:rsidR="00AE385E" w:rsidRPr="00BD2D29" w:rsidRDefault="00AE385E" w:rsidP="00AE385E">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Fax:+36 94/313-172</w:t>
    </w:r>
  </w:p>
  <w:p w14:paraId="49E13FA1" w14:textId="77777777" w:rsidR="00AE385E" w:rsidRPr="00BD2D29" w:rsidRDefault="00AE385E" w:rsidP="00AE385E">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 xml:space="preserve"> Irodav.</w:t>
    </w:r>
    <w:r w:rsidRPr="00BD2D29">
      <w:rPr>
        <w:rFonts w:ascii="Arial" w:hAnsi="Arial" w:cs="Arial"/>
        <w:sz w:val="18"/>
        <w:szCs w:val="18"/>
      </w:rPr>
      <w:tab/>
      <w:t>Osztályv.</w:t>
    </w:r>
    <w:r w:rsidRPr="00BD2D29">
      <w:rPr>
        <w:rFonts w:ascii="Arial" w:hAnsi="Arial" w:cs="Arial"/>
        <w:sz w:val="18"/>
        <w:szCs w:val="18"/>
      </w:rPr>
      <w:tab/>
      <w:t xml:space="preserve">Jogi </w:t>
    </w:r>
    <w:proofErr w:type="spellStart"/>
    <w:r w:rsidRPr="00BD2D29">
      <w:rPr>
        <w:rFonts w:ascii="Arial" w:hAnsi="Arial" w:cs="Arial"/>
        <w:sz w:val="18"/>
        <w:szCs w:val="18"/>
      </w:rPr>
      <w:t>ov</w:t>
    </w:r>
    <w:proofErr w:type="spellEnd"/>
    <w:r w:rsidRPr="00BD2D29">
      <w:rPr>
        <w:rFonts w:ascii="Arial" w:hAnsi="Arial" w:cs="Arial"/>
        <w:sz w:val="18"/>
        <w:szCs w:val="18"/>
      </w:rPr>
      <w:t>.</w:t>
    </w:r>
    <w:r w:rsidRPr="00BD2D29">
      <w:rPr>
        <w:rFonts w:ascii="Arial" w:hAnsi="Arial" w:cs="Arial"/>
        <w:sz w:val="18"/>
        <w:szCs w:val="18"/>
      </w:rPr>
      <w:tab/>
      <w:t>Aljegyző</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1</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2</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3</w:t>
    </w:r>
    <w:r w:rsidRPr="00BD2D29">
      <w:rPr>
        <w:rFonts w:ascii="Arial" w:hAnsi="Arial" w:cs="Arial"/>
        <w:sz w:val="18"/>
        <w:szCs w:val="18"/>
      </w:rPr>
      <w:tab/>
      <w:t>PM Kabinet</w:t>
    </w:r>
    <w:r w:rsidRPr="00BD2D29">
      <w:rPr>
        <w:rFonts w:ascii="Arial" w:hAnsi="Arial" w:cs="Arial"/>
        <w:sz w:val="18"/>
        <w:szCs w:val="18"/>
      </w:rPr>
      <w:tab/>
      <w:t xml:space="preserve">Web: </w:t>
    </w:r>
    <w:hyperlink r:id="rId1" w:history="1">
      <w:r w:rsidRPr="00BD2D29">
        <w:rPr>
          <w:rStyle w:val="Hiperhivatkozs"/>
          <w:rFonts w:ascii="Arial" w:hAnsi="Arial" w:cs="Arial"/>
          <w:sz w:val="18"/>
          <w:szCs w:val="18"/>
        </w:rPr>
        <w:t>www.szombathely.hu</w:t>
      </w:r>
    </w:hyperlink>
  </w:p>
  <w:p w14:paraId="6152EF15" w14:textId="77777777" w:rsidR="00AE385E" w:rsidRPr="00BD2D29" w:rsidRDefault="00AE385E" w:rsidP="00AE385E">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proofErr w:type="gramStart"/>
    <w:r w:rsidRPr="00BD2D29">
      <w:rPr>
        <w:rFonts w:ascii="Arial" w:hAnsi="Arial" w:cs="Arial"/>
        <w:sz w:val="18"/>
        <w:szCs w:val="18"/>
      </w:rPr>
      <w:t>vezetője</w:t>
    </w:r>
    <w:proofErr w:type="gramEnd"/>
  </w:p>
  <w:p w14:paraId="45AAF28A" w14:textId="77777777" w:rsidR="00842C93" w:rsidRPr="00842C93" w:rsidRDefault="00842C93" w:rsidP="00842C93">
    <w:pPr>
      <w:pStyle w:val="llb"/>
      <w:tabs>
        <w:tab w:val="clear" w:pos="4536"/>
        <w:tab w:val="left" w:pos="0"/>
      </w:tabs>
      <w:rPr>
        <w:rFonts w:ascii="Arial" w:hAnsi="Arial" w:cs="Arial"/>
      </w:rPr>
    </w:pPr>
  </w:p>
  <w:p w14:paraId="4A275FEA" w14:textId="77777777" w:rsidR="005F19FE" w:rsidRPr="00842C93" w:rsidRDefault="005F19FE" w:rsidP="00717E67">
    <w:pPr>
      <w:pStyle w:val="llb"/>
      <w:tabs>
        <w:tab w:val="clear" w:pos="4536"/>
        <w:tab w:val="clear" w:pos="9072"/>
        <w:tab w:val="right" w:pos="6946"/>
        <w:tab w:val="right" w:pos="9638"/>
      </w:tabs>
      <w:spacing w:after="100"/>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D0075" w14:textId="77777777" w:rsidR="00AA78EA" w:rsidRDefault="00AA78EA">
      <w:r>
        <w:separator/>
      </w:r>
    </w:p>
  </w:footnote>
  <w:footnote w:type="continuationSeparator" w:id="0">
    <w:p w14:paraId="70781D65" w14:textId="77777777" w:rsidR="00AA78EA" w:rsidRDefault="00AA7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D9946" w14:textId="77777777" w:rsidR="00B103B4" w:rsidRPr="00EC7B6C" w:rsidRDefault="00564B2C"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p>
  <w:p w14:paraId="21BDD02C" w14:textId="77777777" w:rsidR="00741FBA" w:rsidRDefault="00B103B4" w:rsidP="00741FBA">
    <w:pPr>
      <w:pStyle w:val="lfej"/>
      <w:tabs>
        <w:tab w:val="clear" w:pos="4536"/>
        <w:tab w:val="clear" w:pos="9072"/>
        <w:tab w:val="center" w:pos="1843"/>
      </w:tabs>
      <w:rPr>
        <w:sz w:val="20"/>
      </w:rPr>
    </w:pPr>
    <w:r w:rsidRPr="00EC7B6C">
      <w:rPr>
        <w:rFonts w:ascii="Arial" w:hAnsi="Arial" w:cs="Arial"/>
        <w:sz w:val="22"/>
        <w:szCs w:val="22"/>
      </w:rPr>
      <w:tab/>
    </w:r>
    <w:r w:rsidR="00741FBA">
      <w:rPr>
        <w:noProof/>
        <w:sz w:val="20"/>
      </w:rPr>
      <w:drawing>
        <wp:inline distT="0" distB="0" distL="0" distR="0" wp14:anchorId="038C5813" wp14:editId="3A1B9457">
          <wp:extent cx="857250" cy="10287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09E7F53D" w14:textId="77777777" w:rsidR="00741FBA" w:rsidRPr="009B5040" w:rsidRDefault="00741FBA" w:rsidP="00741FBA">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22B7E30E" w14:textId="77777777" w:rsidR="00741FBA" w:rsidRPr="009B5040" w:rsidRDefault="00741FBA" w:rsidP="00741FBA">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038E44EA" w14:textId="77777777" w:rsidR="00126742" w:rsidRPr="007372D6" w:rsidRDefault="00126742" w:rsidP="00741FBA">
    <w:pPr>
      <w:pStyle w:val="lfej"/>
      <w:tabs>
        <w:tab w:val="clear" w:pos="4536"/>
        <w:tab w:val="clear" w:pos="9072"/>
      </w:tabs>
      <w:rPr>
        <w:rFonts w:ascii="Arial" w:hAnsi="Arial" w:cs="Arial"/>
        <w:sz w:val="22"/>
        <w:szCs w:val="22"/>
      </w:rPr>
    </w:pPr>
  </w:p>
  <w:p w14:paraId="03F67AA9" w14:textId="77777777" w:rsidR="00B53C1F" w:rsidRPr="007372D6" w:rsidRDefault="00B53C1F" w:rsidP="00B53C1F">
    <w:pPr>
      <w:ind w:firstLine="4536"/>
      <w:rPr>
        <w:rFonts w:ascii="Arial" w:hAnsi="Arial" w:cs="Arial"/>
        <w:b/>
        <w:sz w:val="22"/>
        <w:szCs w:val="22"/>
        <w:u w:val="single"/>
      </w:rPr>
    </w:pPr>
    <w:r w:rsidRPr="007372D6">
      <w:rPr>
        <w:rFonts w:ascii="Arial" w:hAnsi="Arial" w:cs="Arial"/>
        <w:b/>
        <w:sz w:val="22"/>
        <w:szCs w:val="22"/>
        <w:u w:val="single"/>
      </w:rPr>
      <w:t>Az előterjesztést megtárgyalta:</w:t>
    </w:r>
  </w:p>
  <w:p w14:paraId="21CC5AF8" w14:textId="77777777" w:rsidR="00B53C1F" w:rsidRPr="007372D6" w:rsidRDefault="00B53C1F" w:rsidP="00B53C1F">
    <w:pPr>
      <w:ind w:firstLine="4536"/>
      <w:rPr>
        <w:rFonts w:ascii="Arial" w:hAnsi="Arial" w:cs="Arial"/>
        <w:b/>
        <w:sz w:val="22"/>
        <w:szCs w:val="22"/>
        <w:u w:val="single"/>
      </w:rPr>
    </w:pPr>
  </w:p>
  <w:p w14:paraId="37CAB110" w14:textId="77777777" w:rsidR="00B53C1F" w:rsidRPr="007372D6" w:rsidRDefault="00B53C1F" w:rsidP="00B53C1F">
    <w:pPr>
      <w:numPr>
        <w:ilvl w:val="0"/>
        <w:numId w:val="2"/>
      </w:numPr>
      <w:tabs>
        <w:tab w:val="num" w:pos="4962"/>
      </w:tabs>
      <w:ind w:left="5517" w:hanging="839"/>
      <w:rPr>
        <w:rFonts w:ascii="Arial" w:hAnsi="Arial" w:cs="Arial"/>
        <w:sz w:val="22"/>
        <w:szCs w:val="22"/>
      </w:rPr>
    </w:pPr>
    <w:r w:rsidRPr="007372D6">
      <w:rPr>
        <w:rFonts w:ascii="Arial" w:hAnsi="Arial" w:cs="Arial"/>
        <w:sz w:val="22"/>
        <w:szCs w:val="22"/>
      </w:rPr>
      <w:t>Gazdasági és Jogi Bizottság</w:t>
    </w:r>
  </w:p>
  <w:p w14:paraId="75F78BE6" w14:textId="77777777" w:rsidR="00B53C1F" w:rsidRPr="007372D6" w:rsidRDefault="00B53C1F" w:rsidP="00B53C1F">
    <w:pPr>
      <w:ind w:left="4536"/>
      <w:rPr>
        <w:rFonts w:ascii="Arial" w:hAnsi="Arial" w:cs="Arial"/>
        <w:bCs/>
        <w:i/>
        <w:sz w:val="22"/>
        <w:szCs w:val="22"/>
      </w:rPr>
    </w:pPr>
  </w:p>
  <w:p w14:paraId="34BEF5A2" w14:textId="77777777" w:rsidR="00B53C1F" w:rsidRPr="007372D6" w:rsidRDefault="00B53C1F" w:rsidP="00B53C1F">
    <w:pPr>
      <w:ind w:left="4536"/>
      <w:rPr>
        <w:rFonts w:ascii="Arial" w:hAnsi="Arial" w:cs="Arial"/>
        <w:b/>
        <w:sz w:val="22"/>
        <w:szCs w:val="22"/>
        <w:u w:val="single"/>
      </w:rPr>
    </w:pPr>
    <w:r w:rsidRPr="007372D6">
      <w:rPr>
        <w:rFonts w:ascii="Arial" w:hAnsi="Arial" w:cs="Arial"/>
        <w:b/>
        <w:sz w:val="22"/>
        <w:szCs w:val="22"/>
        <w:u w:val="single"/>
      </w:rPr>
      <w:t>A határozati javaslatokat törvényességi szempontból megvizsgáltam:</w:t>
    </w:r>
  </w:p>
  <w:p w14:paraId="1CE22417" w14:textId="77777777" w:rsidR="00B53C1F" w:rsidRPr="007372D6" w:rsidRDefault="00B53C1F" w:rsidP="00B53C1F">
    <w:pPr>
      <w:rPr>
        <w:rFonts w:ascii="Arial" w:hAnsi="Arial" w:cs="Arial"/>
        <w:bCs/>
        <w:sz w:val="22"/>
        <w:szCs w:val="22"/>
      </w:rPr>
    </w:pPr>
  </w:p>
  <w:p w14:paraId="2A8F50D6" w14:textId="77777777" w:rsidR="00B53C1F" w:rsidRDefault="00B53C1F" w:rsidP="00B53C1F">
    <w:pPr>
      <w:rPr>
        <w:rFonts w:ascii="Arial" w:hAnsi="Arial" w:cs="Arial"/>
        <w:bCs/>
        <w:sz w:val="22"/>
        <w:szCs w:val="22"/>
      </w:rPr>
    </w:pPr>
  </w:p>
  <w:p w14:paraId="141F04C6" w14:textId="77777777" w:rsidR="00326F2F" w:rsidRDefault="00326F2F" w:rsidP="00B53C1F">
    <w:pPr>
      <w:rPr>
        <w:rFonts w:ascii="Arial" w:hAnsi="Arial" w:cs="Arial"/>
        <w:bCs/>
        <w:sz w:val="22"/>
        <w:szCs w:val="22"/>
      </w:rPr>
    </w:pPr>
  </w:p>
  <w:p w14:paraId="0506DD60" w14:textId="77777777" w:rsidR="00326F2F" w:rsidRPr="007372D6" w:rsidRDefault="00326F2F" w:rsidP="00B53C1F">
    <w:pPr>
      <w:rPr>
        <w:rFonts w:ascii="Arial" w:hAnsi="Arial" w:cs="Arial"/>
        <w:bCs/>
        <w:sz w:val="22"/>
        <w:szCs w:val="22"/>
      </w:rPr>
    </w:pPr>
  </w:p>
  <w:p w14:paraId="571CEA59" w14:textId="77777777" w:rsidR="00B53C1F" w:rsidRPr="007372D6" w:rsidRDefault="00B53C1F" w:rsidP="00B53C1F">
    <w:pPr>
      <w:tabs>
        <w:tab w:val="center" w:pos="6804"/>
      </w:tabs>
      <w:rPr>
        <w:rFonts w:ascii="Arial" w:hAnsi="Arial" w:cs="Arial"/>
        <w:bCs/>
        <w:sz w:val="22"/>
        <w:szCs w:val="22"/>
      </w:rPr>
    </w:pPr>
    <w:r w:rsidRPr="007372D6">
      <w:rPr>
        <w:rFonts w:ascii="Arial" w:hAnsi="Arial" w:cs="Arial"/>
        <w:bCs/>
        <w:sz w:val="22"/>
        <w:szCs w:val="22"/>
      </w:rPr>
      <w:tab/>
      <w:t xml:space="preserve">/: Dr. Károlyi </w:t>
    </w:r>
    <w:proofErr w:type="gramStart"/>
    <w:r w:rsidRPr="007372D6">
      <w:rPr>
        <w:rFonts w:ascii="Arial" w:hAnsi="Arial" w:cs="Arial"/>
        <w:bCs/>
        <w:sz w:val="22"/>
        <w:szCs w:val="22"/>
      </w:rPr>
      <w:t>Ákos :</w:t>
    </w:r>
    <w:proofErr w:type="gramEnd"/>
    <w:r w:rsidRPr="007372D6">
      <w:rPr>
        <w:rFonts w:ascii="Arial" w:hAnsi="Arial" w:cs="Arial"/>
        <w:bCs/>
        <w:sz w:val="22"/>
        <w:szCs w:val="22"/>
      </w:rPr>
      <w:t>/</w:t>
    </w:r>
  </w:p>
  <w:p w14:paraId="0B57328D" w14:textId="77777777" w:rsidR="00B53C1F" w:rsidRPr="007372D6" w:rsidRDefault="00B53C1F" w:rsidP="00B53C1F">
    <w:pPr>
      <w:tabs>
        <w:tab w:val="center" w:pos="6804"/>
      </w:tabs>
      <w:rPr>
        <w:rFonts w:ascii="Arial" w:hAnsi="Arial" w:cs="Arial"/>
        <w:bCs/>
        <w:sz w:val="22"/>
        <w:szCs w:val="22"/>
      </w:rPr>
    </w:pPr>
    <w:r w:rsidRPr="007372D6">
      <w:rPr>
        <w:rFonts w:ascii="Arial" w:hAnsi="Arial" w:cs="Arial"/>
        <w:bCs/>
        <w:sz w:val="22"/>
        <w:szCs w:val="22"/>
      </w:rPr>
      <w:tab/>
    </w:r>
    <w:proofErr w:type="gramStart"/>
    <w:r w:rsidRPr="007372D6">
      <w:rPr>
        <w:rFonts w:ascii="Arial" w:hAnsi="Arial" w:cs="Arial"/>
        <w:bCs/>
        <w:sz w:val="22"/>
        <w:szCs w:val="22"/>
      </w:rPr>
      <w:t>jegyző</w:t>
    </w:r>
    <w:proofErr w:type="gramEnd"/>
  </w:p>
  <w:p w14:paraId="2B3AF303" w14:textId="77777777" w:rsidR="00B53C1F" w:rsidRPr="007372D6" w:rsidRDefault="00B53C1F" w:rsidP="00B53C1F">
    <w:pPr>
      <w:pStyle w:val="lfej"/>
      <w:tabs>
        <w:tab w:val="clear" w:pos="4536"/>
        <w:tab w:val="clear" w:pos="9072"/>
      </w:tabs>
      <w:rPr>
        <w:rFonts w:ascii="Arial" w:hAnsi="Arial" w:cs="Arial"/>
        <w:sz w:val="22"/>
        <w:szCs w:val="22"/>
      </w:rPr>
    </w:pPr>
  </w:p>
  <w:p w14:paraId="0F897EE1" w14:textId="77777777" w:rsidR="004B5496" w:rsidRPr="00CF6EA7" w:rsidRDefault="004B5496" w:rsidP="00B24028">
    <w:pPr>
      <w:ind w:left="4678"/>
      <w:rPr>
        <w:rFonts w:ascii="Arial" w:hAnsi="Arial" w:cs="Arial"/>
        <w:sz w:val="22"/>
        <w:szCs w:val="22"/>
      </w:rPr>
    </w:pPr>
  </w:p>
  <w:p w14:paraId="28D5277A" w14:textId="77777777" w:rsidR="005F19FE" w:rsidRPr="00EC7B6C" w:rsidRDefault="005F19FE"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2B6C"/>
    <w:multiLevelType w:val="hybridMultilevel"/>
    <w:tmpl w:val="C28ADB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5132FC"/>
    <w:multiLevelType w:val="hybridMultilevel"/>
    <w:tmpl w:val="7CE87316"/>
    <w:lvl w:ilvl="0" w:tplc="7E1A25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70478A"/>
    <w:multiLevelType w:val="hybridMultilevel"/>
    <w:tmpl w:val="6C8A82BE"/>
    <w:lvl w:ilvl="0" w:tplc="1F66DA78">
      <w:start w:val="2"/>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8452DD"/>
    <w:multiLevelType w:val="hybridMultilevel"/>
    <w:tmpl w:val="F82E857A"/>
    <w:lvl w:ilvl="0" w:tplc="2968030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F8725BF"/>
    <w:multiLevelType w:val="singleLevel"/>
    <w:tmpl w:val="A872A4DE"/>
    <w:lvl w:ilvl="0">
      <w:start w:val="2"/>
      <w:numFmt w:val="decimal"/>
      <w:lvlText w:val="%1."/>
      <w:lvlJc w:val="left"/>
      <w:pPr>
        <w:tabs>
          <w:tab w:val="num" w:pos="397"/>
        </w:tabs>
        <w:ind w:left="397" w:hanging="397"/>
      </w:pPr>
    </w:lvl>
  </w:abstractNum>
  <w:abstractNum w:abstractNumId="5" w15:restartNumberingAfterBreak="0">
    <w:nsid w:val="21823C5A"/>
    <w:multiLevelType w:val="hybridMultilevel"/>
    <w:tmpl w:val="D6FADABC"/>
    <w:lvl w:ilvl="0" w:tplc="3B7A1782">
      <w:numFmt w:val="bullet"/>
      <w:lvlText w:val="-"/>
      <w:lvlJc w:val="left"/>
      <w:pPr>
        <w:tabs>
          <w:tab w:val="num" w:pos="1409"/>
        </w:tabs>
        <w:ind w:left="1406" w:hanging="357"/>
      </w:pPr>
    </w:lvl>
    <w:lvl w:ilvl="1" w:tplc="3FFC10C0">
      <w:numFmt w:val="bullet"/>
      <w:lvlText w:val="-"/>
      <w:lvlJc w:val="left"/>
      <w:pPr>
        <w:tabs>
          <w:tab w:val="num" w:pos="1409"/>
        </w:tabs>
        <w:ind w:left="1389" w:hanging="340"/>
      </w:pPr>
    </w:lvl>
    <w:lvl w:ilvl="2" w:tplc="040E0005">
      <w:start w:val="1"/>
      <w:numFmt w:val="bullet"/>
      <w:lvlText w:val=""/>
      <w:lvlJc w:val="left"/>
      <w:pPr>
        <w:tabs>
          <w:tab w:val="num" w:pos="2529"/>
        </w:tabs>
        <w:ind w:left="2529" w:hanging="360"/>
      </w:pPr>
      <w:rPr>
        <w:rFonts w:ascii="Wingdings" w:hAnsi="Wingdings" w:hint="default"/>
      </w:rPr>
    </w:lvl>
    <w:lvl w:ilvl="3" w:tplc="040E0001">
      <w:start w:val="1"/>
      <w:numFmt w:val="bullet"/>
      <w:lvlText w:val=""/>
      <w:lvlJc w:val="left"/>
      <w:pPr>
        <w:tabs>
          <w:tab w:val="num" w:pos="3249"/>
        </w:tabs>
        <w:ind w:left="3249" w:hanging="360"/>
      </w:pPr>
      <w:rPr>
        <w:rFonts w:ascii="Symbol" w:hAnsi="Symbol" w:hint="default"/>
      </w:rPr>
    </w:lvl>
    <w:lvl w:ilvl="4" w:tplc="040E0003">
      <w:start w:val="1"/>
      <w:numFmt w:val="bullet"/>
      <w:lvlText w:val="o"/>
      <w:lvlJc w:val="left"/>
      <w:pPr>
        <w:tabs>
          <w:tab w:val="num" w:pos="3969"/>
        </w:tabs>
        <w:ind w:left="3969" w:hanging="360"/>
      </w:pPr>
      <w:rPr>
        <w:rFonts w:ascii="Courier New" w:hAnsi="Courier New" w:cs="Times New Roman" w:hint="default"/>
      </w:rPr>
    </w:lvl>
    <w:lvl w:ilvl="5" w:tplc="040E0005">
      <w:start w:val="1"/>
      <w:numFmt w:val="bullet"/>
      <w:lvlText w:val=""/>
      <w:lvlJc w:val="left"/>
      <w:pPr>
        <w:tabs>
          <w:tab w:val="num" w:pos="4689"/>
        </w:tabs>
        <w:ind w:left="4689" w:hanging="360"/>
      </w:pPr>
      <w:rPr>
        <w:rFonts w:ascii="Wingdings" w:hAnsi="Wingdings" w:hint="default"/>
      </w:rPr>
    </w:lvl>
    <w:lvl w:ilvl="6" w:tplc="040E0001">
      <w:start w:val="1"/>
      <w:numFmt w:val="bullet"/>
      <w:lvlText w:val=""/>
      <w:lvlJc w:val="left"/>
      <w:pPr>
        <w:tabs>
          <w:tab w:val="num" w:pos="5409"/>
        </w:tabs>
        <w:ind w:left="5409" w:hanging="360"/>
      </w:pPr>
      <w:rPr>
        <w:rFonts w:ascii="Symbol" w:hAnsi="Symbol" w:hint="default"/>
      </w:rPr>
    </w:lvl>
    <w:lvl w:ilvl="7" w:tplc="040E0003">
      <w:start w:val="1"/>
      <w:numFmt w:val="bullet"/>
      <w:lvlText w:val="o"/>
      <w:lvlJc w:val="left"/>
      <w:pPr>
        <w:tabs>
          <w:tab w:val="num" w:pos="6129"/>
        </w:tabs>
        <w:ind w:left="6129" w:hanging="360"/>
      </w:pPr>
      <w:rPr>
        <w:rFonts w:ascii="Courier New" w:hAnsi="Courier New" w:cs="Times New Roman" w:hint="default"/>
      </w:rPr>
    </w:lvl>
    <w:lvl w:ilvl="8" w:tplc="040E0005">
      <w:start w:val="1"/>
      <w:numFmt w:val="bullet"/>
      <w:lvlText w:val=""/>
      <w:lvlJc w:val="left"/>
      <w:pPr>
        <w:tabs>
          <w:tab w:val="num" w:pos="6849"/>
        </w:tabs>
        <w:ind w:left="6849" w:hanging="360"/>
      </w:pPr>
      <w:rPr>
        <w:rFonts w:ascii="Wingdings" w:hAnsi="Wingdings" w:hint="default"/>
      </w:rPr>
    </w:lvl>
  </w:abstractNum>
  <w:abstractNum w:abstractNumId="6" w15:restartNumberingAfterBreak="0">
    <w:nsid w:val="22DF7751"/>
    <w:multiLevelType w:val="hybridMultilevel"/>
    <w:tmpl w:val="456EE24E"/>
    <w:lvl w:ilvl="0" w:tplc="E760EE42">
      <w:numFmt w:val="bullet"/>
      <w:lvlText w:val="-"/>
      <w:lvlJc w:val="left"/>
      <w:pPr>
        <w:tabs>
          <w:tab w:val="num" w:pos="1211"/>
        </w:tabs>
        <w:ind w:left="1211" w:hanging="360"/>
      </w:pPr>
      <w:rPr>
        <w:rFonts w:ascii="Arial" w:eastAsia="Times New Roman" w:hAnsi="Arial" w:cs="Aria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7" w15:restartNumberingAfterBreak="0">
    <w:nsid w:val="276B5F91"/>
    <w:multiLevelType w:val="hybridMultilevel"/>
    <w:tmpl w:val="CA4408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D9E3376"/>
    <w:multiLevelType w:val="hybridMultilevel"/>
    <w:tmpl w:val="522A7070"/>
    <w:lvl w:ilvl="0" w:tplc="9392F608">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1C6448C"/>
    <w:multiLevelType w:val="hybridMultilevel"/>
    <w:tmpl w:val="A06841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2523EF3"/>
    <w:multiLevelType w:val="hybridMultilevel"/>
    <w:tmpl w:val="352E9FB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32EA0930"/>
    <w:multiLevelType w:val="hybridMultilevel"/>
    <w:tmpl w:val="EDA224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8B5313E"/>
    <w:multiLevelType w:val="hybridMultilevel"/>
    <w:tmpl w:val="70A016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4" w15:restartNumberingAfterBreak="0">
    <w:nsid w:val="3B4F7B18"/>
    <w:multiLevelType w:val="hybridMultilevel"/>
    <w:tmpl w:val="DE3AF676"/>
    <w:lvl w:ilvl="0" w:tplc="26F618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E592431"/>
    <w:multiLevelType w:val="hybridMultilevel"/>
    <w:tmpl w:val="332207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DCC51DF"/>
    <w:multiLevelType w:val="hybridMultilevel"/>
    <w:tmpl w:val="B28C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2763C00"/>
    <w:multiLevelType w:val="hybridMultilevel"/>
    <w:tmpl w:val="9CCEFC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48111F9"/>
    <w:multiLevelType w:val="hybridMultilevel"/>
    <w:tmpl w:val="E1308462"/>
    <w:lvl w:ilvl="0" w:tplc="D40672B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5B53E9F"/>
    <w:multiLevelType w:val="hybridMultilevel"/>
    <w:tmpl w:val="0A42FF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7360A05"/>
    <w:multiLevelType w:val="hybridMultilevel"/>
    <w:tmpl w:val="C28ADB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8310F12"/>
    <w:multiLevelType w:val="hybridMultilevel"/>
    <w:tmpl w:val="DB8AEAEA"/>
    <w:lvl w:ilvl="0" w:tplc="7DE08052">
      <w:start w:val="2"/>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3" w15:restartNumberingAfterBreak="0">
    <w:nsid w:val="5AD72D58"/>
    <w:multiLevelType w:val="hybridMultilevel"/>
    <w:tmpl w:val="58983C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E8B567C"/>
    <w:multiLevelType w:val="hybridMultilevel"/>
    <w:tmpl w:val="7F1CB7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E8D0EAD"/>
    <w:multiLevelType w:val="hybridMultilevel"/>
    <w:tmpl w:val="CE2E48EE"/>
    <w:lvl w:ilvl="0" w:tplc="FE7444C0">
      <w:start w:val="1"/>
      <w:numFmt w:val="decimal"/>
      <w:lvlText w:val="%1."/>
      <w:lvlJc w:val="left"/>
      <w:pPr>
        <w:tabs>
          <w:tab w:val="num" w:pos="360"/>
        </w:tabs>
        <w:ind w:left="357" w:hanging="357"/>
      </w:pPr>
    </w:lvl>
    <w:lvl w:ilvl="1" w:tplc="586207F0">
      <w:numFmt w:val="decimal"/>
      <w:lvlText w:val="-"/>
      <w:lvlJc w:val="left"/>
      <w:pPr>
        <w:tabs>
          <w:tab w:val="num" w:pos="717"/>
        </w:tabs>
        <w:ind w:left="714" w:hanging="357"/>
      </w:pPr>
      <w:rPr>
        <w:b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6" w15:restartNumberingAfterBreak="0">
    <w:nsid w:val="64113E5C"/>
    <w:multiLevelType w:val="hybridMultilevel"/>
    <w:tmpl w:val="A5400C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6ED67E7"/>
    <w:multiLevelType w:val="hybridMultilevel"/>
    <w:tmpl w:val="AE100B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A657BA2"/>
    <w:multiLevelType w:val="hybridMultilevel"/>
    <w:tmpl w:val="69148F1A"/>
    <w:lvl w:ilvl="0" w:tplc="1CF0A534">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9" w15:restartNumberingAfterBreak="0">
    <w:nsid w:val="6C000EDD"/>
    <w:multiLevelType w:val="hybridMultilevel"/>
    <w:tmpl w:val="CE2E48EE"/>
    <w:lvl w:ilvl="0" w:tplc="FE7444C0">
      <w:start w:val="1"/>
      <w:numFmt w:val="decimal"/>
      <w:lvlText w:val="%1."/>
      <w:lvlJc w:val="left"/>
      <w:pPr>
        <w:tabs>
          <w:tab w:val="num" w:pos="360"/>
        </w:tabs>
        <w:ind w:left="357" w:hanging="357"/>
      </w:pPr>
      <w:rPr>
        <w:rFonts w:hint="default"/>
      </w:rPr>
    </w:lvl>
    <w:lvl w:ilvl="1" w:tplc="586207F0">
      <w:start w:val="2"/>
      <w:numFmt w:val="bullet"/>
      <w:lvlText w:val="-"/>
      <w:lvlJc w:val="left"/>
      <w:pPr>
        <w:tabs>
          <w:tab w:val="num" w:pos="717"/>
        </w:tabs>
        <w:ind w:left="714" w:hanging="357"/>
      </w:pPr>
      <w:rPr>
        <w:b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0" w15:restartNumberingAfterBreak="0">
    <w:nsid w:val="78F344FF"/>
    <w:multiLevelType w:val="hybridMultilevel"/>
    <w:tmpl w:val="D6FADABC"/>
    <w:lvl w:ilvl="0" w:tplc="095A3396">
      <w:numFmt w:val="bullet"/>
      <w:lvlText w:val="-"/>
      <w:lvlJc w:val="left"/>
      <w:pPr>
        <w:tabs>
          <w:tab w:val="num" w:pos="1409"/>
        </w:tabs>
        <w:ind w:left="1390" w:hanging="341"/>
      </w:pPr>
      <w:rPr>
        <w:rFonts w:eastAsia="Times New Roman" w:hAnsi="Arial"/>
      </w:rPr>
    </w:lvl>
    <w:lvl w:ilvl="1" w:tplc="D62CDFEC">
      <w:numFmt w:val="bullet"/>
      <w:lvlText w:val="-"/>
      <w:lvlJc w:val="left"/>
      <w:pPr>
        <w:tabs>
          <w:tab w:val="num" w:pos="360"/>
        </w:tabs>
        <w:ind w:left="357" w:hanging="357"/>
      </w:pPr>
    </w:lvl>
    <w:lvl w:ilvl="2" w:tplc="040E0005">
      <w:start w:val="1"/>
      <w:numFmt w:val="bullet"/>
      <w:lvlText w:val=""/>
      <w:lvlJc w:val="left"/>
      <w:pPr>
        <w:tabs>
          <w:tab w:val="num" w:pos="2529"/>
        </w:tabs>
        <w:ind w:left="2529" w:hanging="360"/>
      </w:pPr>
      <w:rPr>
        <w:rFonts w:ascii="Wingdings" w:hAnsi="Wingdings" w:hint="default"/>
      </w:rPr>
    </w:lvl>
    <w:lvl w:ilvl="3" w:tplc="040E0001">
      <w:start w:val="1"/>
      <w:numFmt w:val="bullet"/>
      <w:lvlText w:val=""/>
      <w:lvlJc w:val="left"/>
      <w:pPr>
        <w:tabs>
          <w:tab w:val="num" w:pos="3249"/>
        </w:tabs>
        <w:ind w:left="3249" w:hanging="360"/>
      </w:pPr>
      <w:rPr>
        <w:rFonts w:ascii="Symbol" w:hAnsi="Symbol" w:hint="default"/>
      </w:rPr>
    </w:lvl>
    <w:lvl w:ilvl="4" w:tplc="040E0003">
      <w:start w:val="1"/>
      <w:numFmt w:val="bullet"/>
      <w:lvlText w:val="o"/>
      <w:lvlJc w:val="left"/>
      <w:pPr>
        <w:tabs>
          <w:tab w:val="num" w:pos="3969"/>
        </w:tabs>
        <w:ind w:left="3969" w:hanging="360"/>
      </w:pPr>
      <w:rPr>
        <w:rFonts w:ascii="Courier New" w:hAnsi="Courier New" w:cs="Times New Roman" w:hint="default"/>
      </w:rPr>
    </w:lvl>
    <w:lvl w:ilvl="5" w:tplc="040E0005">
      <w:start w:val="1"/>
      <w:numFmt w:val="bullet"/>
      <w:lvlText w:val=""/>
      <w:lvlJc w:val="left"/>
      <w:pPr>
        <w:tabs>
          <w:tab w:val="num" w:pos="4689"/>
        </w:tabs>
        <w:ind w:left="4689" w:hanging="360"/>
      </w:pPr>
      <w:rPr>
        <w:rFonts w:ascii="Wingdings" w:hAnsi="Wingdings" w:hint="default"/>
      </w:rPr>
    </w:lvl>
    <w:lvl w:ilvl="6" w:tplc="040E0001">
      <w:start w:val="1"/>
      <w:numFmt w:val="bullet"/>
      <w:lvlText w:val=""/>
      <w:lvlJc w:val="left"/>
      <w:pPr>
        <w:tabs>
          <w:tab w:val="num" w:pos="5409"/>
        </w:tabs>
        <w:ind w:left="5409" w:hanging="360"/>
      </w:pPr>
      <w:rPr>
        <w:rFonts w:ascii="Symbol" w:hAnsi="Symbol" w:hint="default"/>
      </w:rPr>
    </w:lvl>
    <w:lvl w:ilvl="7" w:tplc="040E0003">
      <w:start w:val="1"/>
      <w:numFmt w:val="bullet"/>
      <w:lvlText w:val="o"/>
      <w:lvlJc w:val="left"/>
      <w:pPr>
        <w:tabs>
          <w:tab w:val="num" w:pos="6129"/>
        </w:tabs>
        <w:ind w:left="6129" w:hanging="360"/>
      </w:pPr>
      <w:rPr>
        <w:rFonts w:ascii="Courier New" w:hAnsi="Courier New" w:cs="Times New Roman" w:hint="default"/>
      </w:rPr>
    </w:lvl>
    <w:lvl w:ilvl="8" w:tplc="040E0005">
      <w:start w:val="1"/>
      <w:numFmt w:val="bullet"/>
      <w:lvlText w:val=""/>
      <w:lvlJc w:val="left"/>
      <w:pPr>
        <w:tabs>
          <w:tab w:val="num" w:pos="6849"/>
        </w:tabs>
        <w:ind w:left="6849" w:hanging="360"/>
      </w:pPr>
      <w:rPr>
        <w:rFonts w:ascii="Wingdings" w:hAnsi="Wingdings" w:hint="default"/>
      </w:rPr>
    </w:lvl>
  </w:abstractNum>
  <w:abstractNum w:abstractNumId="31" w15:restartNumberingAfterBreak="0">
    <w:nsid w:val="7A1673E9"/>
    <w:multiLevelType w:val="hybridMultilevel"/>
    <w:tmpl w:val="B7E8C6F6"/>
    <w:lvl w:ilvl="0" w:tplc="DA4E695E">
      <w:start w:val="1"/>
      <w:numFmt w:val="decimal"/>
      <w:lvlText w:val="%1."/>
      <w:lvlJc w:val="left"/>
      <w:pPr>
        <w:ind w:left="1065" w:hanging="360"/>
      </w:pPr>
    </w:lvl>
    <w:lvl w:ilvl="1" w:tplc="040E0019">
      <w:start w:val="1"/>
      <w:numFmt w:val="lowerLetter"/>
      <w:lvlText w:val="%2."/>
      <w:lvlJc w:val="left"/>
      <w:pPr>
        <w:ind w:left="1785" w:hanging="360"/>
      </w:pPr>
    </w:lvl>
    <w:lvl w:ilvl="2" w:tplc="040E001B">
      <w:start w:val="1"/>
      <w:numFmt w:val="lowerRoman"/>
      <w:lvlText w:val="%3."/>
      <w:lvlJc w:val="right"/>
      <w:pPr>
        <w:ind w:left="2505" w:hanging="180"/>
      </w:pPr>
    </w:lvl>
    <w:lvl w:ilvl="3" w:tplc="040E000F">
      <w:start w:val="1"/>
      <w:numFmt w:val="decimal"/>
      <w:lvlText w:val="%4."/>
      <w:lvlJc w:val="left"/>
      <w:pPr>
        <w:ind w:left="3225" w:hanging="360"/>
      </w:pPr>
    </w:lvl>
    <w:lvl w:ilvl="4" w:tplc="040E0019">
      <w:start w:val="1"/>
      <w:numFmt w:val="lowerLetter"/>
      <w:lvlText w:val="%5."/>
      <w:lvlJc w:val="left"/>
      <w:pPr>
        <w:ind w:left="3945" w:hanging="360"/>
      </w:pPr>
    </w:lvl>
    <w:lvl w:ilvl="5" w:tplc="040E001B">
      <w:start w:val="1"/>
      <w:numFmt w:val="lowerRoman"/>
      <w:lvlText w:val="%6."/>
      <w:lvlJc w:val="right"/>
      <w:pPr>
        <w:ind w:left="4665" w:hanging="180"/>
      </w:pPr>
    </w:lvl>
    <w:lvl w:ilvl="6" w:tplc="040E000F">
      <w:start w:val="1"/>
      <w:numFmt w:val="decimal"/>
      <w:lvlText w:val="%7."/>
      <w:lvlJc w:val="left"/>
      <w:pPr>
        <w:ind w:left="5385" w:hanging="360"/>
      </w:pPr>
    </w:lvl>
    <w:lvl w:ilvl="7" w:tplc="040E0019">
      <w:start w:val="1"/>
      <w:numFmt w:val="lowerLetter"/>
      <w:lvlText w:val="%8."/>
      <w:lvlJc w:val="left"/>
      <w:pPr>
        <w:ind w:left="6105" w:hanging="360"/>
      </w:pPr>
    </w:lvl>
    <w:lvl w:ilvl="8" w:tplc="040E001B">
      <w:start w:val="1"/>
      <w:numFmt w:val="lowerRoman"/>
      <w:lvlText w:val="%9."/>
      <w:lvlJc w:val="right"/>
      <w:pPr>
        <w:ind w:left="6825" w:hanging="180"/>
      </w:pPr>
    </w:lvl>
  </w:abstractNum>
  <w:abstractNum w:abstractNumId="32" w15:restartNumberingAfterBreak="0">
    <w:nsid w:val="7C4D7AA1"/>
    <w:multiLevelType w:val="hybridMultilevel"/>
    <w:tmpl w:val="E48A422A"/>
    <w:lvl w:ilvl="0" w:tplc="FBA478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CD010D9"/>
    <w:multiLevelType w:val="hybridMultilevel"/>
    <w:tmpl w:val="EB0608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13"/>
  </w:num>
  <w:num w:numId="3">
    <w:abstractNumId w:val="16"/>
  </w:num>
  <w:num w:numId="4">
    <w:abstractNumId w:val="16"/>
  </w:num>
  <w:num w:numId="5">
    <w:abstractNumId w:val="1"/>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8"/>
  </w:num>
  <w:num w:numId="10">
    <w:abstractNumId w:val="15"/>
  </w:num>
  <w:num w:numId="11">
    <w:abstractNumId w:val="12"/>
  </w:num>
  <w:num w:numId="12">
    <w:abstractNumId w:val="11"/>
  </w:num>
  <w:num w:numId="13">
    <w:abstractNumId w:val="31"/>
  </w:num>
  <w:num w:numId="14">
    <w:abstractNumId w:val="22"/>
  </w:num>
  <w:num w:numId="15">
    <w:abstractNumId w:val="27"/>
  </w:num>
  <w:num w:numId="16">
    <w:abstractNumId w:val="4"/>
    <w:lvlOverride w:ilvl="0">
      <w:startOverride w:val="2"/>
    </w:lvlOverride>
  </w:num>
  <w:num w:numId="17">
    <w:abstractNumId w:val="5"/>
  </w:num>
  <w:num w:numId="18">
    <w:abstractNumId w:val="30"/>
  </w:num>
  <w:num w:numId="19">
    <w:abstractNumId w:val="25"/>
  </w:num>
  <w:num w:numId="20">
    <w:abstractNumId w:val="7"/>
  </w:num>
  <w:num w:numId="21">
    <w:abstractNumId w:val="32"/>
  </w:num>
  <w:num w:numId="22">
    <w:abstractNumId w:val="33"/>
  </w:num>
  <w:num w:numId="23">
    <w:abstractNumId w:val="24"/>
  </w:num>
  <w:num w:numId="24">
    <w:abstractNumId w:val="0"/>
  </w:num>
  <w:num w:numId="25">
    <w:abstractNumId w:val="21"/>
  </w:num>
  <w:num w:numId="26">
    <w:abstractNumId w:val="28"/>
  </w:num>
  <w:num w:numId="27">
    <w:abstractNumId w:val="23"/>
  </w:num>
  <w:num w:numId="28">
    <w:abstractNumId w:val="9"/>
  </w:num>
  <w:num w:numId="29">
    <w:abstractNumId w:val="17"/>
  </w:num>
  <w:num w:numId="3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4"/>
  </w:num>
  <w:num w:numId="33">
    <w:abstractNumId w:val="19"/>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4"/>
  </w:num>
  <w:num w:numId="3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7E"/>
    <w:rsid w:val="00000901"/>
    <w:rsid w:val="000009A3"/>
    <w:rsid w:val="00004D14"/>
    <w:rsid w:val="00005CAB"/>
    <w:rsid w:val="0000649E"/>
    <w:rsid w:val="0001043F"/>
    <w:rsid w:val="00013EE3"/>
    <w:rsid w:val="000142D0"/>
    <w:rsid w:val="00017A68"/>
    <w:rsid w:val="00017F8F"/>
    <w:rsid w:val="0002166A"/>
    <w:rsid w:val="00021C28"/>
    <w:rsid w:val="000222DC"/>
    <w:rsid w:val="00023A2B"/>
    <w:rsid w:val="00023FCD"/>
    <w:rsid w:val="00025E18"/>
    <w:rsid w:val="0002621E"/>
    <w:rsid w:val="00026958"/>
    <w:rsid w:val="000303C0"/>
    <w:rsid w:val="00031129"/>
    <w:rsid w:val="00035A89"/>
    <w:rsid w:val="00036D6C"/>
    <w:rsid w:val="00037393"/>
    <w:rsid w:val="000374F4"/>
    <w:rsid w:val="00037E02"/>
    <w:rsid w:val="00040043"/>
    <w:rsid w:val="00040DDC"/>
    <w:rsid w:val="00041734"/>
    <w:rsid w:val="00043A19"/>
    <w:rsid w:val="000453AC"/>
    <w:rsid w:val="00045570"/>
    <w:rsid w:val="0004597C"/>
    <w:rsid w:val="00045F9E"/>
    <w:rsid w:val="00047EC5"/>
    <w:rsid w:val="00051ACA"/>
    <w:rsid w:val="000525FD"/>
    <w:rsid w:val="0005362C"/>
    <w:rsid w:val="00053D7A"/>
    <w:rsid w:val="00055481"/>
    <w:rsid w:val="00056137"/>
    <w:rsid w:val="00056929"/>
    <w:rsid w:val="00066621"/>
    <w:rsid w:val="00066AE6"/>
    <w:rsid w:val="00066BCB"/>
    <w:rsid w:val="000677F9"/>
    <w:rsid w:val="000707C4"/>
    <w:rsid w:val="00070D83"/>
    <w:rsid w:val="00071CD8"/>
    <w:rsid w:val="00072445"/>
    <w:rsid w:val="00072A38"/>
    <w:rsid w:val="00074B7C"/>
    <w:rsid w:val="00074BBF"/>
    <w:rsid w:val="0007774B"/>
    <w:rsid w:val="00080336"/>
    <w:rsid w:val="000822E0"/>
    <w:rsid w:val="00085A6A"/>
    <w:rsid w:val="0008743D"/>
    <w:rsid w:val="000876BF"/>
    <w:rsid w:val="000904C6"/>
    <w:rsid w:val="000910D6"/>
    <w:rsid w:val="00091142"/>
    <w:rsid w:val="000922EF"/>
    <w:rsid w:val="0009325A"/>
    <w:rsid w:val="0009565A"/>
    <w:rsid w:val="000A1171"/>
    <w:rsid w:val="000A346D"/>
    <w:rsid w:val="000A5509"/>
    <w:rsid w:val="000A61BF"/>
    <w:rsid w:val="000A7671"/>
    <w:rsid w:val="000B2410"/>
    <w:rsid w:val="000B2720"/>
    <w:rsid w:val="000B2D74"/>
    <w:rsid w:val="000B37B7"/>
    <w:rsid w:val="000B5599"/>
    <w:rsid w:val="000B7B14"/>
    <w:rsid w:val="000C090D"/>
    <w:rsid w:val="000C131A"/>
    <w:rsid w:val="000C1D68"/>
    <w:rsid w:val="000C503C"/>
    <w:rsid w:val="000C509F"/>
    <w:rsid w:val="000C6982"/>
    <w:rsid w:val="000C7E06"/>
    <w:rsid w:val="000D311A"/>
    <w:rsid w:val="000D38B0"/>
    <w:rsid w:val="000D491A"/>
    <w:rsid w:val="000D4C68"/>
    <w:rsid w:val="000D5554"/>
    <w:rsid w:val="000D7B05"/>
    <w:rsid w:val="000E1397"/>
    <w:rsid w:val="000E1C11"/>
    <w:rsid w:val="000E3276"/>
    <w:rsid w:val="000E35DA"/>
    <w:rsid w:val="000E3881"/>
    <w:rsid w:val="000E5AE4"/>
    <w:rsid w:val="000E6296"/>
    <w:rsid w:val="000F4773"/>
    <w:rsid w:val="000F497D"/>
    <w:rsid w:val="000F53CC"/>
    <w:rsid w:val="000F79EA"/>
    <w:rsid w:val="00101A83"/>
    <w:rsid w:val="00104AB8"/>
    <w:rsid w:val="00104FD7"/>
    <w:rsid w:val="001100DA"/>
    <w:rsid w:val="0011384D"/>
    <w:rsid w:val="001178DD"/>
    <w:rsid w:val="001201FD"/>
    <w:rsid w:val="00121D69"/>
    <w:rsid w:val="001222A9"/>
    <w:rsid w:val="00125932"/>
    <w:rsid w:val="00125C7E"/>
    <w:rsid w:val="00126742"/>
    <w:rsid w:val="0013034E"/>
    <w:rsid w:val="00131F57"/>
    <w:rsid w:val="00132161"/>
    <w:rsid w:val="0013227F"/>
    <w:rsid w:val="001326D8"/>
    <w:rsid w:val="00134B93"/>
    <w:rsid w:val="001364CB"/>
    <w:rsid w:val="0013783A"/>
    <w:rsid w:val="00145C18"/>
    <w:rsid w:val="001470F3"/>
    <w:rsid w:val="001471D5"/>
    <w:rsid w:val="00150565"/>
    <w:rsid w:val="00150929"/>
    <w:rsid w:val="00157DD9"/>
    <w:rsid w:val="00157F41"/>
    <w:rsid w:val="00162E45"/>
    <w:rsid w:val="0016312D"/>
    <w:rsid w:val="00166F10"/>
    <w:rsid w:val="0016715D"/>
    <w:rsid w:val="00167B71"/>
    <w:rsid w:val="0017026A"/>
    <w:rsid w:val="00171337"/>
    <w:rsid w:val="00171FC9"/>
    <w:rsid w:val="00174A01"/>
    <w:rsid w:val="00174FFB"/>
    <w:rsid w:val="00176B10"/>
    <w:rsid w:val="00177C7B"/>
    <w:rsid w:val="00177D84"/>
    <w:rsid w:val="0018005F"/>
    <w:rsid w:val="00180E7F"/>
    <w:rsid w:val="0018114B"/>
    <w:rsid w:val="00181514"/>
    <w:rsid w:val="001820DD"/>
    <w:rsid w:val="00182997"/>
    <w:rsid w:val="001834E5"/>
    <w:rsid w:val="00184160"/>
    <w:rsid w:val="00184BE8"/>
    <w:rsid w:val="00186C14"/>
    <w:rsid w:val="00186F5C"/>
    <w:rsid w:val="00193E3A"/>
    <w:rsid w:val="00196E12"/>
    <w:rsid w:val="001A1A8D"/>
    <w:rsid w:val="001A3BCE"/>
    <w:rsid w:val="001A4648"/>
    <w:rsid w:val="001A77EF"/>
    <w:rsid w:val="001B0AEE"/>
    <w:rsid w:val="001B1949"/>
    <w:rsid w:val="001B3710"/>
    <w:rsid w:val="001B521E"/>
    <w:rsid w:val="001B604B"/>
    <w:rsid w:val="001C1441"/>
    <w:rsid w:val="001C1C32"/>
    <w:rsid w:val="001C1D66"/>
    <w:rsid w:val="001C44CA"/>
    <w:rsid w:val="001C5817"/>
    <w:rsid w:val="001C6BB3"/>
    <w:rsid w:val="001C7699"/>
    <w:rsid w:val="001C7E2D"/>
    <w:rsid w:val="001D34CB"/>
    <w:rsid w:val="001D4CC3"/>
    <w:rsid w:val="001D7532"/>
    <w:rsid w:val="001D79FA"/>
    <w:rsid w:val="001E0420"/>
    <w:rsid w:val="001E0BD1"/>
    <w:rsid w:val="001E1115"/>
    <w:rsid w:val="001E2770"/>
    <w:rsid w:val="001E38AE"/>
    <w:rsid w:val="001E3AB7"/>
    <w:rsid w:val="001E526B"/>
    <w:rsid w:val="001E61C0"/>
    <w:rsid w:val="001E65FE"/>
    <w:rsid w:val="001E71B2"/>
    <w:rsid w:val="001F0203"/>
    <w:rsid w:val="001F052C"/>
    <w:rsid w:val="001F0F97"/>
    <w:rsid w:val="001F1FE4"/>
    <w:rsid w:val="001F37C9"/>
    <w:rsid w:val="00201313"/>
    <w:rsid w:val="0020206A"/>
    <w:rsid w:val="00202623"/>
    <w:rsid w:val="0020363A"/>
    <w:rsid w:val="00203FD7"/>
    <w:rsid w:val="00204C88"/>
    <w:rsid w:val="002054F1"/>
    <w:rsid w:val="00206540"/>
    <w:rsid w:val="00207F2D"/>
    <w:rsid w:val="00210FCA"/>
    <w:rsid w:val="00211C27"/>
    <w:rsid w:val="00213DEA"/>
    <w:rsid w:val="00214A7F"/>
    <w:rsid w:val="002165DC"/>
    <w:rsid w:val="00220E85"/>
    <w:rsid w:val="00221209"/>
    <w:rsid w:val="00221BD5"/>
    <w:rsid w:val="002249B4"/>
    <w:rsid w:val="00224D7E"/>
    <w:rsid w:val="00225481"/>
    <w:rsid w:val="002279B0"/>
    <w:rsid w:val="00227D74"/>
    <w:rsid w:val="00230176"/>
    <w:rsid w:val="00230AFD"/>
    <w:rsid w:val="00231A66"/>
    <w:rsid w:val="00231BC1"/>
    <w:rsid w:val="00232D34"/>
    <w:rsid w:val="002345BD"/>
    <w:rsid w:val="00241D05"/>
    <w:rsid w:val="002439EB"/>
    <w:rsid w:val="00244615"/>
    <w:rsid w:val="0024499A"/>
    <w:rsid w:val="00245A00"/>
    <w:rsid w:val="00246771"/>
    <w:rsid w:val="00252B16"/>
    <w:rsid w:val="002546A7"/>
    <w:rsid w:val="0025746C"/>
    <w:rsid w:val="0026415F"/>
    <w:rsid w:val="002656BA"/>
    <w:rsid w:val="002678E3"/>
    <w:rsid w:val="00270C61"/>
    <w:rsid w:val="0027101D"/>
    <w:rsid w:val="002713A5"/>
    <w:rsid w:val="0027267B"/>
    <w:rsid w:val="00272ACE"/>
    <w:rsid w:val="00273B50"/>
    <w:rsid w:val="00273D82"/>
    <w:rsid w:val="0027581A"/>
    <w:rsid w:val="0028007A"/>
    <w:rsid w:val="00280092"/>
    <w:rsid w:val="00280516"/>
    <w:rsid w:val="00281111"/>
    <w:rsid w:val="002857F7"/>
    <w:rsid w:val="002858B5"/>
    <w:rsid w:val="00286204"/>
    <w:rsid w:val="00287C67"/>
    <w:rsid w:val="00287D1B"/>
    <w:rsid w:val="00287FA9"/>
    <w:rsid w:val="0029089A"/>
    <w:rsid w:val="00290A54"/>
    <w:rsid w:val="002913F1"/>
    <w:rsid w:val="0029278B"/>
    <w:rsid w:val="002936B0"/>
    <w:rsid w:val="00294737"/>
    <w:rsid w:val="002954CE"/>
    <w:rsid w:val="00295D0F"/>
    <w:rsid w:val="002967A0"/>
    <w:rsid w:val="00296FD2"/>
    <w:rsid w:val="00297841"/>
    <w:rsid w:val="002A05FC"/>
    <w:rsid w:val="002A3DC1"/>
    <w:rsid w:val="002A408C"/>
    <w:rsid w:val="002A40E5"/>
    <w:rsid w:val="002A5EF7"/>
    <w:rsid w:val="002A611D"/>
    <w:rsid w:val="002A6916"/>
    <w:rsid w:val="002A7ECD"/>
    <w:rsid w:val="002B0FC8"/>
    <w:rsid w:val="002B18A8"/>
    <w:rsid w:val="002B1F56"/>
    <w:rsid w:val="002B3968"/>
    <w:rsid w:val="002B5459"/>
    <w:rsid w:val="002B61D1"/>
    <w:rsid w:val="002B6973"/>
    <w:rsid w:val="002C0665"/>
    <w:rsid w:val="002C26C0"/>
    <w:rsid w:val="002C376D"/>
    <w:rsid w:val="002C67D4"/>
    <w:rsid w:val="002D3042"/>
    <w:rsid w:val="002D3363"/>
    <w:rsid w:val="002D48AA"/>
    <w:rsid w:val="002D5E66"/>
    <w:rsid w:val="002D7B90"/>
    <w:rsid w:val="002E158A"/>
    <w:rsid w:val="002E1B12"/>
    <w:rsid w:val="002E4684"/>
    <w:rsid w:val="002E4D23"/>
    <w:rsid w:val="002E63E4"/>
    <w:rsid w:val="002E6CC2"/>
    <w:rsid w:val="002F09DD"/>
    <w:rsid w:val="002F45AB"/>
    <w:rsid w:val="002F5622"/>
    <w:rsid w:val="002F5942"/>
    <w:rsid w:val="002F7500"/>
    <w:rsid w:val="0030334F"/>
    <w:rsid w:val="00304FF0"/>
    <w:rsid w:val="00307234"/>
    <w:rsid w:val="003075FF"/>
    <w:rsid w:val="0031158E"/>
    <w:rsid w:val="00311F2C"/>
    <w:rsid w:val="003127DA"/>
    <w:rsid w:val="00314C7E"/>
    <w:rsid w:val="00315C78"/>
    <w:rsid w:val="00320708"/>
    <w:rsid w:val="00320C9F"/>
    <w:rsid w:val="00322187"/>
    <w:rsid w:val="003223AA"/>
    <w:rsid w:val="0032474E"/>
    <w:rsid w:val="00325973"/>
    <w:rsid w:val="0032649B"/>
    <w:rsid w:val="00326E09"/>
    <w:rsid w:val="00326F2F"/>
    <w:rsid w:val="00330781"/>
    <w:rsid w:val="0033316B"/>
    <w:rsid w:val="00333AA5"/>
    <w:rsid w:val="003341C8"/>
    <w:rsid w:val="003358E2"/>
    <w:rsid w:val="0033667F"/>
    <w:rsid w:val="00336702"/>
    <w:rsid w:val="0033752B"/>
    <w:rsid w:val="0034130E"/>
    <w:rsid w:val="00342586"/>
    <w:rsid w:val="00351456"/>
    <w:rsid w:val="00355CD0"/>
    <w:rsid w:val="00356256"/>
    <w:rsid w:val="00357D0F"/>
    <w:rsid w:val="00361BBD"/>
    <w:rsid w:val="00361EAC"/>
    <w:rsid w:val="00362171"/>
    <w:rsid w:val="0036248C"/>
    <w:rsid w:val="003647DC"/>
    <w:rsid w:val="0036519A"/>
    <w:rsid w:val="00365AE3"/>
    <w:rsid w:val="00365FD2"/>
    <w:rsid w:val="0036718D"/>
    <w:rsid w:val="00372D42"/>
    <w:rsid w:val="00375B49"/>
    <w:rsid w:val="003775E2"/>
    <w:rsid w:val="00377C24"/>
    <w:rsid w:val="00381AB6"/>
    <w:rsid w:val="00383162"/>
    <w:rsid w:val="00386233"/>
    <w:rsid w:val="00386A3A"/>
    <w:rsid w:val="00386B07"/>
    <w:rsid w:val="00387828"/>
    <w:rsid w:val="00387E79"/>
    <w:rsid w:val="00391132"/>
    <w:rsid w:val="003932B1"/>
    <w:rsid w:val="0039423C"/>
    <w:rsid w:val="00395F24"/>
    <w:rsid w:val="003A05EC"/>
    <w:rsid w:val="003A0AA8"/>
    <w:rsid w:val="003A1F0D"/>
    <w:rsid w:val="003A20B8"/>
    <w:rsid w:val="003A26C5"/>
    <w:rsid w:val="003A3720"/>
    <w:rsid w:val="003A5E4B"/>
    <w:rsid w:val="003B1BEA"/>
    <w:rsid w:val="003B1F4F"/>
    <w:rsid w:val="003B241E"/>
    <w:rsid w:val="003B3D94"/>
    <w:rsid w:val="003B487F"/>
    <w:rsid w:val="003B5137"/>
    <w:rsid w:val="003B5EF4"/>
    <w:rsid w:val="003B75CD"/>
    <w:rsid w:val="003C0448"/>
    <w:rsid w:val="003C05F0"/>
    <w:rsid w:val="003C14C3"/>
    <w:rsid w:val="003C210F"/>
    <w:rsid w:val="003C27AF"/>
    <w:rsid w:val="003C529B"/>
    <w:rsid w:val="003C6F81"/>
    <w:rsid w:val="003D4C06"/>
    <w:rsid w:val="003D5E23"/>
    <w:rsid w:val="003D6C5F"/>
    <w:rsid w:val="003E0613"/>
    <w:rsid w:val="003E2A78"/>
    <w:rsid w:val="003E423F"/>
    <w:rsid w:val="003E4EEA"/>
    <w:rsid w:val="003E5D8A"/>
    <w:rsid w:val="003E6403"/>
    <w:rsid w:val="003F1927"/>
    <w:rsid w:val="003F48FF"/>
    <w:rsid w:val="003F5923"/>
    <w:rsid w:val="003F5957"/>
    <w:rsid w:val="003F67CB"/>
    <w:rsid w:val="00401505"/>
    <w:rsid w:val="004015B1"/>
    <w:rsid w:val="004027B4"/>
    <w:rsid w:val="0040451E"/>
    <w:rsid w:val="00417DDE"/>
    <w:rsid w:val="00420791"/>
    <w:rsid w:val="00421576"/>
    <w:rsid w:val="0042425C"/>
    <w:rsid w:val="00424E98"/>
    <w:rsid w:val="004250D9"/>
    <w:rsid w:val="00426910"/>
    <w:rsid w:val="00426957"/>
    <w:rsid w:val="004271F2"/>
    <w:rsid w:val="00431C7E"/>
    <w:rsid w:val="0043569C"/>
    <w:rsid w:val="00436266"/>
    <w:rsid w:val="00436FF2"/>
    <w:rsid w:val="00442137"/>
    <w:rsid w:val="00446C06"/>
    <w:rsid w:val="00447607"/>
    <w:rsid w:val="0045019A"/>
    <w:rsid w:val="00450B36"/>
    <w:rsid w:val="00452C7D"/>
    <w:rsid w:val="00452FD3"/>
    <w:rsid w:val="00453F2A"/>
    <w:rsid w:val="004546E9"/>
    <w:rsid w:val="004555A4"/>
    <w:rsid w:val="00461CF5"/>
    <w:rsid w:val="00464A7B"/>
    <w:rsid w:val="0046524E"/>
    <w:rsid w:val="0046586C"/>
    <w:rsid w:val="00465F93"/>
    <w:rsid w:val="004700B1"/>
    <w:rsid w:val="004709D6"/>
    <w:rsid w:val="0047129F"/>
    <w:rsid w:val="0047150F"/>
    <w:rsid w:val="00472F73"/>
    <w:rsid w:val="00473564"/>
    <w:rsid w:val="004761C5"/>
    <w:rsid w:val="00480296"/>
    <w:rsid w:val="0048126F"/>
    <w:rsid w:val="00481BED"/>
    <w:rsid w:val="004824D4"/>
    <w:rsid w:val="0048401D"/>
    <w:rsid w:val="00484884"/>
    <w:rsid w:val="004866D5"/>
    <w:rsid w:val="00487642"/>
    <w:rsid w:val="004879B2"/>
    <w:rsid w:val="00487E11"/>
    <w:rsid w:val="00490B03"/>
    <w:rsid w:val="0049196D"/>
    <w:rsid w:val="0049199F"/>
    <w:rsid w:val="00495F22"/>
    <w:rsid w:val="004979F5"/>
    <w:rsid w:val="00497FB6"/>
    <w:rsid w:val="004A007E"/>
    <w:rsid w:val="004A0D2F"/>
    <w:rsid w:val="004A1026"/>
    <w:rsid w:val="004A2665"/>
    <w:rsid w:val="004A46E0"/>
    <w:rsid w:val="004A51AF"/>
    <w:rsid w:val="004A669A"/>
    <w:rsid w:val="004A688E"/>
    <w:rsid w:val="004A71F5"/>
    <w:rsid w:val="004B0D7D"/>
    <w:rsid w:val="004B0F66"/>
    <w:rsid w:val="004B23F3"/>
    <w:rsid w:val="004B333E"/>
    <w:rsid w:val="004B3592"/>
    <w:rsid w:val="004B4D00"/>
    <w:rsid w:val="004B5496"/>
    <w:rsid w:val="004B6F56"/>
    <w:rsid w:val="004B771F"/>
    <w:rsid w:val="004C179E"/>
    <w:rsid w:val="004C4483"/>
    <w:rsid w:val="004C47E7"/>
    <w:rsid w:val="004C4892"/>
    <w:rsid w:val="004C578B"/>
    <w:rsid w:val="004C7941"/>
    <w:rsid w:val="004C7ED6"/>
    <w:rsid w:val="004D0D69"/>
    <w:rsid w:val="004D1DBE"/>
    <w:rsid w:val="004D3087"/>
    <w:rsid w:val="004D30C6"/>
    <w:rsid w:val="004D506D"/>
    <w:rsid w:val="004E1056"/>
    <w:rsid w:val="004E3039"/>
    <w:rsid w:val="004E4B20"/>
    <w:rsid w:val="004E4D72"/>
    <w:rsid w:val="004E5CE7"/>
    <w:rsid w:val="004E6194"/>
    <w:rsid w:val="004E66F0"/>
    <w:rsid w:val="004E75CC"/>
    <w:rsid w:val="004E76F7"/>
    <w:rsid w:val="004F1945"/>
    <w:rsid w:val="004F238F"/>
    <w:rsid w:val="004F35F7"/>
    <w:rsid w:val="004F3DB7"/>
    <w:rsid w:val="004F3FB8"/>
    <w:rsid w:val="004F45C8"/>
    <w:rsid w:val="004F6F03"/>
    <w:rsid w:val="004F7683"/>
    <w:rsid w:val="00500EAC"/>
    <w:rsid w:val="00501006"/>
    <w:rsid w:val="00501A6A"/>
    <w:rsid w:val="0050364F"/>
    <w:rsid w:val="0050461E"/>
    <w:rsid w:val="00506525"/>
    <w:rsid w:val="005070BA"/>
    <w:rsid w:val="00507471"/>
    <w:rsid w:val="00510F1E"/>
    <w:rsid w:val="005117AF"/>
    <w:rsid w:val="00511814"/>
    <w:rsid w:val="00512DF7"/>
    <w:rsid w:val="00515F86"/>
    <w:rsid w:val="00516538"/>
    <w:rsid w:val="00522CAB"/>
    <w:rsid w:val="00525540"/>
    <w:rsid w:val="00526232"/>
    <w:rsid w:val="00530FC9"/>
    <w:rsid w:val="00531B23"/>
    <w:rsid w:val="0053277C"/>
    <w:rsid w:val="00532BDC"/>
    <w:rsid w:val="00534CA8"/>
    <w:rsid w:val="005362BD"/>
    <w:rsid w:val="005375A4"/>
    <w:rsid w:val="00540E59"/>
    <w:rsid w:val="00542668"/>
    <w:rsid w:val="00544FE7"/>
    <w:rsid w:val="00546677"/>
    <w:rsid w:val="005468CE"/>
    <w:rsid w:val="00547588"/>
    <w:rsid w:val="00547C74"/>
    <w:rsid w:val="00550239"/>
    <w:rsid w:val="00550EE5"/>
    <w:rsid w:val="005512BF"/>
    <w:rsid w:val="005513C4"/>
    <w:rsid w:val="00551E1D"/>
    <w:rsid w:val="00552903"/>
    <w:rsid w:val="00553138"/>
    <w:rsid w:val="005538DC"/>
    <w:rsid w:val="005549F3"/>
    <w:rsid w:val="00554D3A"/>
    <w:rsid w:val="005577A3"/>
    <w:rsid w:val="005605F2"/>
    <w:rsid w:val="005607A0"/>
    <w:rsid w:val="00560E11"/>
    <w:rsid w:val="00561EC8"/>
    <w:rsid w:val="00562403"/>
    <w:rsid w:val="00564B2C"/>
    <w:rsid w:val="005671F3"/>
    <w:rsid w:val="005712F8"/>
    <w:rsid w:val="00572968"/>
    <w:rsid w:val="00577901"/>
    <w:rsid w:val="005817D9"/>
    <w:rsid w:val="00583381"/>
    <w:rsid w:val="00583974"/>
    <w:rsid w:val="00584F5A"/>
    <w:rsid w:val="005925EF"/>
    <w:rsid w:val="005934D8"/>
    <w:rsid w:val="00595325"/>
    <w:rsid w:val="00595B41"/>
    <w:rsid w:val="00597DD6"/>
    <w:rsid w:val="00597E60"/>
    <w:rsid w:val="00597F6F"/>
    <w:rsid w:val="005A1BB4"/>
    <w:rsid w:val="005A3F47"/>
    <w:rsid w:val="005A3FAD"/>
    <w:rsid w:val="005A4CB3"/>
    <w:rsid w:val="005A4D7C"/>
    <w:rsid w:val="005A6552"/>
    <w:rsid w:val="005A68A3"/>
    <w:rsid w:val="005A6EFA"/>
    <w:rsid w:val="005B2074"/>
    <w:rsid w:val="005B2253"/>
    <w:rsid w:val="005B34ED"/>
    <w:rsid w:val="005B3882"/>
    <w:rsid w:val="005B40DB"/>
    <w:rsid w:val="005B5926"/>
    <w:rsid w:val="005B5DB0"/>
    <w:rsid w:val="005B6E00"/>
    <w:rsid w:val="005B6EEB"/>
    <w:rsid w:val="005B7173"/>
    <w:rsid w:val="005C08C0"/>
    <w:rsid w:val="005C1C74"/>
    <w:rsid w:val="005C6759"/>
    <w:rsid w:val="005C6E87"/>
    <w:rsid w:val="005D0B8C"/>
    <w:rsid w:val="005D46B8"/>
    <w:rsid w:val="005D546C"/>
    <w:rsid w:val="005D794F"/>
    <w:rsid w:val="005E004F"/>
    <w:rsid w:val="005E1850"/>
    <w:rsid w:val="005E2782"/>
    <w:rsid w:val="005E2B6C"/>
    <w:rsid w:val="005E562B"/>
    <w:rsid w:val="005E7BD4"/>
    <w:rsid w:val="005F19FE"/>
    <w:rsid w:val="005F4A16"/>
    <w:rsid w:val="00600DAB"/>
    <w:rsid w:val="00603F36"/>
    <w:rsid w:val="00605B20"/>
    <w:rsid w:val="00606DAA"/>
    <w:rsid w:val="00610968"/>
    <w:rsid w:val="00610B8C"/>
    <w:rsid w:val="00612D2E"/>
    <w:rsid w:val="00613D27"/>
    <w:rsid w:val="00615043"/>
    <w:rsid w:val="00615442"/>
    <w:rsid w:val="00616F76"/>
    <w:rsid w:val="00617252"/>
    <w:rsid w:val="00621482"/>
    <w:rsid w:val="00622925"/>
    <w:rsid w:val="006254F7"/>
    <w:rsid w:val="006306C7"/>
    <w:rsid w:val="00631051"/>
    <w:rsid w:val="00632D92"/>
    <w:rsid w:val="006336D2"/>
    <w:rsid w:val="00633D7D"/>
    <w:rsid w:val="00634B1E"/>
    <w:rsid w:val="00634F8A"/>
    <w:rsid w:val="00642677"/>
    <w:rsid w:val="00642A3C"/>
    <w:rsid w:val="00642EC2"/>
    <w:rsid w:val="0064515F"/>
    <w:rsid w:val="00650B0F"/>
    <w:rsid w:val="006551C5"/>
    <w:rsid w:val="00660620"/>
    <w:rsid w:val="00661E46"/>
    <w:rsid w:val="0066225F"/>
    <w:rsid w:val="006644A3"/>
    <w:rsid w:val="006658A2"/>
    <w:rsid w:val="00665BB8"/>
    <w:rsid w:val="00666477"/>
    <w:rsid w:val="006710AF"/>
    <w:rsid w:val="00671BFE"/>
    <w:rsid w:val="00673677"/>
    <w:rsid w:val="006736E6"/>
    <w:rsid w:val="00673CD0"/>
    <w:rsid w:val="00673E97"/>
    <w:rsid w:val="00674C43"/>
    <w:rsid w:val="0067515C"/>
    <w:rsid w:val="006761E4"/>
    <w:rsid w:val="006761F1"/>
    <w:rsid w:val="006763F9"/>
    <w:rsid w:val="0067743C"/>
    <w:rsid w:val="00677D9F"/>
    <w:rsid w:val="0068026F"/>
    <w:rsid w:val="0068153D"/>
    <w:rsid w:val="0068172C"/>
    <w:rsid w:val="006942ED"/>
    <w:rsid w:val="006A0C27"/>
    <w:rsid w:val="006A4324"/>
    <w:rsid w:val="006B0CF6"/>
    <w:rsid w:val="006B2184"/>
    <w:rsid w:val="006B5218"/>
    <w:rsid w:val="006B5FCF"/>
    <w:rsid w:val="006B66EF"/>
    <w:rsid w:val="006B6B0E"/>
    <w:rsid w:val="006B7F13"/>
    <w:rsid w:val="006C0BCE"/>
    <w:rsid w:val="006C3A04"/>
    <w:rsid w:val="006C40DD"/>
    <w:rsid w:val="006C638D"/>
    <w:rsid w:val="006D20D2"/>
    <w:rsid w:val="006D5C31"/>
    <w:rsid w:val="006E103B"/>
    <w:rsid w:val="006E173D"/>
    <w:rsid w:val="006E6FBE"/>
    <w:rsid w:val="006E7BC7"/>
    <w:rsid w:val="006F03CC"/>
    <w:rsid w:val="006F29B9"/>
    <w:rsid w:val="006F2F50"/>
    <w:rsid w:val="006F2FD4"/>
    <w:rsid w:val="006F3AC3"/>
    <w:rsid w:val="006F4340"/>
    <w:rsid w:val="006F4A81"/>
    <w:rsid w:val="006F4B39"/>
    <w:rsid w:val="006F5803"/>
    <w:rsid w:val="006F5D36"/>
    <w:rsid w:val="006F6696"/>
    <w:rsid w:val="00700D36"/>
    <w:rsid w:val="007027E4"/>
    <w:rsid w:val="00710EA2"/>
    <w:rsid w:val="0071259A"/>
    <w:rsid w:val="00713358"/>
    <w:rsid w:val="00714831"/>
    <w:rsid w:val="007160A6"/>
    <w:rsid w:val="0071632A"/>
    <w:rsid w:val="00717E67"/>
    <w:rsid w:val="007202F0"/>
    <w:rsid w:val="00723D02"/>
    <w:rsid w:val="00723D91"/>
    <w:rsid w:val="007248DC"/>
    <w:rsid w:val="0072604A"/>
    <w:rsid w:val="00726462"/>
    <w:rsid w:val="007270C7"/>
    <w:rsid w:val="0072711D"/>
    <w:rsid w:val="00727354"/>
    <w:rsid w:val="00727EAF"/>
    <w:rsid w:val="00731495"/>
    <w:rsid w:val="0073405B"/>
    <w:rsid w:val="00734D67"/>
    <w:rsid w:val="00735B68"/>
    <w:rsid w:val="00735E30"/>
    <w:rsid w:val="00735EAC"/>
    <w:rsid w:val="0073630A"/>
    <w:rsid w:val="007372D6"/>
    <w:rsid w:val="00740366"/>
    <w:rsid w:val="007405BA"/>
    <w:rsid w:val="007412B5"/>
    <w:rsid w:val="00741FBA"/>
    <w:rsid w:val="00742B22"/>
    <w:rsid w:val="00742F56"/>
    <w:rsid w:val="00743B3B"/>
    <w:rsid w:val="0074784C"/>
    <w:rsid w:val="00747C78"/>
    <w:rsid w:val="00747EDC"/>
    <w:rsid w:val="00751B01"/>
    <w:rsid w:val="00753697"/>
    <w:rsid w:val="00753D55"/>
    <w:rsid w:val="00754FE7"/>
    <w:rsid w:val="00756AFE"/>
    <w:rsid w:val="00756F40"/>
    <w:rsid w:val="00757C78"/>
    <w:rsid w:val="007606B4"/>
    <w:rsid w:val="00763FC6"/>
    <w:rsid w:val="00764B7E"/>
    <w:rsid w:val="00766273"/>
    <w:rsid w:val="00770AA5"/>
    <w:rsid w:val="007744B1"/>
    <w:rsid w:val="00780121"/>
    <w:rsid w:val="0078171E"/>
    <w:rsid w:val="007841F4"/>
    <w:rsid w:val="00784B1C"/>
    <w:rsid w:val="00785327"/>
    <w:rsid w:val="007860BA"/>
    <w:rsid w:val="0078688B"/>
    <w:rsid w:val="007872E6"/>
    <w:rsid w:val="00792DD8"/>
    <w:rsid w:val="00794992"/>
    <w:rsid w:val="0079642C"/>
    <w:rsid w:val="00796992"/>
    <w:rsid w:val="007972F9"/>
    <w:rsid w:val="007A15CE"/>
    <w:rsid w:val="007A1780"/>
    <w:rsid w:val="007A2018"/>
    <w:rsid w:val="007A2398"/>
    <w:rsid w:val="007A2BAE"/>
    <w:rsid w:val="007A4744"/>
    <w:rsid w:val="007A4A15"/>
    <w:rsid w:val="007A4B04"/>
    <w:rsid w:val="007A5DA3"/>
    <w:rsid w:val="007A60A9"/>
    <w:rsid w:val="007A65D9"/>
    <w:rsid w:val="007A6933"/>
    <w:rsid w:val="007A7268"/>
    <w:rsid w:val="007B001D"/>
    <w:rsid w:val="007B2AED"/>
    <w:rsid w:val="007B2FF9"/>
    <w:rsid w:val="007B333F"/>
    <w:rsid w:val="007B348D"/>
    <w:rsid w:val="007B3A81"/>
    <w:rsid w:val="007C118A"/>
    <w:rsid w:val="007C250F"/>
    <w:rsid w:val="007C3D6A"/>
    <w:rsid w:val="007C40AF"/>
    <w:rsid w:val="007C57B2"/>
    <w:rsid w:val="007C7C6C"/>
    <w:rsid w:val="007D02A2"/>
    <w:rsid w:val="007D17D3"/>
    <w:rsid w:val="007D1E2A"/>
    <w:rsid w:val="007D2C20"/>
    <w:rsid w:val="007D40E5"/>
    <w:rsid w:val="007D5244"/>
    <w:rsid w:val="007D594E"/>
    <w:rsid w:val="007D6059"/>
    <w:rsid w:val="007D76BE"/>
    <w:rsid w:val="007E2CFF"/>
    <w:rsid w:val="007E37E7"/>
    <w:rsid w:val="007E5713"/>
    <w:rsid w:val="007E59E3"/>
    <w:rsid w:val="007E6132"/>
    <w:rsid w:val="007E6AD9"/>
    <w:rsid w:val="007E6C9C"/>
    <w:rsid w:val="007F2F31"/>
    <w:rsid w:val="007F34F3"/>
    <w:rsid w:val="007F3E7D"/>
    <w:rsid w:val="007F44F7"/>
    <w:rsid w:val="007F4907"/>
    <w:rsid w:val="007F5AC0"/>
    <w:rsid w:val="007F7274"/>
    <w:rsid w:val="0080352D"/>
    <w:rsid w:val="00803894"/>
    <w:rsid w:val="008046BE"/>
    <w:rsid w:val="008054F3"/>
    <w:rsid w:val="00805898"/>
    <w:rsid w:val="008060C9"/>
    <w:rsid w:val="008060F7"/>
    <w:rsid w:val="00806BEB"/>
    <w:rsid w:val="00813840"/>
    <w:rsid w:val="00815C4D"/>
    <w:rsid w:val="00816D51"/>
    <w:rsid w:val="00817855"/>
    <w:rsid w:val="00820150"/>
    <w:rsid w:val="0082049D"/>
    <w:rsid w:val="0082520D"/>
    <w:rsid w:val="00827E67"/>
    <w:rsid w:val="008311DA"/>
    <w:rsid w:val="00835A3B"/>
    <w:rsid w:val="008411BD"/>
    <w:rsid w:val="00842C93"/>
    <w:rsid w:val="00843270"/>
    <w:rsid w:val="00843B86"/>
    <w:rsid w:val="008440B3"/>
    <w:rsid w:val="008472AA"/>
    <w:rsid w:val="0084749D"/>
    <w:rsid w:val="008514C9"/>
    <w:rsid w:val="0085369E"/>
    <w:rsid w:val="00855BB2"/>
    <w:rsid w:val="008568E0"/>
    <w:rsid w:val="00860F4E"/>
    <w:rsid w:val="00862FF8"/>
    <w:rsid w:val="008635B8"/>
    <w:rsid w:val="00865BD0"/>
    <w:rsid w:val="00866098"/>
    <w:rsid w:val="0086752B"/>
    <w:rsid w:val="00867CA3"/>
    <w:rsid w:val="00870911"/>
    <w:rsid w:val="008728D0"/>
    <w:rsid w:val="008737F0"/>
    <w:rsid w:val="008776D1"/>
    <w:rsid w:val="00880121"/>
    <w:rsid w:val="0088078C"/>
    <w:rsid w:val="008834FD"/>
    <w:rsid w:val="00884926"/>
    <w:rsid w:val="00884D2B"/>
    <w:rsid w:val="00887CD9"/>
    <w:rsid w:val="00890EC1"/>
    <w:rsid w:val="008917B4"/>
    <w:rsid w:val="00891A47"/>
    <w:rsid w:val="00891E8E"/>
    <w:rsid w:val="008922AC"/>
    <w:rsid w:val="00892798"/>
    <w:rsid w:val="00892B2A"/>
    <w:rsid w:val="00892EF7"/>
    <w:rsid w:val="00893163"/>
    <w:rsid w:val="008944F1"/>
    <w:rsid w:val="00895215"/>
    <w:rsid w:val="00895567"/>
    <w:rsid w:val="008959F5"/>
    <w:rsid w:val="008964B5"/>
    <w:rsid w:val="00897C00"/>
    <w:rsid w:val="00897DEF"/>
    <w:rsid w:val="008A1623"/>
    <w:rsid w:val="008A16B1"/>
    <w:rsid w:val="008A2BB7"/>
    <w:rsid w:val="008A4174"/>
    <w:rsid w:val="008A4FDE"/>
    <w:rsid w:val="008A6D68"/>
    <w:rsid w:val="008A7379"/>
    <w:rsid w:val="008B039D"/>
    <w:rsid w:val="008B0CF8"/>
    <w:rsid w:val="008B1237"/>
    <w:rsid w:val="008B19CD"/>
    <w:rsid w:val="008B41BD"/>
    <w:rsid w:val="008C026D"/>
    <w:rsid w:val="008C1483"/>
    <w:rsid w:val="008C5309"/>
    <w:rsid w:val="008C553B"/>
    <w:rsid w:val="008C6B05"/>
    <w:rsid w:val="008C6EB4"/>
    <w:rsid w:val="008C7CE2"/>
    <w:rsid w:val="008D165F"/>
    <w:rsid w:val="008D4799"/>
    <w:rsid w:val="008D49F3"/>
    <w:rsid w:val="008D4B7C"/>
    <w:rsid w:val="008D5B40"/>
    <w:rsid w:val="008D6821"/>
    <w:rsid w:val="008E0760"/>
    <w:rsid w:val="008E0AB0"/>
    <w:rsid w:val="008E324D"/>
    <w:rsid w:val="008E3554"/>
    <w:rsid w:val="008E4EE0"/>
    <w:rsid w:val="008E79C8"/>
    <w:rsid w:val="008E7C33"/>
    <w:rsid w:val="008F10CA"/>
    <w:rsid w:val="008F244A"/>
    <w:rsid w:val="008F386F"/>
    <w:rsid w:val="008F38A1"/>
    <w:rsid w:val="008F3B5E"/>
    <w:rsid w:val="008F42F7"/>
    <w:rsid w:val="008F4DF6"/>
    <w:rsid w:val="008F59A8"/>
    <w:rsid w:val="008F5DE6"/>
    <w:rsid w:val="008F73D9"/>
    <w:rsid w:val="008F7A5D"/>
    <w:rsid w:val="00900E69"/>
    <w:rsid w:val="009017EF"/>
    <w:rsid w:val="00901AF7"/>
    <w:rsid w:val="00904EDD"/>
    <w:rsid w:val="00911877"/>
    <w:rsid w:val="00911961"/>
    <w:rsid w:val="00914E40"/>
    <w:rsid w:val="00915EEC"/>
    <w:rsid w:val="0091764E"/>
    <w:rsid w:val="00917DB8"/>
    <w:rsid w:val="00917F14"/>
    <w:rsid w:val="009219CA"/>
    <w:rsid w:val="00923B55"/>
    <w:rsid w:val="009240AA"/>
    <w:rsid w:val="0092519F"/>
    <w:rsid w:val="0092568D"/>
    <w:rsid w:val="00925823"/>
    <w:rsid w:val="00925F15"/>
    <w:rsid w:val="00926019"/>
    <w:rsid w:val="00931B3D"/>
    <w:rsid w:val="00931FB4"/>
    <w:rsid w:val="0093273B"/>
    <w:rsid w:val="0093293F"/>
    <w:rsid w:val="00932A97"/>
    <w:rsid w:val="009336F0"/>
    <w:rsid w:val="0093489F"/>
    <w:rsid w:val="009348EA"/>
    <w:rsid w:val="00935342"/>
    <w:rsid w:val="00940157"/>
    <w:rsid w:val="009420C6"/>
    <w:rsid w:val="009442D5"/>
    <w:rsid w:val="00944340"/>
    <w:rsid w:val="00944D7C"/>
    <w:rsid w:val="00945918"/>
    <w:rsid w:val="00947B56"/>
    <w:rsid w:val="00947DC5"/>
    <w:rsid w:val="00951C43"/>
    <w:rsid w:val="00957C66"/>
    <w:rsid w:val="00960660"/>
    <w:rsid w:val="0096279B"/>
    <w:rsid w:val="009627F4"/>
    <w:rsid w:val="009627FC"/>
    <w:rsid w:val="0096774D"/>
    <w:rsid w:val="00967FA5"/>
    <w:rsid w:val="00971824"/>
    <w:rsid w:val="00973AF8"/>
    <w:rsid w:val="00974A4B"/>
    <w:rsid w:val="0097726C"/>
    <w:rsid w:val="009826BD"/>
    <w:rsid w:val="009834B3"/>
    <w:rsid w:val="00985345"/>
    <w:rsid w:val="009878F1"/>
    <w:rsid w:val="00991CCE"/>
    <w:rsid w:val="009925B2"/>
    <w:rsid w:val="00993D42"/>
    <w:rsid w:val="00994EC3"/>
    <w:rsid w:val="00996688"/>
    <w:rsid w:val="009979A5"/>
    <w:rsid w:val="00997C55"/>
    <w:rsid w:val="009A231D"/>
    <w:rsid w:val="009A606E"/>
    <w:rsid w:val="009B0CFC"/>
    <w:rsid w:val="009B307E"/>
    <w:rsid w:val="009B4AE1"/>
    <w:rsid w:val="009B4CA0"/>
    <w:rsid w:val="009B6AF5"/>
    <w:rsid w:val="009C099B"/>
    <w:rsid w:val="009C1ADD"/>
    <w:rsid w:val="009C2BA3"/>
    <w:rsid w:val="009C4FDA"/>
    <w:rsid w:val="009C5DE6"/>
    <w:rsid w:val="009C67D7"/>
    <w:rsid w:val="009C6C9E"/>
    <w:rsid w:val="009C736C"/>
    <w:rsid w:val="009D1499"/>
    <w:rsid w:val="009D26B0"/>
    <w:rsid w:val="009D2B8C"/>
    <w:rsid w:val="009D2CDE"/>
    <w:rsid w:val="009E1283"/>
    <w:rsid w:val="009E37CB"/>
    <w:rsid w:val="009E5480"/>
    <w:rsid w:val="009E6881"/>
    <w:rsid w:val="009E71B8"/>
    <w:rsid w:val="009F0106"/>
    <w:rsid w:val="009F2DA0"/>
    <w:rsid w:val="009F67C0"/>
    <w:rsid w:val="00A005F4"/>
    <w:rsid w:val="00A01BA6"/>
    <w:rsid w:val="00A025EE"/>
    <w:rsid w:val="00A05CD7"/>
    <w:rsid w:val="00A0658A"/>
    <w:rsid w:val="00A079AF"/>
    <w:rsid w:val="00A1039C"/>
    <w:rsid w:val="00A14A13"/>
    <w:rsid w:val="00A15300"/>
    <w:rsid w:val="00A15AB9"/>
    <w:rsid w:val="00A200F4"/>
    <w:rsid w:val="00A23F27"/>
    <w:rsid w:val="00A259A0"/>
    <w:rsid w:val="00A26CC0"/>
    <w:rsid w:val="00A26F17"/>
    <w:rsid w:val="00A27CB4"/>
    <w:rsid w:val="00A27F96"/>
    <w:rsid w:val="00A27FB6"/>
    <w:rsid w:val="00A30B1F"/>
    <w:rsid w:val="00A3167B"/>
    <w:rsid w:val="00A32D96"/>
    <w:rsid w:val="00A34069"/>
    <w:rsid w:val="00A36821"/>
    <w:rsid w:val="00A370E3"/>
    <w:rsid w:val="00A3710F"/>
    <w:rsid w:val="00A41A87"/>
    <w:rsid w:val="00A45A4D"/>
    <w:rsid w:val="00A47426"/>
    <w:rsid w:val="00A5018E"/>
    <w:rsid w:val="00A50A87"/>
    <w:rsid w:val="00A5149B"/>
    <w:rsid w:val="00A51875"/>
    <w:rsid w:val="00A52E8F"/>
    <w:rsid w:val="00A53DD2"/>
    <w:rsid w:val="00A5443F"/>
    <w:rsid w:val="00A56060"/>
    <w:rsid w:val="00A56CA7"/>
    <w:rsid w:val="00A612AD"/>
    <w:rsid w:val="00A62164"/>
    <w:rsid w:val="00A62D7D"/>
    <w:rsid w:val="00A647F1"/>
    <w:rsid w:val="00A65662"/>
    <w:rsid w:val="00A65BD2"/>
    <w:rsid w:val="00A65C58"/>
    <w:rsid w:val="00A6612E"/>
    <w:rsid w:val="00A66C6F"/>
    <w:rsid w:val="00A67094"/>
    <w:rsid w:val="00A705C1"/>
    <w:rsid w:val="00A70998"/>
    <w:rsid w:val="00A70A5B"/>
    <w:rsid w:val="00A70D4F"/>
    <w:rsid w:val="00A73045"/>
    <w:rsid w:val="00A7465A"/>
    <w:rsid w:val="00A74809"/>
    <w:rsid w:val="00A74B13"/>
    <w:rsid w:val="00A752E1"/>
    <w:rsid w:val="00A7633E"/>
    <w:rsid w:val="00A77022"/>
    <w:rsid w:val="00A77A8D"/>
    <w:rsid w:val="00A77E86"/>
    <w:rsid w:val="00A8587D"/>
    <w:rsid w:val="00A85BAC"/>
    <w:rsid w:val="00A85FA4"/>
    <w:rsid w:val="00A862FA"/>
    <w:rsid w:val="00A86BB4"/>
    <w:rsid w:val="00A92539"/>
    <w:rsid w:val="00A92CA1"/>
    <w:rsid w:val="00AA2302"/>
    <w:rsid w:val="00AA2AC4"/>
    <w:rsid w:val="00AA5AAC"/>
    <w:rsid w:val="00AA5B74"/>
    <w:rsid w:val="00AA6638"/>
    <w:rsid w:val="00AA68CC"/>
    <w:rsid w:val="00AA78EA"/>
    <w:rsid w:val="00AB0AEE"/>
    <w:rsid w:val="00AB185E"/>
    <w:rsid w:val="00AB582D"/>
    <w:rsid w:val="00AB5AF9"/>
    <w:rsid w:val="00AB6672"/>
    <w:rsid w:val="00AB7814"/>
    <w:rsid w:val="00AB7B31"/>
    <w:rsid w:val="00AC0F6B"/>
    <w:rsid w:val="00AC203B"/>
    <w:rsid w:val="00AC38A3"/>
    <w:rsid w:val="00AC3EC4"/>
    <w:rsid w:val="00AC46DA"/>
    <w:rsid w:val="00AC553E"/>
    <w:rsid w:val="00AC6C63"/>
    <w:rsid w:val="00AC786D"/>
    <w:rsid w:val="00AD08CD"/>
    <w:rsid w:val="00AD0E16"/>
    <w:rsid w:val="00AD15ED"/>
    <w:rsid w:val="00AD1B7E"/>
    <w:rsid w:val="00AD4F9A"/>
    <w:rsid w:val="00AE1027"/>
    <w:rsid w:val="00AE1B46"/>
    <w:rsid w:val="00AE1CD3"/>
    <w:rsid w:val="00AE385E"/>
    <w:rsid w:val="00AE58CD"/>
    <w:rsid w:val="00AE5CDC"/>
    <w:rsid w:val="00AE5F95"/>
    <w:rsid w:val="00AE6BFF"/>
    <w:rsid w:val="00AF0928"/>
    <w:rsid w:val="00AF2867"/>
    <w:rsid w:val="00AF500F"/>
    <w:rsid w:val="00AF5779"/>
    <w:rsid w:val="00AF671A"/>
    <w:rsid w:val="00B01FEA"/>
    <w:rsid w:val="00B03AD9"/>
    <w:rsid w:val="00B047E5"/>
    <w:rsid w:val="00B048A0"/>
    <w:rsid w:val="00B04E07"/>
    <w:rsid w:val="00B0695E"/>
    <w:rsid w:val="00B0792A"/>
    <w:rsid w:val="00B07D00"/>
    <w:rsid w:val="00B103B4"/>
    <w:rsid w:val="00B13A93"/>
    <w:rsid w:val="00B14D28"/>
    <w:rsid w:val="00B15376"/>
    <w:rsid w:val="00B1666B"/>
    <w:rsid w:val="00B178BC"/>
    <w:rsid w:val="00B17E8E"/>
    <w:rsid w:val="00B20942"/>
    <w:rsid w:val="00B210A8"/>
    <w:rsid w:val="00B223DB"/>
    <w:rsid w:val="00B23385"/>
    <w:rsid w:val="00B24028"/>
    <w:rsid w:val="00B247BF"/>
    <w:rsid w:val="00B24A62"/>
    <w:rsid w:val="00B24AD0"/>
    <w:rsid w:val="00B25656"/>
    <w:rsid w:val="00B27D7C"/>
    <w:rsid w:val="00B32773"/>
    <w:rsid w:val="00B344F4"/>
    <w:rsid w:val="00B3515B"/>
    <w:rsid w:val="00B35D2F"/>
    <w:rsid w:val="00B37746"/>
    <w:rsid w:val="00B3779B"/>
    <w:rsid w:val="00B37FFC"/>
    <w:rsid w:val="00B42E6C"/>
    <w:rsid w:val="00B518E8"/>
    <w:rsid w:val="00B5259F"/>
    <w:rsid w:val="00B52893"/>
    <w:rsid w:val="00B52924"/>
    <w:rsid w:val="00B529FD"/>
    <w:rsid w:val="00B53C1F"/>
    <w:rsid w:val="00B54094"/>
    <w:rsid w:val="00B55305"/>
    <w:rsid w:val="00B60B5B"/>
    <w:rsid w:val="00B610E8"/>
    <w:rsid w:val="00B631F2"/>
    <w:rsid w:val="00B6344C"/>
    <w:rsid w:val="00B653A0"/>
    <w:rsid w:val="00B663F1"/>
    <w:rsid w:val="00B66BAC"/>
    <w:rsid w:val="00B73D6C"/>
    <w:rsid w:val="00B75221"/>
    <w:rsid w:val="00B75557"/>
    <w:rsid w:val="00B76161"/>
    <w:rsid w:val="00B76A6F"/>
    <w:rsid w:val="00B76B03"/>
    <w:rsid w:val="00B80D9D"/>
    <w:rsid w:val="00B80EA8"/>
    <w:rsid w:val="00B821F6"/>
    <w:rsid w:val="00B83526"/>
    <w:rsid w:val="00B83A9D"/>
    <w:rsid w:val="00B86F90"/>
    <w:rsid w:val="00B90142"/>
    <w:rsid w:val="00B91EF6"/>
    <w:rsid w:val="00B92EA0"/>
    <w:rsid w:val="00B93100"/>
    <w:rsid w:val="00B93851"/>
    <w:rsid w:val="00B97E1D"/>
    <w:rsid w:val="00BA12D0"/>
    <w:rsid w:val="00BA29BC"/>
    <w:rsid w:val="00BA39DF"/>
    <w:rsid w:val="00BA45A2"/>
    <w:rsid w:val="00BA5689"/>
    <w:rsid w:val="00BA597E"/>
    <w:rsid w:val="00BA6FFE"/>
    <w:rsid w:val="00BA718C"/>
    <w:rsid w:val="00BA77AE"/>
    <w:rsid w:val="00BA77D0"/>
    <w:rsid w:val="00BB0E24"/>
    <w:rsid w:val="00BB143B"/>
    <w:rsid w:val="00BB360A"/>
    <w:rsid w:val="00BC0BA4"/>
    <w:rsid w:val="00BC1942"/>
    <w:rsid w:val="00BC3A87"/>
    <w:rsid w:val="00BC46F6"/>
    <w:rsid w:val="00BC58B6"/>
    <w:rsid w:val="00BC6582"/>
    <w:rsid w:val="00BC7BC3"/>
    <w:rsid w:val="00BD49AA"/>
    <w:rsid w:val="00BD4CB6"/>
    <w:rsid w:val="00BD601E"/>
    <w:rsid w:val="00BD7401"/>
    <w:rsid w:val="00BE0E68"/>
    <w:rsid w:val="00BE2270"/>
    <w:rsid w:val="00BE370B"/>
    <w:rsid w:val="00BE6A76"/>
    <w:rsid w:val="00BF13A5"/>
    <w:rsid w:val="00BF3AA1"/>
    <w:rsid w:val="00BF4CDC"/>
    <w:rsid w:val="00BF581F"/>
    <w:rsid w:val="00BF7011"/>
    <w:rsid w:val="00C0122A"/>
    <w:rsid w:val="00C03159"/>
    <w:rsid w:val="00C038F7"/>
    <w:rsid w:val="00C03E6E"/>
    <w:rsid w:val="00C04406"/>
    <w:rsid w:val="00C05320"/>
    <w:rsid w:val="00C07077"/>
    <w:rsid w:val="00C16813"/>
    <w:rsid w:val="00C17B81"/>
    <w:rsid w:val="00C17E66"/>
    <w:rsid w:val="00C20846"/>
    <w:rsid w:val="00C22516"/>
    <w:rsid w:val="00C2265C"/>
    <w:rsid w:val="00C22EA1"/>
    <w:rsid w:val="00C23787"/>
    <w:rsid w:val="00C25A4E"/>
    <w:rsid w:val="00C25DA7"/>
    <w:rsid w:val="00C30FA4"/>
    <w:rsid w:val="00C31AE8"/>
    <w:rsid w:val="00C323F8"/>
    <w:rsid w:val="00C32B26"/>
    <w:rsid w:val="00C33D51"/>
    <w:rsid w:val="00C34C53"/>
    <w:rsid w:val="00C369C6"/>
    <w:rsid w:val="00C37544"/>
    <w:rsid w:val="00C37CB2"/>
    <w:rsid w:val="00C40718"/>
    <w:rsid w:val="00C41D3F"/>
    <w:rsid w:val="00C4237F"/>
    <w:rsid w:val="00C45D36"/>
    <w:rsid w:val="00C4733F"/>
    <w:rsid w:val="00C51D54"/>
    <w:rsid w:val="00C522B6"/>
    <w:rsid w:val="00C52643"/>
    <w:rsid w:val="00C53AD4"/>
    <w:rsid w:val="00C53F72"/>
    <w:rsid w:val="00C53FD0"/>
    <w:rsid w:val="00C55EF9"/>
    <w:rsid w:val="00C56FBA"/>
    <w:rsid w:val="00C57242"/>
    <w:rsid w:val="00C57E88"/>
    <w:rsid w:val="00C63F7E"/>
    <w:rsid w:val="00C65180"/>
    <w:rsid w:val="00C65FDF"/>
    <w:rsid w:val="00C663AF"/>
    <w:rsid w:val="00C670C3"/>
    <w:rsid w:val="00C672D9"/>
    <w:rsid w:val="00C6783C"/>
    <w:rsid w:val="00C67B3E"/>
    <w:rsid w:val="00C71574"/>
    <w:rsid w:val="00C71666"/>
    <w:rsid w:val="00C74A5B"/>
    <w:rsid w:val="00C758A0"/>
    <w:rsid w:val="00C82787"/>
    <w:rsid w:val="00C833B4"/>
    <w:rsid w:val="00C83754"/>
    <w:rsid w:val="00C865C1"/>
    <w:rsid w:val="00C869B9"/>
    <w:rsid w:val="00C86B7C"/>
    <w:rsid w:val="00C8703C"/>
    <w:rsid w:val="00C87DCB"/>
    <w:rsid w:val="00C91985"/>
    <w:rsid w:val="00C92097"/>
    <w:rsid w:val="00C930A2"/>
    <w:rsid w:val="00C97D3D"/>
    <w:rsid w:val="00CA2F5B"/>
    <w:rsid w:val="00CA3411"/>
    <w:rsid w:val="00CA44EC"/>
    <w:rsid w:val="00CA6C98"/>
    <w:rsid w:val="00CA6E87"/>
    <w:rsid w:val="00CA733E"/>
    <w:rsid w:val="00CB38A7"/>
    <w:rsid w:val="00CB4B5F"/>
    <w:rsid w:val="00CB6668"/>
    <w:rsid w:val="00CB669C"/>
    <w:rsid w:val="00CB7748"/>
    <w:rsid w:val="00CB7CAA"/>
    <w:rsid w:val="00CC11BB"/>
    <w:rsid w:val="00CC5A31"/>
    <w:rsid w:val="00CC7A6B"/>
    <w:rsid w:val="00CC7E2A"/>
    <w:rsid w:val="00CD2770"/>
    <w:rsid w:val="00CD2964"/>
    <w:rsid w:val="00CD3141"/>
    <w:rsid w:val="00CD3D8B"/>
    <w:rsid w:val="00CD556B"/>
    <w:rsid w:val="00CD64DD"/>
    <w:rsid w:val="00CD72B2"/>
    <w:rsid w:val="00CD75BF"/>
    <w:rsid w:val="00CD75D0"/>
    <w:rsid w:val="00CE2769"/>
    <w:rsid w:val="00CE33FB"/>
    <w:rsid w:val="00CE430B"/>
    <w:rsid w:val="00CE4EA2"/>
    <w:rsid w:val="00CE5503"/>
    <w:rsid w:val="00CE7040"/>
    <w:rsid w:val="00CE7765"/>
    <w:rsid w:val="00CE786D"/>
    <w:rsid w:val="00CF003D"/>
    <w:rsid w:val="00CF0463"/>
    <w:rsid w:val="00CF0484"/>
    <w:rsid w:val="00CF0D4A"/>
    <w:rsid w:val="00CF1093"/>
    <w:rsid w:val="00CF353A"/>
    <w:rsid w:val="00CF4922"/>
    <w:rsid w:val="00CF4B26"/>
    <w:rsid w:val="00CF52F2"/>
    <w:rsid w:val="00CF6A2E"/>
    <w:rsid w:val="00CF6BDC"/>
    <w:rsid w:val="00CF6C74"/>
    <w:rsid w:val="00CF6EA7"/>
    <w:rsid w:val="00CF7180"/>
    <w:rsid w:val="00CF7243"/>
    <w:rsid w:val="00CF7BAC"/>
    <w:rsid w:val="00D03CEE"/>
    <w:rsid w:val="00D05C83"/>
    <w:rsid w:val="00D074DE"/>
    <w:rsid w:val="00D0754D"/>
    <w:rsid w:val="00D1645D"/>
    <w:rsid w:val="00D1708C"/>
    <w:rsid w:val="00D20A80"/>
    <w:rsid w:val="00D21658"/>
    <w:rsid w:val="00D2179D"/>
    <w:rsid w:val="00D22A4E"/>
    <w:rsid w:val="00D236B4"/>
    <w:rsid w:val="00D23C43"/>
    <w:rsid w:val="00D252F7"/>
    <w:rsid w:val="00D30249"/>
    <w:rsid w:val="00D338F1"/>
    <w:rsid w:val="00D345E6"/>
    <w:rsid w:val="00D353B9"/>
    <w:rsid w:val="00D37804"/>
    <w:rsid w:val="00D405A3"/>
    <w:rsid w:val="00D40682"/>
    <w:rsid w:val="00D41F4B"/>
    <w:rsid w:val="00D45099"/>
    <w:rsid w:val="00D4561B"/>
    <w:rsid w:val="00D45FAF"/>
    <w:rsid w:val="00D4723C"/>
    <w:rsid w:val="00D504CB"/>
    <w:rsid w:val="00D52322"/>
    <w:rsid w:val="00D52BE1"/>
    <w:rsid w:val="00D54DF8"/>
    <w:rsid w:val="00D559D8"/>
    <w:rsid w:val="00D569E7"/>
    <w:rsid w:val="00D60B3A"/>
    <w:rsid w:val="00D64C8A"/>
    <w:rsid w:val="00D6637A"/>
    <w:rsid w:val="00D67431"/>
    <w:rsid w:val="00D713B0"/>
    <w:rsid w:val="00D7281C"/>
    <w:rsid w:val="00D74898"/>
    <w:rsid w:val="00D76309"/>
    <w:rsid w:val="00D77BCD"/>
    <w:rsid w:val="00D82179"/>
    <w:rsid w:val="00D828B2"/>
    <w:rsid w:val="00D835B1"/>
    <w:rsid w:val="00D848BB"/>
    <w:rsid w:val="00D84FD1"/>
    <w:rsid w:val="00D86D30"/>
    <w:rsid w:val="00D87065"/>
    <w:rsid w:val="00D8752E"/>
    <w:rsid w:val="00D87F2C"/>
    <w:rsid w:val="00D90BD3"/>
    <w:rsid w:val="00D938BD"/>
    <w:rsid w:val="00D94290"/>
    <w:rsid w:val="00DA0610"/>
    <w:rsid w:val="00DA0CDF"/>
    <w:rsid w:val="00DA14B3"/>
    <w:rsid w:val="00DA2580"/>
    <w:rsid w:val="00DA3D27"/>
    <w:rsid w:val="00DB0A82"/>
    <w:rsid w:val="00DB0EF0"/>
    <w:rsid w:val="00DB16DC"/>
    <w:rsid w:val="00DB35B9"/>
    <w:rsid w:val="00DB3851"/>
    <w:rsid w:val="00DB5E3F"/>
    <w:rsid w:val="00DB7307"/>
    <w:rsid w:val="00DB7B8D"/>
    <w:rsid w:val="00DC0413"/>
    <w:rsid w:val="00DC0AF9"/>
    <w:rsid w:val="00DC0F62"/>
    <w:rsid w:val="00DC2959"/>
    <w:rsid w:val="00DC2E36"/>
    <w:rsid w:val="00DC3650"/>
    <w:rsid w:val="00DC5B95"/>
    <w:rsid w:val="00DC5D23"/>
    <w:rsid w:val="00DC6B53"/>
    <w:rsid w:val="00DC7395"/>
    <w:rsid w:val="00DC7D49"/>
    <w:rsid w:val="00DD22D3"/>
    <w:rsid w:val="00DD3FE2"/>
    <w:rsid w:val="00DD53CF"/>
    <w:rsid w:val="00DD588E"/>
    <w:rsid w:val="00DD5CBC"/>
    <w:rsid w:val="00DD5F91"/>
    <w:rsid w:val="00DD660F"/>
    <w:rsid w:val="00DE0A83"/>
    <w:rsid w:val="00DE1CF1"/>
    <w:rsid w:val="00DE226E"/>
    <w:rsid w:val="00DE46FA"/>
    <w:rsid w:val="00DE57EE"/>
    <w:rsid w:val="00DE5C97"/>
    <w:rsid w:val="00DE61FA"/>
    <w:rsid w:val="00DE7703"/>
    <w:rsid w:val="00DF04B1"/>
    <w:rsid w:val="00DF29AC"/>
    <w:rsid w:val="00DF35AC"/>
    <w:rsid w:val="00DF5415"/>
    <w:rsid w:val="00DF564F"/>
    <w:rsid w:val="00DF7713"/>
    <w:rsid w:val="00DF7FEE"/>
    <w:rsid w:val="00E01269"/>
    <w:rsid w:val="00E03308"/>
    <w:rsid w:val="00E038F4"/>
    <w:rsid w:val="00E05A4A"/>
    <w:rsid w:val="00E07082"/>
    <w:rsid w:val="00E07D47"/>
    <w:rsid w:val="00E07F33"/>
    <w:rsid w:val="00E102BE"/>
    <w:rsid w:val="00E110D3"/>
    <w:rsid w:val="00E11BFE"/>
    <w:rsid w:val="00E120F0"/>
    <w:rsid w:val="00E12C06"/>
    <w:rsid w:val="00E13BF9"/>
    <w:rsid w:val="00E1400B"/>
    <w:rsid w:val="00E15B3A"/>
    <w:rsid w:val="00E21280"/>
    <w:rsid w:val="00E22CB6"/>
    <w:rsid w:val="00E23349"/>
    <w:rsid w:val="00E23531"/>
    <w:rsid w:val="00E24B2B"/>
    <w:rsid w:val="00E30D6E"/>
    <w:rsid w:val="00E33101"/>
    <w:rsid w:val="00E338D0"/>
    <w:rsid w:val="00E345BF"/>
    <w:rsid w:val="00E35139"/>
    <w:rsid w:val="00E35818"/>
    <w:rsid w:val="00E35BE0"/>
    <w:rsid w:val="00E36862"/>
    <w:rsid w:val="00E36D0D"/>
    <w:rsid w:val="00E408A7"/>
    <w:rsid w:val="00E42B47"/>
    <w:rsid w:val="00E43297"/>
    <w:rsid w:val="00E47AA1"/>
    <w:rsid w:val="00E519C3"/>
    <w:rsid w:val="00E51A7D"/>
    <w:rsid w:val="00E564B0"/>
    <w:rsid w:val="00E60508"/>
    <w:rsid w:val="00E605AF"/>
    <w:rsid w:val="00E61E4D"/>
    <w:rsid w:val="00E629CA"/>
    <w:rsid w:val="00E6309C"/>
    <w:rsid w:val="00E6427B"/>
    <w:rsid w:val="00E646BC"/>
    <w:rsid w:val="00E646E4"/>
    <w:rsid w:val="00E662C1"/>
    <w:rsid w:val="00E66E76"/>
    <w:rsid w:val="00E71B70"/>
    <w:rsid w:val="00E7223A"/>
    <w:rsid w:val="00E741EA"/>
    <w:rsid w:val="00E758D3"/>
    <w:rsid w:val="00E809B9"/>
    <w:rsid w:val="00E81BBD"/>
    <w:rsid w:val="00E82E17"/>
    <w:rsid w:val="00E82F69"/>
    <w:rsid w:val="00E85D84"/>
    <w:rsid w:val="00E8643B"/>
    <w:rsid w:val="00E87678"/>
    <w:rsid w:val="00E9165C"/>
    <w:rsid w:val="00E91993"/>
    <w:rsid w:val="00E922EE"/>
    <w:rsid w:val="00E92C62"/>
    <w:rsid w:val="00E950D2"/>
    <w:rsid w:val="00E96925"/>
    <w:rsid w:val="00E96BA3"/>
    <w:rsid w:val="00E9751F"/>
    <w:rsid w:val="00EA1A95"/>
    <w:rsid w:val="00EA2AB7"/>
    <w:rsid w:val="00EA4EC9"/>
    <w:rsid w:val="00EA5B32"/>
    <w:rsid w:val="00EA764E"/>
    <w:rsid w:val="00EB1B63"/>
    <w:rsid w:val="00EB1F62"/>
    <w:rsid w:val="00EB31EE"/>
    <w:rsid w:val="00EB52DB"/>
    <w:rsid w:val="00EB5679"/>
    <w:rsid w:val="00EB62EA"/>
    <w:rsid w:val="00EB633D"/>
    <w:rsid w:val="00EB6B55"/>
    <w:rsid w:val="00EC13E0"/>
    <w:rsid w:val="00EC170C"/>
    <w:rsid w:val="00EC297F"/>
    <w:rsid w:val="00EC39FC"/>
    <w:rsid w:val="00EC3AD6"/>
    <w:rsid w:val="00EC3F2E"/>
    <w:rsid w:val="00EC502B"/>
    <w:rsid w:val="00EC6194"/>
    <w:rsid w:val="00EC730D"/>
    <w:rsid w:val="00EC7B6C"/>
    <w:rsid w:val="00EC7C11"/>
    <w:rsid w:val="00ED0A75"/>
    <w:rsid w:val="00ED0B4E"/>
    <w:rsid w:val="00ED244A"/>
    <w:rsid w:val="00ED26D5"/>
    <w:rsid w:val="00ED63CF"/>
    <w:rsid w:val="00ED6C45"/>
    <w:rsid w:val="00ED6E1D"/>
    <w:rsid w:val="00EE0F87"/>
    <w:rsid w:val="00EE3284"/>
    <w:rsid w:val="00EE70EE"/>
    <w:rsid w:val="00EE74B5"/>
    <w:rsid w:val="00EF1903"/>
    <w:rsid w:val="00EF34A7"/>
    <w:rsid w:val="00EF58D4"/>
    <w:rsid w:val="00EF5AF6"/>
    <w:rsid w:val="00EF6143"/>
    <w:rsid w:val="00EF7352"/>
    <w:rsid w:val="00EF7B0D"/>
    <w:rsid w:val="00F01530"/>
    <w:rsid w:val="00F04FC3"/>
    <w:rsid w:val="00F1191F"/>
    <w:rsid w:val="00F145EE"/>
    <w:rsid w:val="00F17ED0"/>
    <w:rsid w:val="00F20C44"/>
    <w:rsid w:val="00F2134C"/>
    <w:rsid w:val="00F229E5"/>
    <w:rsid w:val="00F2713D"/>
    <w:rsid w:val="00F27140"/>
    <w:rsid w:val="00F3006A"/>
    <w:rsid w:val="00F3063E"/>
    <w:rsid w:val="00F320F0"/>
    <w:rsid w:val="00F34BA9"/>
    <w:rsid w:val="00F405F7"/>
    <w:rsid w:val="00F41BEC"/>
    <w:rsid w:val="00F42A0F"/>
    <w:rsid w:val="00F42B92"/>
    <w:rsid w:val="00F431CF"/>
    <w:rsid w:val="00F4378D"/>
    <w:rsid w:val="00F45FC9"/>
    <w:rsid w:val="00F46900"/>
    <w:rsid w:val="00F47779"/>
    <w:rsid w:val="00F50512"/>
    <w:rsid w:val="00F512B7"/>
    <w:rsid w:val="00F5216B"/>
    <w:rsid w:val="00F53C13"/>
    <w:rsid w:val="00F54B82"/>
    <w:rsid w:val="00F55907"/>
    <w:rsid w:val="00F61AF9"/>
    <w:rsid w:val="00F64005"/>
    <w:rsid w:val="00F64D0B"/>
    <w:rsid w:val="00F65DE0"/>
    <w:rsid w:val="00F713FC"/>
    <w:rsid w:val="00F753D1"/>
    <w:rsid w:val="00F75DCA"/>
    <w:rsid w:val="00F765A1"/>
    <w:rsid w:val="00F76CD7"/>
    <w:rsid w:val="00F77A68"/>
    <w:rsid w:val="00F77FD1"/>
    <w:rsid w:val="00F82117"/>
    <w:rsid w:val="00F84363"/>
    <w:rsid w:val="00F911EE"/>
    <w:rsid w:val="00F9149C"/>
    <w:rsid w:val="00F92DDB"/>
    <w:rsid w:val="00F93DB1"/>
    <w:rsid w:val="00F94F6E"/>
    <w:rsid w:val="00F953AE"/>
    <w:rsid w:val="00F95661"/>
    <w:rsid w:val="00F97A23"/>
    <w:rsid w:val="00F97E6A"/>
    <w:rsid w:val="00FA1C56"/>
    <w:rsid w:val="00FB0D0D"/>
    <w:rsid w:val="00FB2452"/>
    <w:rsid w:val="00FB4D16"/>
    <w:rsid w:val="00FB651C"/>
    <w:rsid w:val="00FB74C3"/>
    <w:rsid w:val="00FC0C28"/>
    <w:rsid w:val="00FC2464"/>
    <w:rsid w:val="00FC2DF4"/>
    <w:rsid w:val="00FC3E2A"/>
    <w:rsid w:val="00FC4AF3"/>
    <w:rsid w:val="00FC54C3"/>
    <w:rsid w:val="00FC6E60"/>
    <w:rsid w:val="00FC72AC"/>
    <w:rsid w:val="00FC74B7"/>
    <w:rsid w:val="00FD11D5"/>
    <w:rsid w:val="00FD139D"/>
    <w:rsid w:val="00FD16DE"/>
    <w:rsid w:val="00FD1F94"/>
    <w:rsid w:val="00FD4221"/>
    <w:rsid w:val="00FD4452"/>
    <w:rsid w:val="00FD5C49"/>
    <w:rsid w:val="00FD7ECD"/>
    <w:rsid w:val="00FE14D2"/>
    <w:rsid w:val="00FE1756"/>
    <w:rsid w:val="00FE178F"/>
    <w:rsid w:val="00FE29B2"/>
    <w:rsid w:val="00FE2B46"/>
    <w:rsid w:val="00FE514B"/>
    <w:rsid w:val="00FE5205"/>
    <w:rsid w:val="00FE5FC6"/>
    <w:rsid w:val="00FE6F45"/>
    <w:rsid w:val="00FF0F41"/>
    <w:rsid w:val="00FF5CDB"/>
    <w:rsid w:val="00FF62B2"/>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02034BF"/>
  <w15:chartTrackingRefBased/>
  <w15:docId w15:val="{BDB09967-5B6F-4AF3-A250-FB3A0360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4B7E"/>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1100DA"/>
    <w:pPr>
      <w:ind w:left="720"/>
      <w:contextualSpacing/>
    </w:pPr>
  </w:style>
  <w:style w:type="paragraph" w:styleId="Lista2">
    <w:name w:val="List 2"/>
    <w:basedOn w:val="Norml"/>
    <w:unhideWhenUsed/>
    <w:rsid w:val="0067743C"/>
    <w:pPr>
      <w:widowControl w:val="0"/>
      <w:overflowPunct w:val="0"/>
      <w:autoSpaceDE w:val="0"/>
      <w:autoSpaceDN w:val="0"/>
      <w:adjustRightInd w:val="0"/>
      <w:ind w:left="566" w:hanging="283"/>
    </w:pPr>
    <w:rPr>
      <w:kern w:val="28"/>
      <w:sz w:val="20"/>
      <w:szCs w:val="20"/>
    </w:rPr>
  </w:style>
  <w:style w:type="paragraph" w:styleId="Cm">
    <w:name w:val="Title"/>
    <w:basedOn w:val="Norml"/>
    <w:link w:val="CmChar"/>
    <w:qFormat/>
    <w:rsid w:val="0067743C"/>
    <w:pPr>
      <w:jc w:val="center"/>
    </w:pPr>
    <w:rPr>
      <w:b/>
      <w:szCs w:val="20"/>
      <w:u w:val="single"/>
    </w:rPr>
  </w:style>
  <w:style w:type="character" w:customStyle="1" w:styleId="CmChar">
    <w:name w:val="Cím Char"/>
    <w:basedOn w:val="Bekezdsalapbettpusa"/>
    <w:link w:val="Cm"/>
    <w:rsid w:val="0067743C"/>
    <w:rPr>
      <w:b/>
      <w:sz w:val="24"/>
      <w:u w:val="single"/>
    </w:rPr>
  </w:style>
  <w:style w:type="paragraph" w:styleId="Szvegtrzs">
    <w:name w:val="Body Text"/>
    <w:basedOn w:val="Norml"/>
    <w:link w:val="SzvegtrzsChar"/>
    <w:unhideWhenUsed/>
    <w:rsid w:val="0067743C"/>
    <w:pPr>
      <w:jc w:val="center"/>
    </w:pPr>
    <w:rPr>
      <w:b/>
      <w:szCs w:val="20"/>
      <w:u w:val="single"/>
    </w:rPr>
  </w:style>
  <w:style w:type="character" w:customStyle="1" w:styleId="SzvegtrzsChar">
    <w:name w:val="Szövegtörzs Char"/>
    <w:basedOn w:val="Bekezdsalapbettpusa"/>
    <w:link w:val="Szvegtrzs"/>
    <w:rsid w:val="0067743C"/>
    <w:rPr>
      <w:b/>
      <w:sz w:val="24"/>
      <w:u w:val="single"/>
    </w:rPr>
  </w:style>
  <w:style w:type="paragraph" w:styleId="Szvegtrzs2">
    <w:name w:val="Body Text 2"/>
    <w:basedOn w:val="Norml"/>
    <w:link w:val="Szvegtrzs2Char"/>
    <w:unhideWhenUsed/>
    <w:rsid w:val="00923B55"/>
    <w:pPr>
      <w:spacing w:after="120" w:line="480" w:lineRule="auto"/>
    </w:pPr>
  </w:style>
  <w:style w:type="character" w:customStyle="1" w:styleId="Szvegtrzs2Char">
    <w:name w:val="Szövegtörzs 2 Char"/>
    <w:basedOn w:val="Bekezdsalapbettpusa"/>
    <w:link w:val="Szvegtrzs2"/>
    <w:rsid w:val="00923B55"/>
    <w:rPr>
      <w:sz w:val="24"/>
      <w:szCs w:val="24"/>
    </w:rPr>
  </w:style>
  <w:style w:type="paragraph" w:styleId="Szvegtrzs3">
    <w:name w:val="Body Text 3"/>
    <w:basedOn w:val="Norml"/>
    <w:link w:val="Szvegtrzs3Char"/>
    <w:rsid w:val="00BE6A76"/>
    <w:pPr>
      <w:spacing w:after="120"/>
    </w:pPr>
    <w:rPr>
      <w:sz w:val="16"/>
      <w:szCs w:val="16"/>
    </w:rPr>
  </w:style>
  <w:style w:type="character" w:customStyle="1" w:styleId="Szvegtrzs3Char">
    <w:name w:val="Szövegtörzs 3 Char"/>
    <w:basedOn w:val="Bekezdsalapbettpusa"/>
    <w:link w:val="Szvegtrzs3"/>
    <w:rsid w:val="00BE6A76"/>
    <w:rPr>
      <w:sz w:val="16"/>
      <w:szCs w:val="16"/>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27101D"/>
    <w:rPr>
      <w:sz w:val="24"/>
      <w:szCs w:val="24"/>
    </w:rPr>
  </w:style>
  <w:style w:type="character" w:styleId="Hiperhivatkozs">
    <w:name w:val="Hyperlink"/>
    <w:basedOn w:val="Bekezdsalapbettpusa"/>
    <w:rsid w:val="0028007A"/>
    <w:rPr>
      <w:color w:val="0563C1" w:themeColor="hyperlink"/>
      <w:u w:val="single"/>
    </w:rPr>
  </w:style>
  <w:style w:type="character" w:customStyle="1" w:styleId="Feloldatlanmegemlts1">
    <w:name w:val="Feloldatlan megemlítés1"/>
    <w:basedOn w:val="Bekezdsalapbettpusa"/>
    <w:uiPriority w:val="99"/>
    <w:semiHidden/>
    <w:unhideWhenUsed/>
    <w:rsid w:val="0028007A"/>
    <w:rPr>
      <w:color w:val="605E5C"/>
      <w:shd w:val="clear" w:color="auto" w:fill="E1DFDD"/>
    </w:rPr>
  </w:style>
  <w:style w:type="paragraph" w:styleId="Szvegtrzsbehzssal3">
    <w:name w:val="Body Text Indent 3"/>
    <w:basedOn w:val="Norml"/>
    <w:link w:val="Szvegtrzsbehzssal3Char"/>
    <w:rsid w:val="00C71666"/>
    <w:pPr>
      <w:spacing w:after="120"/>
      <w:ind w:left="283"/>
    </w:pPr>
    <w:rPr>
      <w:sz w:val="16"/>
      <w:szCs w:val="16"/>
    </w:rPr>
  </w:style>
  <w:style w:type="character" w:customStyle="1" w:styleId="Szvegtrzsbehzssal3Char">
    <w:name w:val="Szövegtörzs behúzással 3 Char"/>
    <w:basedOn w:val="Bekezdsalapbettpusa"/>
    <w:link w:val="Szvegtrzsbehzssal3"/>
    <w:rsid w:val="00C716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7582">
      <w:bodyDiv w:val="1"/>
      <w:marLeft w:val="0"/>
      <w:marRight w:val="0"/>
      <w:marTop w:val="0"/>
      <w:marBottom w:val="0"/>
      <w:divBdr>
        <w:top w:val="none" w:sz="0" w:space="0" w:color="auto"/>
        <w:left w:val="none" w:sz="0" w:space="0" w:color="auto"/>
        <w:bottom w:val="none" w:sz="0" w:space="0" w:color="auto"/>
        <w:right w:val="none" w:sz="0" w:space="0" w:color="auto"/>
      </w:divBdr>
    </w:div>
    <w:div w:id="253562827">
      <w:bodyDiv w:val="1"/>
      <w:marLeft w:val="0"/>
      <w:marRight w:val="0"/>
      <w:marTop w:val="0"/>
      <w:marBottom w:val="0"/>
      <w:divBdr>
        <w:top w:val="none" w:sz="0" w:space="0" w:color="auto"/>
        <w:left w:val="none" w:sz="0" w:space="0" w:color="auto"/>
        <w:bottom w:val="none" w:sz="0" w:space="0" w:color="auto"/>
        <w:right w:val="none" w:sz="0" w:space="0" w:color="auto"/>
      </w:divBdr>
    </w:div>
    <w:div w:id="323704824">
      <w:bodyDiv w:val="1"/>
      <w:marLeft w:val="0"/>
      <w:marRight w:val="0"/>
      <w:marTop w:val="0"/>
      <w:marBottom w:val="0"/>
      <w:divBdr>
        <w:top w:val="none" w:sz="0" w:space="0" w:color="auto"/>
        <w:left w:val="none" w:sz="0" w:space="0" w:color="auto"/>
        <w:bottom w:val="none" w:sz="0" w:space="0" w:color="auto"/>
        <w:right w:val="none" w:sz="0" w:space="0" w:color="auto"/>
      </w:divBdr>
    </w:div>
    <w:div w:id="483743599">
      <w:bodyDiv w:val="1"/>
      <w:marLeft w:val="0"/>
      <w:marRight w:val="0"/>
      <w:marTop w:val="0"/>
      <w:marBottom w:val="0"/>
      <w:divBdr>
        <w:top w:val="none" w:sz="0" w:space="0" w:color="auto"/>
        <w:left w:val="none" w:sz="0" w:space="0" w:color="auto"/>
        <w:bottom w:val="none" w:sz="0" w:space="0" w:color="auto"/>
        <w:right w:val="none" w:sz="0" w:space="0" w:color="auto"/>
      </w:divBdr>
    </w:div>
    <w:div w:id="511802379">
      <w:bodyDiv w:val="1"/>
      <w:marLeft w:val="0"/>
      <w:marRight w:val="0"/>
      <w:marTop w:val="0"/>
      <w:marBottom w:val="0"/>
      <w:divBdr>
        <w:top w:val="none" w:sz="0" w:space="0" w:color="auto"/>
        <w:left w:val="none" w:sz="0" w:space="0" w:color="auto"/>
        <w:bottom w:val="none" w:sz="0" w:space="0" w:color="auto"/>
        <w:right w:val="none" w:sz="0" w:space="0" w:color="auto"/>
      </w:divBdr>
    </w:div>
    <w:div w:id="665204333">
      <w:bodyDiv w:val="1"/>
      <w:marLeft w:val="0"/>
      <w:marRight w:val="0"/>
      <w:marTop w:val="0"/>
      <w:marBottom w:val="0"/>
      <w:divBdr>
        <w:top w:val="none" w:sz="0" w:space="0" w:color="auto"/>
        <w:left w:val="none" w:sz="0" w:space="0" w:color="auto"/>
        <w:bottom w:val="none" w:sz="0" w:space="0" w:color="auto"/>
        <w:right w:val="none" w:sz="0" w:space="0" w:color="auto"/>
      </w:divBdr>
    </w:div>
    <w:div w:id="677118067">
      <w:bodyDiv w:val="1"/>
      <w:marLeft w:val="0"/>
      <w:marRight w:val="0"/>
      <w:marTop w:val="0"/>
      <w:marBottom w:val="0"/>
      <w:divBdr>
        <w:top w:val="none" w:sz="0" w:space="0" w:color="auto"/>
        <w:left w:val="none" w:sz="0" w:space="0" w:color="auto"/>
        <w:bottom w:val="none" w:sz="0" w:space="0" w:color="auto"/>
        <w:right w:val="none" w:sz="0" w:space="0" w:color="auto"/>
      </w:divBdr>
    </w:div>
    <w:div w:id="744424028">
      <w:bodyDiv w:val="1"/>
      <w:marLeft w:val="0"/>
      <w:marRight w:val="0"/>
      <w:marTop w:val="0"/>
      <w:marBottom w:val="0"/>
      <w:divBdr>
        <w:top w:val="none" w:sz="0" w:space="0" w:color="auto"/>
        <w:left w:val="none" w:sz="0" w:space="0" w:color="auto"/>
        <w:bottom w:val="none" w:sz="0" w:space="0" w:color="auto"/>
        <w:right w:val="none" w:sz="0" w:space="0" w:color="auto"/>
      </w:divBdr>
    </w:div>
    <w:div w:id="752359188">
      <w:bodyDiv w:val="1"/>
      <w:marLeft w:val="0"/>
      <w:marRight w:val="0"/>
      <w:marTop w:val="0"/>
      <w:marBottom w:val="0"/>
      <w:divBdr>
        <w:top w:val="none" w:sz="0" w:space="0" w:color="auto"/>
        <w:left w:val="none" w:sz="0" w:space="0" w:color="auto"/>
        <w:bottom w:val="none" w:sz="0" w:space="0" w:color="auto"/>
        <w:right w:val="none" w:sz="0" w:space="0" w:color="auto"/>
      </w:divBdr>
    </w:div>
    <w:div w:id="941912466">
      <w:bodyDiv w:val="1"/>
      <w:marLeft w:val="0"/>
      <w:marRight w:val="0"/>
      <w:marTop w:val="0"/>
      <w:marBottom w:val="0"/>
      <w:divBdr>
        <w:top w:val="none" w:sz="0" w:space="0" w:color="auto"/>
        <w:left w:val="none" w:sz="0" w:space="0" w:color="auto"/>
        <w:bottom w:val="none" w:sz="0" w:space="0" w:color="auto"/>
        <w:right w:val="none" w:sz="0" w:space="0" w:color="auto"/>
      </w:divBdr>
    </w:div>
    <w:div w:id="1134717139">
      <w:bodyDiv w:val="1"/>
      <w:marLeft w:val="0"/>
      <w:marRight w:val="0"/>
      <w:marTop w:val="0"/>
      <w:marBottom w:val="0"/>
      <w:divBdr>
        <w:top w:val="none" w:sz="0" w:space="0" w:color="auto"/>
        <w:left w:val="none" w:sz="0" w:space="0" w:color="auto"/>
        <w:bottom w:val="none" w:sz="0" w:space="0" w:color="auto"/>
        <w:right w:val="none" w:sz="0" w:space="0" w:color="auto"/>
      </w:divBdr>
    </w:div>
    <w:div w:id="1152795283">
      <w:bodyDiv w:val="1"/>
      <w:marLeft w:val="0"/>
      <w:marRight w:val="0"/>
      <w:marTop w:val="0"/>
      <w:marBottom w:val="0"/>
      <w:divBdr>
        <w:top w:val="none" w:sz="0" w:space="0" w:color="auto"/>
        <w:left w:val="none" w:sz="0" w:space="0" w:color="auto"/>
        <w:bottom w:val="none" w:sz="0" w:space="0" w:color="auto"/>
        <w:right w:val="none" w:sz="0" w:space="0" w:color="auto"/>
      </w:divBdr>
    </w:div>
    <w:div w:id="1159616609">
      <w:bodyDiv w:val="1"/>
      <w:marLeft w:val="0"/>
      <w:marRight w:val="0"/>
      <w:marTop w:val="0"/>
      <w:marBottom w:val="0"/>
      <w:divBdr>
        <w:top w:val="none" w:sz="0" w:space="0" w:color="auto"/>
        <w:left w:val="none" w:sz="0" w:space="0" w:color="auto"/>
        <w:bottom w:val="none" w:sz="0" w:space="0" w:color="auto"/>
        <w:right w:val="none" w:sz="0" w:space="0" w:color="auto"/>
      </w:divBdr>
    </w:div>
    <w:div w:id="1310288195">
      <w:bodyDiv w:val="1"/>
      <w:marLeft w:val="0"/>
      <w:marRight w:val="0"/>
      <w:marTop w:val="0"/>
      <w:marBottom w:val="0"/>
      <w:divBdr>
        <w:top w:val="none" w:sz="0" w:space="0" w:color="auto"/>
        <w:left w:val="none" w:sz="0" w:space="0" w:color="auto"/>
        <w:bottom w:val="none" w:sz="0" w:space="0" w:color="auto"/>
        <w:right w:val="none" w:sz="0" w:space="0" w:color="auto"/>
      </w:divBdr>
    </w:div>
    <w:div w:id="1367175583">
      <w:bodyDiv w:val="1"/>
      <w:marLeft w:val="0"/>
      <w:marRight w:val="0"/>
      <w:marTop w:val="0"/>
      <w:marBottom w:val="0"/>
      <w:divBdr>
        <w:top w:val="none" w:sz="0" w:space="0" w:color="auto"/>
        <w:left w:val="none" w:sz="0" w:space="0" w:color="auto"/>
        <w:bottom w:val="none" w:sz="0" w:space="0" w:color="auto"/>
        <w:right w:val="none" w:sz="0" w:space="0" w:color="auto"/>
      </w:divBdr>
    </w:div>
    <w:div w:id="1370759209">
      <w:bodyDiv w:val="1"/>
      <w:marLeft w:val="0"/>
      <w:marRight w:val="0"/>
      <w:marTop w:val="0"/>
      <w:marBottom w:val="0"/>
      <w:divBdr>
        <w:top w:val="none" w:sz="0" w:space="0" w:color="auto"/>
        <w:left w:val="none" w:sz="0" w:space="0" w:color="auto"/>
        <w:bottom w:val="none" w:sz="0" w:space="0" w:color="auto"/>
        <w:right w:val="none" w:sz="0" w:space="0" w:color="auto"/>
      </w:divBdr>
    </w:div>
    <w:div w:id="1402290023">
      <w:bodyDiv w:val="1"/>
      <w:marLeft w:val="0"/>
      <w:marRight w:val="0"/>
      <w:marTop w:val="0"/>
      <w:marBottom w:val="0"/>
      <w:divBdr>
        <w:top w:val="none" w:sz="0" w:space="0" w:color="auto"/>
        <w:left w:val="none" w:sz="0" w:space="0" w:color="auto"/>
        <w:bottom w:val="none" w:sz="0" w:space="0" w:color="auto"/>
        <w:right w:val="none" w:sz="0" w:space="0" w:color="auto"/>
      </w:divBdr>
    </w:div>
    <w:div w:id="1658801579">
      <w:bodyDiv w:val="1"/>
      <w:marLeft w:val="0"/>
      <w:marRight w:val="0"/>
      <w:marTop w:val="0"/>
      <w:marBottom w:val="0"/>
      <w:divBdr>
        <w:top w:val="none" w:sz="0" w:space="0" w:color="auto"/>
        <w:left w:val="none" w:sz="0" w:space="0" w:color="auto"/>
        <w:bottom w:val="none" w:sz="0" w:space="0" w:color="auto"/>
        <w:right w:val="none" w:sz="0" w:space="0" w:color="auto"/>
      </w:divBdr>
    </w:div>
    <w:div w:id="1943952676">
      <w:bodyDiv w:val="1"/>
      <w:marLeft w:val="0"/>
      <w:marRight w:val="0"/>
      <w:marTop w:val="0"/>
      <w:marBottom w:val="0"/>
      <w:divBdr>
        <w:top w:val="none" w:sz="0" w:space="0" w:color="auto"/>
        <w:left w:val="none" w:sz="0" w:space="0" w:color="auto"/>
        <w:bottom w:val="none" w:sz="0" w:space="0" w:color="auto"/>
        <w:right w:val="none" w:sz="0" w:space="0" w:color="auto"/>
      </w:divBdr>
    </w:div>
    <w:div w:id="1982996110">
      <w:bodyDiv w:val="1"/>
      <w:marLeft w:val="0"/>
      <w:marRight w:val="0"/>
      <w:marTop w:val="0"/>
      <w:marBottom w:val="0"/>
      <w:divBdr>
        <w:top w:val="none" w:sz="0" w:space="0" w:color="auto"/>
        <w:left w:val="none" w:sz="0" w:space="0" w:color="auto"/>
        <w:bottom w:val="none" w:sz="0" w:space="0" w:color="auto"/>
        <w:right w:val="none" w:sz="0" w:space="0" w:color="auto"/>
      </w:divBdr>
    </w:div>
    <w:div w:id="2001038944">
      <w:bodyDiv w:val="1"/>
      <w:marLeft w:val="0"/>
      <w:marRight w:val="0"/>
      <w:marTop w:val="0"/>
      <w:marBottom w:val="0"/>
      <w:divBdr>
        <w:top w:val="none" w:sz="0" w:space="0" w:color="auto"/>
        <w:left w:val="none" w:sz="0" w:space="0" w:color="auto"/>
        <w:bottom w:val="none" w:sz="0" w:space="0" w:color="auto"/>
        <w:right w:val="none" w:sz="0" w:space="0" w:color="auto"/>
      </w:divBdr>
    </w:div>
    <w:div w:id="211643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zombathely.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4A845-1604-4F45-96DB-36672A3E49D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4.xml><?xml version="1.0" encoding="utf-8"?>
<ds:datastoreItem xmlns:ds="http://schemas.openxmlformats.org/officeDocument/2006/customXml" ds:itemID="{08E93758-E8AC-4AA8-8B54-7E59B358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2566</Words>
  <Characters>18192</Characters>
  <Application>Microsoft Office Word</Application>
  <DocSecurity>0</DocSecurity>
  <Lines>151</Lines>
  <Paragraphs>41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Kaposiné dr. Reményi Viola</cp:lastModifiedBy>
  <cp:revision>191</cp:revision>
  <cp:lastPrinted>2021-01-20T15:58:00Z</cp:lastPrinted>
  <dcterms:created xsi:type="dcterms:W3CDTF">2021-07-13T07:04:00Z</dcterms:created>
  <dcterms:modified xsi:type="dcterms:W3CDTF">2021-07-22T09:10:00Z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