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184" w:rsidRPr="002C492B" w:rsidRDefault="00BA3184" w:rsidP="00BA3184">
      <w:pPr>
        <w:jc w:val="center"/>
        <w:rPr>
          <w:rFonts w:cs="Arial"/>
          <w:b/>
          <w:u w:val="single"/>
        </w:rPr>
      </w:pPr>
      <w:r w:rsidRPr="002C492B">
        <w:rPr>
          <w:rFonts w:cs="Arial"/>
          <w:b/>
          <w:u w:val="single"/>
        </w:rPr>
        <w:t>3</w:t>
      </w:r>
      <w:r>
        <w:rPr>
          <w:rFonts w:cs="Arial"/>
          <w:b/>
          <w:u w:val="single"/>
        </w:rPr>
        <w:t>4</w:t>
      </w:r>
      <w:r w:rsidRPr="002C492B">
        <w:rPr>
          <w:rFonts w:cs="Arial"/>
          <w:b/>
          <w:u w:val="single"/>
        </w:rPr>
        <w:t>/2021. (VIII.2.) VISB számú határozat</w:t>
      </w:r>
    </w:p>
    <w:p w:rsidR="00BA3184" w:rsidRPr="00F9639F" w:rsidRDefault="00BA3184" w:rsidP="00BA3184">
      <w:pPr>
        <w:ind w:left="2127" w:hanging="1419"/>
        <w:jc w:val="both"/>
        <w:rPr>
          <w:rFonts w:cs="Arial"/>
        </w:rPr>
      </w:pPr>
    </w:p>
    <w:p w:rsidR="00BA3184" w:rsidRPr="00F9639F" w:rsidRDefault="00BA3184" w:rsidP="00BA3184">
      <w:pPr>
        <w:jc w:val="both"/>
        <w:rPr>
          <w:rFonts w:cs="Arial"/>
          <w:b/>
          <w:bCs/>
        </w:rPr>
      </w:pPr>
      <w:proofErr w:type="gramStart"/>
      <w:r w:rsidRPr="00F9639F">
        <w:rPr>
          <w:rFonts w:eastAsia="Calibri" w:cs="Arial"/>
          <w:spacing w:val="2"/>
        </w:rPr>
        <w:t xml:space="preserve">A Városstratégiai, Idegenforgalmi és Sport Bizottság a </w:t>
      </w:r>
      <w:r w:rsidRPr="00F9639F">
        <w:rPr>
          <w:rFonts w:cs="Arial"/>
          <w:b/>
          <w:bCs/>
        </w:rPr>
        <w:t>„</w:t>
      </w:r>
      <w:proofErr w:type="spellStart"/>
      <w:r w:rsidRPr="00F9639F">
        <w:rPr>
          <w:rFonts w:cs="Arial"/>
          <w:b/>
          <w:bCs/>
        </w:rPr>
        <w:t>A</w:t>
      </w:r>
      <w:proofErr w:type="spellEnd"/>
      <w:r w:rsidRPr="00F9639F">
        <w:rPr>
          <w:rFonts w:cs="Arial"/>
          <w:b/>
          <w:bCs/>
        </w:rPr>
        <w:t xml:space="preserve"> helyi </w:t>
      </w:r>
      <w:proofErr w:type="spellStart"/>
      <w:r w:rsidRPr="00F9639F">
        <w:rPr>
          <w:rFonts w:cs="Arial"/>
          <w:b/>
          <w:bCs/>
        </w:rPr>
        <w:t>identita</w:t>
      </w:r>
      <w:proofErr w:type="spellEnd"/>
      <w:r w:rsidRPr="00F9639F">
        <w:rPr>
          <w:rFonts w:cs="Arial"/>
          <w:b/>
          <w:bCs/>
        </w:rPr>
        <w:t xml:space="preserve">́s és </w:t>
      </w:r>
      <w:proofErr w:type="spellStart"/>
      <w:r w:rsidRPr="00F9639F">
        <w:rPr>
          <w:rFonts w:cs="Arial"/>
          <w:b/>
          <w:bCs/>
        </w:rPr>
        <w:t>kohe</w:t>
      </w:r>
      <w:proofErr w:type="spellEnd"/>
      <w:r w:rsidRPr="00F9639F">
        <w:rPr>
          <w:rFonts w:cs="Arial"/>
          <w:b/>
          <w:bCs/>
        </w:rPr>
        <w:t>́</w:t>
      </w:r>
      <w:proofErr w:type="spellStart"/>
      <w:r w:rsidRPr="00F9639F">
        <w:rPr>
          <w:rFonts w:cs="Arial"/>
          <w:b/>
          <w:bCs/>
        </w:rPr>
        <w:t>zio</w:t>
      </w:r>
      <w:proofErr w:type="spellEnd"/>
      <w:r w:rsidRPr="00F9639F">
        <w:rPr>
          <w:rFonts w:cs="Arial"/>
          <w:b/>
          <w:bCs/>
        </w:rPr>
        <w:t xml:space="preserve">́ </w:t>
      </w:r>
      <w:proofErr w:type="spellStart"/>
      <w:r w:rsidRPr="00F9639F">
        <w:rPr>
          <w:rFonts w:cs="Arial"/>
          <w:b/>
          <w:bCs/>
        </w:rPr>
        <w:t>ero</w:t>
      </w:r>
      <w:proofErr w:type="spellEnd"/>
      <w:r w:rsidRPr="00F9639F">
        <w:rPr>
          <w:rFonts w:cs="Arial"/>
          <w:b/>
          <w:bCs/>
        </w:rPr>
        <w:t>̋</w:t>
      </w:r>
      <w:proofErr w:type="spellStart"/>
      <w:r w:rsidRPr="00F9639F">
        <w:rPr>
          <w:rFonts w:cs="Arial"/>
          <w:b/>
          <w:bCs/>
        </w:rPr>
        <w:t>si</w:t>
      </w:r>
      <w:proofErr w:type="spellEnd"/>
      <w:r w:rsidRPr="00F9639F">
        <w:rPr>
          <w:rFonts w:cs="Arial"/>
          <w:b/>
          <w:bCs/>
        </w:rPr>
        <w:t xml:space="preserve">́tése Szombathelyen” elnevezésű, TOP-6.9.2-16-SH1-2018-00001 </w:t>
      </w:r>
      <w:proofErr w:type="spellStart"/>
      <w:r w:rsidRPr="00F9639F">
        <w:rPr>
          <w:rFonts w:cs="Arial"/>
          <w:b/>
          <w:bCs/>
        </w:rPr>
        <w:t>azonosítójú</w:t>
      </w:r>
      <w:proofErr w:type="spellEnd"/>
      <w:r w:rsidRPr="00F9639F">
        <w:rPr>
          <w:rFonts w:cs="Arial"/>
          <w:b/>
          <w:bCs/>
        </w:rPr>
        <w:t xml:space="preserve"> projekt vonatkozásában a Kedvezményezett Savaria Városfejlesztési Nonprofit Kft. költségvetésének belső átcsoportosításával kapcsolatos döntések meghozatalára”</w:t>
      </w:r>
      <w:r w:rsidRPr="00F9639F">
        <w:rPr>
          <w:rFonts w:eastAsia="Calibri" w:cs="Arial"/>
          <w:b/>
        </w:rPr>
        <w:t xml:space="preserve"> </w:t>
      </w:r>
      <w:r w:rsidRPr="00F9639F">
        <w:rPr>
          <w:rFonts w:eastAsia="Calibri" w:cs="Arial"/>
          <w:spacing w:val="2"/>
        </w:rPr>
        <w:t xml:space="preserve">című előterjesztést megtárgyalta, </w:t>
      </w:r>
      <w:r w:rsidRPr="00F9639F">
        <w:rPr>
          <w:rFonts w:eastAsia="Calibri" w:cs="Arial"/>
        </w:rPr>
        <w:t>és az egyes költségsorokon belül történő átcsoportosítással az előterjesztésben foglaltaknak megfelelően az SZMSZ 54. § (1) bekezdés 2., 4.-5. pontjában biztosított jogkörében egyetért.</w:t>
      </w:r>
      <w:proofErr w:type="gramEnd"/>
    </w:p>
    <w:p w:rsidR="00BA3184" w:rsidRPr="00F9639F" w:rsidRDefault="00BA3184" w:rsidP="00BA3184">
      <w:pPr>
        <w:jc w:val="both"/>
        <w:rPr>
          <w:rFonts w:eastAsia="Calibri" w:cs="Arial"/>
        </w:rPr>
      </w:pPr>
      <w:r w:rsidRPr="00F9639F">
        <w:rPr>
          <w:rFonts w:eastAsia="Calibri" w:cs="Arial"/>
        </w:rPr>
        <w:t xml:space="preserve">A Bizottság felkéri a Savaria Városfejlesztési Nonprofit Kft. ügyvezetőjét a szükséges intézkedések megtételére, illetve arra, hogy a projekt költségvetésének belső átcsoportosításával kapcsolatos további változásokat ismételten terjessze a Bizottság elé, amennyiben az átcsoportosítás mértéke eléri vagy meghaladja a projekt teljes költségvetésének a 10 százalékát. </w:t>
      </w:r>
    </w:p>
    <w:p w:rsidR="00BA3184" w:rsidRPr="00F9639F" w:rsidRDefault="00BA3184" w:rsidP="00BA3184">
      <w:pPr>
        <w:jc w:val="both"/>
        <w:rPr>
          <w:rFonts w:cs="Arial"/>
          <w:b/>
        </w:rPr>
      </w:pPr>
      <w:r w:rsidRPr="00F9639F">
        <w:rPr>
          <w:rFonts w:eastAsia="Calibri" w:cs="Arial"/>
        </w:rPr>
        <w:t xml:space="preserve">A </w:t>
      </w:r>
      <w:r w:rsidRPr="00F9639F">
        <w:rPr>
          <w:rFonts w:eastAsia="Calibri" w:cs="Arial"/>
          <w:spacing w:val="2"/>
        </w:rPr>
        <w:t xml:space="preserve">Bizottság </w:t>
      </w:r>
      <w:r w:rsidRPr="00F9639F">
        <w:rPr>
          <w:rFonts w:eastAsia="Calibri" w:cs="Arial"/>
        </w:rPr>
        <w:t>felhívja a Konzorciumi Partnerek figyelmét, hogy az átcsoportosításokat követően az egyes költségsorok tartalmi elemeinek összeállítása során a pályázati felhívásban előírtaknak megfelelően kötelesek eljárni.</w:t>
      </w:r>
    </w:p>
    <w:p w:rsidR="00BA3184" w:rsidRPr="00F9639F" w:rsidRDefault="00BA3184" w:rsidP="00BA3184">
      <w:pPr>
        <w:jc w:val="center"/>
        <w:rPr>
          <w:rFonts w:cs="Arial"/>
          <w:b/>
        </w:rPr>
      </w:pPr>
    </w:p>
    <w:p w:rsidR="00BA3184" w:rsidRPr="00F9639F" w:rsidRDefault="00BA3184" w:rsidP="00BA3184">
      <w:pPr>
        <w:rPr>
          <w:rFonts w:cs="Arial"/>
        </w:rPr>
      </w:pPr>
      <w:r w:rsidRPr="00F9639F">
        <w:rPr>
          <w:rFonts w:cs="Arial"/>
          <w:b/>
          <w:u w:val="single"/>
        </w:rPr>
        <w:t>Felelős:</w:t>
      </w:r>
      <w:r w:rsidRPr="00F9639F">
        <w:rPr>
          <w:rFonts w:cs="Arial"/>
        </w:rPr>
        <w:tab/>
        <w:t xml:space="preserve">Tóth Kálmán, a </w:t>
      </w:r>
      <w:r>
        <w:rPr>
          <w:rFonts w:cs="Arial"/>
        </w:rPr>
        <w:t>Bizottság</w:t>
      </w:r>
      <w:r w:rsidRPr="00F9639F">
        <w:rPr>
          <w:rFonts w:cs="Arial"/>
        </w:rPr>
        <w:t xml:space="preserve"> elnöke</w:t>
      </w:r>
    </w:p>
    <w:p w:rsidR="00BA3184" w:rsidRPr="00F9639F" w:rsidRDefault="00BA3184" w:rsidP="00BA3184">
      <w:pPr>
        <w:rPr>
          <w:rFonts w:cs="Arial"/>
        </w:rPr>
      </w:pPr>
      <w:r w:rsidRPr="00F9639F">
        <w:rPr>
          <w:rFonts w:cs="Arial"/>
        </w:rPr>
        <w:tab/>
      </w:r>
      <w:r w:rsidRPr="00F9639F">
        <w:rPr>
          <w:rFonts w:cs="Arial"/>
        </w:rPr>
        <w:tab/>
        <w:t xml:space="preserve">Dr. </w:t>
      </w:r>
      <w:proofErr w:type="spellStart"/>
      <w:r w:rsidRPr="00F9639F">
        <w:rPr>
          <w:rFonts w:cs="Arial"/>
        </w:rPr>
        <w:t>Nemény</w:t>
      </w:r>
      <w:proofErr w:type="spellEnd"/>
      <w:r w:rsidRPr="00F9639F">
        <w:rPr>
          <w:rFonts w:cs="Arial"/>
        </w:rPr>
        <w:t xml:space="preserve"> András polgármester</w:t>
      </w:r>
    </w:p>
    <w:p w:rsidR="00BA3184" w:rsidRPr="00F9639F" w:rsidRDefault="00BA3184" w:rsidP="00BA3184">
      <w:pPr>
        <w:rPr>
          <w:rFonts w:cs="Arial"/>
        </w:rPr>
      </w:pPr>
      <w:r w:rsidRPr="00F9639F">
        <w:rPr>
          <w:rFonts w:cs="Arial"/>
        </w:rPr>
        <w:tab/>
      </w:r>
      <w:r w:rsidRPr="00F9639F">
        <w:rPr>
          <w:rFonts w:cs="Arial"/>
        </w:rPr>
        <w:tab/>
        <w:t>Dr. Horváth Attila alpolgármester</w:t>
      </w:r>
    </w:p>
    <w:p w:rsidR="00BA3184" w:rsidRPr="00F9639F" w:rsidRDefault="00BA3184" w:rsidP="00BA3184">
      <w:pPr>
        <w:rPr>
          <w:rFonts w:cs="Arial"/>
        </w:rPr>
      </w:pPr>
      <w:r w:rsidRPr="00F9639F">
        <w:rPr>
          <w:rFonts w:cs="Arial"/>
        </w:rPr>
        <w:tab/>
      </w:r>
      <w:r w:rsidRPr="00F9639F">
        <w:rPr>
          <w:rFonts w:cs="Arial"/>
        </w:rPr>
        <w:tab/>
        <w:t>Dr. Károlyi Ákos jegyző</w:t>
      </w:r>
    </w:p>
    <w:p w:rsidR="00BA3184" w:rsidRPr="00F9639F" w:rsidRDefault="00BA3184" w:rsidP="00BA3184">
      <w:pPr>
        <w:ind w:left="1418" w:firstLine="7"/>
        <w:rPr>
          <w:rFonts w:cs="Arial"/>
        </w:rPr>
      </w:pPr>
      <w:r>
        <w:rPr>
          <w:rFonts w:cs="Arial"/>
        </w:rPr>
        <w:t>/</w:t>
      </w:r>
      <w:r w:rsidRPr="00F9639F">
        <w:rPr>
          <w:rFonts w:cs="Arial"/>
        </w:rPr>
        <w:t xml:space="preserve">A végrehajtás előkészítéséért: </w:t>
      </w:r>
    </w:p>
    <w:p w:rsidR="00BA3184" w:rsidRPr="00F9639F" w:rsidRDefault="00BA3184" w:rsidP="00BA3184">
      <w:pPr>
        <w:ind w:left="1418" w:firstLine="7"/>
        <w:rPr>
          <w:rFonts w:cs="Arial"/>
        </w:rPr>
      </w:pPr>
      <w:r w:rsidRPr="00F9639F">
        <w:rPr>
          <w:rFonts w:cs="Arial"/>
        </w:rPr>
        <w:t>Kalmár Ervin, a Városüzemeltetési és Városfejlesztési Osztály vezetője</w:t>
      </w:r>
    </w:p>
    <w:p w:rsidR="00BA3184" w:rsidRPr="00F9639F" w:rsidRDefault="00BA3184" w:rsidP="00BA3184">
      <w:pPr>
        <w:ind w:left="1418" w:firstLine="7"/>
        <w:rPr>
          <w:rFonts w:cs="Arial"/>
        </w:rPr>
      </w:pPr>
      <w:proofErr w:type="gramStart"/>
      <w:r w:rsidRPr="00F9639F">
        <w:rPr>
          <w:rFonts w:cs="Arial"/>
        </w:rPr>
        <w:t>dr.</w:t>
      </w:r>
      <w:proofErr w:type="gramEnd"/>
      <w:r w:rsidRPr="00F9639F">
        <w:rPr>
          <w:rFonts w:cs="Arial"/>
        </w:rPr>
        <w:t xml:space="preserve"> Kovácsné Takács Klaudia, a Savaria Városfejlesztési Nonprofit Kft. ügyvezetője</w:t>
      </w:r>
    </w:p>
    <w:p w:rsidR="00BA3184" w:rsidRPr="00F9639F" w:rsidRDefault="00BA3184" w:rsidP="00BA3184">
      <w:pPr>
        <w:ind w:left="1418" w:firstLine="7"/>
        <w:rPr>
          <w:rFonts w:cs="Arial"/>
        </w:rPr>
      </w:pPr>
      <w:r w:rsidRPr="00F9639F">
        <w:rPr>
          <w:rFonts w:cs="Arial"/>
        </w:rPr>
        <w:t>Horváth Zoltán, az AGORA Szombathelyi Kulturális Központ igazgatója</w:t>
      </w:r>
    </w:p>
    <w:p w:rsidR="00BA3184" w:rsidRPr="00F9639F" w:rsidRDefault="00BA3184" w:rsidP="00BA3184">
      <w:pPr>
        <w:ind w:left="1418" w:firstLine="7"/>
        <w:rPr>
          <w:rFonts w:cs="Arial"/>
        </w:rPr>
      </w:pPr>
    </w:p>
    <w:p w:rsidR="00BA3184" w:rsidRPr="00F9639F" w:rsidRDefault="00BA3184" w:rsidP="00BA3184">
      <w:pPr>
        <w:ind w:firstLine="7"/>
      </w:pPr>
      <w:r w:rsidRPr="00F9639F">
        <w:rPr>
          <w:rFonts w:cs="Arial"/>
          <w:b/>
          <w:u w:val="single"/>
        </w:rPr>
        <w:t>Határidő:</w:t>
      </w:r>
      <w:r w:rsidRPr="00F9639F">
        <w:rPr>
          <w:rFonts w:cs="Arial"/>
        </w:rPr>
        <w:tab/>
        <w:t xml:space="preserve">folyamatos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75"/>
    <w:rsid w:val="00167B91"/>
    <w:rsid w:val="00442644"/>
    <w:rsid w:val="0059197A"/>
    <w:rsid w:val="005B266D"/>
    <w:rsid w:val="005E6D75"/>
    <w:rsid w:val="007F42A2"/>
    <w:rsid w:val="008C447D"/>
    <w:rsid w:val="00B079AC"/>
    <w:rsid w:val="00B3163F"/>
    <w:rsid w:val="00BA3184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5ADB8-F23E-4EE1-AA48-0418A440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2021-08-17T07:04:00Z</dcterms:created>
  <dcterms:modified xsi:type="dcterms:W3CDTF">2021-08-17T07:04:00Z</dcterms:modified>
</cp:coreProperties>
</file>