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8E2F" w14:textId="535D9284" w:rsidR="000C3E80" w:rsidRPr="00343A69" w:rsidRDefault="00D141EE" w:rsidP="000C3E80">
      <w:pPr>
        <w:pStyle w:val="lfej"/>
        <w:jc w:val="right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0C3E80" w:rsidRPr="00343A69">
        <w:rPr>
          <w:rFonts w:cs="Arial"/>
          <w:szCs w:val="24"/>
        </w:rPr>
        <w:t>. számú melléklet</w:t>
      </w:r>
    </w:p>
    <w:p w14:paraId="45A6023B" w14:textId="77777777" w:rsidR="000C3E80" w:rsidRDefault="000C3E80" w:rsidP="00956060">
      <w:pPr>
        <w:jc w:val="center"/>
        <w:rPr>
          <w:b/>
          <w:spacing w:val="20"/>
        </w:rPr>
      </w:pPr>
    </w:p>
    <w:p w14:paraId="7E438247" w14:textId="0E4D46E9" w:rsidR="00FA0EB6" w:rsidRPr="000C3D1D" w:rsidRDefault="00FA0EB6" w:rsidP="00956060">
      <w:pPr>
        <w:jc w:val="center"/>
        <w:rPr>
          <w:b/>
          <w:spacing w:val="20"/>
        </w:rPr>
      </w:pPr>
      <w:r w:rsidRPr="000C3D1D">
        <w:rPr>
          <w:b/>
          <w:spacing w:val="20"/>
        </w:rPr>
        <w:t>INDOKOLÁS</w:t>
      </w:r>
    </w:p>
    <w:p w14:paraId="7EE9E077" w14:textId="444C5FF4" w:rsidR="00FA0EB6" w:rsidRPr="000C3D1D" w:rsidRDefault="003F537D" w:rsidP="00D74389">
      <w:pPr>
        <w:spacing w:after="0" w:line="240" w:lineRule="auto"/>
        <w:jc w:val="center"/>
        <w:rPr>
          <w:b/>
        </w:rPr>
      </w:pPr>
      <w:r>
        <w:rPr>
          <w:rFonts w:eastAsia="Times New Roman" w:cs="Times New Roman"/>
          <w:b/>
          <w:szCs w:val="24"/>
          <w:lang w:eastAsia="hu-HU"/>
        </w:rPr>
        <w:t xml:space="preserve">a közterület használatának szabályairól szóló 2/2011. (I.31.) önkormányzati rendelet </w:t>
      </w:r>
      <w:r w:rsidR="00E22A7F" w:rsidRPr="000C3D1D">
        <w:rPr>
          <w:rFonts w:cs="Arial"/>
          <w:b/>
          <w:bCs/>
        </w:rPr>
        <w:t xml:space="preserve">módosításáról szóló </w:t>
      </w:r>
      <w:r w:rsidR="00FA0EB6" w:rsidRPr="000C3D1D">
        <w:rPr>
          <w:rFonts w:cs="Arial"/>
          <w:b/>
          <w:bCs/>
        </w:rPr>
        <w:t>önkormányzati rendelethez</w:t>
      </w:r>
    </w:p>
    <w:p w14:paraId="6D552D0A" w14:textId="77777777" w:rsidR="00F55DBC" w:rsidRPr="000C3D1D" w:rsidRDefault="00F55DBC" w:rsidP="00BC2F1D">
      <w:pPr>
        <w:spacing w:after="120" w:line="240" w:lineRule="auto"/>
        <w:jc w:val="both"/>
      </w:pPr>
    </w:p>
    <w:p w14:paraId="19024166" w14:textId="071C26E0" w:rsidR="003F537D" w:rsidRDefault="00583537" w:rsidP="00D10AFA">
      <w:pPr>
        <w:spacing w:after="120"/>
        <w:jc w:val="both"/>
        <w:rPr>
          <w:rFonts w:cs="Arial"/>
        </w:rPr>
      </w:pPr>
      <w:bookmarkStart w:id="0" w:name="_Hlk53479809"/>
      <w:r w:rsidRPr="00C03993">
        <w:rPr>
          <w:rFonts w:cs="Arial"/>
        </w:rPr>
        <w:t xml:space="preserve">A </w:t>
      </w:r>
      <w:r w:rsidRPr="00AF66BA">
        <w:rPr>
          <w:rFonts w:cs="Arial"/>
        </w:rPr>
        <w:t>közterület használatának szabályairól szóló 2/2011. (I.31.) önk</w:t>
      </w:r>
      <w:r>
        <w:rPr>
          <w:rFonts w:cs="Arial"/>
        </w:rPr>
        <w:t>ormányzati</w:t>
      </w:r>
      <w:r w:rsidRPr="00AF66BA">
        <w:rPr>
          <w:rFonts w:cs="Arial"/>
        </w:rPr>
        <w:t xml:space="preserve"> </w:t>
      </w:r>
      <w:r w:rsidRPr="00C03993">
        <w:rPr>
          <w:rFonts w:cs="Arial"/>
        </w:rPr>
        <w:t xml:space="preserve">rendelet </w:t>
      </w:r>
      <w:r>
        <w:rPr>
          <w:rFonts w:cs="Arial"/>
        </w:rPr>
        <w:t xml:space="preserve">(a továbbiakban: </w:t>
      </w:r>
      <w:proofErr w:type="spellStart"/>
      <w:r>
        <w:rPr>
          <w:rFonts w:cs="Arial"/>
        </w:rPr>
        <w:t>Ör</w:t>
      </w:r>
      <w:proofErr w:type="spellEnd"/>
      <w:r>
        <w:rPr>
          <w:rFonts w:cs="Arial"/>
        </w:rPr>
        <w:t xml:space="preserve">.) </w:t>
      </w:r>
      <w:r w:rsidRPr="00C03993">
        <w:rPr>
          <w:rFonts w:cs="Arial"/>
        </w:rPr>
        <w:t>módosítása</w:t>
      </w:r>
      <w:r>
        <w:rPr>
          <w:rFonts w:cs="Arial"/>
        </w:rPr>
        <w:t xml:space="preserve"> </w:t>
      </w:r>
      <w:r w:rsidR="003F537D">
        <w:rPr>
          <w:rFonts w:cs="Arial"/>
        </w:rPr>
        <w:t>magasabb szintű jogszabály módosítása, eltérő fogalomhasználata miatt vált s</w:t>
      </w:r>
      <w:r w:rsidR="00961639">
        <w:rPr>
          <w:rFonts w:cs="Arial"/>
        </w:rPr>
        <w:t>zükséges</w:t>
      </w:r>
      <w:r w:rsidR="003F537D">
        <w:rPr>
          <w:rFonts w:cs="Arial"/>
        </w:rPr>
        <w:t xml:space="preserve">sé. Az </w:t>
      </w:r>
      <w:proofErr w:type="spellStart"/>
      <w:r>
        <w:rPr>
          <w:rFonts w:cs="Arial"/>
        </w:rPr>
        <w:t>Ör</w:t>
      </w:r>
      <w:proofErr w:type="spellEnd"/>
      <w:r>
        <w:rPr>
          <w:rFonts w:cs="Arial"/>
        </w:rPr>
        <w:t>.</w:t>
      </w:r>
      <w:r w:rsidR="003F537D">
        <w:rPr>
          <w:rFonts w:cs="Arial"/>
        </w:rPr>
        <w:t xml:space="preserve"> tartalmazta a mutatványos tevékenység céljára történő közterület-használatra vonatkozó szabályokat. A mutatványos berendezések fogalmát és az azokra vonatkozó szabályokat </w:t>
      </w:r>
      <w:r w:rsidR="003F537D" w:rsidRPr="003F537D">
        <w:rPr>
          <w:rFonts w:cs="Arial"/>
        </w:rPr>
        <w:t>a mutatványos berendezések biztonságosságáról</w:t>
      </w:r>
      <w:r w:rsidR="003F537D">
        <w:rPr>
          <w:rFonts w:cs="Arial"/>
        </w:rPr>
        <w:t xml:space="preserve"> szóló</w:t>
      </w:r>
      <w:r w:rsidR="003F537D" w:rsidRPr="003F537D">
        <w:rPr>
          <w:rFonts w:cs="Arial"/>
        </w:rPr>
        <w:t xml:space="preserve"> 7/2007. (I.22.) GKM rendelet </w:t>
      </w:r>
      <w:r w:rsidR="003F537D">
        <w:rPr>
          <w:rFonts w:cs="Arial"/>
        </w:rPr>
        <w:t>tartalmazta, amely 2020. november 30. napján hatályát vesztette.</w:t>
      </w:r>
    </w:p>
    <w:p w14:paraId="18E2F4F1" w14:textId="5E0C0417" w:rsidR="003F537D" w:rsidRDefault="003F537D" w:rsidP="003F537D">
      <w:pPr>
        <w:spacing w:after="120"/>
        <w:jc w:val="both"/>
        <w:rPr>
          <w:rFonts w:cs="Arial"/>
        </w:rPr>
      </w:pPr>
      <w:r>
        <w:rPr>
          <w:rFonts w:cs="Arial"/>
        </w:rPr>
        <w:t xml:space="preserve">A területet ettől az időponttól </w:t>
      </w:r>
      <w:proofErr w:type="spellStart"/>
      <w:r>
        <w:rPr>
          <w:rFonts w:cs="Arial"/>
        </w:rPr>
        <w:t>újraszabályozó</w:t>
      </w:r>
      <w:proofErr w:type="spellEnd"/>
      <w:r>
        <w:rPr>
          <w:rFonts w:cs="Arial"/>
        </w:rPr>
        <w:t xml:space="preserve"> jogszabály az </w:t>
      </w:r>
      <w:r w:rsidRPr="003F537D">
        <w:rPr>
          <w:rFonts w:cs="Arial"/>
        </w:rPr>
        <w:t>egyes szórakoztatási célú berendezések, létesítmények és ideiglenes szerkezetek, valamint szórakozási célú sporteszközök biztonságosságáról</w:t>
      </w:r>
      <w:r>
        <w:rPr>
          <w:rFonts w:cs="Arial"/>
        </w:rPr>
        <w:t xml:space="preserve"> szóló </w:t>
      </w:r>
      <w:r w:rsidRPr="003F537D">
        <w:rPr>
          <w:rFonts w:cs="Arial"/>
        </w:rPr>
        <w:t>24/2020. (VII.3.) ITM rendelet</w:t>
      </w:r>
      <w:r>
        <w:rPr>
          <w:rFonts w:cs="Arial"/>
        </w:rPr>
        <w:t xml:space="preserve"> a „mutatványos berendezés” fogalom helyett a „</w:t>
      </w:r>
      <w:r w:rsidRPr="003F537D">
        <w:rPr>
          <w:rFonts w:cs="Arial"/>
        </w:rPr>
        <w:t>szórakoztatási célú berendezés</w:t>
      </w:r>
      <w:r>
        <w:rPr>
          <w:rFonts w:cs="Arial"/>
        </w:rPr>
        <w:t>” fogalmát használja.</w:t>
      </w:r>
    </w:p>
    <w:p w14:paraId="66623A5E" w14:textId="18EAB0D2" w:rsidR="003F537D" w:rsidRPr="003F537D" w:rsidRDefault="003F537D" w:rsidP="003F537D">
      <w:pPr>
        <w:spacing w:after="120"/>
        <w:jc w:val="both"/>
        <w:rPr>
          <w:rFonts w:cs="Arial"/>
        </w:rPr>
      </w:pPr>
      <w:r>
        <w:rPr>
          <w:rFonts w:cs="Arial"/>
        </w:rPr>
        <w:t xml:space="preserve">A rendeletben az egyértelmű jogalkalmazás érdekében szükséges lekövetni a fogalom </w:t>
      </w:r>
      <w:r w:rsidR="00A8257C">
        <w:rPr>
          <w:rFonts w:cs="Arial"/>
        </w:rPr>
        <w:t xml:space="preserve">magasabb szintű jogszabályokban történt </w:t>
      </w:r>
      <w:r>
        <w:rPr>
          <w:rFonts w:cs="Arial"/>
        </w:rPr>
        <w:t>módosulás</w:t>
      </w:r>
      <w:r w:rsidR="00A8257C">
        <w:rPr>
          <w:rFonts w:cs="Arial"/>
        </w:rPr>
        <w:t>á</w:t>
      </w:r>
      <w:r>
        <w:rPr>
          <w:rFonts w:cs="Arial"/>
        </w:rPr>
        <w:t>t.</w:t>
      </w:r>
    </w:p>
    <w:bookmarkEnd w:id="0"/>
    <w:p w14:paraId="60340037" w14:textId="77777777" w:rsidR="000D6D6E" w:rsidRPr="00B076E1" w:rsidRDefault="000D6D6E" w:rsidP="000D6D6E">
      <w:pPr>
        <w:spacing w:after="0" w:line="240" w:lineRule="auto"/>
        <w:contextualSpacing/>
        <w:jc w:val="center"/>
        <w:rPr>
          <w:b/>
          <w:highlight w:val="yellow"/>
        </w:rPr>
      </w:pPr>
    </w:p>
    <w:p w14:paraId="0853B2AF" w14:textId="77777777" w:rsidR="003F537D" w:rsidRPr="00D10AFA" w:rsidRDefault="003F537D" w:rsidP="003F537D">
      <w:pPr>
        <w:spacing w:after="0" w:line="240" w:lineRule="auto"/>
        <w:contextualSpacing/>
        <w:jc w:val="center"/>
        <w:rPr>
          <w:b/>
        </w:rPr>
      </w:pPr>
      <w:r w:rsidRPr="00D10AFA">
        <w:rPr>
          <w:b/>
        </w:rPr>
        <w:t>1. §</w:t>
      </w:r>
    </w:p>
    <w:p w14:paraId="0DFA95C8" w14:textId="6370A5F5" w:rsidR="003F537D" w:rsidRDefault="003F537D" w:rsidP="003F537D">
      <w:pPr>
        <w:spacing w:after="120"/>
        <w:jc w:val="both"/>
        <w:rPr>
          <w:rFonts w:cs="Arial"/>
        </w:rPr>
      </w:pPr>
      <w:r>
        <w:rPr>
          <w:rFonts w:cs="Arial"/>
        </w:rPr>
        <w:t>A rendelet normaszövegében két helyen</w:t>
      </w:r>
      <w:r w:rsidR="00011BC7">
        <w:rPr>
          <w:rFonts w:cs="Arial"/>
        </w:rPr>
        <w:t xml:space="preserve"> és a mellékletben egy helyen</w:t>
      </w:r>
      <w:r>
        <w:rPr>
          <w:rFonts w:cs="Arial"/>
        </w:rPr>
        <w:t xml:space="preserve"> használt fogalom szövegcserés módosítását tartalmazza.</w:t>
      </w:r>
    </w:p>
    <w:p w14:paraId="6150C197" w14:textId="77777777" w:rsidR="003F537D" w:rsidRPr="00B076E1" w:rsidRDefault="003F537D" w:rsidP="003F537D">
      <w:pPr>
        <w:spacing w:after="120" w:line="240" w:lineRule="auto"/>
        <w:jc w:val="both"/>
        <w:rPr>
          <w:highlight w:val="yellow"/>
        </w:rPr>
      </w:pPr>
    </w:p>
    <w:p w14:paraId="4479C944" w14:textId="23BD80EF" w:rsidR="00AB3E5D" w:rsidRPr="00B076E1" w:rsidRDefault="003F537D" w:rsidP="00AB3E5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2</w:t>
      </w:r>
      <w:r w:rsidRPr="00D10AFA">
        <w:rPr>
          <w:b/>
        </w:rPr>
        <w:t>. §</w:t>
      </w:r>
    </w:p>
    <w:p w14:paraId="0F2B038F" w14:textId="77777777" w:rsidR="005F25E9" w:rsidRDefault="00BC2F1D" w:rsidP="00B26860">
      <w:pPr>
        <w:spacing w:after="120" w:line="240" w:lineRule="auto"/>
        <w:jc w:val="both"/>
      </w:pPr>
      <w:r w:rsidRPr="00B076E1">
        <w:t>A rendelet hatályba lépését tartalmazza.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574D" w14:textId="77777777" w:rsidR="00DB769B" w:rsidRDefault="00DB769B" w:rsidP="00C514DC">
      <w:pPr>
        <w:spacing w:after="0" w:line="240" w:lineRule="auto"/>
      </w:pPr>
      <w:r>
        <w:separator/>
      </w:r>
    </w:p>
  </w:endnote>
  <w:endnote w:type="continuationSeparator" w:id="0">
    <w:p w14:paraId="15F70403" w14:textId="77777777" w:rsidR="00DB769B" w:rsidRDefault="00DB769B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ED70" w14:textId="77777777" w:rsidR="00DB769B" w:rsidRDefault="00DB769B" w:rsidP="00C514DC">
      <w:pPr>
        <w:spacing w:after="0" w:line="240" w:lineRule="auto"/>
      </w:pPr>
      <w:r>
        <w:separator/>
      </w:r>
    </w:p>
  </w:footnote>
  <w:footnote w:type="continuationSeparator" w:id="0">
    <w:p w14:paraId="29F17F56" w14:textId="77777777" w:rsidR="00DB769B" w:rsidRDefault="00DB769B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0DD4"/>
    <w:rsid w:val="00011BC7"/>
    <w:rsid w:val="00016BBE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C3D1D"/>
    <w:rsid w:val="000C3E80"/>
    <w:rsid w:val="000D6D6E"/>
    <w:rsid w:val="000E12D7"/>
    <w:rsid w:val="000F0DCE"/>
    <w:rsid w:val="000F164B"/>
    <w:rsid w:val="000F69C0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104F"/>
    <w:rsid w:val="00176CA5"/>
    <w:rsid w:val="001909FB"/>
    <w:rsid w:val="001A035E"/>
    <w:rsid w:val="001A3052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3070D5"/>
    <w:rsid w:val="003172F3"/>
    <w:rsid w:val="003352CB"/>
    <w:rsid w:val="00340952"/>
    <w:rsid w:val="00376966"/>
    <w:rsid w:val="00391A23"/>
    <w:rsid w:val="003D5634"/>
    <w:rsid w:val="003F537D"/>
    <w:rsid w:val="003F75D2"/>
    <w:rsid w:val="004230E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4D28"/>
    <w:rsid w:val="004E5DBD"/>
    <w:rsid w:val="004F568C"/>
    <w:rsid w:val="00511FC7"/>
    <w:rsid w:val="00537304"/>
    <w:rsid w:val="00583537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35289"/>
    <w:rsid w:val="00744164"/>
    <w:rsid w:val="00756A39"/>
    <w:rsid w:val="0077633B"/>
    <w:rsid w:val="007820C1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1639"/>
    <w:rsid w:val="009648A4"/>
    <w:rsid w:val="009664A8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8257C"/>
    <w:rsid w:val="00A9774F"/>
    <w:rsid w:val="00AB3E5D"/>
    <w:rsid w:val="00AC06FA"/>
    <w:rsid w:val="00AC1915"/>
    <w:rsid w:val="00AD166B"/>
    <w:rsid w:val="00AE5D84"/>
    <w:rsid w:val="00AF0C56"/>
    <w:rsid w:val="00B076E1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28DC"/>
    <w:rsid w:val="00CF4726"/>
    <w:rsid w:val="00D00534"/>
    <w:rsid w:val="00D10AFA"/>
    <w:rsid w:val="00D141EE"/>
    <w:rsid w:val="00D3282E"/>
    <w:rsid w:val="00D5056C"/>
    <w:rsid w:val="00D62996"/>
    <w:rsid w:val="00D74389"/>
    <w:rsid w:val="00DB769B"/>
    <w:rsid w:val="00DE1321"/>
    <w:rsid w:val="00DE47D8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D5AD1"/>
    <w:rsid w:val="00EF3E03"/>
    <w:rsid w:val="00F21292"/>
    <w:rsid w:val="00F55DBC"/>
    <w:rsid w:val="00F65D15"/>
    <w:rsid w:val="00F72C26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2819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68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321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Németh Judit dr.</cp:lastModifiedBy>
  <cp:revision>4</cp:revision>
  <cp:lastPrinted>2021-06-11T06:53:00Z</cp:lastPrinted>
  <dcterms:created xsi:type="dcterms:W3CDTF">2021-06-09T15:28:00Z</dcterms:created>
  <dcterms:modified xsi:type="dcterms:W3CDTF">2021-06-11T10:06:00Z</dcterms:modified>
</cp:coreProperties>
</file>