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57AAD9E4" w14:textId="5EF9ACBE" w:rsidR="009C48F4" w:rsidRPr="009C48F4" w:rsidRDefault="009C48F4" w:rsidP="00931956">
      <w:pPr>
        <w:tabs>
          <w:tab w:val="left" w:pos="-2268"/>
        </w:tabs>
        <w:rPr>
          <w:rFonts w:cs="Arial"/>
          <w:color w:val="000000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2B64CFC3" w14:textId="77777777" w:rsidR="00931956" w:rsidRPr="00931956" w:rsidRDefault="00931956" w:rsidP="00931956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931956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17/2021. (VI. 23.) </w:t>
      </w:r>
      <w:proofErr w:type="spellStart"/>
      <w:r w:rsidRPr="00931956">
        <w:rPr>
          <w:rFonts w:eastAsia="SimSun" w:cs="Arial"/>
          <w:b/>
          <w:bCs/>
          <w:color w:val="000000" w:themeColor="text1"/>
          <w:u w:val="single"/>
          <w:lang w:eastAsia="ar-SA"/>
        </w:rPr>
        <w:t>SzLB</w:t>
      </w:r>
      <w:proofErr w:type="spellEnd"/>
      <w:r w:rsidRPr="00931956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 sz. határozat</w:t>
      </w:r>
    </w:p>
    <w:p w14:paraId="55834467" w14:textId="77777777" w:rsidR="00931956" w:rsidRPr="00931956" w:rsidRDefault="00931956" w:rsidP="00931956">
      <w:pPr>
        <w:suppressAutoHyphens/>
        <w:jc w:val="center"/>
        <w:rPr>
          <w:rFonts w:eastAsia="SimSun" w:cs="Arial"/>
          <w:color w:val="000000" w:themeColor="text1"/>
          <w:lang w:eastAsia="ar-SA"/>
        </w:rPr>
      </w:pPr>
      <w:r w:rsidRPr="00931956">
        <w:rPr>
          <w:rFonts w:eastAsia="SimSun" w:cs="Arial"/>
          <w:b/>
          <w:bCs/>
          <w:color w:val="000000" w:themeColor="text1"/>
          <w:lang w:eastAsia="ar-SA"/>
        </w:rPr>
        <w:t> </w:t>
      </w:r>
    </w:p>
    <w:p w14:paraId="27E41815" w14:textId="77777777" w:rsidR="00931956" w:rsidRPr="00931956" w:rsidRDefault="00931956" w:rsidP="00931956">
      <w:pPr>
        <w:jc w:val="both"/>
        <w:rPr>
          <w:rFonts w:cs="Arial"/>
          <w:color w:val="000000" w:themeColor="text1"/>
          <w:szCs w:val="20"/>
        </w:rPr>
      </w:pPr>
      <w:r w:rsidRPr="00931956">
        <w:rPr>
          <w:rFonts w:cs="Arial"/>
          <w:color w:val="000000" w:themeColor="text1"/>
          <w:szCs w:val="20"/>
        </w:rPr>
        <w:t>A Szociális és Lakás Bizottság javasolja a Közgyűlésnek, hogy a bérleti díj támogatás megállapításának feltételrendszerében szereplő 1.500.- Ft/m</w:t>
      </w:r>
      <w:r w:rsidRPr="00931956">
        <w:rPr>
          <w:rFonts w:cs="Arial"/>
          <w:color w:val="000000" w:themeColor="text1"/>
          <w:szCs w:val="20"/>
          <w:vertAlign w:val="superscript"/>
        </w:rPr>
        <w:t>2</w:t>
      </w:r>
      <w:r w:rsidRPr="00931956">
        <w:rPr>
          <w:rFonts w:cs="Arial"/>
          <w:color w:val="000000" w:themeColor="text1"/>
          <w:szCs w:val="20"/>
        </w:rPr>
        <w:t xml:space="preserve"> a lakásrendelet soron következő módosításakor </w:t>
      </w:r>
      <w:proofErr w:type="gramStart"/>
      <w:r w:rsidRPr="00931956">
        <w:rPr>
          <w:rFonts w:cs="Arial"/>
          <w:color w:val="000000" w:themeColor="text1"/>
          <w:szCs w:val="20"/>
        </w:rPr>
        <w:t>2.000,-</w:t>
      </w:r>
      <w:proofErr w:type="gramEnd"/>
      <w:r w:rsidRPr="00931956">
        <w:rPr>
          <w:rFonts w:cs="Arial"/>
          <w:color w:val="000000" w:themeColor="text1"/>
          <w:szCs w:val="20"/>
        </w:rPr>
        <w:t xml:space="preserve"> Ft/m</w:t>
      </w:r>
      <w:r w:rsidRPr="00931956">
        <w:rPr>
          <w:rFonts w:cs="Arial"/>
          <w:color w:val="000000" w:themeColor="text1"/>
          <w:szCs w:val="20"/>
          <w:vertAlign w:val="superscript"/>
        </w:rPr>
        <w:t>2</w:t>
      </w:r>
      <w:r w:rsidRPr="00931956">
        <w:rPr>
          <w:rFonts w:cs="Arial"/>
          <w:color w:val="000000" w:themeColor="text1"/>
          <w:szCs w:val="20"/>
        </w:rPr>
        <w:t>-re kerüljön megemelésre, amennyiben a szükséges fedezet a költségvetésben biztosítható.</w:t>
      </w:r>
    </w:p>
    <w:p w14:paraId="747CB059" w14:textId="77777777" w:rsidR="00931956" w:rsidRPr="00931956" w:rsidRDefault="00931956" w:rsidP="00931956">
      <w:pPr>
        <w:suppressAutoHyphens/>
        <w:jc w:val="both"/>
        <w:rPr>
          <w:rFonts w:eastAsia="SimSun" w:cs="Arial"/>
          <w:color w:val="000000" w:themeColor="text1"/>
          <w:lang w:eastAsia="ar-SA"/>
        </w:rPr>
      </w:pPr>
      <w:r w:rsidRPr="00931956">
        <w:rPr>
          <w:rFonts w:eastAsia="SimSun" w:cs="Arial"/>
          <w:color w:val="000000" w:themeColor="text1"/>
          <w:lang w:eastAsia="ar-SA"/>
        </w:rPr>
        <w:t xml:space="preserve"> </w:t>
      </w:r>
    </w:p>
    <w:p w14:paraId="6E86348D" w14:textId="77777777" w:rsidR="00931956" w:rsidRPr="00931956" w:rsidRDefault="00931956" w:rsidP="00931956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931956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931956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931956">
        <w:rPr>
          <w:rFonts w:eastAsia="SimSun" w:cs="Arial"/>
          <w:color w:val="000000" w:themeColor="text1"/>
          <w:lang w:eastAsia="ar-SA"/>
        </w:rPr>
        <w:t xml:space="preserve"> Dr. Czeglédy Csaba, a Szociális és Lakás Bizottság elnöke</w:t>
      </w:r>
    </w:p>
    <w:p w14:paraId="2D9AE68E" w14:textId="77777777" w:rsidR="00931956" w:rsidRPr="00931956" w:rsidRDefault="00931956" w:rsidP="00931956">
      <w:pPr>
        <w:suppressAutoHyphens/>
        <w:rPr>
          <w:rFonts w:eastAsia="SimSun" w:cs="Arial"/>
          <w:color w:val="000000" w:themeColor="text1"/>
          <w:lang w:eastAsia="ar-SA"/>
        </w:rPr>
      </w:pPr>
      <w:r w:rsidRPr="00931956">
        <w:rPr>
          <w:rFonts w:eastAsia="SimSun" w:cs="Arial"/>
          <w:color w:val="000000" w:themeColor="text1"/>
          <w:lang w:eastAsia="ar-SA"/>
        </w:rPr>
        <w:t>                      /a végrehajtás előkészítéséért:</w:t>
      </w:r>
    </w:p>
    <w:p w14:paraId="2A8BADA1" w14:textId="77777777" w:rsidR="00931956" w:rsidRPr="00931956" w:rsidRDefault="00931956" w:rsidP="00931956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931956">
        <w:rPr>
          <w:rFonts w:eastAsia="SimSun" w:cs="Arial"/>
          <w:color w:val="000000" w:themeColor="text1"/>
          <w:lang w:eastAsia="ar-SA"/>
        </w:rPr>
        <w:t>Szentkirályi Bernadett, a Lakás Iroda vezetője</w:t>
      </w:r>
    </w:p>
    <w:p w14:paraId="4B90BD5F" w14:textId="77777777" w:rsidR="00931956" w:rsidRPr="00931956" w:rsidRDefault="00931956" w:rsidP="00931956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proofErr w:type="spellStart"/>
      <w:r w:rsidRPr="00931956">
        <w:rPr>
          <w:rFonts w:eastAsia="SimSun" w:cs="Arial"/>
          <w:color w:val="000000" w:themeColor="text1"/>
          <w:lang w:eastAsia="ar-SA"/>
        </w:rPr>
        <w:t>Stéger</w:t>
      </w:r>
      <w:proofErr w:type="spellEnd"/>
      <w:r w:rsidRPr="00931956">
        <w:rPr>
          <w:rFonts w:eastAsia="SimSun" w:cs="Arial"/>
          <w:color w:val="000000" w:themeColor="text1"/>
          <w:lang w:eastAsia="ar-SA"/>
        </w:rPr>
        <w:t xml:space="preserve"> Gábor, a Közgazdasági és Adó Osztály vezetője /</w:t>
      </w:r>
    </w:p>
    <w:p w14:paraId="0ABDD515" w14:textId="77777777" w:rsidR="00931956" w:rsidRPr="00931956" w:rsidRDefault="00931956" w:rsidP="00931956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931956">
        <w:rPr>
          <w:rFonts w:eastAsia="SimSun" w:cs="Arial"/>
          <w:color w:val="000000" w:themeColor="text1"/>
          <w:lang w:eastAsia="ar-SA"/>
        </w:rPr>
        <w:t> </w:t>
      </w:r>
    </w:p>
    <w:p w14:paraId="2FA44BDD" w14:textId="77777777" w:rsidR="00931956" w:rsidRPr="00931956" w:rsidRDefault="00931956" w:rsidP="00931956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931956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931956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931956">
        <w:rPr>
          <w:rFonts w:eastAsia="SimSun" w:cs="Arial"/>
          <w:color w:val="000000" w:themeColor="text1"/>
          <w:lang w:eastAsia="ar-SA"/>
        </w:rPr>
        <w:t>   azonnal.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31956"/>
    <w:rsid w:val="00935AA9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2021-06-24T07:16:00Z</dcterms:created>
  <dcterms:modified xsi:type="dcterms:W3CDTF">2021-06-24T07:28:00Z</dcterms:modified>
</cp:coreProperties>
</file>