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10B870DE" w14:textId="77777777" w:rsidR="00195101" w:rsidRPr="00FC2897" w:rsidRDefault="00195101" w:rsidP="00195101">
      <w:pPr>
        <w:spacing w:before="12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t>27</w:t>
      </w:r>
      <w:r w:rsidRPr="00FC2897">
        <w:rPr>
          <w:rFonts w:cs="Arial"/>
          <w:b/>
          <w:bCs/>
          <w:sz w:val="24"/>
          <w:szCs w:val="28"/>
          <w:u w:val="single"/>
        </w:rPr>
        <w:t>/2021. (VI.22.) VISB számú határozat</w:t>
      </w:r>
    </w:p>
    <w:p w14:paraId="0ECEB397" w14:textId="77777777" w:rsidR="00195101" w:rsidRPr="00FC2897" w:rsidRDefault="00195101" w:rsidP="00195101">
      <w:pPr>
        <w:jc w:val="center"/>
        <w:rPr>
          <w:rFonts w:cs="Arial"/>
          <w:b/>
          <w:bCs/>
          <w:sz w:val="24"/>
          <w:szCs w:val="28"/>
        </w:rPr>
      </w:pPr>
    </w:p>
    <w:p w14:paraId="2ACC7183" w14:textId="77777777" w:rsidR="00195101" w:rsidRPr="00FC2897" w:rsidRDefault="00195101" w:rsidP="00195101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bCs/>
          <w:sz w:val="24"/>
          <w:szCs w:val="28"/>
        </w:rPr>
        <w:t>A Városstratégiai, Idegenforgalmi és Sport Bizottság megtárgyalta a „Javaslat Szombathely város területén forgalmi rend változtatással kapcsolatos döntések meghozatalára”</w:t>
      </w:r>
      <w:r w:rsidRPr="00FC2897">
        <w:rPr>
          <w:rFonts w:cs="Arial"/>
          <w:sz w:val="24"/>
          <w:szCs w:val="28"/>
        </w:rPr>
        <w:t xml:space="preserve"> című</w:t>
      </w:r>
      <w:r w:rsidRPr="00FC2897">
        <w:rPr>
          <w:rFonts w:cs="Arial"/>
          <w:bCs/>
          <w:sz w:val="24"/>
          <w:szCs w:val="28"/>
        </w:rPr>
        <w:t xml:space="preserve"> előterjesztést, és Szombathely Megyei Jogú Város Önkormányzatának Szervezeti és Működési Szabályzatáról szóló 18/2019 (X.31.) Önk. rendelet 54. </w:t>
      </w:r>
      <w:r w:rsidRPr="00FC2897">
        <w:rPr>
          <w:rFonts w:cs="Arial"/>
          <w:sz w:val="24"/>
          <w:szCs w:val="28"/>
        </w:rPr>
        <w:t xml:space="preserve">§ (1) bekezdés 25. pontja alapján az </w:t>
      </w:r>
      <w:r w:rsidRPr="00FC2897">
        <w:rPr>
          <w:rFonts w:cs="Arial"/>
          <w:bCs/>
          <w:sz w:val="24"/>
          <w:szCs w:val="28"/>
        </w:rPr>
        <w:t>alábbi döntést hozza:</w:t>
      </w:r>
    </w:p>
    <w:p w14:paraId="002B7746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A Bizottság egyetért azzal, hogy a Szombathelyi Járási Ügyészség Szent Flórián körúti gépjármű kihajtója előtt kihelyezett „Várakozni tilos” jelzőtábla kerüljön áthelyezésre, a Gyöngyös patak híd előtt meglévő közvilágítási oszlopra.</w:t>
      </w:r>
    </w:p>
    <w:p w14:paraId="1E8B7340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A Bizottság egyetért azzal, hogy a Mikes K. utca 5-15. sz. ingatlanok közötti szakaszon kerüljön bevezetésre 30 km-es sebességkorlátozás.</w:t>
      </w:r>
    </w:p>
    <w:p w14:paraId="66D12847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A Bizottság egyetért azzal, hogy a Torockó u. 18. sz. ingatlan előtt várakozási korlátozás kerüljön bevezetésre távolság megjelölésével, ezzel egyidejűleg pedig a szemközti oldalon megállási korlátozás kerüljön bevezetésre.</w:t>
      </w:r>
    </w:p>
    <w:p w14:paraId="010325B5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A Bizottság egyetért azzal, hogy a Károlyi A. utcában kerüljön bevezetésre 30 km-es sebességkorlátozás.</w:t>
      </w:r>
    </w:p>
    <w:p w14:paraId="70CA322B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A Bizottság egyetért azzal, hogy a Verseny utca – Stromfeld A. utca csomópontjánál a Verseny utcában az „Elsőbbségadás kötelező” jelzőtáblák kerüljenek lecserélésre „Állj! Elsőbbségadás kötelező” jelzőtáblákra, illetve kerüljenek felfestésre a megállási kötelezettségre vonatkozó keresztirányú, egymást követő folytonos vonalak, harántcsíkok.</w:t>
      </w:r>
    </w:p>
    <w:p w14:paraId="17F39C47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A Bizottság egyetért azzal, hogy a Jáki úti temetőnél a Ferenczy I. utca – Alsóhegyi út csomópontjánál korábban kihelyezett 30 km-es sebességkorlátozás jelzőtábla kerüljön áthelyezésre a Temető Ferenczy I. utcai kapubejárójához.</w:t>
      </w:r>
    </w:p>
    <w:p w14:paraId="77BF0A29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 xml:space="preserve">A Bizottság egyetért azzal, hogy a Kodolányi János utca 10 – 12. számok közötti szakaszán (a </w:t>
      </w:r>
      <w:proofErr w:type="spellStart"/>
      <w:r w:rsidRPr="00FC2897">
        <w:rPr>
          <w:rFonts w:cs="Arial"/>
          <w:sz w:val="24"/>
          <w:szCs w:val="28"/>
        </w:rPr>
        <w:t>Szalónak</w:t>
      </w:r>
      <w:proofErr w:type="spellEnd"/>
      <w:r w:rsidRPr="00FC2897">
        <w:rPr>
          <w:rFonts w:cs="Arial"/>
          <w:sz w:val="24"/>
          <w:szCs w:val="28"/>
        </w:rPr>
        <w:t xml:space="preserve"> utcáig) a </w:t>
      </w:r>
      <w:proofErr w:type="spellStart"/>
      <w:r w:rsidRPr="00FC2897">
        <w:rPr>
          <w:rFonts w:cs="Arial"/>
          <w:sz w:val="24"/>
          <w:szCs w:val="28"/>
        </w:rPr>
        <w:t>kétirányú</w:t>
      </w:r>
      <w:proofErr w:type="spellEnd"/>
      <w:r w:rsidRPr="00FC2897">
        <w:rPr>
          <w:rFonts w:cs="Arial"/>
          <w:sz w:val="24"/>
          <w:szCs w:val="28"/>
        </w:rPr>
        <w:t xml:space="preserve"> forgalmi rend legyen visszaállítva.</w:t>
      </w:r>
    </w:p>
    <w:p w14:paraId="76F5B3D6" w14:textId="77777777" w:rsidR="00195101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 xml:space="preserve">A Bizottság egyetért azzal, hogy a Vásárcsarnok É-i oldalán a Szent Márton utca 6 – 10. számok mögötti útszakasz a Hunyadi út felé legyen </w:t>
      </w:r>
      <w:proofErr w:type="spellStart"/>
      <w:r w:rsidRPr="00FC2897">
        <w:rPr>
          <w:rFonts w:cs="Arial"/>
          <w:sz w:val="24"/>
          <w:szCs w:val="28"/>
        </w:rPr>
        <w:t>egyirányúsítva</w:t>
      </w:r>
      <w:proofErr w:type="spellEnd"/>
      <w:r w:rsidRPr="00FC2897">
        <w:rPr>
          <w:rFonts w:cs="Arial"/>
          <w:sz w:val="24"/>
          <w:szCs w:val="28"/>
        </w:rPr>
        <w:t>.</w:t>
      </w:r>
    </w:p>
    <w:p w14:paraId="4B011D24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 xml:space="preserve">A Bizottság egyetért azzal, hogy a Fogyatékkal Élőket és Hajléktalanokat Ellátó Nonprofit Kft. (FÉHE) Szombathely, Vörösmarty Mihály u. 36. szám alatti </w:t>
      </w:r>
      <w:proofErr w:type="gramStart"/>
      <w:r w:rsidRPr="00FC2897">
        <w:rPr>
          <w:rFonts w:cs="Arial"/>
          <w:sz w:val="24"/>
          <w:szCs w:val="28"/>
        </w:rPr>
        <w:t>telephelyének  kapubejárójában</w:t>
      </w:r>
      <w:proofErr w:type="gramEnd"/>
      <w:r w:rsidRPr="00FC2897">
        <w:rPr>
          <w:rFonts w:cs="Arial"/>
          <w:sz w:val="24"/>
          <w:szCs w:val="28"/>
        </w:rPr>
        <w:t xml:space="preserve"> a déli oldalon kerüljön „Várakozni tilos” (KRESZ 61. ábra) közúti jelzőtábla, illetve a rakodó területet jelölő kiegészítő tábla (KRESZ 61/c. ábra) „10 m 7h - 16h” jelzésképpel kihelyezésre.</w:t>
      </w:r>
    </w:p>
    <w:p w14:paraId="04C7C66C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A Bizottság egyet ért azzal, hogy a Batsányi János utca Vadvirág utca és az Áprily Lajos utca közötti szakaszára érvényes, a közúti közlekedés szabályairól szóló 1/1975. (II.5.) KPM-BM együttes rendelet (KRESZ) 14. § (1) bekezdés d) pont szerinti „Sebességkorlátozás” „30” jelzésképpel és a 16. § (1) bekezdés q) pont szerinti „Gyermekek” közúti jelzőtáblák kerüljenek kihelyezésre.</w:t>
      </w:r>
    </w:p>
    <w:p w14:paraId="7F13D6A0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lastRenderedPageBreak/>
        <w:t>A Bizottság egyetért azzal, hogy az Esterházy Antal utca – Horváth Boldizsár körút kereszteződésben a meglévő „Elsőbbségadás kötelező” közúti jelzőtábla helyett a közúti közlekedés szabályairól szóló 1/1975. (II.5.) KPM-BM együttes rendelet (KRESZ) 12. § (1) bekezdés b) pont szerinti „ÁLLJ! Elsőbbségadás kötelező” közúti jelzőtábla kerüljön kihelyezésre.</w:t>
      </w:r>
    </w:p>
    <w:p w14:paraId="371DBD93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A Bizottság egyetért azzal, hogy a Vörösmarty Mihály utca – Kisfaludy Sándor utca csomópontjánál a gyalogosok védelme érdekében a Vörösmarty Mihály utcai parkolósávban a kijelölt gyalogos átkelőhely előtt 5,0 méter hosszban kerüljön felfestésre forgalom elől elzárt terület.</w:t>
      </w:r>
    </w:p>
    <w:p w14:paraId="0AFE7737" w14:textId="77777777" w:rsidR="00195101" w:rsidRPr="00FC2897" w:rsidRDefault="00195101" w:rsidP="00195101">
      <w:pPr>
        <w:numPr>
          <w:ilvl w:val="0"/>
          <w:numId w:val="20"/>
        </w:numPr>
        <w:spacing w:before="60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A Bizottság felkéri a polgármestert, hogy a szükséges intézkedések megtételéről gondoskodjon.</w:t>
      </w:r>
    </w:p>
    <w:p w14:paraId="5F301F0B" w14:textId="77777777" w:rsidR="00195101" w:rsidRPr="00FC2897" w:rsidRDefault="00195101" w:rsidP="00195101">
      <w:pPr>
        <w:jc w:val="both"/>
        <w:rPr>
          <w:rFonts w:cs="Arial"/>
          <w:sz w:val="24"/>
          <w:szCs w:val="28"/>
        </w:rPr>
      </w:pPr>
    </w:p>
    <w:p w14:paraId="5423CD53" w14:textId="77777777" w:rsidR="00195101" w:rsidRPr="00FC2897" w:rsidRDefault="00195101" w:rsidP="00195101">
      <w:pPr>
        <w:tabs>
          <w:tab w:val="left" w:pos="1440"/>
        </w:tabs>
        <w:jc w:val="both"/>
        <w:rPr>
          <w:rFonts w:cs="Arial"/>
          <w:b/>
          <w:bCs/>
          <w:sz w:val="24"/>
          <w:szCs w:val="28"/>
        </w:rPr>
      </w:pPr>
      <w:r w:rsidRPr="00FC2897">
        <w:rPr>
          <w:rFonts w:cs="Arial"/>
          <w:b/>
          <w:bCs/>
          <w:sz w:val="24"/>
          <w:szCs w:val="28"/>
          <w:u w:val="single"/>
        </w:rPr>
        <w:t>Felelős:</w:t>
      </w:r>
      <w:r w:rsidRPr="00FC2897">
        <w:rPr>
          <w:rFonts w:cs="Arial"/>
          <w:b/>
          <w:bCs/>
          <w:sz w:val="24"/>
          <w:szCs w:val="28"/>
        </w:rPr>
        <w:tab/>
      </w:r>
      <w:r w:rsidRPr="00FC2897">
        <w:rPr>
          <w:rFonts w:cs="Arial"/>
          <w:bCs/>
          <w:sz w:val="24"/>
          <w:szCs w:val="28"/>
        </w:rPr>
        <w:t xml:space="preserve">Dr. </w:t>
      </w:r>
      <w:proofErr w:type="spellStart"/>
      <w:r w:rsidRPr="00FC2897">
        <w:rPr>
          <w:rFonts w:cs="Arial"/>
          <w:bCs/>
          <w:sz w:val="24"/>
          <w:szCs w:val="28"/>
        </w:rPr>
        <w:t>Nemény</w:t>
      </w:r>
      <w:proofErr w:type="spellEnd"/>
      <w:r w:rsidRPr="00FC2897">
        <w:rPr>
          <w:rFonts w:cs="Arial"/>
          <w:bCs/>
          <w:sz w:val="24"/>
          <w:szCs w:val="28"/>
        </w:rPr>
        <w:t xml:space="preserve"> András, polgármester</w:t>
      </w:r>
    </w:p>
    <w:p w14:paraId="7C88CB4E" w14:textId="77777777" w:rsidR="00195101" w:rsidRPr="00FC2897" w:rsidRDefault="00195101" w:rsidP="00195101">
      <w:pPr>
        <w:tabs>
          <w:tab w:val="left" w:pos="1440"/>
        </w:tabs>
        <w:jc w:val="both"/>
        <w:rPr>
          <w:rFonts w:cs="Arial"/>
          <w:sz w:val="24"/>
          <w:szCs w:val="28"/>
        </w:rPr>
      </w:pPr>
      <w:r w:rsidRPr="00FC2897">
        <w:rPr>
          <w:rFonts w:cs="Arial"/>
          <w:b/>
          <w:bCs/>
          <w:sz w:val="24"/>
          <w:szCs w:val="28"/>
        </w:rPr>
        <w:tab/>
      </w:r>
      <w:r w:rsidRPr="00FC2897">
        <w:rPr>
          <w:rFonts w:cs="Arial"/>
          <w:sz w:val="24"/>
          <w:szCs w:val="28"/>
        </w:rPr>
        <w:t xml:space="preserve">Horváth Soma, alpolgármester </w:t>
      </w:r>
    </w:p>
    <w:p w14:paraId="26EC6D98" w14:textId="77777777" w:rsidR="00195101" w:rsidRPr="00FC2897" w:rsidRDefault="00195101" w:rsidP="00195101">
      <w:pPr>
        <w:tabs>
          <w:tab w:val="left" w:pos="1440"/>
        </w:tabs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ab/>
        <w:t>Tóth Kálmán, a bizottság elnöke</w:t>
      </w:r>
    </w:p>
    <w:p w14:paraId="5735163E" w14:textId="77777777" w:rsidR="00195101" w:rsidRDefault="00195101" w:rsidP="00195101">
      <w:pPr>
        <w:tabs>
          <w:tab w:val="left" w:pos="1440"/>
        </w:tabs>
        <w:ind w:left="1416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>/</w:t>
      </w:r>
      <w:r w:rsidRPr="00FC2897">
        <w:rPr>
          <w:rFonts w:cs="Arial"/>
          <w:sz w:val="24"/>
          <w:szCs w:val="28"/>
        </w:rPr>
        <w:t>a végrehajtás</w:t>
      </w:r>
      <w:r>
        <w:rPr>
          <w:rFonts w:cs="Arial"/>
          <w:sz w:val="24"/>
          <w:szCs w:val="28"/>
        </w:rPr>
        <w:t xml:space="preserve"> előkészítéséért</w:t>
      </w:r>
      <w:r w:rsidRPr="00FC2897">
        <w:rPr>
          <w:rFonts w:cs="Arial"/>
          <w:sz w:val="24"/>
          <w:szCs w:val="28"/>
        </w:rPr>
        <w:t>:</w:t>
      </w:r>
    </w:p>
    <w:p w14:paraId="2AA320F1" w14:textId="77777777" w:rsidR="00195101" w:rsidRPr="00FC2897" w:rsidRDefault="00195101" w:rsidP="00195101">
      <w:pPr>
        <w:tabs>
          <w:tab w:val="left" w:pos="1440"/>
        </w:tabs>
        <w:ind w:left="1416"/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>Kalmár Ervin, a Városüzemeltetési és Városfejlesztési Osztály vezetője</w:t>
      </w:r>
      <w:r>
        <w:rPr>
          <w:rFonts w:cs="Arial"/>
          <w:sz w:val="24"/>
          <w:szCs w:val="28"/>
        </w:rPr>
        <w:t>/</w:t>
      </w:r>
    </w:p>
    <w:p w14:paraId="4F337DEA" w14:textId="77777777" w:rsidR="00195101" w:rsidRPr="00FC2897" w:rsidRDefault="00195101" w:rsidP="00195101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  <w:szCs w:val="28"/>
        </w:rPr>
      </w:pPr>
    </w:p>
    <w:p w14:paraId="057254FA" w14:textId="77777777" w:rsidR="00195101" w:rsidRPr="00FC2897" w:rsidRDefault="00195101" w:rsidP="00195101">
      <w:pPr>
        <w:tabs>
          <w:tab w:val="left" w:pos="1418"/>
          <w:tab w:val="left" w:pos="1985"/>
        </w:tabs>
        <w:jc w:val="both"/>
        <w:rPr>
          <w:rFonts w:cs="Arial"/>
          <w:sz w:val="24"/>
          <w:szCs w:val="28"/>
        </w:rPr>
      </w:pPr>
      <w:r w:rsidRPr="00FC2897">
        <w:rPr>
          <w:rFonts w:cs="Arial"/>
          <w:b/>
          <w:bCs/>
          <w:sz w:val="24"/>
          <w:szCs w:val="28"/>
          <w:u w:val="single"/>
        </w:rPr>
        <w:t>Határidő:</w:t>
      </w:r>
      <w:r w:rsidRPr="00FC2897">
        <w:rPr>
          <w:rFonts w:cs="Arial"/>
          <w:bCs/>
          <w:sz w:val="24"/>
          <w:szCs w:val="28"/>
        </w:rPr>
        <w:tab/>
        <w:t xml:space="preserve">1-7. pont esetén: </w:t>
      </w:r>
      <w:r w:rsidRPr="00FC2897">
        <w:rPr>
          <w:rFonts w:cs="Arial"/>
          <w:sz w:val="24"/>
          <w:szCs w:val="28"/>
        </w:rPr>
        <w:t>2021. augusztus 31.</w:t>
      </w:r>
    </w:p>
    <w:p w14:paraId="0E329B91" w14:textId="77777777" w:rsidR="00195101" w:rsidRPr="00FC2897" w:rsidRDefault="00195101" w:rsidP="00195101">
      <w:pPr>
        <w:tabs>
          <w:tab w:val="left" w:pos="1418"/>
          <w:tab w:val="left" w:pos="1985"/>
        </w:tabs>
        <w:jc w:val="both"/>
        <w:rPr>
          <w:rFonts w:cs="Arial"/>
          <w:bCs/>
          <w:sz w:val="24"/>
          <w:szCs w:val="28"/>
        </w:rPr>
      </w:pPr>
      <w:r w:rsidRPr="00FC2897">
        <w:rPr>
          <w:rFonts w:cs="Arial"/>
          <w:sz w:val="24"/>
          <w:szCs w:val="28"/>
        </w:rPr>
        <w:tab/>
        <w:t>8. pont esetén: a parkoló forgalomba helyezése</w:t>
      </w:r>
      <w:r w:rsidRPr="00FC2897">
        <w:rPr>
          <w:rFonts w:cs="Arial"/>
          <w:bCs/>
          <w:sz w:val="24"/>
          <w:szCs w:val="28"/>
        </w:rPr>
        <w:tab/>
      </w:r>
    </w:p>
    <w:p w14:paraId="4686CB9D" w14:textId="77777777" w:rsidR="00195101" w:rsidRPr="00FC2897" w:rsidRDefault="00195101" w:rsidP="00195101">
      <w:pPr>
        <w:tabs>
          <w:tab w:val="left" w:pos="1418"/>
          <w:tab w:val="left" w:pos="1985"/>
        </w:tabs>
        <w:jc w:val="both"/>
        <w:rPr>
          <w:rFonts w:cs="Arial"/>
          <w:bCs/>
          <w:sz w:val="24"/>
          <w:szCs w:val="28"/>
        </w:rPr>
      </w:pPr>
      <w:r w:rsidRPr="00FC2897">
        <w:rPr>
          <w:rFonts w:cs="Arial"/>
          <w:bCs/>
          <w:sz w:val="24"/>
          <w:szCs w:val="28"/>
        </w:rPr>
        <w:tab/>
        <w:t xml:space="preserve">9-12. pont esetén: </w:t>
      </w:r>
      <w:r w:rsidRPr="00FC2897">
        <w:rPr>
          <w:rFonts w:cs="Arial"/>
          <w:sz w:val="24"/>
          <w:szCs w:val="28"/>
        </w:rPr>
        <w:t>2021. augusztus 31.</w:t>
      </w:r>
      <w:r w:rsidRPr="00FC2897">
        <w:rPr>
          <w:rFonts w:cs="Arial"/>
          <w:bCs/>
          <w:sz w:val="24"/>
          <w:szCs w:val="28"/>
        </w:rPr>
        <w:tab/>
      </w:r>
    </w:p>
    <w:p w14:paraId="3C3E19E1" w14:textId="77777777" w:rsidR="00195101" w:rsidRPr="00FC2897" w:rsidRDefault="00195101" w:rsidP="00195101">
      <w:pPr>
        <w:tabs>
          <w:tab w:val="left" w:pos="1418"/>
          <w:tab w:val="left" w:pos="1985"/>
        </w:tabs>
        <w:jc w:val="both"/>
        <w:rPr>
          <w:rFonts w:cs="Arial"/>
          <w:sz w:val="24"/>
          <w:szCs w:val="28"/>
        </w:rPr>
      </w:pPr>
      <w:r w:rsidRPr="00FC2897">
        <w:rPr>
          <w:rFonts w:cs="Arial"/>
          <w:bCs/>
          <w:sz w:val="24"/>
          <w:szCs w:val="28"/>
        </w:rPr>
        <w:tab/>
      </w:r>
      <w:r w:rsidRPr="00FC2897">
        <w:rPr>
          <w:rFonts w:cs="Arial"/>
          <w:sz w:val="24"/>
          <w:szCs w:val="28"/>
        </w:rPr>
        <w:t>13. pont esetén: azonnal</w:t>
      </w:r>
    </w:p>
    <w:p w14:paraId="1952A5E6" w14:textId="5319CE38" w:rsidR="00A6404C" w:rsidRDefault="00A6404C" w:rsidP="00DF6318">
      <w:pPr>
        <w:rPr>
          <w:rFonts w:cs="Arial"/>
          <w:bCs/>
        </w:rPr>
      </w:pPr>
    </w:p>
    <w:p w14:paraId="20092F4F" w14:textId="77777777" w:rsidR="00195101" w:rsidRDefault="001951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6FDE0859" w14:textId="6EB839F5" w:rsidR="00790067" w:rsidRDefault="006B3B5D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C946F21" w14:textId="77777777" w:rsidR="00C6351A" w:rsidRPr="00F02E54" w:rsidRDefault="00C6351A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3392"/>
    <w:multiLevelType w:val="hybridMultilevel"/>
    <w:tmpl w:val="4342B91E"/>
    <w:lvl w:ilvl="0" w:tplc="2C5AE5D4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363" w:hanging="360"/>
      </w:pPr>
    </w:lvl>
    <w:lvl w:ilvl="2" w:tplc="040E001B">
      <w:start w:val="1"/>
      <w:numFmt w:val="lowerRoman"/>
      <w:lvlText w:val="%3."/>
      <w:lvlJc w:val="right"/>
      <w:pPr>
        <w:ind w:left="2083" w:hanging="180"/>
      </w:pPr>
    </w:lvl>
    <w:lvl w:ilvl="3" w:tplc="040E000F">
      <w:start w:val="1"/>
      <w:numFmt w:val="decimal"/>
      <w:lvlText w:val="%4."/>
      <w:lvlJc w:val="left"/>
      <w:pPr>
        <w:ind w:left="2803" w:hanging="360"/>
      </w:pPr>
    </w:lvl>
    <w:lvl w:ilvl="4" w:tplc="040E0019">
      <w:start w:val="1"/>
      <w:numFmt w:val="lowerLetter"/>
      <w:lvlText w:val="%5."/>
      <w:lvlJc w:val="left"/>
      <w:pPr>
        <w:ind w:left="3523" w:hanging="360"/>
      </w:pPr>
    </w:lvl>
    <w:lvl w:ilvl="5" w:tplc="040E001B">
      <w:start w:val="1"/>
      <w:numFmt w:val="lowerRoman"/>
      <w:lvlText w:val="%6."/>
      <w:lvlJc w:val="right"/>
      <w:pPr>
        <w:ind w:left="4243" w:hanging="180"/>
      </w:pPr>
    </w:lvl>
    <w:lvl w:ilvl="6" w:tplc="040E000F">
      <w:start w:val="1"/>
      <w:numFmt w:val="decimal"/>
      <w:lvlText w:val="%7."/>
      <w:lvlJc w:val="left"/>
      <w:pPr>
        <w:ind w:left="4963" w:hanging="360"/>
      </w:pPr>
    </w:lvl>
    <w:lvl w:ilvl="7" w:tplc="040E0019">
      <w:start w:val="1"/>
      <w:numFmt w:val="lowerLetter"/>
      <w:lvlText w:val="%8."/>
      <w:lvlJc w:val="left"/>
      <w:pPr>
        <w:ind w:left="5683" w:hanging="360"/>
      </w:pPr>
    </w:lvl>
    <w:lvl w:ilvl="8" w:tplc="040E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C55AA"/>
    <w:rsid w:val="000D19A2"/>
    <w:rsid w:val="000D2215"/>
    <w:rsid w:val="0010656C"/>
    <w:rsid w:val="00144EED"/>
    <w:rsid w:val="001708BB"/>
    <w:rsid w:val="00185CB9"/>
    <w:rsid w:val="00195101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4F7701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67333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6949"/>
    <w:rsid w:val="00A47570"/>
    <w:rsid w:val="00A6404C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6351A"/>
    <w:rsid w:val="00C8378A"/>
    <w:rsid w:val="00CE35DD"/>
    <w:rsid w:val="00CF657B"/>
    <w:rsid w:val="00D10E25"/>
    <w:rsid w:val="00D11401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2021-06-24T09:41:00Z</dcterms:created>
  <dcterms:modified xsi:type="dcterms:W3CDTF">2021-06-24T09:41:00Z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