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CAC7593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2021. június 22</w:t>
      </w:r>
      <w:r w:rsidR="00535133"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="00535133"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C9613A6" w14:textId="31C7DB06" w:rsidR="00676836" w:rsidRDefault="00676836" w:rsidP="00676836">
      <w:pPr>
        <w:rPr>
          <w:szCs w:val="22"/>
        </w:rPr>
      </w:pPr>
    </w:p>
    <w:p w14:paraId="424BA10F" w14:textId="77777777" w:rsidR="000C55AA" w:rsidRPr="00282D22" w:rsidRDefault="000C55AA" w:rsidP="000C55AA">
      <w:pPr>
        <w:ind w:right="140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23</w:t>
      </w:r>
      <w:r w:rsidRPr="00282D22">
        <w:rPr>
          <w:rFonts w:cs="Arial"/>
          <w:b/>
          <w:sz w:val="24"/>
          <w:u w:val="single"/>
        </w:rPr>
        <w:t>/2021. (VI. 22.) VISB. számú határozat</w:t>
      </w:r>
    </w:p>
    <w:p w14:paraId="6A6E910A" w14:textId="77777777" w:rsidR="000C55AA" w:rsidRPr="00282D22" w:rsidRDefault="000C55AA" w:rsidP="000C55AA">
      <w:pPr>
        <w:ind w:right="140"/>
        <w:rPr>
          <w:rFonts w:cs="Arial"/>
          <w:bCs/>
          <w:sz w:val="24"/>
        </w:rPr>
      </w:pPr>
    </w:p>
    <w:p w14:paraId="2EBF2F9C" w14:textId="77777777" w:rsidR="000C55AA" w:rsidRPr="00282D22" w:rsidRDefault="000C55AA" w:rsidP="000C55AA">
      <w:pPr>
        <w:pStyle w:val="Listaszerbekezds"/>
        <w:numPr>
          <w:ilvl w:val="0"/>
          <w:numId w:val="16"/>
        </w:numPr>
        <w:ind w:right="140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282D22">
        <w:rPr>
          <w:rFonts w:ascii="Arial" w:hAnsi="Arial" w:cs="Arial"/>
          <w:sz w:val="24"/>
          <w:szCs w:val="24"/>
        </w:rPr>
        <w:t>Szombathely Megyei Jogú Város Közgyűlésének Városstratégiai, Idegenforgalmi és Sport Bizottsága a „Javaslat a Szombathely Megyei Jogú Város területén megrendezésre kerülő szabadidős sportrendezvények szervezésére és finanszírozására” című javaslatot megtárgyalta és azt az előterjesztésben foglaltak szerint elfogadja.</w:t>
      </w:r>
    </w:p>
    <w:p w14:paraId="77923AA0" w14:textId="77777777" w:rsidR="000C55AA" w:rsidRPr="00282D22" w:rsidRDefault="000C55AA" w:rsidP="000C55AA">
      <w:pPr>
        <w:tabs>
          <w:tab w:val="right" w:pos="9360"/>
        </w:tabs>
        <w:ind w:right="140"/>
        <w:jc w:val="both"/>
        <w:rPr>
          <w:rFonts w:cs="Arial"/>
          <w:sz w:val="24"/>
        </w:rPr>
      </w:pPr>
    </w:p>
    <w:p w14:paraId="3FE00CDA" w14:textId="77777777" w:rsidR="000C55AA" w:rsidRPr="00282D22" w:rsidRDefault="000C55AA" w:rsidP="000C55AA">
      <w:pPr>
        <w:pStyle w:val="Listaszerbekezds"/>
        <w:numPr>
          <w:ilvl w:val="0"/>
          <w:numId w:val="16"/>
        </w:numPr>
        <w:tabs>
          <w:tab w:val="right" w:pos="9360"/>
        </w:tabs>
        <w:ind w:right="140"/>
        <w:contextualSpacing/>
        <w:jc w:val="both"/>
        <w:rPr>
          <w:rFonts w:ascii="Arial" w:hAnsi="Arial" w:cs="Arial"/>
          <w:sz w:val="24"/>
          <w:szCs w:val="24"/>
        </w:rPr>
      </w:pPr>
      <w:r w:rsidRPr="00282D22">
        <w:rPr>
          <w:rFonts w:ascii="Arial" w:hAnsi="Arial" w:cs="Arial"/>
          <w:sz w:val="24"/>
          <w:szCs w:val="24"/>
        </w:rPr>
        <w:t>A Bizottság támogatja azt, hogy a „Szombathelyi Szabadidősport Szövetség támogatása és Szilveszter Kupa megrendezése” tételsorról a Szombathelyi Szabadidősport Szövetség részére, a városi kispályás labdarúgó bajnokság, a városi teke bajnokság, valamint a 2021. évi Szilveszter Kupa megvalósítására szükséges kilencmillió forint átadásra kerüljön.</w:t>
      </w:r>
    </w:p>
    <w:p w14:paraId="1159E36F" w14:textId="77777777" w:rsidR="000C55AA" w:rsidRPr="00282D22" w:rsidRDefault="000C55AA" w:rsidP="000C55AA">
      <w:pPr>
        <w:pStyle w:val="Listaszerbekezds"/>
        <w:ind w:right="140"/>
        <w:rPr>
          <w:rFonts w:ascii="Arial" w:hAnsi="Arial" w:cs="Arial"/>
          <w:sz w:val="24"/>
          <w:szCs w:val="24"/>
        </w:rPr>
      </w:pPr>
    </w:p>
    <w:p w14:paraId="4076E3CE" w14:textId="77777777" w:rsidR="000C55AA" w:rsidRPr="00282D22" w:rsidRDefault="000C55AA" w:rsidP="000C55AA">
      <w:pPr>
        <w:pStyle w:val="Listaszerbekezds"/>
        <w:numPr>
          <w:ilvl w:val="0"/>
          <w:numId w:val="16"/>
        </w:numPr>
        <w:tabs>
          <w:tab w:val="right" w:pos="9360"/>
        </w:tabs>
        <w:ind w:right="140"/>
        <w:contextualSpacing/>
        <w:jc w:val="both"/>
        <w:rPr>
          <w:rFonts w:ascii="Arial" w:hAnsi="Arial" w:cs="Arial"/>
          <w:sz w:val="24"/>
          <w:szCs w:val="24"/>
        </w:rPr>
      </w:pPr>
      <w:r w:rsidRPr="00282D22">
        <w:rPr>
          <w:rFonts w:ascii="Arial" w:hAnsi="Arial" w:cs="Arial"/>
          <w:sz w:val="24"/>
          <w:szCs w:val="24"/>
        </w:rPr>
        <w:t>A Bizottság támogatja azt, hogy a „Szombathelyi Szabadidősport Szövetség támogatása és Szilveszter Kupa megrendezése” tételsorról a Szombathelyi Sportközpont és Sportiskola Nonprofit Kft. részére, a 2021. évben Szombathely város területén megrendezésre kerülő egyéb szabadidős sportrendezvények megvalósítására szükséges hárommillió forint átadásra kerüljön.</w:t>
      </w:r>
    </w:p>
    <w:p w14:paraId="2C0E1E71" w14:textId="77777777" w:rsidR="000C55AA" w:rsidRPr="00282D22" w:rsidRDefault="000C55AA" w:rsidP="000C55AA">
      <w:pPr>
        <w:pStyle w:val="Listaszerbekezds"/>
        <w:rPr>
          <w:rFonts w:ascii="Arial" w:hAnsi="Arial" w:cs="Arial"/>
          <w:sz w:val="24"/>
          <w:szCs w:val="24"/>
        </w:rPr>
      </w:pPr>
    </w:p>
    <w:p w14:paraId="34B2AF44" w14:textId="77777777" w:rsidR="000C55AA" w:rsidRPr="00282D22" w:rsidRDefault="000C55AA" w:rsidP="000C55AA">
      <w:pPr>
        <w:pStyle w:val="Listaszerbekezds"/>
        <w:numPr>
          <w:ilvl w:val="0"/>
          <w:numId w:val="16"/>
        </w:numPr>
        <w:tabs>
          <w:tab w:val="right" w:pos="9360"/>
        </w:tabs>
        <w:ind w:right="140"/>
        <w:contextualSpacing/>
        <w:jc w:val="both"/>
        <w:rPr>
          <w:rFonts w:ascii="Arial" w:hAnsi="Arial" w:cs="Arial"/>
          <w:sz w:val="24"/>
          <w:szCs w:val="24"/>
        </w:rPr>
      </w:pPr>
      <w:r w:rsidRPr="00282D22">
        <w:rPr>
          <w:rFonts w:ascii="Arial" w:hAnsi="Arial" w:cs="Arial"/>
          <w:sz w:val="24"/>
          <w:szCs w:val="24"/>
        </w:rPr>
        <w:t>A Bizottság felkéri a polgármestert a támogatási szerződések aláírására.</w:t>
      </w:r>
    </w:p>
    <w:p w14:paraId="45FA91DA" w14:textId="77777777" w:rsidR="000C55AA" w:rsidRPr="00282D22" w:rsidRDefault="000C55AA" w:rsidP="000C55AA">
      <w:pPr>
        <w:tabs>
          <w:tab w:val="num" w:pos="360"/>
          <w:tab w:val="decimal" w:pos="9180"/>
        </w:tabs>
        <w:ind w:right="140"/>
        <w:jc w:val="both"/>
        <w:rPr>
          <w:rFonts w:cs="Arial"/>
          <w:sz w:val="24"/>
        </w:rPr>
      </w:pPr>
    </w:p>
    <w:p w14:paraId="5CB65711" w14:textId="77777777" w:rsidR="000C55AA" w:rsidRPr="00282D22" w:rsidRDefault="000C55AA" w:rsidP="000C55AA">
      <w:pPr>
        <w:ind w:right="140"/>
        <w:jc w:val="both"/>
        <w:rPr>
          <w:rFonts w:cs="Arial"/>
          <w:b/>
          <w:bCs/>
          <w:sz w:val="24"/>
        </w:rPr>
      </w:pPr>
      <w:r w:rsidRPr="00282D22">
        <w:rPr>
          <w:rFonts w:cs="Arial"/>
          <w:b/>
          <w:bCs/>
          <w:sz w:val="24"/>
          <w:u w:val="single"/>
        </w:rPr>
        <w:t>Felelős:</w:t>
      </w:r>
      <w:r w:rsidRPr="00282D22">
        <w:rPr>
          <w:rFonts w:cs="Arial"/>
          <w:b/>
          <w:bCs/>
          <w:sz w:val="24"/>
        </w:rPr>
        <w:t xml:space="preserve"> </w:t>
      </w:r>
      <w:r w:rsidRPr="00282D22">
        <w:rPr>
          <w:rFonts w:cs="Arial"/>
          <w:b/>
          <w:bCs/>
          <w:sz w:val="24"/>
        </w:rPr>
        <w:tab/>
      </w:r>
      <w:r w:rsidRPr="00282D22">
        <w:rPr>
          <w:rFonts w:cs="Arial"/>
          <w:sz w:val="24"/>
        </w:rPr>
        <w:t xml:space="preserve">Dr. </w:t>
      </w:r>
      <w:proofErr w:type="spellStart"/>
      <w:r w:rsidRPr="00282D22">
        <w:rPr>
          <w:rFonts w:cs="Arial"/>
          <w:sz w:val="24"/>
        </w:rPr>
        <w:t>Nemény</w:t>
      </w:r>
      <w:proofErr w:type="spellEnd"/>
      <w:r w:rsidRPr="00282D22">
        <w:rPr>
          <w:rFonts w:cs="Arial"/>
          <w:sz w:val="24"/>
        </w:rPr>
        <w:t xml:space="preserve"> András polgármester</w:t>
      </w:r>
    </w:p>
    <w:p w14:paraId="5A3707AF" w14:textId="77777777" w:rsidR="000C55AA" w:rsidRPr="00282D22" w:rsidRDefault="000C55AA" w:rsidP="000C55AA">
      <w:pPr>
        <w:ind w:left="702" w:right="140" w:firstLine="708"/>
        <w:jc w:val="both"/>
        <w:rPr>
          <w:rFonts w:cs="Arial"/>
          <w:sz w:val="24"/>
        </w:rPr>
      </w:pPr>
      <w:r w:rsidRPr="00282D22">
        <w:rPr>
          <w:rFonts w:cs="Arial"/>
          <w:sz w:val="24"/>
        </w:rPr>
        <w:t>Dr. László Győző alpolgármester</w:t>
      </w:r>
    </w:p>
    <w:p w14:paraId="0C2E9C9E" w14:textId="77777777" w:rsidR="000C55AA" w:rsidRPr="00282D22" w:rsidRDefault="000C55AA" w:rsidP="000C55AA">
      <w:pPr>
        <w:ind w:left="1410" w:right="140"/>
        <w:jc w:val="both"/>
        <w:rPr>
          <w:rFonts w:cs="Arial"/>
          <w:sz w:val="24"/>
        </w:rPr>
      </w:pPr>
      <w:r w:rsidRPr="00282D22">
        <w:rPr>
          <w:rFonts w:cs="Arial"/>
          <w:sz w:val="24"/>
        </w:rPr>
        <w:t>Tóth Kálmán</w:t>
      </w:r>
      <w:r>
        <w:rPr>
          <w:rFonts w:cs="Arial"/>
          <w:sz w:val="24"/>
        </w:rPr>
        <w:t>,</w:t>
      </w:r>
      <w:r w:rsidRPr="00282D22">
        <w:rPr>
          <w:rFonts w:cs="Arial"/>
          <w:sz w:val="24"/>
        </w:rPr>
        <w:t xml:space="preserve"> a Városstratégiai, Idegenforgalmi és Sport Bizottság elnöke</w:t>
      </w:r>
    </w:p>
    <w:p w14:paraId="733B1D48" w14:textId="77777777" w:rsidR="000C55AA" w:rsidRDefault="000C55AA" w:rsidP="000C55AA">
      <w:pPr>
        <w:ind w:left="1410" w:right="140"/>
        <w:jc w:val="both"/>
        <w:rPr>
          <w:rFonts w:cs="Arial"/>
          <w:sz w:val="24"/>
        </w:rPr>
      </w:pPr>
      <w:r>
        <w:rPr>
          <w:rFonts w:cs="Arial"/>
          <w:sz w:val="24"/>
        </w:rPr>
        <w:t>/a végrehajtás előkészítéséért:</w:t>
      </w:r>
    </w:p>
    <w:p w14:paraId="3DDF42BA" w14:textId="77777777" w:rsidR="000C55AA" w:rsidRPr="00282D22" w:rsidRDefault="000C55AA" w:rsidP="000C55AA">
      <w:pPr>
        <w:ind w:left="1410" w:right="140"/>
        <w:jc w:val="both"/>
        <w:rPr>
          <w:rFonts w:cs="Arial"/>
          <w:sz w:val="24"/>
        </w:rPr>
      </w:pPr>
      <w:r w:rsidRPr="00282D22">
        <w:rPr>
          <w:rFonts w:cs="Arial"/>
          <w:sz w:val="24"/>
        </w:rPr>
        <w:t xml:space="preserve">Vinczéné </w:t>
      </w:r>
      <w:r>
        <w:rPr>
          <w:rFonts w:cs="Arial"/>
          <w:sz w:val="24"/>
        </w:rPr>
        <w:t>D</w:t>
      </w:r>
      <w:r w:rsidRPr="00282D22">
        <w:rPr>
          <w:rFonts w:cs="Arial"/>
          <w:sz w:val="24"/>
        </w:rPr>
        <w:t>r. Menyhárt Mária, az Egészségügyi és Közszolgálati Osztály vezetője</w:t>
      </w:r>
    </w:p>
    <w:p w14:paraId="390F9EE1" w14:textId="77777777" w:rsidR="000C55AA" w:rsidRPr="00282D22" w:rsidRDefault="000C55AA" w:rsidP="000C55AA">
      <w:pPr>
        <w:ind w:left="1410" w:right="140"/>
        <w:jc w:val="both"/>
        <w:rPr>
          <w:rFonts w:cs="Arial"/>
          <w:sz w:val="24"/>
        </w:rPr>
      </w:pPr>
      <w:r w:rsidRPr="00282D22">
        <w:rPr>
          <w:rFonts w:cs="Arial"/>
          <w:sz w:val="24"/>
        </w:rPr>
        <w:t>Stéger Gábor, a Közgazdasági és Adó Osztály vezetője</w:t>
      </w:r>
    </w:p>
    <w:p w14:paraId="274EF841" w14:textId="77777777" w:rsidR="000C55AA" w:rsidRPr="00282D22" w:rsidRDefault="000C55AA" w:rsidP="000C55AA">
      <w:pPr>
        <w:ind w:left="708" w:right="140" w:firstLine="708"/>
        <w:jc w:val="both"/>
        <w:rPr>
          <w:rFonts w:cs="Arial"/>
          <w:sz w:val="24"/>
        </w:rPr>
      </w:pPr>
      <w:r w:rsidRPr="00282D22">
        <w:rPr>
          <w:rFonts w:cs="Arial"/>
          <w:sz w:val="24"/>
        </w:rPr>
        <w:t>Kovács Balázs, a Sport és Ifjúsági Iroda vezetője</w:t>
      </w:r>
      <w:r>
        <w:rPr>
          <w:rFonts w:cs="Arial"/>
          <w:sz w:val="24"/>
        </w:rPr>
        <w:t>/</w:t>
      </w:r>
    </w:p>
    <w:p w14:paraId="1B969947" w14:textId="77777777" w:rsidR="000C55AA" w:rsidRPr="00282D22" w:rsidRDefault="000C55AA" w:rsidP="000C55AA">
      <w:pPr>
        <w:ind w:left="1410" w:right="638"/>
        <w:jc w:val="both"/>
        <w:rPr>
          <w:rFonts w:cs="Arial"/>
          <w:b/>
          <w:bCs/>
          <w:sz w:val="24"/>
        </w:rPr>
      </w:pPr>
    </w:p>
    <w:p w14:paraId="7B82ED17" w14:textId="77777777" w:rsidR="000C55AA" w:rsidRPr="00282D22" w:rsidRDefault="000C55AA" w:rsidP="000C55AA">
      <w:pPr>
        <w:jc w:val="both"/>
        <w:rPr>
          <w:rFonts w:cs="Arial"/>
          <w:b/>
          <w:bCs/>
          <w:sz w:val="24"/>
        </w:rPr>
      </w:pPr>
      <w:r w:rsidRPr="00282D22">
        <w:rPr>
          <w:rFonts w:cs="Arial"/>
          <w:b/>
          <w:bCs/>
          <w:sz w:val="24"/>
          <w:u w:val="single"/>
        </w:rPr>
        <w:t>Határidő:</w:t>
      </w:r>
      <w:r w:rsidRPr="00282D22">
        <w:rPr>
          <w:rFonts w:cs="Arial"/>
          <w:b/>
          <w:bCs/>
          <w:sz w:val="24"/>
        </w:rPr>
        <w:tab/>
      </w:r>
      <w:r w:rsidRPr="00282D22">
        <w:rPr>
          <w:rFonts w:cs="Arial"/>
          <w:sz w:val="24"/>
        </w:rPr>
        <w:t>azonnal</w:t>
      </w:r>
    </w:p>
    <w:p w14:paraId="0483554A" w14:textId="77777777" w:rsidR="00E41AC2" w:rsidRDefault="00E41AC2" w:rsidP="00E41AC2">
      <w:pPr>
        <w:jc w:val="both"/>
        <w:rPr>
          <w:bCs/>
          <w:sz w:val="24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F2578EE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7C3D3A">
        <w:rPr>
          <w:rFonts w:cs="Arial"/>
          <w:bCs/>
          <w:sz w:val="24"/>
        </w:rPr>
        <w:t>június 2</w:t>
      </w:r>
      <w:r w:rsidR="00B27B15">
        <w:rPr>
          <w:rFonts w:cs="Arial"/>
          <w:bCs/>
          <w:sz w:val="24"/>
        </w:rPr>
        <w:t>3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FDE0859" w14:textId="76A575FB" w:rsidR="00790067" w:rsidRPr="00F02E54" w:rsidRDefault="006B3B5D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C55AA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C70F2"/>
    <w:rsid w:val="004D3913"/>
    <w:rsid w:val="004E5589"/>
    <w:rsid w:val="004F7701"/>
    <w:rsid w:val="005043A9"/>
    <w:rsid w:val="0050598C"/>
    <w:rsid w:val="00535133"/>
    <w:rsid w:val="005457B7"/>
    <w:rsid w:val="00546DBA"/>
    <w:rsid w:val="00552E75"/>
    <w:rsid w:val="0058600E"/>
    <w:rsid w:val="005B032E"/>
    <w:rsid w:val="005B0E39"/>
    <w:rsid w:val="005C3BDA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166"/>
    <w:rsid w:val="008635FD"/>
    <w:rsid w:val="00867333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5497"/>
    <w:rsid w:val="0093348A"/>
    <w:rsid w:val="009C5D08"/>
    <w:rsid w:val="009C79BE"/>
    <w:rsid w:val="009D67B7"/>
    <w:rsid w:val="009F43E4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244C0"/>
    <w:rsid w:val="00C53701"/>
    <w:rsid w:val="00C8378A"/>
    <w:rsid w:val="00CE35DD"/>
    <w:rsid w:val="00CF657B"/>
    <w:rsid w:val="00D10E25"/>
    <w:rsid w:val="00D11401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3674D"/>
    <w:rsid w:val="00E41AC2"/>
    <w:rsid w:val="00E4406E"/>
    <w:rsid w:val="00E95693"/>
    <w:rsid w:val="00EA65B7"/>
    <w:rsid w:val="00EC1C08"/>
    <w:rsid w:val="00ED5E0E"/>
    <w:rsid w:val="00EF3EC5"/>
    <w:rsid w:val="00EF4D5D"/>
    <w:rsid w:val="00F02E54"/>
    <w:rsid w:val="00F14249"/>
    <w:rsid w:val="00F1764B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2021-05-04T09:23:00Z</cp:lastPrinted>
  <dcterms:created xsi:type="dcterms:W3CDTF">2021-06-24T09:25:00Z</dcterms:created>
  <dcterms:modified xsi:type="dcterms:W3CDTF">2021-06-24T09:25:00Z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