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0AE4A1A3" w14:textId="77777777" w:rsidR="00C244C0" w:rsidRPr="00946812" w:rsidRDefault="00C244C0" w:rsidP="00C244C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00199AC6" w14:textId="5125860A" w:rsidR="00C244C0" w:rsidRDefault="00C244C0" w:rsidP="00C244C0">
      <w:pPr>
        <w:keepNext/>
        <w:jc w:val="center"/>
        <w:rPr>
          <w:rFonts w:cs="Arial"/>
          <w:sz w:val="24"/>
        </w:rPr>
      </w:pPr>
    </w:p>
    <w:p w14:paraId="27941B8E" w14:textId="77777777" w:rsidR="00C244C0" w:rsidRPr="00946812" w:rsidRDefault="00C244C0" w:rsidP="00C244C0">
      <w:pPr>
        <w:keepNext/>
        <w:jc w:val="center"/>
        <w:rPr>
          <w:rFonts w:cs="Arial"/>
          <w:sz w:val="24"/>
        </w:rPr>
      </w:pPr>
    </w:p>
    <w:p w14:paraId="71534603" w14:textId="77777777" w:rsidR="00C244C0" w:rsidRDefault="00C244C0" w:rsidP="00C244C0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F0523A">
        <w:rPr>
          <w:bCs/>
          <w:i/>
          <w:iCs/>
          <w:sz w:val="24"/>
        </w:rPr>
        <w:t>Javaslat településrendezési eszközök módosításának elfogadására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határozati javaslatot az előterjesztésben foglaltak szerint javasolja a Közgyűlésnek elfogadásra. </w:t>
      </w:r>
    </w:p>
    <w:p w14:paraId="22B1E81D" w14:textId="77777777" w:rsidR="00C244C0" w:rsidRDefault="00C244C0" w:rsidP="00C244C0">
      <w:pPr>
        <w:jc w:val="both"/>
        <w:rPr>
          <w:bCs/>
          <w:sz w:val="24"/>
        </w:rPr>
      </w:pPr>
    </w:p>
    <w:p w14:paraId="1E226DF0" w14:textId="77777777" w:rsidR="00C244C0" w:rsidRDefault="00C244C0" w:rsidP="00C244C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29E05C04" w14:textId="77777777" w:rsidR="00C244C0" w:rsidRDefault="00C244C0" w:rsidP="00C244C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F36D867" w14:textId="77777777" w:rsidR="00C244C0" w:rsidRDefault="00C244C0" w:rsidP="00C244C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városi főépítész/</w:t>
      </w:r>
    </w:p>
    <w:p w14:paraId="16189DD2" w14:textId="77777777" w:rsidR="00C244C0" w:rsidRDefault="00C244C0" w:rsidP="00C244C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496B2FD2" w14:textId="77777777" w:rsidR="00C244C0" w:rsidRDefault="00C244C0" w:rsidP="00C244C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30165D69" w14:textId="77777777" w:rsidR="00C244C0" w:rsidRPr="00EB2A55" w:rsidRDefault="00C244C0" w:rsidP="00C244C0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14:paraId="7D58C377" w14:textId="77777777" w:rsidR="009C5D08" w:rsidRPr="00205C62" w:rsidRDefault="009C5D08" w:rsidP="009C5D08">
      <w:pPr>
        <w:jc w:val="both"/>
        <w:rPr>
          <w:bCs/>
          <w:sz w:val="24"/>
        </w:rPr>
      </w:pP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2021-06-24T09:23:00Z</dcterms:created>
  <dcterms:modified xsi:type="dcterms:W3CDTF">2021-06-24T09:23:00Z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