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49803" w14:textId="77777777" w:rsidR="000B79DE" w:rsidRDefault="000B79DE" w:rsidP="000B79DE">
      <w:pPr>
        <w:spacing w:line="22" w:lineRule="atLeast"/>
        <w:ind w:left="705"/>
        <w:jc w:val="center"/>
        <w:rPr>
          <w:rFonts w:ascii="Arial" w:hAnsi="Arial" w:cs="Arial"/>
          <w:b/>
          <w:u w:val="single"/>
        </w:rPr>
      </w:pPr>
    </w:p>
    <w:p w14:paraId="78225362" w14:textId="4B0008F6" w:rsidR="0083387A" w:rsidRDefault="0083387A" w:rsidP="000B79DE">
      <w:pPr>
        <w:spacing w:line="22" w:lineRule="atLeast"/>
        <w:ind w:left="705"/>
        <w:jc w:val="center"/>
        <w:rPr>
          <w:rFonts w:ascii="Arial" w:hAnsi="Arial" w:cs="Arial"/>
          <w:b/>
          <w:u w:val="single"/>
        </w:rPr>
      </w:pPr>
      <w:r w:rsidRPr="005542DE">
        <w:rPr>
          <w:rFonts w:ascii="Arial" w:hAnsi="Arial" w:cs="Arial"/>
          <w:b/>
          <w:u w:val="single"/>
        </w:rPr>
        <w:t>HATÁROZATI JAVASLAT</w:t>
      </w:r>
    </w:p>
    <w:p w14:paraId="0076AAD7" w14:textId="77777777" w:rsidR="005B4BB6" w:rsidRPr="005542DE" w:rsidRDefault="005B4BB6" w:rsidP="000B79DE">
      <w:pPr>
        <w:spacing w:line="22" w:lineRule="atLeast"/>
        <w:ind w:left="705"/>
        <w:jc w:val="center"/>
        <w:rPr>
          <w:rFonts w:ascii="Arial" w:hAnsi="Arial" w:cs="Arial"/>
          <w:b/>
          <w:u w:val="single"/>
        </w:rPr>
      </w:pPr>
    </w:p>
    <w:p w14:paraId="44043B58" w14:textId="19B85107" w:rsidR="00955CF9" w:rsidRDefault="00955CF9" w:rsidP="000B79DE">
      <w:pPr>
        <w:spacing w:line="22" w:lineRule="atLeast"/>
        <w:ind w:left="705"/>
        <w:jc w:val="center"/>
        <w:rPr>
          <w:rFonts w:ascii="Arial" w:hAnsi="Arial" w:cs="Arial"/>
          <w:b/>
          <w:u w:val="single"/>
        </w:rPr>
      </w:pPr>
      <w:r w:rsidRPr="005542DE">
        <w:rPr>
          <w:rFonts w:ascii="Arial" w:hAnsi="Arial" w:cs="Arial"/>
          <w:b/>
          <w:u w:val="single"/>
        </w:rPr>
        <w:t>......./202</w:t>
      </w:r>
      <w:r w:rsidR="00CE6675" w:rsidRPr="005542DE">
        <w:rPr>
          <w:rFonts w:ascii="Arial" w:hAnsi="Arial" w:cs="Arial"/>
          <w:b/>
          <w:u w:val="single"/>
        </w:rPr>
        <w:t>1</w:t>
      </w:r>
      <w:r w:rsidRPr="005542DE">
        <w:rPr>
          <w:rFonts w:ascii="Arial" w:hAnsi="Arial" w:cs="Arial"/>
          <w:b/>
          <w:u w:val="single"/>
        </w:rPr>
        <w:t>.</w:t>
      </w:r>
      <w:r w:rsidR="00BF5CB3" w:rsidRPr="005542DE">
        <w:rPr>
          <w:rFonts w:ascii="Arial" w:hAnsi="Arial" w:cs="Arial"/>
          <w:b/>
          <w:u w:val="single"/>
        </w:rPr>
        <w:t xml:space="preserve"> </w:t>
      </w:r>
      <w:r w:rsidRPr="005542DE">
        <w:rPr>
          <w:rFonts w:ascii="Arial" w:hAnsi="Arial" w:cs="Arial"/>
          <w:b/>
          <w:u w:val="single"/>
        </w:rPr>
        <w:t>(</w:t>
      </w:r>
      <w:r w:rsidR="004D02F4">
        <w:rPr>
          <w:rFonts w:ascii="Arial" w:hAnsi="Arial" w:cs="Arial"/>
          <w:b/>
          <w:u w:val="single"/>
        </w:rPr>
        <w:t xml:space="preserve">VI. </w:t>
      </w:r>
      <w:r w:rsidR="005B4BB6">
        <w:rPr>
          <w:rFonts w:ascii="Arial" w:hAnsi="Arial" w:cs="Arial"/>
          <w:b/>
          <w:u w:val="single"/>
        </w:rPr>
        <w:t>24.</w:t>
      </w:r>
      <w:r w:rsidR="004D02F4">
        <w:rPr>
          <w:rFonts w:ascii="Arial" w:hAnsi="Arial" w:cs="Arial"/>
          <w:b/>
          <w:u w:val="single"/>
        </w:rPr>
        <w:t>)</w:t>
      </w:r>
      <w:r w:rsidRPr="005542DE">
        <w:rPr>
          <w:rFonts w:ascii="Arial" w:hAnsi="Arial" w:cs="Arial"/>
          <w:b/>
          <w:u w:val="single"/>
        </w:rPr>
        <w:t xml:space="preserve"> </w:t>
      </w:r>
      <w:r w:rsidR="005B4BB6">
        <w:rPr>
          <w:rFonts w:ascii="Arial" w:hAnsi="Arial" w:cs="Arial"/>
          <w:b/>
          <w:u w:val="single"/>
        </w:rPr>
        <w:t>Kgy</w:t>
      </w:r>
      <w:r w:rsidRPr="005542DE">
        <w:rPr>
          <w:rFonts w:ascii="Arial" w:hAnsi="Arial" w:cs="Arial"/>
          <w:b/>
          <w:u w:val="single"/>
        </w:rPr>
        <w:t>. sz</w:t>
      </w:r>
      <w:r w:rsidR="00BF5CB3" w:rsidRPr="005542DE">
        <w:rPr>
          <w:rFonts w:ascii="Arial" w:hAnsi="Arial" w:cs="Arial"/>
          <w:b/>
          <w:u w:val="single"/>
        </w:rPr>
        <w:t>ámú</w:t>
      </w:r>
      <w:r w:rsidRPr="005542DE">
        <w:rPr>
          <w:rFonts w:ascii="Arial" w:hAnsi="Arial" w:cs="Arial"/>
          <w:b/>
          <w:u w:val="single"/>
        </w:rPr>
        <w:t xml:space="preserve"> határozat</w:t>
      </w:r>
    </w:p>
    <w:p w14:paraId="01741EB7" w14:textId="5ECB03EE" w:rsidR="005B4BB6" w:rsidRDefault="005B4BB6" w:rsidP="00955CF9">
      <w:pPr>
        <w:spacing w:line="22" w:lineRule="atLeast"/>
        <w:ind w:left="705"/>
        <w:jc w:val="center"/>
        <w:rPr>
          <w:rFonts w:ascii="Arial" w:hAnsi="Arial" w:cs="Arial"/>
          <w:b/>
          <w:u w:val="single"/>
        </w:rPr>
      </w:pPr>
    </w:p>
    <w:p w14:paraId="6384A26A" w14:textId="77777777" w:rsidR="005B4BB6" w:rsidRDefault="005B4BB6" w:rsidP="005B4BB6">
      <w:pPr>
        <w:rPr>
          <w:rFonts w:ascii="Arial" w:hAnsi="Arial" w:cs="Arial"/>
          <w:color w:val="000000"/>
        </w:rPr>
      </w:pPr>
    </w:p>
    <w:p w14:paraId="7257B212" w14:textId="554E82AF" w:rsidR="005B4BB6" w:rsidRPr="008C67F2" w:rsidRDefault="005B4BB6" w:rsidP="005B4BB6">
      <w:pPr>
        <w:pStyle w:val="Listaszerbekezds"/>
        <w:numPr>
          <w:ilvl w:val="0"/>
          <w:numId w:val="1"/>
        </w:numPr>
        <w:ind w:left="567" w:hanging="283"/>
        <w:jc w:val="both"/>
        <w:rPr>
          <w:rFonts w:ascii="Arial" w:hAnsi="Arial" w:cs="Arial"/>
          <w:color w:val="000000"/>
        </w:rPr>
      </w:pPr>
      <w:r w:rsidRPr="008C67F2">
        <w:rPr>
          <w:rFonts w:ascii="Arial" w:hAnsi="Arial" w:cs="Arial"/>
          <w:color w:val="000000"/>
        </w:rPr>
        <w:t xml:space="preserve">Szombathely Megyei Jogú Város Közgyűlése megismerte - a </w:t>
      </w:r>
      <w:r w:rsidRPr="008C67F2">
        <w:rPr>
          <w:rFonts w:ascii="Arial" w:hAnsi="Arial" w:cs="Arial"/>
          <w:bCs/>
        </w:rPr>
        <w:t>Szombathely</w:t>
      </w:r>
      <w:r w:rsidR="008C67F2" w:rsidRPr="008C67F2">
        <w:rPr>
          <w:rFonts w:ascii="Arial" w:hAnsi="Arial" w:cs="Arial"/>
          <w:bCs/>
        </w:rPr>
        <w:t>,</w:t>
      </w:r>
      <w:r w:rsidR="008C67F2" w:rsidRPr="008C67F2">
        <w:rPr>
          <w:rFonts w:ascii="Arial" w:hAnsi="Arial" w:cs="Arial"/>
          <w:bCs/>
          <w:color w:val="FF0000"/>
        </w:rPr>
        <w:t xml:space="preserve"> </w:t>
      </w:r>
      <w:r w:rsidR="008C67F2" w:rsidRPr="008C67F2">
        <w:rPr>
          <w:rFonts w:ascii="Arial" w:hAnsi="Arial" w:cs="Arial"/>
        </w:rPr>
        <w:t>87-89-es</w:t>
      </w:r>
      <w:r w:rsidR="008C67F2" w:rsidRPr="008C67F2">
        <w:rPr>
          <w:rFonts w:ascii="Arial" w:hAnsi="Arial" w:cs="Arial"/>
          <w:color w:val="FF0000"/>
        </w:rPr>
        <w:t xml:space="preserve"> </w:t>
      </w:r>
      <w:r w:rsidR="008C67F2" w:rsidRPr="008C67F2">
        <w:rPr>
          <w:rFonts w:ascii="Arial" w:hAnsi="Arial" w:cs="Arial"/>
        </w:rPr>
        <w:t>gyorsforgalmi útra, az északi iparterület fejlesztésére, az E.ON 132 kV-os hálózat elemeinek kijelölésére és a Szentkirály városrész temetőjének bővítésére vonatkozóan</w:t>
      </w:r>
      <w:r w:rsidRPr="008C67F2">
        <w:rPr>
          <w:rFonts w:ascii="Arial" w:hAnsi="Arial" w:cs="Arial"/>
          <w:bCs/>
        </w:rPr>
        <w:t xml:space="preserve"> - a </w:t>
      </w:r>
      <w:r w:rsidRPr="008C67F2">
        <w:rPr>
          <w:rFonts w:ascii="Arial" w:hAnsi="Arial" w:cs="Arial"/>
          <w:color w:val="000000"/>
        </w:rPr>
        <w:t xml:space="preserve">településrendezési eszköz módosítása érdekében folytatott eljárás során az állami főépítész által kiadott záró szakmai véleményt. </w:t>
      </w:r>
    </w:p>
    <w:p w14:paraId="2957419E" w14:textId="77777777" w:rsidR="005B4BB6" w:rsidRDefault="005B4BB6" w:rsidP="005B4BB6">
      <w:pPr>
        <w:pStyle w:val="Listaszerbekezds"/>
        <w:ind w:left="567"/>
        <w:jc w:val="both"/>
        <w:rPr>
          <w:rFonts w:ascii="Arial" w:hAnsi="Arial" w:cs="Arial"/>
          <w:color w:val="000000"/>
        </w:rPr>
      </w:pPr>
    </w:p>
    <w:p w14:paraId="551D69A8" w14:textId="6BE58DE1" w:rsidR="00CE6675" w:rsidRPr="005B4BB6" w:rsidRDefault="00CE6675" w:rsidP="005B4BB6">
      <w:pPr>
        <w:pStyle w:val="Listaszerbekezds"/>
        <w:numPr>
          <w:ilvl w:val="0"/>
          <w:numId w:val="1"/>
        </w:numPr>
        <w:ind w:left="567" w:hanging="283"/>
        <w:jc w:val="both"/>
        <w:rPr>
          <w:rFonts w:ascii="Arial" w:hAnsi="Arial" w:cs="Arial"/>
          <w:color w:val="000000"/>
        </w:rPr>
      </w:pPr>
      <w:r w:rsidRPr="005B4BB6">
        <w:rPr>
          <w:rFonts w:ascii="Arial" w:hAnsi="Arial" w:cs="Arial"/>
          <w:color w:val="000000"/>
        </w:rPr>
        <w:t xml:space="preserve">Szombathely Megyei Jogú Város </w:t>
      </w:r>
      <w:r w:rsidR="005B4BB6" w:rsidRPr="00B05E67">
        <w:rPr>
          <w:rFonts w:ascii="Arial" w:hAnsi="Arial" w:cs="Arial"/>
          <w:color w:val="000000"/>
        </w:rPr>
        <w:t>Közgyűlése</w:t>
      </w:r>
      <w:r w:rsidR="005B4BB6">
        <w:rPr>
          <w:rFonts w:ascii="Arial" w:hAnsi="Arial" w:cs="Arial"/>
          <w:color w:val="000000"/>
        </w:rPr>
        <w:t xml:space="preserve"> a</w:t>
      </w:r>
      <w:r w:rsidRPr="005B4BB6">
        <w:rPr>
          <w:rFonts w:ascii="Arial" w:hAnsi="Arial" w:cs="Arial"/>
          <w:color w:val="000000"/>
        </w:rPr>
        <w:t xml:space="preserve"> 257/2006. (IX. 7.) Kgy. sz. határozat</w:t>
      </w:r>
      <w:r w:rsidR="00E20FAF" w:rsidRPr="005B4BB6">
        <w:rPr>
          <w:rFonts w:ascii="Arial" w:hAnsi="Arial" w:cs="Arial"/>
          <w:color w:val="000000"/>
        </w:rPr>
        <w:t>ával</w:t>
      </w:r>
      <w:r w:rsidRPr="005B4BB6">
        <w:rPr>
          <w:rFonts w:ascii="Arial" w:hAnsi="Arial" w:cs="Arial"/>
          <w:color w:val="000000"/>
        </w:rPr>
        <w:t xml:space="preserve"> elfogadott </w:t>
      </w:r>
      <w:r w:rsidR="005B4BB6">
        <w:rPr>
          <w:rFonts w:ascii="Arial" w:hAnsi="Arial" w:cs="Arial"/>
          <w:color w:val="000000"/>
        </w:rPr>
        <w:t>T</w:t>
      </w:r>
      <w:r w:rsidRPr="005B4BB6">
        <w:rPr>
          <w:rFonts w:ascii="Arial" w:hAnsi="Arial" w:cs="Arial"/>
          <w:color w:val="000000"/>
        </w:rPr>
        <w:t>elepülésszerkezeti tervé</w:t>
      </w:r>
      <w:r w:rsidR="00E20FAF" w:rsidRPr="005B4BB6">
        <w:rPr>
          <w:rFonts w:ascii="Arial" w:hAnsi="Arial" w:cs="Arial"/>
          <w:color w:val="000000"/>
        </w:rPr>
        <w:t>nek módosítását</w:t>
      </w:r>
      <w:r w:rsidRPr="005B4BB6">
        <w:rPr>
          <w:rFonts w:ascii="Arial" w:hAnsi="Arial" w:cs="Arial"/>
          <w:color w:val="000000"/>
        </w:rPr>
        <w:t xml:space="preserve"> az épített környezet alakításáról és védelméről szóló 1997. évi LXXVIII. törvény </w:t>
      </w:r>
      <w:r w:rsidR="005542DE" w:rsidRPr="005B4BB6">
        <w:rPr>
          <w:rFonts w:ascii="Arial" w:hAnsi="Arial" w:cs="Arial"/>
          <w:color w:val="000000"/>
        </w:rPr>
        <w:t xml:space="preserve">(a továbbiakban: </w:t>
      </w:r>
      <w:proofErr w:type="spellStart"/>
      <w:r w:rsidR="005542DE" w:rsidRPr="005B4BB6">
        <w:rPr>
          <w:rFonts w:ascii="Arial" w:hAnsi="Arial" w:cs="Arial"/>
          <w:color w:val="000000"/>
        </w:rPr>
        <w:t>Étv</w:t>
      </w:r>
      <w:proofErr w:type="spellEnd"/>
      <w:r w:rsidR="005542DE" w:rsidRPr="005B4BB6">
        <w:rPr>
          <w:rFonts w:ascii="Arial" w:hAnsi="Arial" w:cs="Arial"/>
          <w:color w:val="000000"/>
        </w:rPr>
        <w:t xml:space="preserve">.) </w:t>
      </w:r>
      <w:r w:rsidRPr="005B4BB6">
        <w:rPr>
          <w:rFonts w:ascii="Arial" w:hAnsi="Arial" w:cs="Arial"/>
          <w:color w:val="000000"/>
        </w:rPr>
        <w:t>8. § és 10. § előírásainak megfelelően</w:t>
      </w:r>
      <w:r w:rsidR="00E20FAF" w:rsidRPr="005B4BB6">
        <w:rPr>
          <w:rFonts w:ascii="Arial" w:hAnsi="Arial" w:cs="Arial"/>
          <w:color w:val="000000"/>
        </w:rPr>
        <w:t xml:space="preserve"> a</w:t>
      </w:r>
      <w:r w:rsidRPr="005B4BB6">
        <w:rPr>
          <w:rFonts w:ascii="Arial" w:hAnsi="Arial" w:cs="Arial"/>
          <w:color w:val="000000"/>
        </w:rPr>
        <w:t xml:space="preserve"> </w:t>
      </w:r>
    </w:p>
    <w:p w14:paraId="646B3FA6" w14:textId="77777777" w:rsidR="00CE6675" w:rsidRPr="005542DE" w:rsidRDefault="00CE6675" w:rsidP="00CE6675">
      <w:pPr>
        <w:jc w:val="both"/>
        <w:rPr>
          <w:rFonts w:ascii="Arial" w:hAnsi="Arial" w:cs="Arial"/>
          <w:color w:val="000000"/>
        </w:rPr>
      </w:pPr>
    </w:p>
    <w:p w14:paraId="376DE86F" w14:textId="14CE8E09" w:rsidR="00CE6675" w:rsidRPr="005542DE" w:rsidRDefault="00ED3D88" w:rsidP="00E20FAF">
      <w:pPr>
        <w:autoSpaceDE w:val="0"/>
        <w:autoSpaceDN w:val="0"/>
        <w:adjustRightInd w:val="0"/>
        <w:spacing w:line="360" w:lineRule="auto"/>
        <w:ind w:left="70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</w:t>
      </w:r>
      <w:r w:rsidR="00CE6675" w:rsidRPr="005542DE">
        <w:rPr>
          <w:rFonts w:ascii="Arial" w:hAnsi="Arial" w:cs="Arial"/>
          <w:color w:val="000000"/>
        </w:rPr>
        <w:t>. melléklet szerinti</w:t>
      </w:r>
      <w:r w:rsidR="00CE6675" w:rsidRPr="005542DE">
        <w:rPr>
          <w:rFonts w:ascii="Arial" w:hAnsi="Arial" w:cs="Arial"/>
          <w:color w:val="000000"/>
        </w:rPr>
        <w:tab/>
      </w:r>
      <w:r w:rsidR="00E20FAF" w:rsidRPr="005542DE">
        <w:rPr>
          <w:rFonts w:ascii="Arial" w:hAnsi="Arial" w:cs="Arial"/>
          <w:color w:val="000000"/>
        </w:rPr>
        <w:tab/>
      </w:r>
      <w:r w:rsidR="00CE6675" w:rsidRPr="005542DE">
        <w:rPr>
          <w:rFonts w:ascii="Arial" w:hAnsi="Arial" w:cs="Arial"/>
          <w:color w:val="000000"/>
        </w:rPr>
        <w:t>településszerkezeti tervlappal,</w:t>
      </w:r>
    </w:p>
    <w:p w14:paraId="0E7AAE96" w14:textId="4CB323B0" w:rsidR="00CE6675" w:rsidRPr="005542DE" w:rsidRDefault="00ED3D88" w:rsidP="00E20FAF">
      <w:pPr>
        <w:autoSpaceDE w:val="0"/>
        <w:autoSpaceDN w:val="0"/>
        <w:adjustRightInd w:val="0"/>
        <w:spacing w:line="360" w:lineRule="auto"/>
        <w:ind w:left="70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</w:t>
      </w:r>
      <w:r w:rsidR="00CE6675" w:rsidRPr="005542DE">
        <w:rPr>
          <w:rFonts w:ascii="Arial" w:hAnsi="Arial" w:cs="Arial"/>
          <w:color w:val="000000"/>
        </w:rPr>
        <w:t>. melléklet szerinti</w:t>
      </w:r>
      <w:r w:rsidR="00CE6675" w:rsidRPr="005542DE">
        <w:rPr>
          <w:rFonts w:ascii="Arial" w:hAnsi="Arial" w:cs="Arial"/>
          <w:color w:val="000000"/>
        </w:rPr>
        <w:tab/>
      </w:r>
      <w:r w:rsidR="00E20FAF" w:rsidRPr="005542DE">
        <w:rPr>
          <w:rFonts w:ascii="Arial" w:hAnsi="Arial" w:cs="Arial"/>
          <w:color w:val="000000"/>
        </w:rPr>
        <w:tab/>
      </w:r>
      <w:r w:rsidR="00CE6675" w:rsidRPr="005542DE">
        <w:rPr>
          <w:rFonts w:ascii="Arial" w:hAnsi="Arial" w:cs="Arial"/>
          <w:color w:val="000000"/>
        </w:rPr>
        <w:t>szerkezeti terv leírásával,</w:t>
      </w:r>
    </w:p>
    <w:p w14:paraId="1388762E" w14:textId="60977CE3" w:rsidR="00CE6675" w:rsidRPr="005542DE" w:rsidRDefault="00ED3D88" w:rsidP="00E20FAF">
      <w:pPr>
        <w:autoSpaceDE w:val="0"/>
        <w:autoSpaceDN w:val="0"/>
        <w:adjustRightInd w:val="0"/>
        <w:spacing w:line="360" w:lineRule="auto"/>
        <w:ind w:left="70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</w:t>
      </w:r>
      <w:r w:rsidR="00CE6675" w:rsidRPr="005542DE">
        <w:rPr>
          <w:rFonts w:ascii="Arial" w:hAnsi="Arial" w:cs="Arial"/>
          <w:color w:val="000000"/>
        </w:rPr>
        <w:t>. melléklet szerinti</w:t>
      </w:r>
      <w:r w:rsidR="00CE6675" w:rsidRPr="005542DE">
        <w:rPr>
          <w:rFonts w:ascii="Arial" w:hAnsi="Arial" w:cs="Arial"/>
          <w:color w:val="000000"/>
        </w:rPr>
        <w:tab/>
      </w:r>
      <w:r w:rsidR="00E20FAF" w:rsidRPr="005542DE">
        <w:rPr>
          <w:rFonts w:ascii="Arial" w:hAnsi="Arial" w:cs="Arial"/>
          <w:color w:val="000000"/>
        </w:rPr>
        <w:tab/>
      </w:r>
      <w:r w:rsidR="00CE6675" w:rsidRPr="005542DE">
        <w:rPr>
          <w:rFonts w:ascii="Arial" w:hAnsi="Arial" w:cs="Arial"/>
          <w:color w:val="000000"/>
        </w:rPr>
        <w:t>változások ütemezésével,</w:t>
      </w:r>
    </w:p>
    <w:p w14:paraId="752A7356" w14:textId="417DEA48" w:rsidR="00CE6675" w:rsidRPr="005542DE" w:rsidRDefault="00ED3D88" w:rsidP="00E20FAF">
      <w:pPr>
        <w:autoSpaceDE w:val="0"/>
        <w:autoSpaceDN w:val="0"/>
        <w:adjustRightInd w:val="0"/>
        <w:spacing w:line="360" w:lineRule="auto"/>
        <w:ind w:left="70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6</w:t>
      </w:r>
      <w:r w:rsidR="00CE6675" w:rsidRPr="005542DE">
        <w:rPr>
          <w:rFonts w:ascii="Arial" w:hAnsi="Arial" w:cs="Arial"/>
          <w:color w:val="000000"/>
        </w:rPr>
        <w:t>. melléklet szerinti</w:t>
      </w:r>
      <w:r w:rsidR="00CE6675" w:rsidRPr="005542DE">
        <w:rPr>
          <w:rFonts w:ascii="Arial" w:hAnsi="Arial" w:cs="Arial"/>
          <w:color w:val="000000"/>
        </w:rPr>
        <w:tab/>
      </w:r>
      <w:r w:rsidR="00E20FAF" w:rsidRPr="005542DE">
        <w:rPr>
          <w:rFonts w:ascii="Arial" w:hAnsi="Arial" w:cs="Arial"/>
          <w:color w:val="000000"/>
        </w:rPr>
        <w:tab/>
      </w:r>
      <w:r w:rsidR="00CE6675" w:rsidRPr="005542DE">
        <w:rPr>
          <w:rFonts w:ascii="Arial" w:hAnsi="Arial" w:cs="Arial"/>
          <w:color w:val="000000"/>
        </w:rPr>
        <w:t>terület</w:t>
      </w:r>
      <w:r>
        <w:rPr>
          <w:rFonts w:ascii="Arial" w:hAnsi="Arial" w:cs="Arial"/>
          <w:color w:val="000000"/>
        </w:rPr>
        <w:t>i</w:t>
      </w:r>
      <w:r w:rsidR="00CE6675" w:rsidRPr="005542DE">
        <w:rPr>
          <w:rFonts w:ascii="Arial" w:hAnsi="Arial" w:cs="Arial"/>
          <w:color w:val="000000"/>
        </w:rPr>
        <w:t xml:space="preserve"> terv</w:t>
      </w:r>
      <w:r>
        <w:rPr>
          <w:rFonts w:ascii="Arial" w:hAnsi="Arial" w:cs="Arial"/>
          <w:color w:val="000000"/>
        </w:rPr>
        <w:t>ekkel</w:t>
      </w:r>
      <w:r w:rsidR="00CE6675" w:rsidRPr="005542DE">
        <w:rPr>
          <w:rFonts w:ascii="Arial" w:hAnsi="Arial" w:cs="Arial"/>
          <w:color w:val="000000"/>
        </w:rPr>
        <w:t xml:space="preserve"> való összhang igazolásával,</w:t>
      </w:r>
    </w:p>
    <w:p w14:paraId="7897A605" w14:textId="50BAF8B1" w:rsidR="00CE6675" w:rsidRPr="005542DE" w:rsidRDefault="00ED3D88" w:rsidP="00E20FAF">
      <w:pPr>
        <w:autoSpaceDE w:val="0"/>
        <w:autoSpaceDN w:val="0"/>
        <w:adjustRightInd w:val="0"/>
        <w:spacing w:line="360" w:lineRule="auto"/>
        <w:ind w:left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7</w:t>
      </w:r>
      <w:r w:rsidR="00CE6675" w:rsidRPr="005542DE">
        <w:rPr>
          <w:rFonts w:ascii="Arial" w:hAnsi="Arial" w:cs="Arial"/>
          <w:color w:val="000000"/>
        </w:rPr>
        <w:t>. melléklet szerinti</w:t>
      </w:r>
      <w:r w:rsidR="00CE6675" w:rsidRPr="005542DE">
        <w:rPr>
          <w:rFonts w:ascii="Arial" w:hAnsi="Arial" w:cs="Arial"/>
          <w:color w:val="000000"/>
        </w:rPr>
        <w:tab/>
      </w:r>
      <w:r w:rsidR="00E20FAF" w:rsidRPr="005542DE">
        <w:rPr>
          <w:rFonts w:ascii="Arial" w:hAnsi="Arial" w:cs="Arial"/>
          <w:color w:val="000000"/>
        </w:rPr>
        <w:tab/>
      </w:r>
      <w:r w:rsidR="00CE6675" w:rsidRPr="005542DE">
        <w:rPr>
          <w:rFonts w:ascii="Arial" w:hAnsi="Arial" w:cs="Arial"/>
          <w:color w:val="000000"/>
        </w:rPr>
        <w:t>biológiai aktivitásérték számítással,</w:t>
      </w:r>
    </w:p>
    <w:p w14:paraId="3FAF03CF" w14:textId="4373BB09" w:rsidR="00CE6675" w:rsidRPr="005542DE" w:rsidRDefault="00ED3D88" w:rsidP="00E20FAF">
      <w:pPr>
        <w:autoSpaceDE w:val="0"/>
        <w:autoSpaceDN w:val="0"/>
        <w:adjustRightInd w:val="0"/>
        <w:spacing w:line="360" w:lineRule="auto"/>
        <w:ind w:left="709"/>
        <w:jc w:val="both"/>
        <w:rPr>
          <w:rFonts w:ascii="Arial" w:eastAsia="Calibri" w:hAnsi="Arial" w:cs="Arial"/>
        </w:rPr>
      </w:pPr>
      <w:r>
        <w:rPr>
          <w:rFonts w:ascii="Arial" w:hAnsi="Arial" w:cs="Arial"/>
          <w:color w:val="000000"/>
        </w:rPr>
        <w:t>8</w:t>
      </w:r>
      <w:r w:rsidR="00CE6675" w:rsidRPr="005542DE">
        <w:rPr>
          <w:rFonts w:ascii="Arial" w:hAnsi="Arial" w:cs="Arial"/>
          <w:color w:val="000000"/>
        </w:rPr>
        <w:t>. melléklet szerinti</w:t>
      </w:r>
      <w:r w:rsidR="00CE6675" w:rsidRPr="005542DE">
        <w:rPr>
          <w:rFonts w:ascii="Arial" w:hAnsi="Arial" w:cs="Arial"/>
          <w:color w:val="000000"/>
        </w:rPr>
        <w:tab/>
      </w:r>
      <w:r w:rsidR="00E20FAF" w:rsidRPr="005542DE">
        <w:rPr>
          <w:rFonts w:ascii="Arial" w:hAnsi="Arial" w:cs="Arial"/>
          <w:color w:val="000000"/>
        </w:rPr>
        <w:tab/>
      </w:r>
      <w:r w:rsidR="00CE6675" w:rsidRPr="005542DE">
        <w:rPr>
          <w:rFonts w:ascii="Arial" w:hAnsi="Arial" w:cs="Arial"/>
          <w:color w:val="000000"/>
        </w:rPr>
        <w:t>területi mérleggel</w:t>
      </w:r>
      <w:r w:rsidR="00E20FAF" w:rsidRPr="005542DE">
        <w:rPr>
          <w:rFonts w:ascii="Arial" w:hAnsi="Arial" w:cs="Arial"/>
          <w:color w:val="000000"/>
        </w:rPr>
        <w:t xml:space="preserve"> </w:t>
      </w:r>
      <w:r w:rsidR="00CE6675" w:rsidRPr="005542DE">
        <w:rPr>
          <w:rFonts w:ascii="Arial" w:eastAsia="Calibri" w:hAnsi="Arial" w:cs="Arial"/>
        </w:rPr>
        <w:t>együtt jóváhagy</w:t>
      </w:r>
      <w:r w:rsidR="005B4BB6">
        <w:rPr>
          <w:rFonts w:ascii="Arial" w:eastAsia="Calibri" w:hAnsi="Arial" w:cs="Arial"/>
        </w:rPr>
        <w:t>ja.</w:t>
      </w:r>
    </w:p>
    <w:p w14:paraId="54075A38" w14:textId="77777777" w:rsidR="00324533" w:rsidRPr="005542DE" w:rsidRDefault="00324533" w:rsidP="00324533">
      <w:pPr>
        <w:jc w:val="both"/>
        <w:rPr>
          <w:rFonts w:ascii="Arial" w:hAnsi="Arial" w:cs="Arial"/>
          <w:color w:val="000000"/>
        </w:rPr>
      </w:pPr>
    </w:p>
    <w:p w14:paraId="5994E1DA" w14:textId="0CA88963" w:rsidR="00E20FAF" w:rsidRDefault="000B79DE" w:rsidP="000B79DE">
      <w:pPr>
        <w:pStyle w:val="Listaszerbekezds"/>
        <w:numPr>
          <w:ilvl w:val="0"/>
          <w:numId w:val="1"/>
        </w:numPr>
        <w:ind w:left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 Közgyűlés felkéri</w:t>
      </w:r>
      <w:r w:rsidR="00324533" w:rsidRPr="005542DE">
        <w:rPr>
          <w:rFonts w:ascii="Arial" w:hAnsi="Arial" w:cs="Arial"/>
          <w:color w:val="000000"/>
        </w:rPr>
        <w:t xml:space="preserve"> a </w:t>
      </w:r>
      <w:r>
        <w:rPr>
          <w:rFonts w:ascii="Arial" w:hAnsi="Arial" w:cs="Arial"/>
          <w:color w:val="000000"/>
        </w:rPr>
        <w:t xml:space="preserve">városi </w:t>
      </w:r>
      <w:r w:rsidR="00324533" w:rsidRPr="005542DE">
        <w:rPr>
          <w:rFonts w:ascii="Arial" w:hAnsi="Arial" w:cs="Arial"/>
          <w:color w:val="000000"/>
        </w:rPr>
        <w:t>főépítészt</w:t>
      </w:r>
      <w:r w:rsidR="00E20FAF" w:rsidRPr="005542DE">
        <w:rPr>
          <w:rFonts w:ascii="Arial" w:hAnsi="Arial" w:cs="Arial"/>
          <w:color w:val="000000"/>
        </w:rPr>
        <w:t xml:space="preserve">, hogy </w:t>
      </w:r>
      <w:r w:rsidR="00324533" w:rsidRPr="005542DE">
        <w:rPr>
          <w:rFonts w:ascii="Arial" w:hAnsi="Arial" w:cs="Arial"/>
          <w:color w:val="000000"/>
        </w:rPr>
        <w:t>az</w:t>
      </w:r>
      <w:r w:rsidR="00324533" w:rsidRPr="005542DE">
        <w:rPr>
          <w:rFonts w:ascii="Arial" w:hAnsi="Arial" w:cs="Arial"/>
          <w:bCs/>
          <w:color w:val="000000"/>
        </w:rPr>
        <w:t xml:space="preserve"> integrált településfejlesztési stratégiáról és a településrendezési eszközökről, valamint egyes településrendezési sajátos jogintézményekről szóló 314/2012. (XI. 8.) </w:t>
      </w:r>
      <w:r w:rsidR="00324533" w:rsidRPr="005542DE">
        <w:rPr>
          <w:rFonts w:ascii="Arial" w:hAnsi="Arial" w:cs="Arial"/>
          <w:color w:val="000000"/>
        </w:rPr>
        <w:t xml:space="preserve">Korm. rendelet </w:t>
      </w:r>
      <w:r w:rsidR="001706C9">
        <w:rPr>
          <w:rFonts w:ascii="Arial" w:hAnsi="Arial" w:cs="Arial"/>
          <w:color w:val="000000"/>
        </w:rPr>
        <w:t xml:space="preserve">(a továbbiakban: Kormányrendelet) </w:t>
      </w:r>
      <w:r w:rsidR="00E20FAF" w:rsidRPr="008C67F2">
        <w:rPr>
          <w:rFonts w:ascii="Arial" w:hAnsi="Arial" w:cs="Arial"/>
        </w:rPr>
        <w:t>43</w:t>
      </w:r>
      <w:r w:rsidR="00324533" w:rsidRPr="008C67F2">
        <w:rPr>
          <w:rFonts w:ascii="Arial" w:hAnsi="Arial" w:cs="Arial"/>
        </w:rPr>
        <w:t>. § (</w:t>
      </w:r>
      <w:r w:rsidR="00E20FAF" w:rsidRPr="008C67F2">
        <w:rPr>
          <w:rFonts w:ascii="Arial" w:hAnsi="Arial" w:cs="Arial"/>
        </w:rPr>
        <w:t>2</w:t>
      </w:r>
      <w:r w:rsidR="00324533" w:rsidRPr="008C67F2">
        <w:rPr>
          <w:rFonts w:ascii="Arial" w:hAnsi="Arial" w:cs="Arial"/>
        </w:rPr>
        <w:t xml:space="preserve">) bekezdése alapján </w:t>
      </w:r>
      <w:r w:rsidR="00E20FAF" w:rsidRPr="008C67F2">
        <w:rPr>
          <w:rFonts w:ascii="Arial" w:hAnsi="Arial" w:cs="Arial"/>
        </w:rPr>
        <w:t xml:space="preserve">gondoskodjon a </w:t>
      </w:r>
      <w:r w:rsidR="00E81C11" w:rsidRPr="008C67F2">
        <w:rPr>
          <w:rFonts w:ascii="Arial" w:hAnsi="Arial" w:cs="Arial"/>
        </w:rPr>
        <w:t xml:space="preserve">településrendezési eszköz </w:t>
      </w:r>
      <w:proofErr w:type="spellStart"/>
      <w:r w:rsidR="00E81C11" w:rsidRPr="008C67F2">
        <w:rPr>
          <w:rFonts w:ascii="Arial" w:hAnsi="Arial" w:cs="Arial"/>
        </w:rPr>
        <w:t>Étv</w:t>
      </w:r>
      <w:proofErr w:type="spellEnd"/>
      <w:r w:rsidR="00E81C11" w:rsidRPr="008C67F2">
        <w:rPr>
          <w:rFonts w:ascii="Arial" w:hAnsi="Arial" w:cs="Arial"/>
        </w:rPr>
        <w:t xml:space="preserve">. 8. § (4) bekezdése </w:t>
      </w:r>
      <w:r w:rsidR="00E81C11" w:rsidRPr="005542DE">
        <w:rPr>
          <w:rFonts w:ascii="Arial" w:hAnsi="Arial" w:cs="Arial"/>
          <w:color w:val="000000"/>
        </w:rPr>
        <w:t>szerinti nyilvánosságáról és megküldéséről.</w:t>
      </w:r>
    </w:p>
    <w:p w14:paraId="38AB51F7" w14:textId="77777777" w:rsidR="001706C9" w:rsidRDefault="001706C9" w:rsidP="001706C9">
      <w:pPr>
        <w:pStyle w:val="Listaszerbekezds"/>
        <w:ind w:left="567"/>
        <w:jc w:val="both"/>
        <w:rPr>
          <w:rFonts w:ascii="Arial" w:hAnsi="Arial" w:cs="Arial"/>
          <w:color w:val="000000"/>
        </w:rPr>
      </w:pPr>
    </w:p>
    <w:p w14:paraId="0C5FCE7B" w14:textId="372247AD" w:rsidR="001706C9" w:rsidRPr="005542DE" w:rsidRDefault="001706C9" w:rsidP="000B79DE">
      <w:pPr>
        <w:pStyle w:val="Listaszerbekezds"/>
        <w:numPr>
          <w:ilvl w:val="0"/>
          <w:numId w:val="1"/>
        </w:numPr>
        <w:ind w:left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 Közgyűlés felkéri</w:t>
      </w:r>
      <w:r w:rsidRPr="005542DE">
        <w:rPr>
          <w:rFonts w:ascii="Arial" w:hAnsi="Arial" w:cs="Arial"/>
          <w:color w:val="000000"/>
        </w:rPr>
        <w:t xml:space="preserve"> a </w:t>
      </w:r>
      <w:r>
        <w:rPr>
          <w:rFonts w:ascii="Arial" w:hAnsi="Arial" w:cs="Arial"/>
          <w:color w:val="000000"/>
        </w:rPr>
        <w:t xml:space="preserve">városi </w:t>
      </w:r>
      <w:r w:rsidRPr="005542DE">
        <w:rPr>
          <w:rFonts w:ascii="Arial" w:hAnsi="Arial" w:cs="Arial"/>
          <w:color w:val="000000"/>
        </w:rPr>
        <w:t>főépítészt, hogy a</w:t>
      </w:r>
      <w:r>
        <w:rPr>
          <w:rFonts w:ascii="Arial" w:hAnsi="Arial" w:cs="Arial"/>
          <w:color w:val="000000"/>
        </w:rPr>
        <w:t xml:space="preserve"> Kormányrendelet 43/A</w:t>
      </w:r>
      <w:r w:rsidR="00E24075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 xml:space="preserve"> § (6) bekezdés a) pontja alapján a településkép védelméről szóló 26/</w:t>
      </w:r>
      <w:r w:rsidRPr="009853BC">
        <w:rPr>
          <w:rFonts w:ascii="Arial" w:hAnsi="Arial" w:cs="Arial"/>
        </w:rPr>
        <w:t>20</w:t>
      </w:r>
      <w:r w:rsidR="00E24075">
        <w:rPr>
          <w:rFonts w:ascii="Arial" w:hAnsi="Arial" w:cs="Arial"/>
        </w:rPr>
        <w:t>1</w:t>
      </w:r>
      <w:r w:rsidRPr="009853BC">
        <w:rPr>
          <w:rFonts w:ascii="Arial" w:hAnsi="Arial" w:cs="Arial"/>
        </w:rPr>
        <w:t>7 (</w:t>
      </w:r>
      <w:r w:rsidR="009853BC" w:rsidRPr="009853BC">
        <w:rPr>
          <w:rFonts w:ascii="Arial" w:hAnsi="Arial" w:cs="Arial"/>
        </w:rPr>
        <w:t>XII. 20.)</w:t>
      </w:r>
      <w:r w:rsidRPr="009853BC">
        <w:rPr>
          <w:rFonts w:ascii="Arial" w:hAnsi="Arial" w:cs="Arial"/>
        </w:rPr>
        <w:t xml:space="preserve"> </w:t>
      </w:r>
      <w:r>
        <w:rPr>
          <w:rFonts w:ascii="Arial" w:hAnsi="Arial" w:cs="Arial"/>
          <w:color w:val="000000"/>
        </w:rPr>
        <w:t>önkormányzati rendelet módosításá</w:t>
      </w:r>
      <w:r w:rsidR="009853BC">
        <w:rPr>
          <w:rFonts w:ascii="Arial" w:hAnsi="Arial" w:cs="Arial"/>
          <w:color w:val="000000"/>
        </w:rPr>
        <w:t>ra vonatkozó</w:t>
      </w:r>
      <w:r>
        <w:rPr>
          <w:rFonts w:ascii="Arial" w:hAnsi="Arial" w:cs="Arial"/>
          <w:color w:val="000000"/>
        </w:rPr>
        <w:t xml:space="preserve"> tervezetét készítse el</w:t>
      </w:r>
      <w:r w:rsidR="00800FB3">
        <w:rPr>
          <w:rFonts w:ascii="Arial" w:hAnsi="Arial" w:cs="Arial"/>
          <w:color w:val="000000"/>
        </w:rPr>
        <w:t xml:space="preserve">. Az elkészült tervezetet </w:t>
      </w:r>
      <w:proofErr w:type="spellStart"/>
      <w:r>
        <w:rPr>
          <w:rFonts w:ascii="Arial" w:hAnsi="Arial" w:cs="Arial"/>
          <w:color w:val="000000"/>
        </w:rPr>
        <w:t>bocsássa</w:t>
      </w:r>
      <w:proofErr w:type="spellEnd"/>
      <w:r>
        <w:rPr>
          <w:rFonts w:ascii="Arial" w:hAnsi="Arial" w:cs="Arial"/>
          <w:color w:val="000000"/>
        </w:rPr>
        <w:t xml:space="preserve"> véleményezésre, majd ennek eredményét t</w:t>
      </w:r>
      <w:r w:rsidR="00800FB3">
        <w:rPr>
          <w:rFonts w:ascii="Arial" w:hAnsi="Arial" w:cs="Arial"/>
          <w:color w:val="000000"/>
        </w:rPr>
        <w:t>erjessze</w:t>
      </w:r>
      <w:r>
        <w:rPr>
          <w:rFonts w:ascii="Arial" w:hAnsi="Arial" w:cs="Arial"/>
          <w:color w:val="000000"/>
        </w:rPr>
        <w:t xml:space="preserve"> a Közgyűlés elé</w:t>
      </w:r>
      <w:r w:rsidR="00800FB3">
        <w:rPr>
          <w:rFonts w:ascii="Arial" w:hAnsi="Arial" w:cs="Arial"/>
          <w:color w:val="000000"/>
        </w:rPr>
        <w:t xml:space="preserve"> elfogadásra.</w:t>
      </w:r>
      <w:r>
        <w:rPr>
          <w:rFonts w:ascii="Arial" w:hAnsi="Arial" w:cs="Arial"/>
          <w:color w:val="000000"/>
        </w:rPr>
        <w:t xml:space="preserve"> </w:t>
      </w:r>
    </w:p>
    <w:p w14:paraId="109547B8" w14:textId="77777777" w:rsidR="00E81C11" w:rsidRPr="005542DE" w:rsidRDefault="00E81C11" w:rsidP="00E81C11">
      <w:pPr>
        <w:jc w:val="both"/>
        <w:rPr>
          <w:rFonts w:ascii="Arial" w:hAnsi="Arial" w:cs="Arial"/>
          <w:color w:val="000000"/>
        </w:rPr>
      </w:pPr>
    </w:p>
    <w:p w14:paraId="2368F039" w14:textId="2B5A42B5" w:rsidR="00014D05" w:rsidRPr="005542DE" w:rsidRDefault="00324533" w:rsidP="00324533">
      <w:pPr>
        <w:ind w:left="705" w:hanging="705"/>
        <w:jc w:val="both"/>
        <w:rPr>
          <w:rFonts w:ascii="Arial" w:hAnsi="Arial" w:cs="Arial"/>
          <w:b/>
          <w:color w:val="000000"/>
          <w:u w:val="single"/>
        </w:rPr>
      </w:pPr>
      <w:r w:rsidRPr="005542DE">
        <w:rPr>
          <w:rFonts w:ascii="Arial" w:hAnsi="Arial" w:cs="Arial"/>
          <w:b/>
          <w:color w:val="000000"/>
          <w:u w:val="single"/>
        </w:rPr>
        <w:t>A végrehajtás</w:t>
      </w:r>
      <w:r w:rsidR="00014D05" w:rsidRPr="005542DE">
        <w:rPr>
          <w:rFonts w:ascii="Arial" w:hAnsi="Arial" w:cs="Arial"/>
          <w:b/>
          <w:color w:val="000000"/>
          <w:u w:val="single"/>
        </w:rPr>
        <w:t xml:space="preserve">ért </w:t>
      </w:r>
      <w:r w:rsidRPr="005542DE">
        <w:rPr>
          <w:rFonts w:ascii="Arial" w:hAnsi="Arial" w:cs="Arial"/>
          <w:b/>
          <w:color w:val="000000"/>
          <w:u w:val="single"/>
        </w:rPr>
        <w:t xml:space="preserve">felelős: </w:t>
      </w:r>
      <w:r w:rsidR="0083387A" w:rsidRPr="005542DE">
        <w:rPr>
          <w:rFonts w:ascii="Arial" w:hAnsi="Arial" w:cs="Arial"/>
          <w:b/>
          <w:color w:val="000000"/>
        </w:rPr>
        <w:tab/>
      </w:r>
      <w:r w:rsidR="00014D05" w:rsidRPr="005542DE">
        <w:rPr>
          <w:rFonts w:ascii="Arial" w:hAnsi="Arial" w:cs="Arial"/>
          <w:bCs/>
          <w:color w:val="000000"/>
        </w:rPr>
        <w:t xml:space="preserve">Dr. </w:t>
      </w:r>
      <w:proofErr w:type="spellStart"/>
      <w:r w:rsidR="00014D05" w:rsidRPr="005542DE">
        <w:rPr>
          <w:rFonts w:ascii="Arial" w:hAnsi="Arial" w:cs="Arial"/>
          <w:bCs/>
          <w:color w:val="000000"/>
        </w:rPr>
        <w:t>Nemény</w:t>
      </w:r>
      <w:proofErr w:type="spellEnd"/>
      <w:r w:rsidR="00014D05" w:rsidRPr="005542DE">
        <w:rPr>
          <w:rFonts w:ascii="Arial" w:hAnsi="Arial" w:cs="Arial"/>
          <w:bCs/>
          <w:color w:val="000000"/>
        </w:rPr>
        <w:t xml:space="preserve"> András polgármester</w:t>
      </w:r>
    </w:p>
    <w:p w14:paraId="13A1193E" w14:textId="5BA1DF7A" w:rsidR="00324533" w:rsidRPr="005542DE" w:rsidRDefault="00014D05" w:rsidP="00324533">
      <w:pPr>
        <w:ind w:left="705" w:hanging="705"/>
        <w:jc w:val="both"/>
        <w:rPr>
          <w:rFonts w:ascii="Arial" w:hAnsi="Arial" w:cs="Arial"/>
          <w:bCs/>
        </w:rPr>
      </w:pPr>
      <w:r w:rsidRPr="005542DE">
        <w:rPr>
          <w:rFonts w:ascii="Arial" w:hAnsi="Arial" w:cs="Arial"/>
          <w:b/>
          <w:color w:val="000000"/>
        </w:rPr>
        <w:tab/>
      </w:r>
      <w:r w:rsidRPr="005542DE">
        <w:rPr>
          <w:rFonts w:ascii="Arial" w:hAnsi="Arial" w:cs="Arial"/>
          <w:b/>
          <w:color w:val="000000"/>
        </w:rPr>
        <w:tab/>
      </w:r>
      <w:r w:rsidRPr="005542DE">
        <w:rPr>
          <w:rFonts w:ascii="Arial" w:hAnsi="Arial" w:cs="Arial"/>
          <w:b/>
          <w:color w:val="000000"/>
        </w:rPr>
        <w:tab/>
      </w:r>
      <w:r w:rsidRPr="005542DE">
        <w:rPr>
          <w:rFonts w:ascii="Arial" w:hAnsi="Arial" w:cs="Arial"/>
          <w:b/>
          <w:color w:val="000000"/>
        </w:rPr>
        <w:tab/>
      </w:r>
      <w:r w:rsidRPr="005542DE">
        <w:rPr>
          <w:rFonts w:ascii="Arial" w:hAnsi="Arial" w:cs="Arial"/>
          <w:b/>
          <w:color w:val="000000"/>
        </w:rPr>
        <w:tab/>
      </w:r>
      <w:r w:rsidR="005542DE">
        <w:rPr>
          <w:rFonts w:ascii="Arial" w:hAnsi="Arial" w:cs="Arial"/>
          <w:b/>
          <w:color w:val="000000"/>
        </w:rPr>
        <w:tab/>
      </w:r>
      <w:r w:rsidR="00324533" w:rsidRPr="005542DE">
        <w:rPr>
          <w:rFonts w:ascii="Arial" w:hAnsi="Arial" w:cs="Arial"/>
          <w:bCs/>
        </w:rPr>
        <w:t>városi főépítész</w:t>
      </w:r>
    </w:p>
    <w:p w14:paraId="26520A02" w14:textId="77777777" w:rsidR="00324533" w:rsidRPr="005542DE" w:rsidRDefault="00324533" w:rsidP="00324533">
      <w:pPr>
        <w:ind w:left="1414" w:firstLine="4"/>
        <w:jc w:val="both"/>
        <w:rPr>
          <w:rFonts w:ascii="Arial" w:hAnsi="Arial" w:cs="Arial"/>
          <w:bCs/>
          <w:color w:val="000000"/>
        </w:rPr>
      </w:pPr>
    </w:p>
    <w:p w14:paraId="3456C831" w14:textId="77777777" w:rsidR="00324533" w:rsidRPr="005542DE" w:rsidRDefault="00324533" w:rsidP="00324533">
      <w:pPr>
        <w:jc w:val="both"/>
        <w:rPr>
          <w:rFonts w:ascii="Arial" w:hAnsi="Arial" w:cs="Arial"/>
          <w:bCs/>
          <w:color w:val="000000"/>
        </w:rPr>
      </w:pPr>
      <w:r w:rsidRPr="005542DE">
        <w:rPr>
          <w:rFonts w:ascii="Arial" w:hAnsi="Arial" w:cs="Arial"/>
          <w:b/>
          <w:bCs/>
          <w:color w:val="000000"/>
          <w:u w:val="single"/>
        </w:rPr>
        <w:t>Határidő:</w:t>
      </w:r>
      <w:r w:rsidRPr="005542DE">
        <w:rPr>
          <w:rFonts w:ascii="Arial" w:hAnsi="Arial" w:cs="Arial"/>
          <w:bCs/>
          <w:color w:val="000000"/>
        </w:rPr>
        <w:t xml:space="preserve"> </w:t>
      </w:r>
      <w:r w:rsidRPr="005542DE">
        <w:rPr>
          <w:rFonts w:ascii="Arial" w:hAnsi="Arial" w:cs="Arial"/>
          <w:bCs/>
          <w:color w:val="000000"/>
        </w:rPr>
        <w:tab/>
        <w:t xml:space="preserve">1. pont vonatkozásában azonnal </w:t>
      </w:r>
    </w:p>
    <w:p w14:paraId="004AD500" w14:textId="5A4BDEBE" w:rsidR="00324533" w:rsidRPr="005542DE" w:rsidRDefault="00324533" w:rsidP="00324533">
      <w:pPr>
        <w:jc w:val="both"/>
        <w:rPr>
          <w:rFonts w:ascii="Arial" w:hAnsi="Arial" w:cs="Arial"/>
          <w:bCs/>
          <w:color w:val="000000"/>
        </w:rPr>
      </w:pPr>
      <w:r w:rsidRPr="005542DE">
        <w:rPr>
          <w:rFonts w:ascii="Arial" w:hAnsi="Arial" w:cs="Arial"/>
          <w:bCs/>
          <w:color w:val="000000"/>
        </w:rPr>
        <w:tab/>
      </w:r>
      <w:r w:rsidRPr="005542DE">
        <w:rPr>
          <w:rFonts w:ascii="Arial" w:hAnsi="Arial" w:cs="Arial"/>
          <w:bCs/>
          <w:color w:val="000000"/>
        </w:rPr>
        <w:tab/>
        <w:t>2. pont vonatkozásában 202</w:t>
      </w:r>
      <w:r w:rsidR="00AE16AD" w:rsidRPr="005542DE">
        <w:rPr>
          <w:rFonts w:ascii="Arial" w:hAnsi="Arial" w:cs="Arial"/>
          <w:bCs/>
          <w:color w:val="000000"/>
        </w:rPr>
        <w:t>1</w:t>
      </w:r>
      <w:r w:rsidRPr="005542DE">
        <w:rPr>
          <w:rFonts w:ascii="Arial" w:hAnsi="Arial" w:cs="Arial"/>
          <w:bCs/>
          <w:color w:val="000000"/>
        </w:rPr>
        <w:t xml:space="preserve">. </w:t>
      </w:r>
      <w:r w:rsidR="004D02F4">
        <w:rPr>
          <w:rFonts w:ascii="Arial" w:hAnsi="Arial" w:cs="Arial"/>
          <w:bCs/>
          <w:color w:val="000000"/>
        </w:rPr>
        <w:t xml:space="preserve">július 5. </w:t>
      </w:r>
    </w:p>
    <w:p w14:paraId="4BC15E02" w14:textId="199DEAF8" w:rsidR="000B79DE" w:rsidRPr="005542DE" w:rsidRDefault="00AE16AD" w:rsidP="000B79DE">
      <w:pPr>
        <w:jc w:val="both"/>
        <w:rPr>
          <w:rFonts w:ascii="Arial" w:hAnsi="Arial" w:cs="Arial"/>
          <w:bCs/>
          <w:color w:val="000000"/>
        </w:rPr>
      </w:pPr>
      <w:r w:rsidRPr="005542DE">
        <w:rPr>
          <w:rFonts w:ascii="Arial" w:hAnsi="Arial" w:cs="Arial"/>
          <w:bCs/>
          <w:color w:val="000000"/>
        </w:rPr>
        <w:tab/>
      </w:r>
      <w:r w:rsidRPr="005542DE">
        <w:rPr>
          <w:rFonts w:ascii="Arial" w:hAnsi="Arial" w:cs="Arial"/>
          <w:bCs/>
          <w:color w:val="000000"/>
        </w:rPr>
        <w:tab/>
      </w:r>
      <w:r w:rsidR="000B79DE">
        <w:rPr>
          <w:rFonts w:ascii="Arial" w:hAnsi="Arial" w:cs="Arial"/>
          <w:bCs/>
          <w:color w:val="000000"/>
        </w:rPr>
        <w:t>3</w:t>
      </w:r>
      <w:r w:rsidR="000B79DE" w:rsidRPr="005542DE">
        <w:rPr>
          <w:rFonts w:ascii="Arial" w:hAnsi="Arial" w:cs="Arial"/>
          <w:bCs/>
          <w:color w:val="000000"/>
        </w:rPr>
        <w:t xml:space="preserve">. pont vonatkozásában 2021. </w:t>
      </w:r>
      <w:r w:rsidR="000B79DE">
        <w:rPr>
          <w:rFonts w:ascii="Arial" w:hAnsi="Arial" w:cs="Arial"/>
          <w:bCs/>
          <w:color w:val="000000"/>
        </w:rPr>
        <w:t xml:space="preserve">július 15. </w:t>
      </w:r>
    </w:p>
    <w:p w14:paraId="366E8B0A" w14:textId="7BE83C92" w:rsidR="00800FB3" w:rsidRPr="005542DE" w:rsidRDefault="00800FB3" w:rsidP="00800FB3">
      <w:pPr>
        <w:ind w:left="708" w:firstLine="708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4</w:t>
      </w:r>
      <w:r w:rsidRPr="005542DE">
        <w:rPr>
          <w:rFonts w:ascii="Arial" w:hAnsi="Arial" w:cs="Arial"/>
          <w:bCs/>
          <w:color w:val="000000"/>
        </w:rPr>
        <w:t xml:space="preserve">. pont vonatkozásában 2021. </w:t>
      </w:r>
      <w:r w:rsidR="009853BC">
        <w:rPr>
          <w:rFonts w:ascii="Arial" w:hAnsi="Arial" w:cs="Arial"/>
          <w:bCs/>
          <w:color w:val="000000"/>
        </w:rPr>
        <w:t>október</w:t>
      </w:r>
      <w:r>
        <w:rPr>
          <w:rFonts w:ascii="Arial" w:hAnsi="Arial" w:cs="Arial"/>
          <w:bCs/>
          <w:color w:val="000000"/>
        </w:rPr>
        <w:t xml:space="preserve"> 2</w:t>
      </w:r>
      <w:r w:rsidR="009853BC">
        <w:rPr>
          <w:rFonts w:ascii="Arial" w:hAnsi="Arial" w:cs="Arial"/>
          <w:bCs/>
          <w:color w:val="000000"/>
        </w:rPr>
        <w:t>8</w:t>
      </w:r>
      <w:r>
        <w:rPr>
          <w:rFonts w:ascii="Arial" w:hAnsi="Arial" w:cs="Arial"/>
          <w:bCs/>
          <w:color w:val="000000"/>
        </w:rPr>
        <w:t>.</w:t>
      </w:r>
    </w:p>
    <w:p w14:paraId="117DA0CC" w14:textId="54403F61" w:rsidR="00955CF9" w:rsidRDefault="00955CF9" w:rsidP="004D02F4">
      <w:pPr>
        <w:jc w:val="both"/>
        <w:rPr>
          <w:rFonts w:ascii="Arial" w:hAnsi="Arial" w:cs="Arial"/>
        </w:rPr>
      </w:pPr>
    </w:p>
    <w:p w14:paraId="024FB03E" w14:textId="0E23B0F2" w:rsidR="005542DE" w:rsidRDefault="005542DE" w:rsidP="00955CF9">
      <w:pPr>
        <w:spacing w:line="22" w:lineRule="atLeast"/>
        <w:ind w:left="4956" w:firstLine="708"/>
        <w:rPr>
          <w:rFonts w:ascii="Arial" w:hAnsi="Arial" w:cs="Arial"/>
        </w:rPr>
      </w:pPr>
    </w:p>
    <w:sectPr w:rsidR="005542DE" w:rsidSect="00834A26"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709" w:footer="5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3525A" w14:textId="77777777" w:rsidR="008448D6" w:rsidRDefault="008448D6" w:rsidP="008702C5">
      <w:r>
        <w:separator/>
      </w:r>
    </w:p>
  </w:endnote>
  <w:endnote w:type="continuationSeparator" w:id="0">
    <w:p w14:paraId="6FD43DC8" w14:textId="77777777" w:rsidR="008448D6" w:rsidRDefault="008448D6" w:rsidP="00870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9BD3E" w14:textId="77777777" w:rsidR="005F19FE" w:rsidRPr="0034130E" w:rsidRDefault="009B70F0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557FF20D" wp14:editId="2875CACB">
              <wp:simplePos x="0" y="0"/>
              <wp:positionH relativeFrom="column">
                <wp:posOffset>-8255</wp:posOffset>
              </wp:positionH>
              <wp:positionV relativeFrom="paragraph">
                <wp:posOffset>-122556</wp:posOffset>
              </wp:positionV>
              <wp:extent cx="6110605" cy="0"/>
              <wp:effectExtent l="0" t="0" r="23495" b="19050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26A62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"/>
          </w:pict>
        </mc:Fallback>
      </mc:AlternateContent>
    </w:r>
    <w:r w:rsidR="00385818">
      <w:rPr>
        <w:rFonts w:ascii="Arial" w:hAnsi="Arial" w:cs="Arial"/>
        <w:sz w:val="20"/>
        <w:szCs w:val="20"/>
      </w:rPr>
      <w:t xml:space="preserve">Oldalszám: </w:t>
    </w:r>
    <w:r w:rsidR="00C90420">
      <w:rPr>
        <w:rFonts w:ascii="Arial" w:hAnsi="Arial" w:cs="Arial"/>
        <w:sz w:val="20"/>
        <w:szCs w:val="20"/>
      </w:rPr>
      <w:fldChar w:fldCharType="begin"/>
    </w:r>
    <w:r w:rsidR="00385818">
      <w:rPr>
        <w:rFonts w:ascii="Arial" w:hAnsi="Arial" w:cs="Arial"/>
        <w:sz w:val="20"/>
        <w:szCs w:val="20"/>
      </w:rPr>
      <w:instrText xml:space="preserve"> PAGE  \* Arabic  \* MERGEFORMAT </w:instrText>
    </w:r>
    <w:r w:rsidR="00C90420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2</w:t>
    </w:r>
    <w:r w:rsidR="00C90420">
      <w:rPr>
        <w:rFonts w:ascii="Arial" w:hAnsi="Arial" w:cs="Arial"/>
        <w:sz w:val="20"/>
        <w:szCs w:val="20"/>
      </w:rPr>
      <w:fldChar w:fldCharType="end"/>
    </w:r>
    <w:r w:rsidR="00385818">
      <w:rPr>
        <w:rFonts w:ascii="Arial" w:hAnsi="Arial" w:cs="Arial"/>
        <w:sz w:val="20"/>
        <w:szCs w:val="20"/>
      </w:rPr>
      <w:t xml:space="preserve"> / </w:t>
    </w:r>
    <w:fldSimple w:instr=" NUMPAGES  \* Arabic  \* MERGEFORMAT ">
      <w:r w:rsidRPr="009B70F0">
        <w:rPr>
          <w:rFonts w:ascii="Arial" w:hAnsi="Arial" w:cs="Arial"/>
          <w:noProof/>
          <w:sz w:val="20"/>
          <w:szCs w:val="20"/>
        </w:rPr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E5246" w14:textId="77777777" w:rsidR="006C4D12" w:rsidRDefault="00385818" w:rsidP="006C4D12">
    <w:pPr>
      <w:pStyle w:val="llb"/>
      <w:tabs>
        <w:tab w:val="clear" w:pos="4536"/>
        <w:tab w:val="clear" w:pos="9072"/>
        <w:tab w:val="left" w:pos="0"/>
        <w:tab w:val="left" w:pos="1134"/>
        <w:tab w:val="left" w:pos="2268"/>
        <w:tab w:val="left" w:pos="3402"/>
        <w:tab w:val="right" w:pos="9638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>Telefon: +36 94/520-124</w:t>
    </w:r>
  </w:p>
  <w:p w14:paraId="75D21943" w14:textId="77777777" w:rsidR="000C593A" w:rsidRPr="00937CFE" w:rsidRDefault="00385818" w:rsidP="00BF5CB3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CBEABF" w14:textId="77777777" w:rsidR="008448D6" w:rsidRDefault="008448D6" w:rsidP="008702C5">
      <w:r>
        <w:separator/>
      </w:r>
    </w:p>
  </w:footnote>
  <w:footnote w:type="continuationSeparator" w:id="0">
    <w:p w14:paraId="35EC2E78" w14:textId="77777777" w:rsidR="008448D6" w:rsidRDefault="008448D6" w:rsidP="008702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66A87" w14:textId="1D7B2FBB" w:rsidR="00B103B4" w:rsidRPr="00A433CF" w:rsidRDefault="00385818" w:rsidP="000B79DE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z w:val="20"/>
        <w:szCs w:val="20"/>
      </w:rPr>
    </w:pPr>
    <w:r>
      <w:rPr>
        <w:rFonts w:ascii="Arial" w:hAnsi="Arial" w:cs="Arial"/>
      </w:rPr>
      <w:tab/>
    </w:r>
  </w:p>
  <w:p w14:paraId="5D728B0E" w14:textId="77777777" w:rsidR="00514CD3" w:rsidRPr="00132161" w:rsidRDefault="00EE1F1C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77BFF"/>
    <w:multiLevelType w:val="hybridMultilevel"/>
    <w:tmpl w:val="D5501108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CA24554"/>
    <w:multiLevelType w:val="hybridMultilevel"/>
    <w:tmpl w:val="FE2C9B10"/>
    <w:lvl w:ilvl="0" w:tplc="99420F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8E700F0"/>
    <w:multiLevelType w:val="hybridMultilevel"/>
    <w:tmpl w:val="62DE3A1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EA769C"/>
    <w:multiLevelType w:val="hybridMultilevel"/>
    <w:tmpl w:val="9A0E895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CF9"/>
    <w:rsid w:val="00014D05"/>
    <w:rsid w:val="00034A94"/>
    <w:rsid w:val="000B0FBA"/>
    <w:rsid w:val="000B79DE"/>
    <w:rsid w:val="000C0F95"/>
    <w:rsid w:val="00127729"/>
    <w:rsid w:val="00161768"/>
    <w:rsid w:val="001706C9"/>
    <w:rsid w:val="0026035B"/>
    <w:rsid w:val="00324533"/>
    <w:rsid w:val="00371CAD"/>
    <w:rsid w:val="00385818"/>
    <w:rsid w:val="004C4DDC"/>
    <w:rsid w:val="004D02F4"/>
    <w:rsid w:val="005542DE"/>
    <w:rsid w:val="005B4BB6"/>
    <w:rsid w:val="00634B1D"/>
    <w:rsid w:val="006E3FD9"/>
    <w:rsid w:val="00715D9F"/>
    <w:rsid w:val="00752899"/>
    <w:rsid w:val="00794E99"/>
    <w:rsid w:val="00800FB3"/>
    <w:rsid w:val="00803409"/>
    <w:rsid w:val="0083387A"/>
    <w:rsid w:val="008448D6"/>
    <w:rsid w:val="008702C5"/>
    <w:rsid w:val="00873FE1"/>
    <w:rsid w:val="008B24FB"/>
    <w:rsid w:val="008C67F2"/>
    <w:rsid w:val="00955CF9"/>
    <w:rsid w:val="00981DBC"/>
    <w:rsid w:val="009853BC"/>
    <w:rsid w:val="00993F21"/>
    <w:rsid w:val="009B70F0"/>
    <w:rsid w:val="00A41658"/>
    <w:rsid w:val="00AE16AD"/>
    <w:rsid w:val="00B106F9"/>
    <w:rsid w:val="00BF5CB3"/>
    <w:rsid w:val="00C06C2B"/>
    <w:rsid w:val="00C824AE"/>
    <w:rsid w:val="00C90420"/>
    <w:rsid w:val="00CE6675"/>
    <w:rsid w:val="00D052D0"/>
    <w:rsid w:val="00E03E24"/>
    <w:rsid w:val="00E20FAF"/>
    <w:rsid w:val="00E24075"/>
    <w:rsid w:val="00E24BEB"/>
    <w:rsid w:val="00E81C11"/>
    <w:rsid w:val="00ED3D88"/>
    <w:rsid w:val="00EE1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1C856FE4"/>
  <w15:docId w15:val="{2964E6BA-F161-48D2-9B68-B19D348A6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55C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"/>
    <w:basedOn w:val="Norml"/>
    <w:link w:val="lfejChar"/>
    <w:rsid w:val="00955CF9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"/>
    <w:basedOn w:val="Bekezdsalapbettpusa"/>
    <w:link w:val="lfej"/>
    <w:rsid w:val="00955CF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rsid w:val="00955CF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955CF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955CF9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955CF9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55CF9"/>
    <w:rPr>
      <w:rFonts w:ascii="Tahoma" w:eastAsia="Times New Roman" w:hAnsi="Tahoma" w:cs="Tahoma"/>
      <w:sz w:val="16"/>
      <w:szCs w:val="16"/>
      <w:lang w:eastAsia="hu-HU"/>
    </w:rPr>
  </w:style>
  <w:style w:type="paragraph" w:customStyle="1" w:styleId="xmsonormal">
    <w:name w:val="x_msonormal"/>
    <w:basedOn w:val="Norml"/>
    <w:rsid w:val="008702C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8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972475-C735-4BBC-998C-3581860A19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F53E0F-52B2-4BAF-B535-4BAF7DEB9AE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4B3F0F3-9054-4047-AEB6-2B44F0C91E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</dc:creator>
  <cp:lastModifiedBy>Office1</cp:lastModifiedBy>
  <cp:revision>3</cp:revision>
  <cp:lastPrinted>2021-06-15T15:34:00Z</cp:lastPrinted>
  <dcterms:created xsi:type="dcterms:W3CDTF">2021-06-17T06:46:00Z</dcterms:created>
  <dcterms:modified xsi:type="dcterms:W3CDTF">2021-06-17T13:36:00Z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