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AFBC" w14:textId="1382C396" w:rsidR="00B2258E" w:rsidRPr="00AE58E4" w:rsidRDefault="00DB1B05" w:rsidP="00915388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Okirat</w:t>
      </w:r>
      <w:r w:rsidR="007B15B0">
        <w:rPr>
          <w:rFonts w:asciiTheme="majorHAnsi" w:hAnsiTheme="majorHAnsi"/>
          <w:szCs w:val="24"/>
        </w:rPr>
        <w:t xml:space="preserve"> szám</w:t>
      </w:r>
      <w:r>
        <w:rPr>
          <w:rFonts w:asciiTheme="majorHAnsi" w:hAnsiTheme="majorHAnsi"/>
          <w:szCs w:val="24"/>
        </w:rPr>
        <w:t>a</w:t>
      </w:r>
      <w:r w:rsidR="007B15B0">
        <w:rPr>
          <w:rFonts w:asciiTheme="majorHAnsi" w:hAnsiTheme="majorHAnsi"/>
          <w:szCs w:val="24"/>
        </w:rPr>
        <w:t>:</w:t>
      </w:r>
      <w:r w:rsidR="00C55B3D">
        <w:rPr>
          <w:rFonts w:asciiTheme="majorHAnsi" w:hAnsiTheme="majorHAnsi"/>
          <w:szCs w:val="24"/>
        </w:rPr>
        <w:t xml:space="preserve"> </w:t>
      </w:r>
      <w:r w:rsidR="006F3F07">
        <w:rPr>
          <w:rFonts w:asciiTheme="majorHAnsi" w:hAnsiTheme="majorHAnsi"/>
          <w:b/>
          <w:szCs w:val="24"/>
        </w:rPr>
        <w:t>………</w:t>
      </w:r>
      <w:r w:rsidR="00081A8A">
        <w:rPr>
          <w:rFonts w:asciiTheme="majorHAnsi" w:hAnsiTheme="majorHAnsi"/>
          <w:b/>
          <w:szCs w:val="24"/>
        </w:rPr>
        <w:t>-…</w:t>
      </w:r>
      <w:r w:rsidR="00AE58E4">
        <w:rPr>
          <w:rFonts w:asciiTheme="majorHAnsi" w:hAnsiTheme="majorHAnsi"/>
          <w:b/>
          <w:szCs w:val="24"/>
        </w:rPr>
        <w:t>/20</w:t>
      </w:r>
      <w:r w:rsidR="006F3F07">
        <w:rPr>
          <w:rFonts w:asciiTheme="majorHAnsi" w:hAnsiTheme="majorHAnsi"/>
          <w:b/>
          <w:szCs w:val="24"/>
        </w:rPr>
        <w:t>2</w:t>
      </w:r>
      <w:r w:rsidR="00C47DE5">
        <w:rPr>
          <w:rFonts w:asciiTheme="majorHAnsi" w:hAnsiTheme="majorHAnsi"/>
          <w:b/>
          <w:szCs w:val="24"/>
        </w:rPr>
        <w:t>1</w:t>
      </w:r>
      <w:bookmarkStart w:id="0" w:name="_GoBack"/>
      <w:bookmarkEnd w:id="0"/>
      <w:r w:rsidR="00AE58E4">
        <w:rPr>
          <w:rFonts w:asciiTheme="majorHAnsi" w:hAnsiTheme="majorHAnsi"/>
          <w:b/>
          <w:szCs w:val="24"/>
        </w:rPr>
        <w:t>.</w:t>
      </w:r>
    </w:p>
    <w:p w14:paraId="46FD84C1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06DAC891" w14:textId="77777777" w:rsidR="00C82A3F" w:rsidRPr="00E96EB8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E96EB8">
        <w:rPr>
          <w:rFonts w:asciiTheme="majorHAnsi" w:hAnsiTheme="majorHAnsi"/>
          <w:sz w:val="22"/>
          <w:szCs w:val="22"/>
        </w:rPr>
        <w:t>Az államháztartásról szóló 2011. évi CX</w:t>
      </w:r>
      <w:r w:rsidR="00085F3D" w:rsidRPr="00E96EB8">
        <w:rPr>
          <w:rFonts w:asciiTheme="majorHAnsi" w:hAnsiTheme="majorHAnsi"/>
          <w:sz w:val="22"/>
          <w:szCs w:val="22"/>
        </w:rPr>
        <w:t>CV. törvény 8/A. §-a alapján</w:t>
      </w:r>
      <w:r w:rsidR="00085F3D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="00085F3D" w:rsidRPr="00E96EB8">
        <w:rPr>
          <w:rFonts w:asciiTheme="majorHAnsi" w:hAnsiTheme="majorHAnsi"/>
          <w:sz w:val="22"/>
          <w:szCs w:val="22"/>
        </w:rPr>
        <w:t>a</w:t>
      </w:r>
      <w:r w:rsidRPr="00E96EB8">
        <w:rPr>
          <w:rFonts w:asciiTheme="majorHAnsi" w:hAnsiTheme="majorHAnsi"/>
          <w:sz w:val="22"/>
          <w:szCs w:val="22"/>
        </w:rPr>
        <w:t xml:space="preserve"> </w:t>
      </w:r>
      <w:r w:rsidR="00046709" w:rsidRPr="00E96EB8">
        <w:rPr>
          <w:rFonts w:asciiTheme="majorHAnsi" w:hAnsiTheme="majorHAnsi"/>
          <w:sz w:val="22"/>
          <w:szCs w:val="22"/>
        </w:rPr>
        <w:t xml:space="preserve"> Szombathelyi Egészségügyi </w:t>
      </w:r>
      <w:r w:rsidR="00535A77" w:rsidRPr="00E96EB8">
        <w:rPr>
          <w:rFonts w:asciiTheme="majorHAnsi" w:hAnsiTheme="majorHAnsi"/>
          <w:sz w:val="22"/>
          <w:szCs w:val="22"/>
        </w:rPr>
        <w:t>és Kulturális Intézmények Gazdasági Ellátó Szervezete</w:t>
      </w:r>
      <w:r w:rsidR="00A85C25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Pr="00E96EB8">
        <w:rPr>
          <w:rFonts w:asciiTheme="majorHAnsi" w:hAnsiTheme="majorHAnsi"/>
          <w:sz w:val="22"/>
          <w:szCs w:val="22"/>
        </w:rPr>
        <w:t>alapító okiratát a következők szerint adom ki:</w:t>
      </w:r>
    </w:p>
    <w:p w14:paraId="124D1E19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3885A22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10F694E9" w14:textId="77777777" w:rsidR="00A519F3" w:rsidRPr="00F3224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megnevezése:</w:t>
      </w:r>
      <w:r w:rsidR="00046709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F32247">
        <w:rPr>
          <w:rFonts w:asciiTheme="majorHAnsi" w:hAnsiTheme="majorHAnsi"/>
          <w:sz w:val="22"/>
          <w:szCs w:val="22"/>
        </w:rPr>
        <w:t>Szombathelyi Egészségügyi és Ku</w:t>
      </w:r>
      <w:r w:rsidR="00783098" w:rsidRPr="00F32247">
        <w:rPr>
          <w:rFonts w:asciiTheme="majorHAnsi" w:hAnsiTheme="majorHAnsi"/>
          <w:sz w:val="22"/>
          <w:szCs w:val="22"/>
        </w:rPr>
        <w:t>lturális Intézmények Gazdasági E</w:t>
      </w:r>
      <w:r w:rsidR="00A519F3" w:rsidRPr="00F32247">
        <w:rPr>
          <w:rFonts w:asciiTheme="majorHAnsi" w:hAnsiTheme="majorHAnsi"/>
          <w:sz w:val="22"/>
          <w:szCs w:val="22"/>
        </w:rPr>
        <w:t>llátó Szervezete</w:t>
      </w:r>
    </w:p>
    <w:p w14:paraId="5EBB57DB" w14:textId="77777777" w:rsidR="00A519F3" w:rsidRPr="00E96EB8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röv</w:t>
      </w:r>
      <w:r w:rsidRPr="00B23976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r w:rsidRPr="00E96EB8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F32247">
        <w:rPr>
          <w:rFonts w:asciiTheme="majorHAnsi" w:hAnsiTheme="majorHAnsi"/>
          <w:sz w:val="22"/>
          <w:szCs w:val="22"/>
        </w:rPr>
        <w:t>Szombathelyi Egészségügyi és Kulturális GESZ</w:t>
      </w:r>
    </w:p>
    <w:p w14:paraId="542642A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5AD7CF31" w14:textId="77777777" w:rsidR="00E57AA3" w:rsidRPr="00D06F4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 xml:space="preserve">9700 Szombathely, </w:t>
      </w:r>
      <w:r w:rsidR="00260154" w:rsidRPr="00D06F47">
        <w:t>Wesselényi u</w:t>
      </w:r>
      <w:r w:rsidR="00F32247">
        <w:t>tca</w:t>
      </w:r>
      <w:r w:rsidR="00260154" w:rsidRPr="00D06F47">
        <w:t xml:space="preserve"> 4.</w:t>
      </w:r>
    </w:p>
    <w:p w14:paraId="2434726E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4459" w:type="pct"/>
        <w:tblInd w:w="421" w:type="dxa"/>
        <w:tblLook w:val="04A0" w:firstRow="1" w:lastRow="0" w:firstColumn="1" w:lastColumn="0" w:noHBand="0" w:noVBand="1"/>
      </w:tblPr>
      <w:tblGrid>
        <w:gridCol w:w="708"/>
        <w:gridCol w:w="3263"/>
        <w:gridCol w:w="4109"/>
      </w:tblGrid>
      <w:tr w:rsidR="0071698C" w:rsidRPr="00B23976" w14:paraId="4DB3407C" w14:textId="77777777" w:rsidTr="00B6607A">
        <w:tc>
          <w:tcPr>
            <w:tcW w:w="438" w:type="pct"/>
            <w:vAlign w:val="center"/>
          </w:tcPr>
          <w:p w14:paraId="0B16A175" w14:textId="77777777" w:rsidR="0071698C" w:rsidRPr="00B23976" w:rsidRDefault="0071698C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19" w:type="pct"/>
          </w:tcPr>
          <w:p w14:paraId="7E3CC185" w14:textId="77777777" w:rsidR="0071698C" w:rsidRPr="00B23976" w:rsidRDefault="0071698C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43" w:type="pct"/>
          </w:tcPr>
          <w:p w14:paraId="7BD8F81C" w14:textId="77777777" w:rsidR="0071698C" w:rsidRPr="00B23976" w:rsidRDefault="0071698C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98C" w:rsidRPr="00B23976" w14:paraId="4703AA4F" w14:textId="77777777" w:rsidTr="00B6607A">
        <w:tc>
          <w:tcPr>
            <w:tcW w:w="438" w:type="pct"/>
            <w:vAlign w:val="center"/>
          </w:tcPr>
          <w:p w14:paraId="70BDA7B1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19" w:type="pct"/>
          </w:tcPr>
          <w:p w14:paraId="36D7188E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74D5BEBF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Rumi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74.</w:t>
            </w:r>
          </w:p>
        </w:tc>
      </w:tr>
      <w:tr w:rsidR="0071698C" w:rsidRPr="00B23976" w14:paraId="6081A071" w14:textId="77777777" w:rsidTr="00B6607A">
        <w:tc>
          <w:tcPr>
            <w:tcW w:w="438" w:type="pct"/>
            <w:vAlign w:val="center"/>
          </w:tcPr>
          <w:p w14:paraId="72A97B87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19" w:type="pct"/>
          </w:tcPr>
          <w:p w14:paraId="6AF4DA49" w14:textId="77777777" w:rsidR="0071698C" w:rsidRPr="00B23976" w:rsidRDefault="0071698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E670041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Jáki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35.</w:t>
            </w:r>
          </w:p>
        </w:tc>
      </w:tr>
      <w:tr w:rsidR="0071698C" w:rsidRPr="00B23976" w14:paraId="31F594AE" w14:textId="77777777" w:rsidTr="00B6607A">
        <w:tc>
          <w:tcPr>
            <w:tcW w:w="438" w:type="pct"/>
            <w:vAlign w:val="center"/>
          </w:tcPr>
          <w:p w14:paraId="67F4FF4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19" w:type="pct"/>
          </w:tcPr>
          <w:p w14:paraId="3CF2BDD5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47696933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Kiskar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3-9.</w:t>
            </w:r>
          </w:p>
        </w:tc>
      </w:tr>
      <w:tr w:rsidR="00434A4C" w:rsidRPr="00B23976" w14:paraId="21EEC20A" w14:textId="77777777" w:rsidTr="00B6607A">
        <w:tc>
          <w:tcPr>
            <w:tcW w:w="438" w:type="pct"/>
            <w:vAlign w:val="center"/>
          </w:tcPr>
          <w:p w14:paraId="7B56015D" w14:textId="31565DB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0032">
              <w:rPr>
                <w:rFonts w:asciiTheme="majorHAnsi" w:hAnsiTheme="majorHAnsi"/>
                <w:strike/>
                <w:sz w:val="22"/>
                <w:szCs w:val="22"/>
              </w:rPr>
              <w:t>4</w:t>
            </w:r>
          </w:p>
        </w:tc>
        <w:tc>
          <w:tcPr>
            <w:tcW w:w="2019" w:type="pct"/>
          </w:tcPr>
          <w:p w14:paraId="2D7F3E27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0580314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23.</w:t>
            </w:r>
          </w:p>
        </w:tc>
      </w:tr>
      <w:tr w:rsidR="00434A4C" w:rsidRPr="00B23976" w14:paraId="3D99C147" w14:textId="77777777" w:rsidTr="00B6607A">
        <w:tc>
          <w:tcPr>
            <w:tcW w:w="438" w:type="pct"/>
            <w:vAlign w:val="center"/>
          </w:tcPr>
          <w:p w14:paraId="5F96C648" w14:textId="46B01A1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019" w:type="pct"/>
          </w:tcPr>
          <w:p w14:paraId="3641B16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13F1F2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F4AFADE" w14:textId="77777777" w:rsidTr="00B6607A">
        <w:tc>
          <w:tcPr>
            <w:tcW w:w="438" w:type="pct"/>
            <w:vAlign w:val="center"/>
          </w:tcPr>
          <w:p w14:paraId="4E98928A" w14:textId="30D5DB2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019" w:type="pct"/>
          </w:tcPr>
          <w:p w14:paraId="4E3A987D" w14:textId="77777777" w:rsidR="00434A4C" w:rsidRPr="00B23976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38F8E3E1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20-24.</w:t>
            </w:r>
          </w:p>
        </w:tc>
      </w:tr>
      <w:tr w:rsidR="00434A4C" w:rsidRPr="00B23976" w14:paraId="7C8FE6FF" w14:textId="77777777" w:rsidTr="00B6607A">
        <w:tc>
          <w:tcPr>
            <w:tcW w:w="438" w:type="pct"/>
            <w:vAlign w:val="center"/>
          </w:tcPr>
          <w:p w14:paraId="3A86DF1B" w14:textId="36F26AF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019" w:type="pct"/>
          </w:tcPr>
          <w:p w14:paraId="6329DB1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7C6B16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76CA2E63" w14:textId="77777777" w:rsidTr="00B6607A">
        <w:tc>
          <w:tcPr>
            <w:tcW w:w="438" w:type="pct"/>
            <w:vAlign w:val="center"/>
          </w:tcPr>
          <w:p w14:paraId="379DC224" w14:textId="74C4B06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019" w:type="pct"/>
          </w:tcPr>
          <w:p w14:paraId="3A2DC28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88BD07E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Fogaras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61001B1D" w14:textId="77777777" w:rsidTr="00B6607A">
        <w:tc>
          <w:tcPr>
            <w:tcW w:w="438" w:type="pct"/>
            <w:vAlign w:val="center"/>
          </w:tcPr>
          <w:p w14:paraId="45628A25" w14:textId="364FD7D4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019" w:type="pct"/>
          </w:tcPr>
          <w:p w14:paraId="705A82C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B582E96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Deák Ferenc 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434A4C" w:rsidRPr="00B23976" w14:paraId="0F6163C0" w14:textId="77777777" w:rsidTr="00B6607A">
        <w:tc>
          <w:tcPr>
            <w:tcW w:w="438" w:type="pct"/>
            <w:vAlign w:val="center"/>
          </w:tcPr>
          <w:p w14:paraId="5C1D1395" w14:textId="16EED301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019" w:type="pct"/>
          </w:tcPr>
          <w:p w14:paraId="6285121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61504A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Aréna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2B9F0E99" w14:textId="77777777" w:rsidTr="00B6607A">
        <w:tc>
          <w:tcPr>
            <w:tcW w:w="438" w:type="pct"/>
            <w:vAlign w:val="center"/>
          </w:tcPr>
          <w:p w14:paraId="263C7CBE" w14:textId="18A31AE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019" w:type="pct"/>
          </w:tcPr>
          <w:p w14:paraId="798A3D24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7589027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434A4C" w:rsidRPr="00B23976" w14:paraId="01C11653" w14:textId="77777777" w:rsidTr="00B6607A">
        <w:tc>
          <w:tcPr>
            <w:tcW w:w="438" w:type="pct"/>
            <w:vAlign w:val="center"/>
          </w:tcPr>
          <w:p w14:paraId="0FFFC2AD" w14:textId="32F9BF1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2019" w:type="pct"/>
          </w:tcPr>
          <w:p w14:paraId="61DC1813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39477B4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434A4C" w:rsidRPr="00B23976" w14:paraId="77D7FE03" w14:textId="77777777" w:rsidTr="00B6607A">
        <w:tc>
          <w:tcPr>
            <w:tcW w:w="438" w:type="pct"/>
            <w:vAlign w:val="center"/>
          </w:tcPr>
          <w:p w14:paraId="67823123" w14:textId="6D102E4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2019" w:type="pct"/>
          </w:tcPr>
          <w:p w14:paraId="08A3F46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4E387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Hadnagy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0C1317DE" w14:textId="77777777" w:rsidTr="00B6607A">
        <w:tc>
          <w:tcPr>
            <w:tcW w:w="438" w:type="pct"/>
            <w:vAlign w:val="center"/>
          </w:tcPr>
          <w:p w14:paraId="3438ABF5" w14:textId="64FCC63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2019" w:type="pct"/>
          </w:tcPr>
          <w:p w14:paraId="7D299B0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02CA71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16740967" w14:textId="77777777" w:rsidTr="00B6607A">
        <w:tc>
          <w:tcPr>
            <w:tcW w:w="438" w:type="pct"/>
            <w:vAlign w:val="center"/>
          </w:tcPr>
          <w:p w14:paraId="53875273" w14:textId="1F33C05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2019" w:type="pct"/>
          </w:tcPr>
          <w:p w14:paraId="0972E57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7D9B7F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434A4C" w:rsidRPr="00B23976" w14:paraId="0326AA99" w14:textId="77777777" w:rsidTr="00B6607A">
        <w:tc>
          <w:tcPr>
            <w:tcW w:w="438" w:type="pct"/>
            <w:vAlign w:val="center"/>
          </w:tcPr>
          <w:p w14:paraId="7C997980" w14:textId="2EDB3E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2019" w:type="pct"/>
          </w:tcPr>
          <w:p w14:paraId="26D70F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379650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Nagykar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1-3.</w:t>
            </w:r>
          </w:p>
        </w:tc>
      </w:tr>
      <w:tr w:rsidR="00434A4C" w:rsidRPr="00B23976" w14:paraId="3C54B632" w14:textId="77777777" w:rsidTr="00B6607A">
        <w:tc>
          <w:tcPr>
            <w:tcW w:w="438" w:type="pct"/>
            <w:vAlign w:val="center"/>
          </w:tcPr>
          <w:p w14:paraId="7D6B6142" w14:textId="7C5E5E8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2019" w:type="pct"/>
          </w:tcPr>
          <w:p w14:paraId="1B7F0B3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3DE905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Rohonci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út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476137AA" w14:textId="77777777" w:rsidTr="00B6607A">
        <w:tc>
          <w:tcPr>
            <w:tcW w:w="438" w:type="pct"/>
            <w:vAlign w:val="center"/>
          </w:tcPr>
          <w:p w14:paraId="18DE6C6A" w14:textId="6D9E07D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19" w:type="pct"/>
          </w:tcPr>
          <w:p w14:paraId="27F1E69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627FEA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C497413" w14:textId="77777777" w:rsidTr="00B6607A">
        <w:tc>
          <w:tcPr>
            <w:tcW w:w="438" w:type="pct"/>
            <w:vAlign w:val="center"/>
          </w:tcPr>
          <w:p w14:paraId="77A15D48" w14:textId="6957FC7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2019" w:type="pct"/>
          </w:tcPr>
          <w:p w14:paraId="04847BE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9924AB8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7-11.</w:t>
            </w:r>
          </w:p>
        </w:tc>
      </w:tr>
      <w:tr w:rsidR="00434A4C" w:rsidRPr="00B23976" w14:paraId="47B9C1B3" w14:textId="77777777" w:rsidTr="00B6607A">
        <w:tc>
          <w:tcPr>
            <w:tcW w:w="438" w:type="pct"/>
            <w:vAlign w:val="center"/>
          </w:tcPr>
          <w:p w14:paraId="18F6C0B7" w14:textId="2152D6E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019" w:type="pct"/>
          </w:tcPr>
          <w:p w14:paraId="4D4BEEB7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511D23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320C7602" w14:textId="77777777" w:rsidTr="00B6607A">
        <w:tc>
          <w:tcPr>
            <w:tcW w:w="438" w:type="pct"/>
            <w:vAlign w:val="center"/>
          </w:tcPr>
          <w:p w14:paraId="3C48BB7B" w14:textId="63985009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2019" w:type="pct"/>
          </w:tcPr>
          <w:p w14:paraId="4D4D342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5D6872C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Petőfi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3728D61" w14:textId="77777777" w:rsidTr="00B6607A">
        <w:tc>
          <w:tcPr>
            <w:tcW w:w="438" w:type="pct"/>
            <w:vAlign w:val="center"/>
          </w:tcPr>
          <w:p w14:paraId="2317E818" w14:textId="62D3D66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2019" w:type="pct"/>
          </w:tcPr>
          <w:p w14:paraId="672FB17D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BB9014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434A4C" w:rsidRPr="00B23976" w14:paraId="28D30790" w14:textId="77777777" w:rsidTr="00B6607A">
        <w:tc>
          <w:tcPr>
            <w:tcW w:w="438" w:type="pct"/>
            <w:vAlign w:val="center"/>
          </w:tcPr>
          <w:p w14:paraId="0CA6AFDD" w14:textId="76A2D290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2019" w:type="pct"/>
          </w:tcPr>
          <w:p w14:paraId="71B55ADE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56BEF95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Simon István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7C45E9A3" w14:textId="77777777" w:rsidTr="00B6607A">
        <w:tc>
          <w:tcPr>
            <w:tcW w:w="438" w:type="pct"/>
            <w:vAlign w:val="center"/>
          </w:tcPr>
          <w:p w14:paraId="42D5F063" w14:textId="2286345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2019" w:type="pct"/>
          </w:tcPr>
          <w:p w14:paraId="2473CDF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9B1924A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Sorok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44.</w:t>
            </w:r>
          </w:p>
        </w:tc>
      </w:tr>
      <w:tr w:rsidR="00434A4C" w:rsidRPr="00B23976" w14:paraId="3E437262" w14:textId="77777777" w:rsidTr="00B6607A">
        <w:tc>
          <w:tcPr>
            <w:tcW w:w="438" w:type="pct"/>
            <w:vAlign w:val="center"/>
          </w:tcPr>
          <w:p w14:paraId="2120FA5E" w14:textId="289AAFEA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2019" w:type="pct"/>
          </w:tcPr>
          <w:p w14:paraId="0931AE36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1F4FAB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Losonc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7657612C" w14:textId="77777777" w:rsidTr="00B6607A">
        <w:tc>
          <w:tcPr>
            <w:tcW w:w="438" w:type="pct"/>
            <w:vAlign w:val="center"/>
          </w:tcPr>
          <w:p w14:paraId="3C87F803" w14:textId="3B76BC58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2019" w:type="pct"/>
          </w:tcPr>
          <w:p w14:paraId="47425FD5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86358E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Benczúr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Gy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797338FB" w14:textId="77777777" w:rsidTr="00B6607A">
        <w:tc>
          <w:tcPr>
            <w:tcW w:w="438" w:type="pct"/>
            <w:vAlign w:val="center"/>
          </w:tcPr>
          <w:p w14:paraId="1137D677" w14:textId="6DA95B9E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2019" w:type="pct"/>
          </w:tcPr>
          <w:p w14:paraId="262B41E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48C67B3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Ernuszt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Kelemen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434A4C" w:rsidRPr="00B23976" w14:paraId="4258F609" w14:textId="77777777" w:rsidTr="00B6607A">
        <w:tc>
          <w:tcPr>
            <w:tcW w:w="438" w:type="pct"/>
            <w:vAlign w:val="center"/>
          </w:tcPr>
          <w:p w14:paraId="545DF828" w14:textId="70E48AC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2019" w:type="pct"/>
          </w:tcPr>
          <w:p w14:paraId="340603D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5CE9C8F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Rákóczi Ferenc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79.</w:t>
            </w:r>
          </w:p>
        </w:tc>
      </w:tr>
      <w:tr w:rsidR="00434A4C" w:rsidRPr="00B23976" w14:paraId="2A22D9AF" w14:textId="77777777" w:rsidTr="00B6607A">
        <w:tc>
          <w:tcPr>
            <w:tcW w:w="438" w:type="pct"/>
            <w:vAlign w:val="center"/>
          </w:tcPr>
          <w:p w14:paraId="69E39A2C" w14:textId="0D1FD582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2019" w:type="pct"/>
          </w:tcPr>
          <w:p w14:paraId="5B9E8132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ACF34A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7.</w:t>
            </w:r>
          </w:p>
        </w:tc>
      </w:tr>
      <w:tr w:rsidR="00434A4C" w:rsidRPr="00B23976" w14:paraId="4B17C4AD" w14:textId="77777777" w:rsidTr="00B6607A">
        <w:tc>
          <w:tcPr>
            <w:tcW w:w="438" w:type="pct"/>
            <w:vAlign w:val="center"/>
          </w:tcPr>
          <w:p w14:paraId="1605D649" w14:textId="76AC5565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2019" w:type="pct"/>
          </w:tcPr>
          <w:p w14:paraId="78FA5B79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7943090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Bercsényi Miklós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434A4C" w:rsidRPr="00B23976" w14:paraId="3BF45414" w14:textId="77777777" w:rsidTr="00B6607A">
        <w:tc>
          <w:tcPr>
            <w:tcW w:w="438" w:type="pct"/>
            <w:vAlign w:val="center"/>
          </w:tcPr>
          <w:p w14:paraId="69E0FBCF" w14:textId="734FA7B3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2019" w:type="pct"/>
          </w:tcPr>
          <w:p w14:paraId="772921AB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FFD856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Széchenyi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B23976" w14:paraId="67F87FF7" w14:textId="77777777" w:rsidTr="00B6607A">
        <w:tc>
          <w:tcPr>
            <w:tcW w:w="438" w:type="pct"/>
            <w:vAlign w:val="center"/>
          </w:tcPr>
          <w:p w14:paraId="274A66FF" w14:textId="4FBAB18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2019" w:type="pct"/>
          </w:tcPr>
          <w:p w14:paraId="6C5E1568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0682FA3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Nyitra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15.</w:t>
            </w:r>
          </w:p>
        </w:tc>
      </w:tr>
      <w:tr w:rsidR="00434A4C" w:rsidRPr="00B23976" w14:paraId="2447770B" w14:textId="77777777" w:rsidTr="00B6607A">
        <w:tc>
          <w:tcPr>
            <w:tcW w:w="438" w:type="pct"/>
            <w:vAlign w:val="center"/>
          </w:tcPr>
          <w:p w14:paraId="43521B65" w14:textId="5B6198CD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2019" w:type="pct"/>
          </w:tcPr>
          <w:p w14:paraId="3FF1C46A" w14:textId="77777777" w:rsidR="00434A4C" w:rsidRPr="00B23976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908DE5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50C319DA" w14:textId="77777777" w:rsidTr="00B6607A">
        <w:tc>
          <w:tcPr>
            <w:tcW w:w="438" w:type="pct"/>
            <w:vAlign w:val="center"/>
          </w:tcPr>
          <w:p w14:paraId="64AEB1FE" w14:textId="26519229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2019" w:type="pct"/>
          </w:tcPr>
          <w:p w14:paraId="1CEF44A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22A6DC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Kőrösi Cs. Sándor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434A4C" w:rsidRPr="00276DC8" w14:paraId="1FB3D609" w14:textId="77777777" w:rsidTr="00B6607A">
        <w:tc>
          <w:tcPr>
            <w:tcW w:w="438" w:type="pct"/>
            <w:vAlign w:val="center"/>
          </w:tcPr>
          <w:p w14:paraId="67C3ABDD" w14:textId="7AD33CEE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019" w:type="pct"/>
          </w:tcPr>
          <w:p w14:paraId="58A53E2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64E94EB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434A4C" w:rsidRPr="00276DC8" w14:paraId="77975AD7" w14:textId="77777777" w:rsidTr="00B6607A">
        <w:tc>
          <w:tcPr>
            <w:tcW w:w="438" w:type="pct"/>
            <w:vAlign w:val="center"/>
          </w:tcPr>
          <w:p w14:paraId="5126E8DE" w14:textId="5A282118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2019" w:type="pct"/>
          </w:tcPr>
          <w:p w14:paraId="5CC05F11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B0C07E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Bolyai J.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434A4C" w:rsidRPr="00276DC8" w14:paraId="13939FEF" w14:textId="77777777" w:rsidTr="00B6607A">
        <w:tc>
          <w:tcPr>
            <w:tcW w:w="438" w:type="pct"/>
            <w:vAlign w:val="center"/>
          </w:tcPr>
          <w:p w14:paraId="1515998E" w14:textId="47926295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2019" w:type="pct"/>
          </w:tcPr>
          <w:p w14:paraId="78B08A4A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7B6317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45.</w:t>
            </w:r>
          </w:p>
        </w:tc>
      </w:tr>
      <w:tr w:rsidR="00434A4C" w:rsidRPr="00276DC8" w14:paraId="03D1254A" w14:textId="77777777" w:rsidTr="00B6607A">
        <w:tc>
          <w:tcPr>
            <w:tcW w:w="438" w:type="pct"/>
            <w:vAlign w:val="center"/>
          </w:tcPr>
          <w:p w14:paraId="216B4C2C" w14:textId="6254776B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2019" w:type="pct"/>
          </w:tcPr>
          <w:p w14:paraId="2C55FE3D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A074439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9.b.</w:t>
            </w:r>
          </w:p>
        </w:tc>
      </w:tr>
      <w:tr w:rsidR="00434A4C" w:rsidRPr="00276DC8" w14:paraId="40850200" w14:textId="77777777" w:rsidTr="00B6607A">
        <w:tc>
          <w:tcPr>
            <w:tcW w:w="438" w:type="pct"/>
            <w:vAlign w:val="center"/>
          </w:tcPr>
          <w:p w14:paraId="09902EA0" w14:textId="19446AF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</w:t>
            </w:r>
          </w:p>
        </w:tc>
        <w:tc>
          <w:tcPr>
            <w:tcW w:w="2019" w:type="pct"/>
          </w:tcPr>
          <w:p w14:paraId="7B596013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EC7C2B2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Táncsics M.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48.</w:t>
            </w:r>
          </w:p>
        </w:tc>
      </w:tr>
      <w:tr w:rsidR="00434A4C" w:rsidRPr="00276DC8" w14:paraId="3D4E7265" w14:textId="77777777" w:rsidTr="00B6607A">
        <w:tc>
          <w:tcPr>
            <w:tcW w:w="438" w:type="pct"/>
            <w:vAlign w:val="center"/>
          </w:tcPr>
          <w:p w14:paraId="49AAA3F3" w14:textId="735A3D70" w:rsidR="00434A4C" w:rsidRPr="0000000D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2019" w:type="pct"/>
          </w:tcPr>
          <w:p w14:paraId="326074F9" w14:textId="77777777" w:rsidR="00434A4C" w:rsidRPr="00276DC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9744A2D" w14:textId="77777777" w:rsidR="00434A4C" w:rsidRPr="00E96EB8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Jókai </w:t>
            </w:r>
            <w:r>
              <w:rPr>
                <w:rFonts w:asciiTheme="majorHAnsi" w:hAnsiTheme="majorHAnsi"/>
                <w:sz w:val="22"/>
                <w:szCs w:val="22"/>
              </w:rPr>
              <w:t>utca</w:t>
            </w:r>
            <w:r w:rsidRPr="00E96EB8">
              <w:rPr>
                <w:rFonts w:asciiTheme="majorHAnsi" w:hAnsiTheme="majorHAnsi"/>
                <w:sz w:val="22"/>
                <w:szCs w:val="22"/>
              </w:rPr>
              <w:t xml:space="preserve"> 14.</w:t>
            </w:r>
          </w:p>
        </w:tc>
      </w:tr>
      <w:tr w:rsidR="00434A4C" w:rsidRPr="00276DC8" w14:paraId="6D37E182" w14:textId="77777777" w:rsidTr="00B6607A">
        <w:tc>
          <w:tcPr>
            <w:tcW w:w="438" w:type="pct"/>
            <w:vAlign w:val="center"/>
          </w:tcPr>
          <w:p w14:paraId="05876290" w14:textId="156DFFC0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2019" w:type="pct"/>
          </w:tcPr>
          <w:p w14:paraId="35DCE7EF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6BA8972" w14:textId="77777777" w:rsidR="00434A4C" w:rsidRPr="00772D9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Pr="00772D94">
              <w:rPr>
                <w:rFonts w:asciiTheme="majorHAnsi" w:hAnsiTheme="majorHAnsi"/>
                <w:sz w:val="22"/>
                <w:szCs w:val="22"/>
              </w:rPr>
              <w:t>Nádasdy F. utca 4.</w:t>
            </w:r>
          </w:p>
        </w:tc>
      </w:tr>
      <w:tr w:rsidR="00434A4C" w:rsidRPr="00276DC8" w14:paraId="0A037BBC" w14:textId="77777777" w:rsidTr="00B6607A">
        <w:tc>
          <w:tcPr>
            <w:tcW w:w="438" w:type="pct"/>
            <w:vAlign w:val="center"/>
          </w:tcPr>
          <w:p w14:paraId="13D32540" w14:textId="6AC54E5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2019" w:type="pct"/>
          </w:tcPr>
          <w:p w14:paraId="2648C6D1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1000D1A" w14:textId="737BA9FA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>9700 Szombathely, 11-es huszár út 6. fsz.1</w:t>
            </w:r>
          </w:p>
        </w:tc>
      </w:tr>
      <w:tr w:rsidR="00434A4C" w:rsidRPr="00276DC8" w14:paraId="69159444" w14:textId="77777777" w:rsidTr="00B6607A">
        <w:tc>
          <w:tcPr>
            <w:tcW w:w="438" w:type="pct"/>
            <w:vAlign w:val="center"/>
          </w:tcPr>
          <w:p w14:paraId="42AE943E" w14:textId="11CB0958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72D94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2019" w:type="pct"/>
          </w:tcPr>
          <w:p w14:paraId="3E79EA29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619065A" w14:textId="77777777" w:rsidR="00434A4C" w:rsidRPr="00602B44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2B44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602B44">
              <w:rPr>
                <w:rFonts w:asciiTheme="majorHAnsi" w:hAnsiTheme="majorHAnsi"/>
                <w:sz w:val="22"/>
                <w:szCs w:val="22"/>
              </w:rPr>
              <w:t>Markusovszky</w:t>
            </w:r>
            <w:proofErr w:type="spellEnd"/>
            <w:r w:rsidRPr="00602B44">
              <w:rPr>
                <w:rFonts w:asciiTheme="majorHAnsi" w:hAnsiTheme="majorHAnsi"/>
                <w:sz w:val="22"/>
                <w:szCs w:val="22"/>
              </w:rPr>
              <w:t xml:space="preserve"> L. utca 8.</w:t>
            </w:r>
          </w:p>
        </w:tc>
      </w:tr>
      <w:tr w:rsidR="00FF3180" w:rsidRPr="00276DC8" w14:paraId="5BE238CB" w14:textId="77777777" w:rsidTr="00B6607A">
        <w:tc>
          <w:tcPr>
            <w:tcW w:w="438" w:type="pct"/>
            <w:vAlign w:val="center"/>
          </w:tcPr>
          <w:p w14:paraId="717E727D" w14:textId="55F85633" w:rsidR="00FF3180" w:rsidRPr="00772D9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2019" w:type="pct"/>
          </w:tcPr>
          <w:p w14:paraId="1AFB20F8" w14:textId="77777777" w:rsidR="00FF3180" w:rsidRPr="00602B44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F2C91CD" w14:textId="62D3C597" w:rsidR="00FF3180" w:rsidRPr="00602B44" w:rsidRDefault="00FF3180" w:rsidP="00D81E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Szarka  Zoltán u</w:t>
            </w:r>
            <w:r w:rsidR="00D81EC9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</w:tr>
    </w:tbl>
    <w:p w14:paraId="7BE5F248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76DC8">
        <w:rPr>
          <w:rFonts w:asciiTheme="majorHAnsi" w:hAnsiTheme="majorHAnsi"/>
          <w:b/>
          <w:sz w:val="28"/>
          <w:szCs w:val="24"/>
        </w:rPr>
        <w:t>A költségvetési szerv</w:t>
      </w:r>
      <w:r w:rsidRPr="00276DC8">
        <w:rPr>
          <w:rFonts w:asciiTheme="majorHAnsi" w:hAnsiTheme="majorHAnsi"/>
          <w:b/>
          <w:sz w:val="28"/>
          <w:szCs w:val="24"/>
        </w:rPr>
        <w:br/>
      </w:r>
      <w:r w:rsidRPr="00B23976">
        <w:rPr>
          <w:rFonts w:asciiTheme="majorHAnsi" w:hAnsiTheme="majorHAnsi"/>
          <w:b/>
          <w:sz w:val="28"/>
          <w:szCs w:val="24"/>
        </w:rPr>
        <w:t>alapításával és megszűnésével összefüggő rendelkezések</w:t>
      </w:r>
    </w:p>
    <w:p w14:paraId="3F8C9E7B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1992. július 1.</w:t>
      </w:r>
    </w:p>
    <w:p w14:paraId="10A8A4EF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CC2CE8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 Megyei Jogú Város Önkormányzata</w:t>
      </w:r>
    </w:p>
    <w:p w14:paraId="23E39015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 Szombathely, Kossuth L. </w:t>
      </w:r>
      <w:r w:rsidR="0000000D">
        <w:rPr>
          <w:rFonts w:asciiTheme="majorHAnsi" w:hAnsiTheme="majorHAnsi"/>
          <w:sz w:val="22"/>
          <w:szCs w:val="22"/>
        </w:rPr>
        <w:t>utca</w:t>
      </w:r>
      <w:r w:rsidR="003F42CA" w:rsidRPr="00B23976">
        <w:rPr>
          <w:rFonts w:asciiTheme="majorHAnsi" w:hAnsiTheme="majorHAnsi"/>
          <w:sz w:val="22"/>
          <w:szCs w:val="22"/>
        </w:rPr>
        <w:t xml:space="preserve"> 1-3.</w:t>
      </w:r>
    </w:p>
    <w:p w14:paraId="6C1B3A43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B9704D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4743F7">
        <w:rPr>
          <w:rFonts w:asciiTheme="majorHAnsi" w:hAnsiTheme="majorHAnsi"/>
          <w:sz w:val="22"/>
          <w:szCs w:val="22"/>
        </w:rPr>
        <w:t xml:space="preserve"> szervének</w:t>
      </w:r>
    </w:p>
    <w:p w14:paraId="1BA27B1D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14:paraId="4359BF82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 Szombathely, Kossuth L. u. 1-3.</w:t>
      </w:r>
    </w:p>
    <w:p w14:paraId="6514AC00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65176AAB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4E6406D3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32247"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6E66AB49" w14:textId="77777777" w:rsidR="00625311" w:rsidRPr="00F3224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32247">
        <w:rPr>
          <w:rFonts w:asciiTheme="majorHAnsi" w:hAnsiTheme="majorHAnsi"/>
          <w:sz w:val="22"/>
          <w:szCs w:val="22"/>
        </w:rPr>
        <w:t>Szombathely, Kossuth L. u. 1-3.</w:t>
      </w:r>
    </w:p>
    <w:p w14:paraId="73C5F92A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CF4C4F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2534B8DB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2A478D4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Magyarország helyi önkormányzatairól szóló 2011. évi CLXXXIX tv. 13 §</w:t>
      </w:r>
      <w:r w:rsidR="004E7A5A">
        <w:rPr>
          <w:rFonts w:asciiTheme="majorHAnsi" w:hAnsiTheme="majorHAnsi"/>
          <w:sz w:val="22"/>
          <w:szCs w:val="22"/>
        </w:rPr>
        <w:t xml:space="preserve"> </w:t>
      </w:r>
      <w:r w:rsidR="004E7A5A" w:rsidRPr="00D06F47">
        <w:rPr>
          <w:rFonts w:asciiTheme="majorHAnsi" w:hAnsiTheme="majorHAnsi"/>
          <w:sz w:val="22"/>
          <w:szCs w:val="22"/>
        </w:rPr>
        <w:t>(1) bekezdés 4. pontja</w:t>
      </w:r>
      <w:r w:rsidRPr="00D06F47">
        <w:rPr>
          <w:rFonts w:asciiTheme="majorHAnsi" w:hAnsiTheme="majorHAnsi"/>
          <w:sz w:val="22"/>
          <w:szCs w:val="22"/>
        </w:rPr>
        <w:t xml:space="preserve">, valamint </w:t>
      </w:r>
      <w:r w:rsidR="00802D70" w:rsidRPr="00D06F47">
        <w:rPr>
          <w:rFonts w:asciiTheme="majorHAnsi" w:hAnsiTheme="majorHAnsi"/>
          <w:sz w:val="22"/>
          <w:szCs w:val="22"/>
        </w:rPr>
        <w:t>az egészségügyi alapellátásról szóló 2015. évi CXXIII. törvény 5. § (1) bekezdése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ABC63F7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háziorvosi, házi gyermekorvosi ellátásról</w:t>
      </w:r>
    </w:p>
    <w:p w14:paraId="1853B374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fogorvosi </w:t>
      </w:r>
      <w:r w:rsidR="00802D70" w:rsidRPr="00D06F47">
        <w:rPr>
          <w:rFonts w:asciiTheme="majorHAnsi" w:hAnsiTheme="majorHAnsi"/>
          <w:sz w:val="22"/>
          <w:szCs w:val="22"/>
        </w:rPr>
        <w:t>alap</w:t>
      </w:r>
      <w:r w:rsidRPr="00B23976">
        <w:rPr>
          <w:rFonts w:asciiTheme="majorHAnsi" w:hAnsiTheme="majorHAnsi"/>
          <w:sz w:val="22"/>
          <w:szCs w:val="22"/>
        </w:rPr>
        <w:t>ellátásról</w:t>
      </w:r>
    </w:p>
    <w:p w14:paraId="5E182FDF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alapellátáshoz kapcsolódó </w:t>
      </w:r>
      <w:r w:rsidR="00802D70" w:rsidRPr="00D06F47">
        <w:rPr>
          <w:rFonts w:asciiTheme="majorHAnsi" w:hAnsiTheme="majorHAnsi"/>
          <w:sz w:val="22"/>
          <w:szCs w:val="22"/>
        </w:rPr>
        <w:t>háziorvosi, házi gyermekorvosi és fogorvosi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ügyeleti ellátásról</w:t>
      </w:r>
    </w:p>
    <w:p w14:paraId="60F169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védőnői ellátásról</w:t>
      </w:r>
    </w:p>
    <w:p w14:paraId="2875F8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iskola-egészségügyi ellátásról</w:t>
      </w:r>
    </w:p>
    <w:p w14:paraId="50D7BECC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melynek az önkormányzat az </w:t>
      </w:r>
      <w:r w:rsidR="00535A77" w:rsidRPr="00D06F47">
        <w:rPr>
          <w:rFonts w:asciiTheme="majorHAnsi" w:hAnsiTheme="majorHAnsi"/>
          <w:sz w:val="22"/>
          <w:szCs w:val="22"/>
        </w:rPr>
        <w:t>Szombathelyi Egészségügyi és Kulturális GESZ</w:t>
      </w:r>
      <w:r w:rsidRPr="00B23976">
        <w:rPr>
          <w:rFonts w:asciiTheme="majorHAnsi" w:hAnsiTheme="majorHAnsi"/>
          <w:sz w:val="22"/>
          <w:szCs w:val="22"/>
        </w:rPr>
        <w:t xml:space="preserve"> </w:t>
      </w:r>
      <w:r w:rsidR="00535A77" w:rsidRPr="00B23976">
        <w:rPr>
          <w:rFonts w:asciiTheme="majorHAnsi" w:hAnsiTheme="majorHAnsi"/>
          <w:sz w:val="22"/>
          <w:szCs w:val="22"/>
        </w:rPr>
        <w:t xml:space="preserve">létrehozásával </w:t>
      </w:r>
      <w:r w:rsidRPr="00B23976">
        <w:rPr>
          <w:rFonts w:asciiTheme="majorHAnsi" w:hAnsiTheme="majorHAnsi"/>
          <w:sz w:val="22"/>
          <w:szCs w:val="22"/>
        </w:rPr>
        <w:t>tesz eleget.</w:t>
      </w:r>
    </w:p>
    <w:p w14:paraId="7FBF7385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="Arial" w:hAnsi="Arial" w:cs="Arial"/>
          <w:bCs/>
        </w:rPr>
      </w:pPr>
    </w:p>
    <w:p w14:paraId="6EBFA63B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41671E40" w14:textId="77777777" w:rsidTr="00420503">
        <w:tc>
          <w:tcPr>
            <w:tcW w:w="288" w:type="pct"/>
            <w:vAlign w:val="center"/>
          </w:tcPr>
          <w:p w14:paraId="49591B72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A7EC18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BD40F98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78AC7254" w14:textId="77777777" w:rsidTr="00420503">
        <w:tc>
          <w:tcPr>
            <w:tcW w:w="288" w:type="pct"/>
            <w:vAlign w:val="center"/>
          </w:tcPr>
          <w:p w14:paraId="2C00439C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212E80A7" w14:textId="77777777" w:rsidR="00B67953" w:rsidRPr="00335637" w:rsidRDefault="00B67953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100A5D5D" w14:textId="77777777" w:rsidR="00420503" w:rsidRPr="00335637" w:rsidRDefault="00B6795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14:paraId="0AAAED8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5A6785B2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080F134" w14:textId="77777777" w:rsidR="00A85C25" w:rsidRPr="00B23976" w:rsidRDefault="00A85C25" w:rsidP="00A85C25">
      <w:pPr>
        <w:tabs>
          <w:tab w:val="left" w:pos="360"/>
          <w:tab w:val="left" w:pos="414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Működési területén biztosítja az egészségügyi alapellátást, figyelemmel kíséri az egészségügy átalakulásának, átszervezésének jogszabályi változásait, és intézeten belül realizálja megvalósítását</w:t>
      </w:r>
      <w:r w:rsidRPr="00FB7A9A">
        <w:rPr>
          <w:rFonts w:asciiTheme="majorHAnsi" w:hAnsiTheme="majorHAnsi"/>
          <w:sz w:val="22"/>
          <w:szCs w:val="22"/>
        </w:rPr>
        <w:t xml:space="preserve">. </w:t>
      </w:r>
      <w:r w:rsidR="009104A9" w:rsidRPr="00FB7A9A">
        <w:rPr>
          <w:rFonts w:asciiTheme="majorHAnsi" w:hAnsiTheme="majorHAnsi"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="000F0B44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 xml:space="preserve">Működési területén kívül biztosítja Szombathely város vonzáskörzetéhez tartozó települések fogászati alapellátását és fogorvosi ügyeleti ellátását, valamint megoldja, </w:t>
      </w:r>
      <w:r w:rsidRPr="00B23976">
        <w:rPr>
          <w:rFonts w:asciiTheme="majorHAnsi" w:hAnsiTheme="majorHAnsi"/>
          <w:sz w:val="22"/>
          <w:szCs w:val="22"/>
        </w:rPr>
        <w:lastRenderedPageBreak/>
        <w:t>zökkenőmentesen megszervezi a kislaboratórium vér- és egyéb anyagának szállítását a vérszállítási körbe bevont Vas megyei településekről.</w:t>
      </w:r>
    </w:p>
    <w:p w14:paraId="7DB2352C" w14:textId="77777777" w:rsidR="00A85C25" w:rsidRPr="00B23976" w:rsidRDefault="00A85C25" w:rsidP="00A85C25">
      <w:pPr>
        <w:tabs>
          <w:tab w:val="left" w:pos="360"/>
          <w:tab w:val="left" w:pos="4140"/>
        </w:tabs>
        <w:jc w:val="both"/>
        <w:rPr>
          <w:rFonts w:asciiTheme="majorHAnsi" w:hAnsiTheme="majorHAnsi"/>
          <w:sz w:val="22"/>
          <w:szCs w:val="22"/>
        </w:rPr>
      </w:pPr>
    </w:p>
    <w:p w14:paraId="38AEDEA8" w14:textId="77777777" w:rsidR="00A85C25" w:rsidRPr="00B67953" w:rsidRDefault="00A85C25" w:rsidP="00A85C25">
      <w:pPr>
        <w:tabs>
          <w:tab w:val="left" w:pos="360"/>
          <w:tab w:val="left" w:pos="4140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meghatározottak szerint - ellátja </w:t>
      </w:r>
    </w:p>
    <w:p w14:paraId="27A0AEAC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AGORA Szombathelyi Kulturális Központ,</w:t>
      </w:r>
    </w:p>
    <w:p w14:paraId="5A59B594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Mesebolt Bábszínház, </w:t>
      </w:r>
    </w:p>
    <w:p w14:paraId="3E97D857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 Savaria Szimfonikus Zenekar,</w:t>
      </w:r>
    </w:p>
    <w:p w14:paraId="625358D2" w14:textId="08653700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Berzsenyi Dániel Megyei </w:t>
      </w:r>
      <w:r w:rsidR="008227F8" w:rsidRPr="00FB7A9A">
        <w:rPr>
          <w:rFonts w:asciiTheme="majorHAnsi" w:hAnsiTheme="majorHAnsi"/>
          <w:sz w:val="22"/>
          <w:szCs w:val="22"/>
        </w:rPr>
        <w:t>Hatókörű</w:t>
      </w:r>
      <w:r w:rsidR="008227F8">
        <w:rPr>
          <w:rFonts w:asciiTheme="majorHAnsi" w:hAnsiTheme="majorHAnsi"/>
          <w:b/>
          <w:sz w:val="22"/>
          <w:szCs w:val="22"/>
        </w:rPr>
        <w:t xml:space="preserve"> </w:t>
      </w:r>
      <w:r w:rsidRPr="00B67953">
        <w:rPr>
          <w:rFonts w:asciiTheme="majorHAnsi" w:hAnsiTheme="majorHAnsi"/>
          <w:sz w:val="22"/>
          <w:szCs w:val="22"/>
        </w:rPr>
        <w:t>Városi Könyvtár, valamint</w:t>
      </w:r>
    </w:p>
    <w:p w14:paraId="32835A9D" w14:textId="77777777" w:rsidR="00A85C25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Szombathely Városi Vásárcsarnok </w:t>
      </w:r>
    </w:p>
    <w:p w14:paraId="74380935" w14:textId="77777777" w:rsidR="00F04ACC" w:rsidRPr="0000000D" w:rsidRDefault="00F04ACC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00000D">
        <w:rPr>
          <w:rFonts w:asciiTheme="majorHAnsi" w:hAnsiTheme="majorHAnsi"/>
          <w:sz w:val="22"/>
          <w:szCs w:val="22"/>
        </w:rPr>
        <w:t>a Savaria Megyei Hatókörű Városi Múzeum</w:t>
      </w:r>
    </w:p>
    <w:p w14:paraId="24C61DBB" w14:textId="77777777" w:rsidR="00A85C25" w:rsidRPr="00B67953" w:rsidRDefault="00A85C25" w:rsidP="00A85C25">
      <w:pPr>
        <w:ind w:left="425" w:firstLine="1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államháztartásról szóló törvény végrehajtásáról rendelkező 368/2011. (XII.31.) kormányrendelet 9. § (1) bekezdése a) pontjában meghatározott pénzügyi, gazdasági, adminisztrációs feladatait.</w:t>
      </w:r>
    </w:p>
    <w:p w14:paraId="5F6F62E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42EE3B6" w14:textId="77777777" w:rsidTr="00420503">
        <w:tc>
          <w:tcPr>
            <w:tcW w:w="288" w:type="pct"/>
            <w:vAlign w:val="center"/>
          </w:tcPr>
          <w:p w14:paraId="4F330FB0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4EDBADC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5F2687A6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23976" w:rsidRPr="00B23976" w14:paraId="7B4F4353" w14:textId="77777777" w:rsidTr="00420503">
        <w:tc>
          <w:tcPr>
            <w:tcW w:w="288" w:type="pct"/>
            <w:vAlign w:val="center"/>
          </w:tcPr>
          <w:p w14:paraId="75E2B958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5ED6B51" w14:textId="77777777" w:rsidR="00420503" w:rsidRPr="00B6795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503AD020" w14:textId="77777777" w:rsidR="00420503" w:rsidRPr="00B6795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23976" w:rsidRPr="00B23976" w14:paraId="7563E301" w14:textId="77777777" w:rsidTr="00420503">
        <w:tc>
          <w:tcPr>
            <w:tcW w:w="288" w:type="pct"/>
            <w:vAlign w:val="center"/>
          </w:tcPr>
          <w:p w14:paraId="2AD6AFFB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929E82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072111</w:t>
            </w:r>
          </w:p>
        </w:tc>
        <w:tc>
          <w:tcPr>
            <w:tcW w:w="3020" w:type="pct"/>
          </w:tcPr>
          <w:p w14:paraId="27BC144F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  <w:tr w:rsidR="00084BF0" w:rsidRPr="00B23976" w14:paraId="658D9D04" w14:textId="77777777" w:rsidTr="00420503">
        <w:tc>
          <w:tcPr>
            <w:tcW w:w="288" w:type="pct"/>
            <w:vAlign w:val="center"/>
          </w:tcPr>
          <w:p w14:paraId="14088212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72A4D0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14:paraId="3A2982D9" w14:textId="77777777" w:rsidR="00084BF0" w:rsidRPr="00FB7A9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  <w:tr w:rsidR="00B23976" w:rsidRPr="00B23976" w14:paraId="0D4BF286" w14:textId="77777777" w:rsidTr="00420503">
        <w:tc>
          <w:tcPr>
            <w:tcW w:w="288" w:type="pct"/>
            <w:vAlign w:val="center"/>
          </w:tcPr>
          <w:p w14:paraId="04CD88A9" w14:textId="77777777" w:rsidR="00420503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C006594" w14:textId="77777777" w:rsidR="00420503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072311</w:t>
            </w:r>
          </w:p>
        </w:tc>
        <w:tc>
          <w:tcPr>
            <w:tcW w:w="3020" w:type="pct"/>
          </w:tcPr>
          <w:p w14:paraId="1645C2B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B23976" w:rsidRPr="00B23976" w14:paraId="31C0F8DF" w14:textId="77777777" w:rsidTr="00420503">
        <w:tc>
          <w:tcPr>
            <w:tcW w:w="288" w:type="pct"/>
            <w:vAlign w:val="center"/>
          </w:tcPr>
          <w:p w14:paraId="35A3C4D0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66C23A00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072312</w:t>
            </w:r>
          </w:p>
        </w:tc>
        <w:tc>
          <w:tcPr>
            <w:tcW w:w="3020" w:type="pct"/>
          </w:tcPr>
          <w:p w14:paraId="4437F50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ügyeleti ellátás</w:t>
            </w:r>
          </w:p>
        </w:tc>
      </w:tr>
      <w:tr w:rsidR="00B23976" w:rsidRPr="00B23976" w14:paraId="4297548A" w14:textId="77777777" w:rsidTr="00420503">
        <w:tc>
          <w:tcPr>
            <w:tcW w:w="288" w:type="pct"/>
            <w:vAlign w:val="center"/>
          </w:tcPr>
          <w:p w14:paraId="5318543C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676457BD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074031</w:t>
            </w:r>
          </w:p>
        </w:tc>
        <w:tc>
          <w:tcPr>
            <w:tcW w:w="3020" w:type="pct"/>
          </w:tcPr>
          <w:p w14:paraId="0F86D49D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B23976" w:rsidRPr="00B23976" w14:paraId="4E8C6322" w14:textId="77777777" w:rsidTr="00420503">
        <w:tc>
          <w:tcPr>
            <w:tcW w:w="288" w:type="pct"/>
            <w:vAlign w:val="center"/>
          </w:tcPr>
          <w:p w14:paraId="4293133D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1F55F496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020" w:type="pct"/>
          </w:tcPr>
          <w:p w14:paraId="3F94E7C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B23976" w:rsidRPr="00B23976" w14:paraId="7F25653D" w14:textId="77777777" w:rsidTr="00420503">
        <w:tc>
          <w:tcPr>
            <w:tcW w:w="288" w:type="pct"/>
            <w:vAlign w:val="center"/>
          </w:tcPr>
          <w:p w14:paraId="7AC3DEC6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47464073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074051</w:t>
            </w:r>
          </w:p>
        </w:tc>
        <w:tc>
          <w:tcPr>
            <w:tcW w:w="3020" w:type="pct"/>
          </w:tcPr>
          <w:p w14:paraId="6D23529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Nem fertőző megbetegedések megelőzése</w:t>
            </w:r>
          </w:p>
        </w:tc>
      </w:tr>
      <w:tr w:rsidR="00B23976" w:rsidRPr="00B23976" w14:paraId="4E3AD651" w14:textId="77777777" w:rsidTr="00420503">
        <w:tc>
          <w:tcPr>
            <w:tcW w:w="288" w:type="pct"/>
            <w:vAlign w:val="center"/>
          </w:tcPr>
          <w:p w14:paraId="58A9E073" w14:textId="77777777" w:rsidR="00434E0D" w:rsidRPr="00FB7A9A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08148F65" w14:textId="77777777" w:rsidR="00434E0D" w:rsidRPr="00FB7A9A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B7A9A">
              <w:rPr>
                <w:rFonts w:asciiTheme="majorHAnsi" w:hAnsiTheme="majorHAnsi"/>
                <w:sz w:val="22"/>
                <w:szCs w:val="22"/>
              </w:rPr>
              <w:t>074054</w:t>
            </w:r>
          </w:p>
        </w:tc>
        <w:tc>
          <w:tcPr>
            <w:tcW w:w="3020" w:type="pct"/>
          </w:tcPr>
          <w:p w14:paraId="17CDD39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Komplex egészségfejlesztő, prevenciós programok</w:t>
            </w:r>
          </w:p>
        </w:tc>
      </w:tr>
    </w:tbl>
    <w:p w14:paraId="423CBD70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2F3C4DA0" w14:textId="77777777" w:rsidR="007F41BB" w:rsidRPr="00B23976" w:rsidRDefault="007F41BB" w:rsidP="007F41BB">
      <w:pPr>
        <w:pStyle w:val="Listaszerbekezds"/>
        <w:ind w:left="360"/>
        <w:jc w:val="both"/>
      </w:pPr>
    </w:p>
    <w:p w14:paraId="377AC818" w14:textId="77777777" w:rsidR="00A62D41" w:rsidRPr="00772D94" w:rsidRDefault="00A62D41" w:rsidP="00A62D41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772D94">
        <w:rPr>
          <w:rFonts w:asciiTheme="majorHAnsi" w:hAnsiTheme="majorHAnsi"/>
          <w:sz w:val="22"/>
          <w:szCs w:val="22"/>
        </w:rPr>
        <w:t xml:space="preserve">Szombathely város közigazgatási területe, Sé és Nárai csatolt községek. Fenntartóval fogászati alapellátás feladataira, fogászati ügyelet biztosítására szerződött települések közigazgatási területe. </w:t>
      </w:r>
      <w:r w:rsidR="00F35334" w:rsidRPr="00FB7A9A">
        <w:rPr>
          <w:rFonts w:asciiTheme="majorHAnsi" w:hAnsiTheme="majorHAnsi"/>
          <w:sz w:val="22"/>
          <w:szCs w:val="22"/>
        </w:rPr>
        <w:t>Intézménnyel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FD788E" w:rsidRPr="00FB7A9A">
        <w:rPr>
          <w:rFonts w:asciiTheme="majorHAnsi" w:hAnsiTheme="majorHAnsi"/>
          <w:sz w:val="22"/>
          <w:szCs w:val="22"/>
        </w:rPr>
        <w:t>.</w:t>
      </w:r>
      <w:r w:rsidR="00F35334" w:rsidRPr="00FB7A9A">
        <w:rPr>
          <w:rFonts w:asciiTheme="majorHAnsi" w:hAnsiTheme="majorHAnsi"/>
          <w:sz w:val="22"/>
          <w:szCs w:val="22"/>
        </w:rPr>
        <w:t xml:space="preserve"> </w:t>
      </w:r>
      <w:r w:rsidRPr="00FB7A9A">
        <w:rPr>
          <w:rFonts w:asciiTheme="majorHAnsi" w:hAnsiTheme="majorHAnsi"/>
          <w:sz w:val="22"/>
          <w:szCs w:val="22"/>
        </w:rPr>
        <w:t>Intézménnyel</w:t>
      </w:r>
      <w:r w:rsidRPr="00772D94">
        <w:rPr>
          <w:rFonts w:asciiTheme="majorHAnsi" w:hAnsiTheme="majorHAnsi"/>
          <w:sz w:val="22"/>
          <w:szCs w:val="22"/>
        </w:rPr>
        <w:t xml:space="preserve"> laborvizsgálati anyagok elszállítására szerződött települések.</w:t>
      </w:r>
    </w:p>
    <w:p w14:paraId="7C5B19C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DF9F2E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08E8D740" w14:textId="77777777" w:rsidR="00B67953" w:rsidRPr="004B0A8C" w:rsidRDefault="00B67953" w:rsidP="004B0A8C">
      <w:pPr>
        <w:jc w:val="both"/>
        <w:rPr>
          <w:strike/>
        </w:rPr>
      </w:pPr>
    </w:p>
    <w:p w14:paraId="6796565D" w14:textId="158A9208" w:rsidR="00B67953" w:rsidRPr="00D1766F" w:rsidRDefault="00B67953" w:rsidP="00B67953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35637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335637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</w:t>
      </w:r>
      <w:r w:rsidR="00976612">
        <w:rPr>
          <w:rFonts w:asciiTheme="majorHAnsi" w:hAnsiTheme="majorHAnsi" w:cs="Arial"/>
          <w:sz w:val="22"/>
          <w:szCs w:val="22"/>
        </w:rPr>
        <w:t xml:space="preserve">, </w:t>
      </w:r>
      <w:r w:rsidR="00976612">
        <w:rPr>
          <w:rFonts w:asciiTheme="majorHAnsi" w:hAnsiTheme="majorHAnsi" w:cs="Arial"/>
          <w:b/>
          <w:sz w:val="22"/>
          <w:szCs w:val="22"/>
        </w:rPr>
        <w:t>továbbá az egészségügyi szolgálati jogviszonyról szóló 2020. évi C. törvény</w:t>
      </w:r>
      <w:r w:rsidRPr="00335637">
        <w:rPr>
          <w:rFonts w:asciiTheme="majorHAnsi" w:hAnsiTheme="majorHAnsi" w:cs="Arial"/>
          <w:sz w:val="22"/>
          <w:szCs w:val="22"/>
        </w:rPr>
        <w:t xml:space="preserve"> előírásai szerint pályázat alapján bízza meg.</w:t>
      </w:r>
      <w:r w:rsidR="002D57B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2D57B0" w:rsidRPr="00D1766F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0D7C1CC2" w14:textId="77777777" w:rsidR="00B67953" w:rsidRDefault="00B67953" w:rsidP="00232AF4">
      <w:pPr>
        <w:pStyle w:val="Listaszerbekezds"/>
        <w:ind w:left="360"/>
        <w:jc w:val="both"/>
        <w:rPr>
          <w:strike/>
        </w:rPr>
      </w:pPr>
    </w:p>
    <w:p w14:paraId="6D67F25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C74A1A2" w14:textId="77777777" w:rsidTr="00420503">
        <w:tc>
          <w:tcPr>
            <w:tcW w:w="288" w:type="pct"/>
            <w:vAlign w:val="center"/>
          </w:tcPr>
          <w:p w14:paraId="47C84EAA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A7EBAF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AD80641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0F490C06" w14:textId="77777777" w:rsidTr="00420503">
        <w:tc>
          <w:tcPr>
            <w:tcW w:w="288" w:type="pct"/>
            <w:vAlign w:val="center"/>
          </w:tcPr>
          <w:p w14:paraId="5169C2A1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15C8137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4D5F5F2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1992. évi X</w:t>
            </w:r>
            <w:r w:rsidR="00EE72C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III. tv.</w:t>
            </w:r>
          </w:p>
        </w:tc>
      </w:tr>
      <w:tr w:rsidR="00B23976" w:rsidRPr="00B23976" w14:paraId="5DF3CD66" w14:textId="77777777" w:rsidTr="00420503">
        <w:tc>
          <w:tcPr>
            <w:tcW w:w="288" w:type="pct"/>
            <w:vAlign w:val="center"/>
          </w:tcPr>
          <w:p w14:paraId="005F041F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582DC6BE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6F2E4AAD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7E486164" w14:textId="77777777" w:rsidTr="00420503">
        <w:tc>
          <w:tcPr>
            <w:tcW w:w="288" w:type="pct"/>
            <w:vAlign w:val="center"/>
          </w:tcPr>
          <w:p w14:paraId="6D1BBA50" w14:textId="77777777" w:rsidR="00F72861" w:rsidRPr="00B23976" w:rsidRDefault="0046612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C77D5B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0F20F44A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pr2"/>
            <w:bookmarkEnd w:id="1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  <w:tr w:rsidR="000708DD" w:rsidRPr="000708DD" w14:paraId="4F8F1FB6" w14:textId="77777777" w:rsidTr="00420503">
        <w:tc>
          <w:tcPr>
            <w:tcW w:w="288" w:type="pct"/>
            <w:vAlign w:val="center"/>
          </w:tcPr>
          <w:p w14:paraId="4E92C4A8" w14:textId="32B1DF5F" w:rsidR="000708DD" w:rsidRPr="000708DD" w:rsidRDefault="000708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</w:p>
        </w:tc>
        <w:tc>
          <w:tcPr>
            <w:tcW w:w="1692" w:type="pct"/>
          </w:tcPr>
          <w:p w14:paraId="6F8F3FE3" w14:textId="6CD30C63" w:rsidR="000708DD" w:rsidRPr="000708DD" w:rsidRDefault="000708D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592E604" w14:textId="44B9B73A" w:rsidR="000708DD" w:rsidRPr="000708DD" w:rsidRDefault="000708DD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0708DD">
              <w:rPr>
                <w:rFonts w:asciiTheme="majorHAnsi" w:hAnsiTheme="majorHAnsi"/>
                <w:b/>
                <w:sz w:val="22"/>
                <w:szCs w:val="22"/>
              </w:rPr>
              <w:t>az egészségügyi szolgálati jogviszonyról szóló 2020. évi C. törvény</w:t>
            </w:r>
          </w:p>
        </w:tc>
      </w:tr>
    </w:tbl>
    <w:p w14:paraId="39CD4778" w14:textId="77777777" w:rsidR="00EE72C2" w:rsidRPr="000708DD" w:rsidRDefault="00EE72C2" w:rsidP="00625311">
      <w:pPr>
        <w:jc w:val="both"/>
        <w:rPr>
          <w:rFonts w:asciiTheme="majorHAnsi" w:hAnsiTheme="majorHAnsi"/>
          <w:b/>
          <w:sz w:val="22"/>
          <w:szCs w:val="24"/>
        </w:rPr>
      </w:pPr>
    </w:p>
    <w:sectPr w:rsidR="00EE72C2" w:rsidRPr="000708DD" w:rsidSect="00D15B21">
      <w:footerReference w:type="default" r:id="rId11"/>
      <w:headerReference w:type="first" r:id="rId12"/>
      <w:endnotePr>
        <w:numFmt w:val="decimal"/>
      </w:endnotePr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6BD2" w14:textId="77777777" w:rsidR="00AF66FC" w:rsidRDefault="00AF66FC" w:rsidP="00861402">
      <w:r>
        <w:separator/>
      </w:r>
    </w:p>
  </w:endnote>
  <w:endnote w:type="continuationSeparator" w:id="0">
    <w:p w14:paraId="6E94DB60" w14:textId="77777777" w:rsidR="00AF66FC" w:rsidRDefault="00AF6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BCCC9A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47DE5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901A" w14:textId="77777777" w:rsidR="00AF66FC" w:rsidRDefault="00AF66FC" w:rsidP="00861402">
      <w:r>
        <w:separator/>
      </w:r>
    </w:p>
  </w:footnote>
  <w:footnote w:type="continuationSeparator" w:id="0">
    <w:p w14:paraId="6AF24ADC" w14:textId="77777777" w:rsidR="00AF66FC" w:rsidRDefault="00AF6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13B0" w14:textId="1ECA90FC" w:rsidR="00537770" w:rsidRPr="00537770" w:rsidRDefault="00537770">
    <w:pPr>
      <w:pStyle w:val="lfej"/>
      <w:rPr>
        <w:rFonts w:ascii="Arial" w:hAnsi="Arial" w:cs="Arial"/>
      </w:rPr>
    </w:pPr>
    <w:r>
      <w:tab/>
      <w:t xml:space="preserve">                                                                                                          </w:t>
    </w:r>
    <w:r w:rsidR="00A454BF">
      <w:t>2</w:t>
    </w:r>
    <w:r w:rsidRPr="00537770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00D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0E"/>
    <w:rsid w:val="00046709"/>
    <w:rsid w:val="00055813"/>
    <w:rsid w:val="0006031B"/>
    <w:rsid w:val="0006058A"/>
    <w:rsid w:val="00066483"/>
    <w:rsid w:val="000708DD"/>
    <w:rsid w:val="00081A8A"/>
    <w:rsid w:val="0008463E"/>
    <w:rsid w:val="00084BF0"/>
    <w:rsid w:val="00085F3D"/>
    <w:rsid w:val="00087671"/>
    <w:rsid w:val="000B6ABC"/>
    <w:rsid w:val="000E20B9"/>
    <w:rsid w:val="000E4A08"/>
    <w:rsid w:val="000E518B"/>
    <w:rsid w:val="000E5193"/>
    <w:rsid w:val="000F0B44"/>
    <w:rsid w:val="00103CD5"/>
    <w:rsid w:val="001130D2"/>
    <w:rsid w:val="0011403E"/>
    <w:rsid w:val="00114A3E"/>
    <w:rsid w:val="00116C82"/>
    <w:rsid w:val="001375B6"/>
    <w:rsid w:val="0014046D"/>
    <w:rsid w:val="00141015"/>
    <w:rsid w:val="00145E2F"/>
    <w:rsid w:val="00146103"/>
    <w:rsid w:val="0014670B"/>
    <w:rsid w:val="00175084"/>
    <w:rsid w:val="00175350"/>
    <w:rsid w:val="001864ED"/>
    <w:rsid w:val="00186A1E"/>
    <w:rsid w:val="00193B81"/>
    <w:rsid w:val="00196696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406C1"/>
    <w:rsid w:val="00245237"/>
    <w:rsid w:val="00260154"/>
    <w:rsid w:val="00270A43"/>
    <w:rsid w:val="00274999"/>
    <w:rsid w:val="00276DC8"/>
    <w:rsid w:val="00287A35"/>
    <w:rsid w:val="002A0DDD"/>
    <w:rsid w:val="002A66FA"/>
    <w:rsid w:val="002A7D35"/>
    <w:rsid w:val="002B0F3B"/>
    <w:rsid w:val="002B2459"/>
    <w:rsid w:val="002B7552"/>
    <w:rsid w:val="002D57B0"/>
    <w:rsid w:val="002E7C12"/>
    <w:rsid w:val="002F0BB2"/>
    <w:rsid w:val="00302430"/>
    <w:rsid w:val="00306528"/>
    <w:rsid w:val="00322E67"/>
    <w:rsid w:val="00335637"/>
    <w:rsid w:val="003424E1"/>
    <w:rsid w:val="00351687"/>
    <w:rsid w:val="003621B0"/>
    <w:rsid w:val="003657EC"/>
    <w:rsid w:val="00366707"/>
    <w:rsid w:val="0036687F"/>
    <w:rsid w:val="003B4664"/>
    <w:rsid w:val="003B4891"/>
    <w:rsid w:val="003B5ABC"/>
    <w:rsid w:val="003B7828"/>
    <w:rsid w:val="003D1F9B"/>
    <w:rsid w:val="003D5545"/>
    <w:rsid w:val="003D55AD"/>
    <w:rsid w:val="003D6F4F"/>
    <w:rsid w:val="003F42CA"/>
    <w:rsid w:val="003F4845"/>
    <w:rsid w:val="003F6624"/>
    <w:rsid w:val="004048E2"/>
    <w:rsid w:val="00410656"/>
    <w:rsid w:val="00416954"/>
    <w:rsid w:val="00420503"/>
    <w:rsid w:val="0042792C"/>
    <w:rsid w:val="00434A4C"/>
    <w:rsid w:val="00434E0D"/>
    <w:rsid w:val="00442C7B"/>
    <w:rsid w:val="004520EA"/>
    <w:rsid w:val="0045799E"/>
    <w:rsid w:val="00465A88"/>
    <w:rsid w:val="00466124"/>
    <w:rsid w:val="004719E6"/>
    <w:rsid w:val="004743F7"/>
    <w:rsid w:val="00486B00"/>
    <w:rsid w:val="00487544"/>
    <w:rsid w:val="00495374"/>
    <w:rsid w:val="004977BD"/>
    <w:rsid w:val="004A593A"/>
    <w:rsid w:val="004B0A8C"/>
    <w:rsid w:val="004D4C1B"/>
    <w:rsid w:val="004E1426"/>
    <w:rsid w:val="004E1997"/>
    <w:rsid w:val="004E5BA0"/>
    <w:rsid w:val="004E7A5A"/>
    <w:rsid w:val="00512AAC"/>
    <w:rsid w:val="0053549D"/>
    <w:rsid w:val="00535A77"/>
    <w:rsid w:val="00537770"/>
    <w:rsid w:val="005414CE"/>
    <w:rsid w:val="005640FE"/>
    <w:rsid w:val="00566099"/>
    <w:rsid w:val="00566F3C"/>
    <w:rsid w:val="005A064F"/>
    <w:rsid w:val="005A527B"/>
    <w:rsid w:val="005B0032"/>
    <w:rsid w:val="005C1EF7"/>
    <w:rsid w:val="006023E2"/>
    <w:rsid w:val="00602B44"/>
    <w:rsid w:val="0062102D"/>
    <w:rsid w:val="0062209D"/>
    <w:rsid w:val="00622B43"/>
    <w:rsid w:val="00625311"/>
    <w:rsid w:val="00632953"/>
    <w:rsid w:val="006541CD"/>
    <w:rsid w:val="00655ABE"/>
    <w:rsid w:val="0066174F"/>
    <w:rsid w:val="00667A84"/>
    <w:rsid w:val="00673191"/>
    <w:rsid w:val="006A1BC2"/>
    <w:rsid w:val="006C3424"/>
    <w:rsid w:val="006D148A"/>
    <w:rsid w:val="006D16FE"/>
    <w:rsid w:val="006D20BE"/>
    <w:rsid w:val="006E4FAC"/>
    <w:rsid w:val="006F35EC"/>
    <w:rsid w:val="006F3F07"/>
    <w:rsid w:val="006F6EED"/>
    <w:rsid w:val="007020EB"/>
    <w:rsid w:val="00707D76"/>
    <w:rsid w:val="00713BFB"/>
    <w:rsid w:val="0071698C"/>
    <w:rsid w:val="007416DF"/>
    <w:rsid w:val="00751132"/>
    <w:rsid w:val="00753AA6"/>
    <w:rsid w:val="007617EB"/>
    <w:rsid w:val="00763467"/>
    <w:rsid w:val="00764D1D"/>
    <w:rsid w:val="00772D94"/>
    <w:rsid w:val="00783098"/>
    <w:rsid w:val="007900F0"/>
    <w:rsid w:val="00791C6B"/>
    <w:rsid w:val="0079542F"/>
    <w:rsid w:val="007B15B0"/>
    <w:rsid w:val="007B2EC9"/>
    <w:rsid w:val="007B68DA"/>
    <w:rsid w:val="007C1935"/>
    <w:rsid w:val="007C227E"/>
    <w:rsid w:val="007F41BB"/>
    <w:rsid w:val="0080289D"/>
    <w:rsid w:val="00802D70"/>
    <w:rsid w:val="00820868"/>
    <w:rsid w:val="00820E47"/>
    <w:rsid w:val="008227F8"/>
    <w:rsid w:val="00823A57"/>
    <w:rsid w:val="00826D21"/>
    <w:rsid w:val="00827F28"/>
    <w:rsid w:val="00835907"/>
    <w:rsid w:val="00837920"/>
    <w:rsid w:val="0085132C"/>
    <w:rsid w:val="00861402"/>
    <w:rsid w:val="008713BF"/>
    <w:rsid w:val="008856A2"/>
    <w:rsid w:val="008964C6"/>
    <w:rsid w:val="008C0F4A"/>
    <w:rsid w:val="008C0F8B"/>
    <w:rsid w:val="008D1BDE"/>
    <w:rsid w:val="008D6FD1"/>
    <w:rsid w:val="008E5C1B"/>
    <w:rsid w:val="008F0D69"/>
    <w:rsid w:val="008F1B58"/>
    <w:rsid w:val="00903F65"/>
    <w:rsid w:val="009104A9"/>
    <w:rsid w:val="00915388"/>
    <w:rsid w:val="009213CD"/>
    <w:rsid w:val="009330B7"/>
    <w:rsid w:val="00946D15"/>
    <w:rsid w:val="00947D3E"/>
    <w:rsid w:val="00960F7C"/>
    <w:rsid w:val="009637DA"/>
    <w:rsid w:val="00964FDE"/>
    <w:rsid w:val="00976612"/>
    <w:rsid w:val="00985D73"/>
    <w:rsid w:val="00985D85"/>
    <w:rsid w:val="00991CFB"/>
    <w:rsid w:val="009A3F59"/>
    <w:rsid w:val="009A6FD1"/>
    <w:rsid w:val="009B705F"/>
    <w:rsid w:val="009C3EAA"/>
    <w:rsid w:val="009D28E9"/>
    <w:rsid w:val="009E7F63"/>
    <w:rsid w:val="009F2115"/>
    <w:rsid w:val="009F31C7"/>
    <w:rsid w:val="00A019F1"/>
    <w:rsid w:val="00A113F6"/>
    <w:rsid w:val="00A11843"/>
    <w:rsid w:val="00A2304D"/>
    <w:rsid w:val="00A247FF"/>
    <w:rsid w:val="00A322EA"/>
    <w:rsid w:val="00A43DC0"/>
    <w:rsid w:val="00A454BF"/>
    <w:rsid w:val="00A46DBA"/>
    <w:rsid w:val="00A519F3"/>
    <w:rsid w:val="00A62D41"/>
    <w:rsid w:val="00A66830"/>
    <w:rsid w:val="00A74FCF"/>
    <w:rsid w:val="00A755BA"/>
    <w:rsid w:val="00A85C25"/>
    <w:rsid w:val="00AA46D8"/>
    <w:rsid w:val="00AA5F20"/>
    <w:rsid w:val="00AB6837"/>
    <w:rsid w:val="00AC01C5"/>
    <w:rsid w:val="00AC75EC"/>
    <w:rsid w:val="00AD29AE"/>
    <w:rsid w:val="00AD4B99"/>
    <w:rsid w:val="00AD6D29"/>
    <w:rsid w:val="00AE58E4"/>
    <w:rsid w:val="00AE6F98"/>
    <w:rsid w:val="00AF0249"/>
    <w:rsid w:val="00AF282A"/>
    <w:rsid w:val="00AF3B6C"/>
    <w:rsid w:val="00AF562D"/>
    <w:rsid w:val="00AF66FC"/>
    <w:rsid w:val="00B16D44"/>
    <w:rsid w:val="00B17887"/>
    <w:rsid w:val="00B2258E"/>
    <w:rsid w:val="00B23976"/>
    <w:rsid w:val="00B6607A"/>
    <w:rsid w:val="00B67953"/>
    <w:rsid w:val="00B85764"/>
    <w:rsid w:val="00BA24C8"/>
    <w:rsid w:val="00BE6DBD"/>
    <w:rsid w:val="00BF3AFD"/>
    <w:rsid w:val="00BF4EF2"/>
    <w:rsid w:val="00C227EB"/>
    <w:rsid w:val="00C47DE5"/>
    <w:rsid w:val="00C55B3D"/>
    <w:rsid w:val="00C70582"/>
    <w:rsid w:val="00C8030F"/>
    <w:rsid w:val="00C82A3F"/>
    <w:rsid w:val="00C9169D"/>
    <w:rsid w:val="00C93F42"/>
    <w:rsid w:val="00CB027A"/>
    <w:rsid w:val="00CB1C99"/>
    <w:rsid w:val="00CB1FE8"/>
    <w:rsid w:val="00CD12CF"/>
    <w:rsid w:val="00CD4994"/>
    <w:rsid w:val="00CD6E54"/>
    <w:rsid w:val="00CF04E8"/>
    <w:rsid w:val="00CF28D9"/>
    <w:rsid w:val="00CF3FA1"/>
    <w:rsid w:val="00CF568E"/>
    <w:rsid w:val="00D06A4A"/>
    <w:rsid w:val="00D06F47"/>
    <w:rsid w:val="00D15B21"/>
    <w:rsid w:val="00D1766F"/>
    <w:rsid w:val="00D21BF9"/>
    <w:rsid w:val="00D4086A"/>
    <w:rsid w:val="00D42B9F"/>
    <w:rsid w:val="00D45E38"/>
    <w:rsid w:val="00D52E52"/>
    <w:rsid w:val="00D5534D"/>
    <w:rsid w:val="00D81EC9"/>
    <w:rsid w:val="00DA3C83"/>
    <w:rsid w:val="00DA5D58"/>
    <w:rsid w:val="00DB0A64"/>
    <w:rsid w:val="00DB1B05"/>
    <w:rsid w:val="00DB6476"/>
    <w:rsid w:val="00DC12CB"/>
    <w:rsid w:val="00DC274F"/>
    <w:rsid w:val="00DD3B99"/>
    <w:rsid w:val="00DD4F72"/>
    <w:rsid w:val="00DE6216"/>
    <w:rsid w:val="00DF38D7"/>
    <w:rsid w:val="00DF6AF1"/>
    <w:rsid w:val="00E1013C"/>
    <w:rsid w:val="00E176E1"/>
    <w:rsid w:val="00E54A4D"/>
    <w:rsid w:val="00E57AA3"/>
    <w:rsid w:val="00E65A89"/>
    <w:rsid w:val="00E82995"/>
    <w:rsid w:val="00E850A0"/>
    <w:rsid w:val="00E95A2B"/>
    <w:rsid w:val="00E96EB8"/>
    <w:rsid w:val="00EB1EE7"/>
    <w:rsid w:val="00ED311E"/>
    <w:rsid w:val="00EE4603"/>
    <w:rsid w:val="00EE72C2"/>
    <w:rsid w:val="00EF2FF7"/>
    <w:rsid w:val="00F028AD"/>
    <w:rsid w:val="00F04A9D"/>
    <w:rsid w:val="00F04ACC"/>
    <w:rsid w:val="00F05E74"/>
    <w:rsid w:val="00F20953"/>
    <w:rsid w:val="00F27D9E"/>
    <w:rsid w:val="00F32247"/>
    <w:rsid w:val="00F35334"/>
    <w:rsid w:val="00F434D7"/>
    <w:rsid w:val="00F465BA"/>
    <w:rsid w:val="00F54EBD"/>
    <w:rsid w:val="00F567EA"/>
    <w:rsid w:val="00F622CF"/>
    <w:rsid w:val="00F62CD5"/>
    <w:rsid w:val="00F65E88"/>
    <w:rsid w:val="00F72861"/>
    <w:rsid w:val="00F729BB"/>
    <w:rsid w:val="00F81A8E"/>
    <w:rsid w:val="00F9276A"/>
    <w:rsid w:val="00F92907"/>
    <w:rsid w:val="00F96F3A"/>
    <w:rsid w:val="00FA1944"/>
    <w:rsid w:val="00FA3EE8"/>
    <w:rsid w:val="00FB408C"/>
    <w:rsid w:val="00FB7A9A"/>
    <w:rsid w:val="00FD788E"/>
    <w:rsid w:val="00FE033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3D80D9E"/>
  <w15:docId w15:val="{A1317515-4886-4C75-A615-3D5756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5DDA-798A-4DE0-AC95-859A3936B36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7D21AD-CB52-4785-90CB-79B2B63CB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7CC89-68B2-44C1-9A32-2F8662A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3BBF9-B433-46C2-BFE0-70BC376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995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Halászné dr. Józsa Erika</cp:lastModifiedBy>
  <cp:revision>10</cp:revision>
  <cp:lastPrinted>2021-06-07T12:40:00Z</cp:lastPrinted>
  <dcterms:created xsi:type="dcterms:W3CDTF">2021-06-07T11:45:00Z</dcterms:created>
  <dcterms:modified xsi:type="dcterms:W3CDTF">2021-06-14T13:34:00Z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