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3B" w:rsidRPr="00946812" w:rsidRDefault="008B3F3B" w:rsidP="008B3F3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B3F3B" w:rsidRDefault="008B3F3B" w:rsidP="008B3F3B">
      <w:pPr>
        <w:keepNext/>
        <w:ind w:left="2127"/>
        <w:jc w:val="both"/>
        <w:rPr>
          <w:rFonts w:cs="Arial"/>
          <w:sz w:val="24"/>
        </w:rPr>
      </w:pPr>
    </w:p>
    <w:p w:rsidR="008B3F3B" w:rsidRDefault="008B3F3B" w:rsidP="008B3F3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666C4D">
        <w:rPr>
          <w:bCs/>
          <w:i/>
          <w:iCs/>
          <w:sz w:val="24"/>
        </w:rPr>
        <w:t>Javaslat az AGORA Szombathelyi Kulturális Központ és a Szombathelyi Médiaközpont Nonprofit Kft. átszervezésével, valamint közművelődési feladatok ellátásával kapcsolatos döntések meghozatalára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>
        <w:rPr>
          <w:bCs/>
          <w:sz w:val="24"/>
        </w:rPr>
        <w:t xml:space="preserve">a közművelődési intézmények szolgáltatási tervének jóváhagyásáról </w:t>
      </w:r>
      <w:r w:rsidRPr="00666C4D">
        <w:rPr>
          <w:bCs/>
          <w:sz w:val="24"/>
        </w:rPr>
        <w:t xml:space="preserve">szóló </w:t>
      </w:r>
      <w:r>
        <w:rPr>
          <w:bCs/>
          <w:sz w:val="24"/>
        </w:rPr>
        <w:t>II</w:t>
      </w:r>
      <w:r w:rsidRPr="00666C4D">
        <w:rPr>
          <w:bCs/>
          <w:sz w:val="24"/>
        </w:rPr>
        <w:t>I. határozati javaslatot az előterjesztésben foglaltak szerint javasolja a Közgyűlésnek elfogadásra.</w:t>
      </w:r>
    </w:p>
    <w:p w:rsidR="008B3F3B" w:rsidRDefault="008B3F3B" w:rsidP="008B3F3B">
      <w:pPr>
        <w:jc w:val="both"/>
        <w:rPr>
          <w:bCs/>
          <w:sz w:val="24"/>
        </w:rPr>
      </w:pPr>
    </w:p>
    <w:p w:rsidR="008B3F3B" w:rsidRDefault="008B3F3B" w:rsidP="008B3F3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B3F3B" w:rsidRDefault="008B3F3B" w:rsidP="008B3F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B3F3B" w:rsidRPr="000A506C" w:rsidRDefault="008B3F3B" w:rsidP="008B3F3B">
      <w:pPr>
        <w:ind w:left="709" w:firstLine="709"/>
        <w:jc w:val="both"/>
        <w:rPr>
          <w:bCs/>
          <w:sz w:val="24"/>
        </w:rPr>
      </w:pPr>
      <w:r w:rsidRPr="000A506C">
        <w:rPr>
          <w:bCs/>
          <w:sz w:val="24"/>
        </w:rPr>
        <w:t>Horváth Zoltán, az AGORA Szombathelyi Kulturális Központ igazgatója,</w:t>
      </w:r>
    </w:p>
    <w:p w:rsidR="008B3F3B" w:rsidRPr="000A506C" w:rsidRDefault="008B3F3B" w:rsidP="008B3F3B">
      <w:pPr>
        <w:ind w:left="709" w:firstLine="709"/>
        <w:jc w:val="both"/>
        <w:rPr>
          <w:bCs/>
          <w:sz w:val="24"/>
        </w:rPr>
      </w:pPr>
      <w:r w:rsidRPr="000A506C">
        <w:rPr>
          <w:bCs/>
          <w:sz w:val="24"/>
        </w:rPr>
        <w:t>Hegedüs Éva, a Gyöngyöshermán-Szentkirályi Polgári Kör elnöke,</w:t>
      </w:r>
    </w:p>
    <w:p w:rsidR="008B3F3B" w:rsidRPr="000A506C" w:rsidRDefault="008B3F3B" w:rsidP="008B3F3B">
      <w:pPr>
        <w:ind w:left="709" w:firstLine="709"/>
        <w:jc w:val="both"/>
        <w:rPr>
          <w:bCs/>
          <w:sz w:val="24"/>
        </w:rPr>
      </w:pPr>
      <w:r w:rsidRPr="000A506C">
        <w:rPr>
          <w:bCs/>
          <w:sz w:val="24"/>
        </w:rPr>
        <w:t>Szekér Tamás, a Herényi Kulturális és Sportegyesület elnöke,</w:t>
      </w:r>
    </w:p>
    <w:p w:rsidR="008B3F3B" w:rsidRPr="000A506C" w:rsidRDefault="008B3F3B" w:rsidP="008B3F3B">
      <w:pPr>
        <w:ind w:left="1418"/>
        <w:jc w:val="both"/>
        <w:rPr>
          <w:bCs/>
          <w:sz w:val="24"/>
        </w:rPr>
      </w:pPr>
      <w:r w:rsidRPr="000A506C">
        <w:rPr>
          <w:bCs/>
          <w:sz w:val="24"/>
        </w:rPr>
        <w:t>Dr. Szabó M. Gyula, a Vas Megyei Tudományos Ismeretterjesztő Egyesület elnöke,</w:t>
      </w:r>
    </w:p>
    <w:p w:rsidR="008B3F3B" w:rsidRPr="000A506C" w:rsidRDefault="008B3F3B" w:rsidP="008B3F3B">
      <w:pPr>
        <w:ind w:left="709" w:firstLine="709"/>
        <w:jc w:val="both"/>
        <w:rPr>
          <w:bCs/>
          <w:sz w:val="24"/>
        </w:rPr>
      </w:pPr>
      <w:r w:rsidRPr="000A506C">
        <w:rPr>
          <w:bCs/>
          <w:sz w:val="24"/>
        </w:rPr>
        <w:t xml:space="preserve">Dr. Pál Ferenc, a </w:t>
      </w:r>
      <w:proofErr w:type="spellStart"/>
      <w:r w:rsidRPr="000A506C">
        <w:rPr>
          <w:bCs/>
          <w:sz w:val="24"/>
        </w:rPr>
        <w:t>Zanati</w:t>
      </w:r>
      <w:proofErr w:type="spellEnd"/>
      <w:r w:rsidRPr="000A506C">
        <w:rPr>
          <w:bCs/>
          <w:sz w:val="24"/>
        </w:rPr>
        <w:t xml:space="preserve"> Kulturális és Sport Egyesület elnöke,</w:t>
      </w:r>
    </w:p>
    <w:p w:rsidR="008B3F3B" w:rsidRDefault="008B3F3B" w:rsidP="008B3F3B">
      <w:pPr>
        <w:ind w:left="1418"/>
        <w:jc w:val="both"/>
        <w:rPr>
          <w:bCs/>
          <w:sz w:val="24"/>
        </w:rPr>
      </w:pPr>
      <w:r w:rsidRPr="000A506C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/</w:t>
      </w:r>
    </w:p>
    <w:p w:rsidR="008B3F3B" w:rsidRDefault="008B3F3B" w:rsidP="008B3F3B">
      <w:pPr>
        <w:ind w:left="1418"/>
        <w:jc w:val="both"/>
        <w:rPr>
          <w:bCs/>
          <w:sz w:val="24"/>
        </w:rPr>
      </w:pPr>
    </w:p>
    <w:p w:rsidR="008B3F3B" w:rsidRDefault="008B3F3B" w:rsidP="008B3F3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B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B3F3B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B750-71A3-4040-8BE6-C6AFB55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3F3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2021-06-22T09:22:00Z</dcterms:created>
  <dcterms:modified xsi:type="dcterms:W3CDTF">2021-06-22T09:22:00Z</dcterms:modified>
</cp:coreProperties>
</file>