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E9" w:rsidRPr="00946812" w:rsidRDefault="000911E9" w:rsidP="000911E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911E9" w:rsidRDefault="000911E9" w:rsidP="000911E9">
      <w:pPr>
        <w:keepNext/>
        <w:ind w:left="2127"/>
        <w:jc w:val="both"/>
        <w:rPr>
          <w:rFonts w:cs="Arial"/>
          <w:sz w:val="24"/>
        </w:rPr>
      </w:pPr>
    </w:p>
    <w:p w:rsidR="000911E9" w:rsidRDefault="000911E9" w:rsidP="000911E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</w:t>
      </w:r>
      <w:r w:rsidRPr="002B52B1">
        <w:rPr>
          <w:bCs/>
          <w:sz w:val="24"/>
        </w:rPr>
        <w:t>Történelmi Témapark ingyenes használatá</w:t>
      </w:r>
      <w:r>
        <w:rPr>
          <w:bCs/>
          <w:sz w:val="24"/>
        </w:rPr>
        <w:t>nak</w:t>
      </w:r>
      <w:r w:rsidRPr="002B52B1">
        <w:rPr>
          <w:bCs/>
          <w:sz w:val="24"/>
        </w:rPr>
        <w:t xml:space="preserve"> a Savaria Turizmus Nonprofit Kft. részére</w:t>
      </w:r>
      <w:r w:rsidRPr="00ED2CE5">
        <w:rPr>
          <w:bCs/>
          <w:sz w:val="24"/>
        </w:rPr>
        <w:t xml:space="preserve"> </w:t>
      </w:r>
      <w:r>
        <w:rPr>
          <w:bCs/>
          <w:sz w:val="24"/>
        </w:rPr>
        <w:t xml:space="preserve">történő </w:t>
      </w:r>
      <w:r w:rsidRPr="002B52B1">
        <w:rPr>
          <w:bCs/>
          <w:sz w:val="24"/>
        </w:rPr>
        <w:t>engedélyez</w:t>
      </w:r>
      <w:r>
        <w:rPr>
          <w:bCs/>
          <w:sz w:val="24"/>
        </w:rPr>
        <w:t>éséről</w:t>
      </w:r>
      <w:r w:rsidRPr="002B52B1">
        <w:rPr>
          <w:bCs/>
          <w:sz w:val="24"/>
        </w:rPr>
        <w:t xml:space="preserve"> </w:t>
      </w:r>
      <w:r>
        <w:rPr>
          <w:bCs/>
          <w:sz w:val="24"/>
        </w:rPr>
        <w:t>szóló VIII. határozati javaslatot az előterjesztésben foglaltak szerint javasolja a Közgyűlésnek elfogadásra.</w:t>
      </w:r>
    </w:p>
    <w:p w:rsidR="000911E9" w:rsidRDefault="000911E9" w:rsidP="000911E9">
      <w:pPr>
        <w:jc w:val="both"/>
        <w:rPr>
          <w:bCs/>
          <w:sz w:val="24"/>
        </w:rPr>
      </w:pPr>
    </w:p>
    <w:p w:rsidR="000911E9" w:rsidRDefault="000911E9" w:rsidP="000911E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911E9" w:rsidRDefault="000911E9" w:rsidP="000911E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911E9" w:rsidRDefault="000911E9" w:rsidP="000911E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0911E9" w:rsidRPr="002B52B1" w:rsidRDefault="000911E9" w:rsidP="000911E9">
      <w:pPr>
        <w:ind w:left="1418" w:firstLine="11"/>
        <w:jc w:val="both"/>
        <w:rPr>
          <w:bCs/>
          <w:sz w:val="24"/>
        </w:rPr>
      </w:pPr>
      <w:r w:rsidRPr="002B52B1">
        <w:rPr>
          <w:bCs/>
          <w:sz w:val="24"/>
        </w:rPr>
        <w:t>Vinczéné dr. Menyhárt Mária, az Egészségügyi és Közszolgálati Osztály vezetője</w:t>
      </w:r>
    </w:p>
    <w:p w:rsidR="000911E9" w:rsidRPr="002B52B1" w:rsidRDefault="000911E9" w:rsidP="000911E9">
      <w:pPr>
        <w:jc w:val="both"/>
        <w:rPr>
          <w:bCs/>
          <w:sz w:val="24"/>
        </w:rPr>
      </w:pPr>
      <w:r w:rsidRPr="002B52B1">
        <w:rPr>
          <w:bCs/>
          <w:sz w:val="24"/>
        </w:rPr>
        <w:tab/>
      </w:r>
      <w:r w:rsidRPr="002B52B1">
        <w:rPr>
          <w:bCs/>
          <w:sz w:val="24"/>
        </w:rPr>
        <w:tab/>
        <w:t>Stéger Gábor, a Közgazdasági és Adó Osztály vezetője</w:t>
      </w:r>
    </w:p>
    <w:p w:rsidR="000911E9" w:rsidRPr="002B52B1" w:rsidRDefault="000911E9" w:rsidP="000911E9">
      <w:pPr>
        <w:ind w:left="709" w:firstLine="709"/>
        <w:jc w:val="both"/>
        <w:rPr>
          <w:bCs/>
          <w:sz w:val="24"/>
        </w:rPr>
      </w:pPr>
      <w:r w:rsidRPr="002B52B1">
        <w:rPr>
          <w:bCs/>
          <w:sz w:val="24"/>
        </w:rPr>
        <w:t xml:space="preserve">Dr. Németh Gábor a SZOVA </w:t>
      </w:r>
      <w:proofErr w:type="spellStart"/>
      <w:r w:rsidRPr="002B52B1">
        <w:rPr>
          <w:bCs/>
          <w:sz w:val="24"/>
        </w:rPr>
        <w:t>NZrt</w:t>
      </w:r>
      <w:proofErr w:type="spellEnd"/>
      <w:r w:rsidRPr="002B52B1">
        <w:rPr>
          <w:bCs/>
          <w:sz w:val="24"/>
        </w:rPr>
        <w:t>. vezérigazgatója</w:t>
      </w:r>
    </w:p>
    <w:p w:rsidR="000911E9" w:rsidRDefault="000911E9" w:rsidP="000911E9">
      <w:pPr>
        <w:ind w:left="709" w:firstLine="709"/>
        <w:jc w:val="both"/>
        <w:rPr>
          <w:bCs/>
          <w:sz w:val="24"/>
        </w:rPr>
      </w:pPr>
      <w:r w:rsidRPr="002B52B1">
        <w:rPr>
          <w:bCs/>
          <w:sz w:val="24"/>
        </w:rPr>
        <w:t xml:space="preserve">Grünwald Stefánia a Savaria Turizmus </w:t>
      </w:r>
      <w:proofErr w:type="spellStart"/>
      <w:r w:rsidRPr="002B52B1">
        <w:rPr>
          <w:bCs/>
          <w:sz w:val="24"/>
        </w:rPr>
        <w:t>NKft</w:t>
      </w:r>
      <w:proofErr w:type="spellEnd"/>
      <w:r w:rsidRPr="002B52B1">
        <w:rPr>
          <w:bCs/>
          <w:sz w:val="24"/>
        </w:rPr>
        <w:t>. ügyvezetője</w:t>
      </w:r>
      <w:r>
        <w:rPr>
          <w:bCs/>
          <w:sz w:val="24"/>
        </w:rPr>
        <w:t>/</w:t>
      </w:r>
    </w:p>
    <w:p w:rsidR="000911E9" w:rsidRDefault="000911E9" w:rsidP="000911E9">
      <w:pPr>
        <w:jc w:val="both"/>
        <w:rPr>
          <w:bCs/>
          <w:sz w:val="24"/>
        </w:rPr>
      </w:pPr>
    </w:p>
    <w:p w:rsidR="000911E9" w:rsidRDefault="000911E9" w:rsidP="000911E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E9"/>
    <w:rsid w:val="00002972"/>
    <w:rsid w:val="000911E9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F60D9-7FC2-461D-A43A-6E490948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1E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2021-06-22T09:19:00Z</dcterms:created>
  <dcterms:modified xsi:type="dcterms:W3CDTF">2021-06-22T09:20:00Z</dcterms:modified>
</cp:coreProperties>
</file>