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D3" w:rsidRPr="00946812" w:rsidRDefault="000452D3" w:rsidP="000452D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452D3" w:rsidRDefault="000452D3" w:rsidP="000452D3">
      <w:pPr>
        <w:ind w:left="2127"/>
        <w:jc w:val="both"/>
        <w:rPr>
          <w:rFonts w:cs="Arial"/>
          <w:sz w:val="24"/>
        </w:rPr>
      </w:pPr>
    </w:p>
    <w:p w:rsidR="000452D3" w:rsidRDefault="000452D3" w:rsidP="000452D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13923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</w:t>
      </w:r>
      <w:r>
        <w:rPr>
          <w:bCs/>
          <w:sz w:val="24"/>
        </w:rPr>
        <w:t>és a Vas Megyei Temetkezési Kft. 2021. évi üzleti terve módosításának jóváhagyásáról szóló III. határozati javaslatot az előterjesztésben foglaltak szerint javasolja a Közgyűlésnek elfogadásra.</w:t>
      </w:r>
    </w:p>
    <w:p w:rsidR="000452D3" w:rsidRDefault="000452D3" w:rsidP="000452D3">
      <w:pPr>
        <w:jc w:val="both"/>
        <w:rPr>
          <w:bCs/>
          <w:sz w:val="24"/>
        </w:rPr>
      </w:pPr>
    </w:p>
    <w:p w:rsidR="000452D3" w:rsidRDefault="000452D3" w:rsidP="000452D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452D3" w:rsidRDefault="000452D3" w:rsidP="000452D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452D3" w:rsidRDefault="000452D3" w:rsidP="000452D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0452D3" w:rsidRDefault="000452D3" w:rsidP="000452D3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Jancsóné Sárdi Katalin, a Vas Megyei Temetkezési Kft. ügyvezetője/</w:t>
      </w:r>
    </w:p>
    <w:p w:rsidR="000452D3" w:rsidRDefault="000452D3" w:rsidP="000452D3">
      <w:pPr>
        <w:jc w:val="both"/>
        <w:rPr>
          <w:bCs/>
          <w:sz w:val="24"/>
        </w:rPr>
      </w:pPr>
    </w:p>
    <w:p w:rsidR="000452D3" w:rsidRDefault="000452D3" w:rsidP="000452D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D3"/>
    <w:rsid w:val="00002972"/>
    <w:rsid w:val="000452D3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6938A-0212-4A22-9C48-F3D8006E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2D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2021-06-22T09:17:00Z</dcterms:created>
  <dcterms:modified xsi:type="dcterms:W3CDTF">2021-06-22T09:17:00Z</dcterms:modified>
</cp:coreProperties>
</file>