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E2" w:rsidRDefault="00942BE2" w:rsidP="00942BE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317/2020. (X.29.)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942BE2" w:rsidRDefault="00942BE2" w:rsidP="00942BE2">
      <w:pPr>
        <w:jc w:val="both"/>
        <w:rPr>
          <w:rFonts w:cs="Arial"/>
        </w:rPr>
      </w:pPr>
    </w:p>
    <w:p w:rsidR="00942BE2" w:rsidRDefault="00942BE2" w:rsidP="00942BE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eastAsia="MS Mincho" w:hAnsi="Arial" w:cs="Arial"/>
        </w:rPr>
        <w:t xml:space="preserve">Szombathely Megyei Jogú Város Közgyűlése a „Javaslat </w:t>
      </w:r>
      <w:r>
        <w:rPr>
          <w:rFonts w:ascii="Arial" w:hAnsi="Arial" w:cs="Arial"/>
        </w:rPr>
        <w:t>az Eötvös Loránd Tudományegyetemmel kapcsolatos döntések meghozatalára</w:t>
      </w:r>
      <w:r>
        <w:rPr>
          <w:rFonts w:ascii="Arial" w:eastAsia="MS Mincho" w:hAnsi="Arial" w:cs="Arial"/>
        </w:rPr>
        <w:t xml:space="preserve">” című előterjesztést megtárgyalta, és az Eötvös Loránd Tudományegyetem, a szombathelyi duális gépészmérnök képzésben közreműködő 13 vállalat, valamint az Önkormányzat között, a </w:t>
      </w:r>
      <w:r>
        <w:rPr>
          <w:rFonts w:ascii="Arial" w:hAnsi="Arial" w:cs="Arial"/>
        </w:rPr>
        <w:t xml:space="preserve">szombathelyi duális gépészmérnök képzés fenntartására vonatkozó együttműködési megállapodást </w:t>
      </w:r>
      <w:r>
        <w:rPr>
          <w:rFonts w:ascii="Arial" w:eastAsia="MS Mincho" w:hAnsi="Arial" w:cs="Arial"/>
        </w:rPr>
        <w:t>az előterjesztés melléklete szerinti tartalommal jóváhagyja.</w:t>
      </w:r>
    </w:p>
    <w:p w:rsidR="00942BE2" w:rsidRDefault="00942BE2" w:rsidP="00942BE2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:rsidR="00942BE2" w:rsidRDefault="00942BE2" w:rsidP="00942BE2">
      <w:pPr>
        <w:pStyle w:val="Listaszerbekezds"/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  <w:color w:val="000000"/>
        </w:rPr>
        <w:t xml:space="preserve"> Közgyűlés </w:t>
      </w:r>
      <w:r>
        <w:rPr>
          <w:rFonts w:ascii="Arial" w:eastAsia="MS Mincho" w:hAnsi="Arial" w:cs="Arial"/>
        </w:rPr>
        <w:t>felhatalmazza a polgármestert</w:t>
      </w:r>
      <w:r>
        <w:rPr>
          <w:rFonts w:ascii="Arial" w:eastAsia="MS Mincho" w:hAnsi="Arial" w:cs="Arial"/>
          <w:color w:val="000000"/>
        </w:rPr>
        <w:t xml:space="preserve"> az együttműködési megállapodás </w:t>
      </w:r>
      <w:r>
        <w:rPr>
          <w:rFonts w:ascii="Arial" w:eastAsia="MS Mincho" w:hAnsi="Arial" w:cs="Arial"/>
        </w:rPr>
        <w:t>aláírására.</w:t>
      </w:r>
    </w:p>
    <w:p w:rsidR="00942BE2" w:rsidRDefault="00942BE2" w:rsidP="00942BE2">
      <w:pPr>
        <w:pStyle w:val="Listaszerbekezds"/>
        <w:rPr>
          <w:rFonts w:ascii="Arial" w:eastAsia="MS Mincho" w:hAnsi="Arial" w:cs="Arial"/>
          <w:color w:val="000000"/>
        </w:rPr>
      </w:pPr>
    </w:p>
    <w:p w:rsidR="00942BE2" w:rsidRDefault="00942BE2" w:rsidP="00942BE2">
      <w:pPr>
        <w:pStyle w:val="Listaszerbekezds"/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A Közgyűlés a 2020. évre vonatkozóan még utalandó 64,6 millió forint összegű támogatás fedezetét az Önkormányzat 2020. évi költségvetéséről szóló rendelete soron következő módosításakor biztosítja. </w:t>
      </w:r>
    </w:p>
    <w:p w:rsidR="00942BE2" w:rsidRDefault="00942BE2" w:rsidP="00942BE2">
      <w:pPr>
        <w:pStyle w:val="Listaszerbekezds"/>
        <w:rPr>
          <w:rFonts w:ascii="Arial" w:eastAsia="MS Mincho" w:hAnsi="Arial" w:cs="Arial"/>
          <w:color w:val="000000"/>
        </w:rPr>
      </w:pPr>
    </w:p>
    <w:p w:rsidR="00942BE2" w:rsidRDefault="00942BE2" w:rsidP="00942BE2">
      <w:pPr>
        <w:pStyle w:val="Listaszerbekezds"/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A Közgyűlés elhatározza, hogy az együttműködés keretében a következő években biztosítandó támogatás fedezetét az Önkormányzat költségvetési rendeleteiben biztosítja.</w:t>
      </w:r>
    </w:p>
    <w:p w:rsidR="00942BE2" w:rsidRDefault="00942BE2" w:rsidP="00942BE2">
      <w:pPr>
        <w:jc w:val="both"/>
        <w:rPr>
          <w:rFonts w:eastAsia="MS Mincho" w:cs="Arial"/>
          <w:color w:val="000000"/>
        </w:rPr>
      </w:pPr>
    </w:p>
    <w:p w:rsidR="00942BE2" w:rsidRDefault="00942BE2" w:rsidP="00942BE2">
      <w:pPr>
        <w:ind w:left="992" w:hanging="992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942BE2" w:rsidRDefault="00942BE2" w:rsidP="00942BE2">
      <w:pPr>
        <w:ind w:left="992" w:hanging="99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942BE2" w:rsidRDefault="00942BE2" w:rsidP="00942BE2">
      <w:pPr>
        <w:ind w:left="1700" w:hanging="284"/>
        <w:rPr>
          <w:rFonts w:cs="Arial"/>
        </w:rPr>
      </w:pPr>
      <w:r>
        <w:rPr>
          <w:rFonts w:cs="Arial"/>
        </w:rPr>
        <w:t>Dr. Károlyi Ákos jegyző</w:t>
      </w:r>
    </w:p>
    <w:p w:rsidR="00942BE2" w:rsidRDefault="00942BE2" w:rsidP="00942BE2">
      <w:pPr>
        <w:ind w:left="3958" w:hanging="2546"/>
        <w:rPr>
          <w:rFonts w:cs="Arial"/>
        </w:rPr>
      </w:pPr>
      <w:r>
        <w:rPr>
          <w:rFonts w:cs="Arial"/>
        </w:rPr>
        <w:t xml:space="preserve">(a végrehajtás előkészítéséért: </w:t>
      </w:r>
    </w:p>
    <w:p w:rsidR="00942BE2" w:rsidRDefault="00942BE2" w:rsidP="00942BE2">
      <w:pPr>
        <w:ind w:left="1418" w:hanging="4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vezetője)</w:t>
      </w:r>
    </w:p>
    <w:p w:rsidR="00942BE2" w:rsidRDefault="00942BE2" w:rsidP="00942BE2">
      <w:pPr>
        <w:ind w:left="1416"/>
        <w:rPr>
          <w:rFonts w:cs="Arial"/>
        </w:rPr>
      </w:pPr>
    </w:p>
    <w:p w:rsidR="00942BE2" w:rsidRDefault="00942BE2" w:rsidP="00942BE2">
      <w:pPr>
        <w:jc w:val="both"/>
        <w:rPr>
          <w:rFonts w:eastAsia="MS Mincho" w:cs="Arial"/>
        </w:rPr>
      </w:pPr>
      <w:r>
        <w:rPr>
          <w:rFonts w:eastAsia="MS Mincho" w:cs="Arial"/>
          <w:b/>
          <w:u w:val="single"/>
        </w:rPr>
        <w:t>Határidő:</w:t>
      </w:r>
      <w:r>
        <w:rPr>
          <w:rFonts w:eastAsia="MS Mincho" w:cs="Arial"/>
        </w:rPr>
        <w:tab/>
        <w:t>azonnal (az 1. pont vonatkozásában)</w:t>
      </w:r>
    </w:p>
    <w:p w:rsidR="00942BE2" w:rsidRDefault="00942BE2" w:rsidP="00942BE2">
      <w:pPr>
        <w:jc w:val="both"/>
        <w:rPr>
          <w:rFonts w:eastAsia="MS Mincho" w:cs="Arial"/>
        </w:rPr>
      </w:pPr>
      <w:r>
        <w:rPr>
          <w:rFonts w:eastAsia="MS Mincho" w:cs="Arial"/>
        </w:rPr>
        <w:tab/>
      </w:r>
      <w:r>
        <w:rPr>
          <w:rFonts w:eastAsia="MS Mincho" w:cs="Arial"/>
        </w:rPr>
        <w:tab/>
        <w:t>2020. november 30. (a 2. pont vonatkozásában)</w:t>
      </w:r>
    </w:p>
    <w:p w:rsidR="00942BE2" w:rsidRDefault="00942BE2" w:rsidP="00942BE2">
      <w:pPr>
        <w:ind w:left="1418"/>
        <w:jc w:val="both"/>
        <w:rPr>
          <w:rFonts w:eastAsia="MS Mincho" w:cs="Arial"/>
          <w:color w:val="000000"/>
        </w:rPr>
      </w:pPr>
      <w:proofErr w:type="gramStart"/>
      <w:r>
        <w:rPr>
          <w:rFonts w:eastAsia="MS Mincho" w:cs="Arial"/>
          <w:color w:val="000000"/>
        </w:rPr>
        <w:t>az</w:t>
      </w:r>
      <w:proofErr w:type="gramEnd"/>
      <w:r>
        <w:rPr>
          <w:rFonts w:eastAsia="MS Mincho" w:cs="Arial"/>
          <w:color w:val="000000"/>
        </w:rPr>
        <w:t xml:space="preserve"> Önkormányzat 2020. évi költségvetéséről szóló rendelete soron következő módosítása (a 3. pont vonatkozásában)</w:t>
      </w:r>
    </w:p>
    <w:p w:rsidR="00942BE2" w:rsidRDefault="00942BE2" w:rsidP="00942BE2">
      <w:pPr>
        <w:ind w:left="1418"/>
        <w:jc w:val="both"/>
        <w:rPr>
          <w:rFonts w:eastAsia="MS Mincho" w:cs="Arial"/>
          <w:color w:val="000000"/>
        </w:rPr>
      </w:pPr>
      <w:proofErr w:type="gramStart"/>
      <w:r>
        <w:rPr>
          <w:rFonts w:eastAsia="MS Mincho" w:cs="Arial"/>
          <w:color w:val="000000"/>
        </w:rPr>
        <w:t>a</w:t>
      </w:r>
      <w:proofErr w:type="gramEnd"/>
      <w:r>
        <w:rPr>
          <w:rFonts w:eastAsia="MS Mincho" w:cs="Arial"/>
          <w:color w:val="000000"/>
        </w:rPr>
        <w:t xml:space="preserve"> 2021-2025. évek költségvetési rendeleteinek jóváhagyása (a 4. pont vonatkozásában)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424BB2"/>
    <w:rsid w:val="00442644"/>
    <w:rsid w:val="00552B44"/>
    <w:rsid w:val="005B266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2020-11-03T07:19:00Z</dcterms:created>
  <dcterms:modified xsi:type="dcterms:W3CDTF">2020-11-03T07:19:00Z</dcterms:modified>
</cp:coreProperties>
</file>