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30F7" w14:textId="77777777" w:rsidR="000D479C" w:rsidRDefault="000D479C" w:rsidP="000D479C">
      <w:pPr>
        <w:tabs>
          <w:tab w:val="left" w:pos="4253"/>
        </w:tabs>
        <w:jc w:val="both"/>
        <w:rPr>
          <w:rFonts w:ascii="Arial" w:hAnsi="Arial" w:cs="Arial"/>
        </w:rPr>
      </w:pPr>
    </w:p>
    <w:p w14:paraId="48D77476" w14:textId="77777777" w:rsidR="000D479C" w:rsidRPr="00235BE9" w:rsidRDefault="000D479C" w:rsidP="000D479C">
      <w:pPr>
        <w:tabs>
          <w:tab w:val="left" w:pos="4253"/>
        </w:tabs>
        <w:jc w:val="both"/>
        <w:rPr>
          <w:rFonts w:ascii="Arial" w:hAnsi="Arial" w:cs="Arial"/>
        </w:rPr>
      </w:pPr>
    </w:p>
    <w:p w14:paraId="0C9B9FAC" w14:textId="77777777" w:rsidR="000D479C" w:rsidRPr="00235BE9" w:rsidRDefault="000D479C" w:rsidP="000D479C">
      <w:pPr>
        <w:pStyle w:val="Listaszerbekezds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235BE9">
        <w:rPr>
          <w:rFonts w:ascii="Arial" w:hAnsi="Arial" w:cs="Arial"/>
          <w:b/>
          <w:bCs/>
          <w:color w:val="000000"/>
        </w:rPr>
        <w:t xml:space="preserve">melléklet a </w:t>
      </w:r>
      <w:r>
        <w:rPr>
          <w:rFonts w:ascii="Arial" w:hAnsi="Arial" w:cs="Arial"/>
          <w:b/>
          <w:bCs/>
          <w:color w:val="000000"/>
        </w:rPr>
        <w:t>33</w:t>
      </w:r>
      <w:r w:rsidRPr="00235BE9">
        <w:rPr>
          <w:rFonts w:ascii="Arial" w:hAnsi="Arial" w:cs="Arial"/>
          <w:b/>
          <w:bCs/>
          <w:color w:val="000000"/>
        </w:rPr>
        <w:t>/2020. (</w:t>
      </w:r>
      <w:r>
        <w:rPr>
          <w:rFonts w:ascii="Arial" w:hAnsi="Arial" w:cs="Arial"/>
          <w:b/>
          <w:bCs/>
          <w:color w:val="000000"/>
        </w:rPr>
        <w:t>X.30.</w:t>
      </w:r>
      <w:r w:rsidRPr="00235BE9">
        <w:rPr>
          <w:rFonts w:ascii="Arial" w:hAnsi="Arial" w:cs="Arial"/>
          <w:b/>
          <w:bCs/>
          <w:color w:val="000000"/>
        </w:rPr>
        <w:t>) önkormányzati rendelethez</w:t>
      </w:r>
    </w:p>
    <w:p w14:paraId="494943EE" w14:textId="77777777" w:rsidR="000D479C" w:rsidRPr="00235BE9" w:rsidRDefault="000D479C" w:rsidP="000D479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1ABFCF04" w14:textId="77777777" w:rsidR="000D479C" w:rsidRPr="00235BE9" w:rsidRDefault="000D479C" w:rsidP="000D479C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„1. melléklet a 25/2013. (VI. 25.) önkormányzati rendelethez</w:t>
      </w:r>
    </w:p>
    <w:p w14:paraId="4B757FDB" w14:textId="77777777" w:rsidR="000D479C" w:rsidRPr="00235BE9" w:rsidRDefault="000D479C" w:rsidP="000D479C">
      <w:pPr>
        <w:jc w:val="both"/>
        <w:rPr>
          <w:rFonts w:ascii="Arial" w:hAnsi="Arial" w:cs="Arial"/>
        </w:rPr>
      </w:pPr>
    </w:p>
    <w:p w14:paraId="75B6BF42" w14:textId="77777777" w:rsidR="000D479C" w:rsidRPr="00235BE9" w:rsidRDefault="000D479C" w:rsidP="000D479C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A nem közművel összegyűjtött háztartási szennyvíz összegyűjtésével, szállításával és ártalommentes elhelyezésével kapcsolatos közszolgáltatási díjak 2020. december 1. napjától:</w:t>
      </w:r>
    </w:p>
    <w:p w14:paraId="7ED44AD9" w14:textId="77777777" w:rsidR="000D479C" w:rsidRPr="00235BE9" w:rsidRDefault="000D479C" w:rsidP="000D479C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2410"/>
        <w:gridCol w:w="2545"/>
      </w:tblGrid>
      <w:tr w:rsidR="000D479C" w:rsidRPr="000D479C" w14:paraId="1A4AC136" w14:textId="77777777" w:rsidTr="00935D14">
        <w:trPr>
          <w:jc w:val="center"/>
        </w:trPr>
        <w:tc>
          <w:tcPr>
            <w:tcW w:w="1701" w:type="dxa"/>
            <w:vAlign w:val="center"/>
          </w:tcPr>
          <w:p w14:paraId="31485B0C" w14:textId="77777777" w:rsidR="000D479C" w:rsidRPr="000D479C" w:rsidRDefault="000D479C" w:rsidP="00935D14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D9AAB5" w14:textId="77777777" w:rsidR="000D479C" w:rsidRPr="000D479C" w:rsidRDefault="000D479C" w:rsidP="00935D14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>lakossági ingatlanok</w:t>
            </w:r>
          </w:p>
        </w:tc>
        <w:tc>
          <w:tcPr>
            <w:tcW w:w="2410" w:type="dxa"/>
            <w:vAlign w:val="center"/>
          </w:tcPr>
          <w:p w14:paraId="1C76C94F" w14:textId="77777777" w:rsidR="000D479C" w:rsidRPr="000D479C" w:rsidRDefault="000D479C" w:rsidP="00935D14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>intézményi ingatlanok</w:t>
            </w:r>
          </w:p>
        </w:tc>
        <w:tc>
          <w:tcPr>
            <w:tcW w:w="2545" w:type="dxa"/>
            <w:vAlign w:val="center"/>
          </w:tcPr>
          <w:p w14:paraId="1415903A" w14:textId="77777777" w:rsidR="000D479C" w:rsidRPr="000D479C" w:rsidRDefault="000D479C" w:rsidP="00935D14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>időlegesen használt ingatlanok</w:t>
            </w:r>
          </w:p>
        </w:tc>
      </w:tr>
      <w:tr w:rsidR="000D479C" w:rsidRPr="000D479C" w14:paraId="1FC615CE" w14:textId="77777777" w:rsidTr="00935D14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40E2FAAD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Cs/>
                <w:sz w:val="24"/>
                <w:szCs w:val="32"/>
              </w:rPr>
              <w:t>alapdíj:</w:t>
            </w:r>
          </w:p>
        </w:tc>
        <w:tc>
          <w:tcPr>
            <w:tcW w:w="2268" w:type="dxa"/>
            <w:vAlign w:val="center"/>
          </w:tcPr>
          <w:p w14:paraId="5EB79251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690 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>Ft/m</w:t>
            </w:r>
            <w:r w:rsidRPr="000D479C">
              <w:rPr>
                <w:rFonts w:ascii="Arial" w:hAnsi="Arial" w:cs="Arial"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 xml:space="preserve"> + ÁFA</w:t>
            </w:r>
          </w:p>
        </w:tc>
        <w:tc>
          <w:tcPr>
            <w:tcW w:w="2410" w:type="dxa"/>
            <w:vAlign w:val="center"/>
          </w:tcPr>
          <w:p w14:paraId="4375149A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Cs/>
                <w:sz w:val="24"/>
                <w:szCs w:val="32"/>
              </w:rPr>
              <w:t>2.600 Ft/m</w:t>
            </w:r>
            <w:r w:rsidRPr="000D479C">
              <w:rPr>
                <w:rFonts w:ascii="Arial" w:hAnsi="Arial" w:cs="Arial"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 xml:space="preserve"> + ÁFA</w:t>
            </w:r>
          </w:p>
        </w:tc>
        <w:tc>
          <w:tcPr>
            <w:tcW w:w="2545" w:type="dxa"/>
            <w:vAlign w:val="center"/>
          </w:tcPr>
          <w:p w14:paraId="7DA4365A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Cs/>
                <w:sz w:val="24"/>
                <w:szCs w:val="32"/>
              </w:rPr>
              <w:t>2.500 Ft/m</w:t>
            </w:r>
            <w:r w:rsidRPr="000D479C">
              <w:rPr>
                <w:rFonts w:ascii="Arial" w:hAnsi="Arial" w:cs="Arial"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 xml:space="preserve"> + ÁFA</w:t>
            </w:r>
          </w:p>
        </w:tc>
      </w:tr>
      <w:tr w:rsidR="000D479C" w:rsidRPr="000D479C" w14:paraId="3D4ED5AA" w14:textId="77777777" w:rsidTr="00935D14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0D3F4419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Cs/>
                <w:sz w:val="24"/>
                <w:szCs w:val="32"/>
              </w:rPr>
              <w:t>ürítési díj:</w:t>
            </w:r>
          </w:p>
        </w:tc>
        <w:tc>
          <w:tcPr>
            <w:tcW w:w="2268" w:type="dxa"/>
            <w:vAlign w:val="center"/>
          </w:tcPr>
          <w:p w14:paraId="4F2438C4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505 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>Ft/m</w:t>
            </w:r>
            <w:r w:rsidRPr="000D479C">
              <w:rPr>
                <w:rFonts w:ascii="Arial" w:hAnsi="Arial" w:cs="Arial"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 xml:space="preserve"> + ÁFA</w:t>
            </w:r>
          </w:p>
        </w:tc>
        <w:tc>
          <w:tcPr>
            <w:tcW w:w="2410" w:type="dxa"/>
            <w:vAlign w:val="center"/>
          </w:tcPr>
          <w:p w14:paraId="3BA28E32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Cs/>
                <w:sz w:val="24"/>
                <w:szCs w:val="32"/>
              </w:rPr>
              <w:t>588 Ft/m</w:t>
            </w:r>
            <w:r w:rsidRPr="000D479C">
              <w:rPr>
                <w:rFonts w:ascii="Arial" w:hAnsi="Arial" w:cs="Arial"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 xml:space="preserve"> + ÁFA</w:t>
            </w:r>
          </w:p>
        </w:tc>
        <w:tc>
          <w:tcPr>
            <w:tcW w:w="2545" w:type="dxa"/>
            <w:vAlign w:val="center"/>
          </w:tcPr>
          <w:p w14:paraId="6635E995" w14:textId="77777777" w:rsidR="000D479C" w:rsidRPr="000D479C" w:rsidRDefault="000D479C" w:rsidP="00935D14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Cs/>
                <w:sz w:val="24"/>
                <w:szCs w:val="32"/>
              </w:rPr>
              <w:t>588 Ft/m</w:t>
            </w:r>
            <w:r w:rsidRPr="000D479C">
              <w:rPr>
                <w:rFonts w:ascii="Arial" w:hAnsi="Arial" w:cs="Arial"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Cs/>
                <w:sz w:val="24"/>
                <w:szCs w:val="32"/>
              </w:rPr>
              <w:t xml:space="preserve"> + ÁFA</w:t>
            </w:r>
          </w:p>
        </w:tc>
      </w:tr>
      <w:tr w:rsidR="000D479C" w:rsidRPr="000D479C" w14:paraId="0D34CD3C" w14:textId="77777777" w:rsidTr="00935D14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1467C11D" w14:textId="77777777" w:rsidR="000D479C" w:rsidRPr="000D479C" w:rsidRDefault="000D479C" w:rsidP="00935D14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>összesen:</w:t>
            </w:r>
          </w:p>
        </w:tc>
        <w:tc>
          <w:tcPr>
            <w:tcW w:w="2268" w:type="dxa"/>
            <w:vAlign w:val="center"/>
          </w:tcPr>
          <w:p w14:paraId="6B682DA7" w14:textId="77777777" w:rsidR="000D479C" w:rsidRPr="000D479C" w:rsidRDefault="000D479C" w:rsidP="00935D14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  <w:shd w:val="clear" w:color="auto" w:fill="FFFFFF"/>
              </w:rPr>
              <w:t>1.195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Ft/m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+ ÁFA</w:t>
            </w:r>
          </w:p>
        </w:tc>
        <w:tc>
          <w:tcPr>
            <w:tcW w:w="2410" w:type="dxa"/>
            <w:vAlign w:val="center"/>
          </w:tcPr>
          <w:p w14:paraId="16AC61BF" w14:textId="77777777" w:rsidR="000D479C" w:rsidRPr="000D479C" w:rsidRDefault="000D479C" w:rsidP="00935D14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>3.188 Ft/m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+ ÁFA</w:t>
            </w:r>
          </w:p>
        </w:tc>
        <w:tc>
          <w:tcPr>
            <w:tcW w:w="2545" w:type="dxa"/>
            <w:vAlign w:val="center"/>
          </w:tcPr>
          <w:p w14:paraId="6E2E9C73" w14:textId="77777777" w:rsidR="000D479C" w:rsidRPr="000D479C" w:rsidRDefault="000D479C" w:rsidP="00935D14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>3.088 Ft/m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  <w:vertAlign w:val="superscript"/>
              </w:rPr>
              <w:t>3</w:t>
            </w:r>
            <w:r w:rsidRPr="000D479C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+ ÁFA”</w:t>
            </w:r>
          </w:p>
        </w:tc>
      </w:tr>
    </w:tbl>
    <w:p w14:paraId="3DB2282D" w14:textId="77777777" w:rsidR="000D479C" w:rsidRDefault="000D479C" w:rsidP="000D479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000D15C8" w14:textId="77777777" w:rsidR="00AD0CED" w:rsidRDefault="00AD0CED"/>
    <w:sectPr w:rsidR="00AD0CED" w:rsidSect="00E82F69">
      <w:footerReference w:type="default" r:id="rId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304F8" w14:textId="77777777" w:rsidR="005F19FE" w:rsidRPr="0034130E" w:rsidRDefault="000D479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C1039" wp14:editId="45171AE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C27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628BD"/>
    <w:multiLevelType w:val="hybridMultilevel"/>
    <w:tmpl w:val="B1CC8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9C"/>
    <w:rsid w:val="000D479C"/>
    <w:rsid w:val="002F6835"/>
    <w:rsid w:val="00A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DEE3"/>
  <w15:chartTrackingRefBased/>
  <w15:docId w15:val="{7826CB34-92DC-4559-B79A-FD60D039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47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D47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479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0D479C"/>
    <w:pPr>
      <w:ind w:left="720"/>
      <w:contextualSpacing/>
    </w:pPr>
  </w:style>
  <w:style w:type="table" w:styleId="Rcsostblzat">
    <w:name w:val="Table Grid"/>
    <w:basedOn w:val="Normltblzat"/>
    <w:rsid w:val="000D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0D479C"/>
    <w:pPr>
      <w:overflowPunct w:val="0"/>
      <w:autoSpaceDE w:val="0"/>
      <w:autoSpaceDN w:val="0"/>
      <w:ind w:left="851" w:hanging="851"/>
      <w:jc w:val="both"/>
    </w:pPr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2020-10-30T09:42:00Z</dcterms:created>
  <dcterms:modified xsi:type="dcterms:W3CDTF">2020-10-30T09:44:00Z</dcterms:modified>
</cp:coreProperties>
</file>