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866" w:rsidRDefault="008B2807" w:rsidP="002C4866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 xml:space="preserve">Melléklet </w:t>
      </w:r>
    </w:p>
    <w:p w:rsidR="008B2807" w:rsidRDefault="008B2807" w:rsidP="002C4866">
      <w:pPr>
        <w:jc w:val="right"/>
        <w:rPr>
          <w:rFonts w:cs="Arial"/>
          <w:sz w:val="24"/>
        </w:rPr>
      </w:pPr>
    </w:p>
    <w:p w:rsidR="006D1504" w:rsidRDefault="00C455B9" w:rsidP="006D1504">
      <w:pPr>
        <w:jc w:val="center"/>
        <w:rPr>
          <w:rFonts w:cs="Arial"/>
          <w:b/>
          <w:sz w:val="32"/>
          <w:szCs w:val="32"/>
          <w:u w:val="single"/>
        </w:rPr>
      </w:pPr>
      <w:r w:rsidRPr="00BF52AA">
        <w:rPr>
          <w:rFonts w:cs="Arial"/>
          <w:b/>
          <w:sz w:val="32"/>
          <w:szCs w:val="32"/>
          <w:u w:val="single"/>
        </w:rPr>
        <w:t>MUNKA</w:t>
      </w:r>
      <w:r w:rsidR="00430AD2" w:rsidRPr="00BF52AA">
        <w:rPr>
          <w:rFonts w:cs="Arial"/>
          <w:b/>
          <w:sz w:val="32"/>
          <w:szCs w:val="32"/>
          <w:u w:val="single"/>
        </w:rPr>
        <w:t>REND</w:t>
      </w:r>
    </w:p>
    <w:p w:rsidR="008B2807" w:rsidRPr="00BF52AA" w:rsidRDefault="008B2807" w:rsidP="006D1504">
      <w:pPr>
        <w:jc w:val="center"/>
        <w:rPr>
          <w:rFonts w:cs="Arial"/>
          <w:b/>
          <w:sz w:val="32"/>
          <w:szCs w:val="32"/>
          <w:u w:val="single"/>
        </w:rPr>
      </w:pPr>
    </w:p>
    <w:p w:rsidR="00BF52AA" w:rsidRPr="00BF52AA" w:rsidRDefault="00BF52AA" w:rsidP="00BF52AA">
      <w:pPr>
        <w:jc w:val="center"/>
        <w:rPr>
          <w:rFonts w:cs="Arial"/>
          <w:sz w:val="24"/>
        </w:rPr>
      </w:pPr>
      <w:r w:rsidRPr="00BF52AA">
        <w:rPr>
          <w:rFonts w:cs="Arial"/>
          <w:sz w:val="24"/>
        </w:rPr>
        <w:t xml:space="preserve">(A </w:t>
      </w:r>
      <w:proofErr w:type="spellStart"/>
      <w:r w:rsidRPr="00BF52AA">
        <w:rPr>
          <w:rFonts w:cs="Arial"/>
          <w:sz w:val="24"/>
        </w:rPr>
        <w:t>Markusovszky</w:t>
      </w:r>
      <w:proofErr w:type="spellEnd"/>
      <w:r w:rsidRPr="00BF52AA">
        <w:rPr>
          <w:rFonts w:cs="Arial"/>
          <w:sz w:val="24"/>
        </w:rPr>
        <w:t xml:space="preserve"> Egyetemi Oktatókórházzal történő együttműködés tárgyában létrehozott Munkacsoport működésére)</w:t>
      </w:r>
    </w:p>
    <w:p w:rsidR="00BF52AA" w:rsidRDefault="00BF52AA" w:rsidP="006D1504">
      <w:pPr>
        <w:jc w:val="center"/>
        <w:rPr>
          <w:rFonts w:cs="Arial"/>
          <w:b/>
          <w:sz w:val="32"/>
          <w:szCs w:val="32"/>
        </w:rPr>
      </w:pPr>
    </w:p>
    <w:p w:rsidR="008B2807" w:rsidRPr="00430AD2" w:rsidRDefault="008B2807" w:rsidP="006D1504">
      <w:pPr>
        <w:jc w:val="center"/>
        <w:rPr>
          <w:rFonts w:cs="Arial"/>
          <w:b/>
          <w:sz w:val="32"/>
          <w:szCs w:val="32"/>
        </w:rPr>
      </w:pPr>
    </w:p>
    <w:p w:rsidR="00D7122E" w:rsidRPr="00D7122E" w:rsidRDefault="00D7122E" w:rsidP="00D7122E">
      <w:pPr>
        <w:jc w:val="both"/>
        <w:rPr>
          <w:rFonts w:ascii="Calibri" w:hAnsi="Calibri"/>
          <w:sz w:val="24"/>
        </w:rPr>
      </w:pPr>
      <w:r w:rsidRPr="00D7122E">
        <w:rPr>
          <w:sz w:val="24"/>
        </w:rPr>
        <w:t xml:space="preserve">Szombathely Megyei Jogú Város Közgyűlése a 213/2020. (IX.24.) Kgy. </w:t>
      </w:r>
      <w:proofErr w:type="gramStart"/>
      <w:r w:rsidRPr="00D7122E">
        <w:rPr>
          <w:sz w:val="24"/>
        </w:rPr>
        <w:t>sz.</w:t>
      </w:r>
      <w:proofErr w:type="gramEnd"/>
      <w:r w:rsidRPr="00D7122E">
        <w:rPr>
          <w:sz w:val="24"/>
        </w:rPr>
        <w:t xml:space="preserve"> határozatában döntött a </w:t>
      </w:r>
      <w:proofErr w:type="spellStart"/>
      <w:r w:rsidRPr="00D7122E">
        <w:rPr>
          <w:sz w:val="24"/>
        </w:rPr>
        <w:t>Markusovszky</w:t>
      </w:r>
      <w:proofErr w:type="spellEnd"/>
      <w:r w:rsidRPr="00D7122E">
        <w:rPr>
          <w:sz w:val="24"/>
        </w:rPr>
        <w:t xml:space="preserve"> Egyetemi Kórházzal történő együttműködés tárgyában munkacsoport (a továbbiakban: munkacsoport) létrehozásáról. A munkacsoport munkarendje az alábbiak szerint kerül meghatározásra: </w:t>
      </w:r>
    </w:p>
    <w:p w:rsidR="008B2807" w:rsidRPr="006D1504" w:rsidRDefault="008B2807" w:rsidP="006D1504">
      <w:pPr>
        <w:jc w:val="both"/>
        <w:rPr>
          <w:rFonts w:cs="Arial"/>
          <w:sz w:val="24"/>
          <w:szCs w:val="20"/>
        </w:rPr>
      </w:pPr>
    </w:p>
    <w:p w:rsidR="006D1504" w:rsidRPr="006D1504" w:rsidRDefault="006D1504" w:rsidP="006D1504">
      <w:pPr>
        <w:jc w:val="center"/>
        <w:rPr>
          <w:rFonts w:cs="Arial"/>
          <w:b/>
          <w:sz w:val="24"/>
          <w:u w:val="single"/>
        </w:rPr>
      </w:pPr>
    </w:p>
    <w:p w:rsidR="006D1504" w:rsidRPr="006D1504" w:rsidRDefault="004F50EF" w:rsidP="006D1504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1. </w:t>
      </w:r>
    </w:p>
    <w:p w:rsidR="006D1504" w:rsidRPr="006D1504" w:rsidRDefault="006D1504" w:rsidP="006D1504">
      <w:pPr>
        <w:jc w:val="center"/>
        <w:rPr>
          <w:rFonts w:cs="Arial"/>
          <w:b/>
          <w:sz w:val="24"/>
          <w:u w:val="single"/>
        </w:rPr>
      </w:pPr>
    </w:p>
    <w:p w:rsidR="006D1504" w:rsidRPr="006D1504" w:rsidRDefault="006D1504" w:rsidP="0023060A">
      <w:pPr>
        <w:ind w:left="4245" w:hanging="4245"/>
        <w:jc w:val="both"/>
        <w:rPr>
          <w:rFonts w:cs="Arial"/>
          <w:sz w:val="24"/>
          <w:szCs w:val="20"/>
        </w:rPr>
      </w:pPr>
      <w:r w:rsidRPr="006D1504">
        <w:rPr>
          <w:rFonts w:cs="Arial"/>
          <w:b/>
          <w:sz w:val="24"/>
          <w:u w:val="single"/>
        </w:rPr>
        <w:t xml:space="preserve">A </w:t>
      </w:r>
      <w:r w:rsidR="005F1217">
        <w:rPr>
          <w:rFonts w:cs="Arial"/>
          <w:b/>
          <w:sz w:val="24"/>
          <w:u w:val="single"/>
        </w:rPr>
        <w:t>munkacsoport</w:t>
      </w:r>
      <w:r w:rsidRPr="006D1504">
        <w:rPr>
          <w:rFonts w:cs="Arial"/>
          <w:b/>
          <w:sz w:val="24"/>
          <w:u w:val="single"/>
        </w:rPr>
        <w:t xml:space="preserve"> megnevezése:</w:t>
      </w:r>
      <w:r w:rsidRPr="006D1504">
        <w:rPr>
          <w:rFonts w:cs="Arial"/>
          <w:sz w:val="24"/>
        </w:rPr>
        <w:t xml:space="preserve"> </w:t>
      </w:r>
      <w:r w:rsidRPr="006D1504">
        <w:rPr>
          <w:rFonts w:cs="Arial"/>
          <w:sz w:val="24"/>
        </w:rPr>
        <w:tab/>
      </w:r>
      <w:r w:rsidR="00BF52AA">
        <w:rPr>
          <w:rFonts w:cs="Arial"/>
          <w:sz w:val="24"/>
        </w:rPr>
        <w:t xml:space="preserve">Egészségügyi </w:t>
      </w:r>
      <w:r w:rsidR="00E950C4">
        <w:rPr>
          <w:rFonts w:cs="Arial"/>
          <w:sz w:val="24"/>
        </w:rPr>
        <w:t xml:space="preserve">Stratégiai </w:t>
      </w:r>
      <w:r w:rsidR="00BF52AA">
        <w:rPr>
          <w:rFonts w:cs="Arial"/>
          <w:sz w:val="24"/>
        </w:rPr>
        <w:t>M</w:t>
      </w:r>
      <w:r w:rsidR="004F50EF">
        <w:rPr>
          <w:rFonts w:cs="Arial"/>
          <w:sz w:val="24"/>
        </w:rPr>
        <w:t>unkacsoport</w:t>
      </w:r>
      <w:r w:rsidR="0023060A">
        <w:rPr>
          <w:rFonts w:cs="Arial"/>
          <w:sz w:val="24"/>
        </w:rPr>
        <w:tab/>
      </w:r>
    </w:p>
    <w:p w:rsidR="006D1504" w:rsidRPr="006D1504" w:rsidRDefault="006D1504" w:rsidP="006D1504">
      <w:pPr>
        <w:tabs>
          <w:tab w:val="left" w:pos="3119"/>
        </w:tabs>
        <w:ind w:left="3119" w:hanging="3119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6D1504" w:rsidRDefault="004F50EF" w:rsidP="006D150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2.</w:t>
      </w:r>
    </w:p>
    <w:p w:rsidR="00F62A24" w:rsidRPr="006D1504" w:rsidRDefault="00F62A24" w:rsidP="006D150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</w:p>
    <w:p w:rsidR="004F50EF" w:rsidRDefault="004F50EF" w:rsidP="004F50EF">
      <w:pPr>
        <w:ind w:hanging="36"/>
        <w:jc w:val="both"/>
        <w:rPr>
          <w:rFonts w:cs="Arial"/>
          <w:sz w:val="24"/>
        </w:rPr>
      </w:pPr>
      <w:r w:rsidRPr="006D1504">
        <w:rPr>
          <w:rFonts w:cs="Arial"/>
          <w:b/>
          <w:sz w:val="24"/>
          <w:u w:val="single"/>
        </w:rPr>
        <w:t xml:space="preserve">A </w:t>
      </w:r>
      <w:r>
        <w:rPr>
          <w:rFonts w:cs="Arial"/>
          <w:b/>
          <w:sz w:val="24"/>
          <w:u w:val="single"/>
        </w:rPr>
        <w:t>munkacsoport</w:t>
      </w:r>
      <w:r w:rsidRPr="006D1504">
        <w:rPr>
          <w:rFonts w:cs="Arial"/>
          <w:b/>
          <w:sz w:val="24"/>
          <w:u w:val="single"/>
        </w:rPr>
        <w:t xml:space="preserve"> tagjai:</w:t>
      </w:r>
      <w:r w:rsidRPr="006D1504">
        <w:rPr>
          <w:rFonts w:cs="Arial"/>
          <w:sz w:val="24"/>
        </w:rPr>
        <w:t xml:space="preserve"> </w:t>
      </w:r>
    </w:p>
    <w:p w:rsidR="00605C53" w:rsidRDefault="00605C53" w:rsidP="004F50EF">
      <w:pPr>
        <w:ind w:hanging="36"/>
        <w:jc w:val="both"/>
        <w:rPr>
          <w:rFonts w:cs="Arial"/>
          <w:sz w:val="24"/>
        </w:rPr>
      </w:pPr>
    </w:p>
    <w:p w:rsidR="004F50EF" w:rsidRDefault="004F50EF" w:rsidP="004F50EF">
      <w:pPr>
        <w:ind w:hanging="36"/>
        <w:jc w:val="both"/>
        <w:rPr>
          <w:rFonts w:cs="Arial"/>
          <w:sz w:val="24"/>
          <w:szCs w:val="20"/>
        </w:rPr>
      </w:pPr>
      <w:r>
        <w:rPr>
          <w:rFonts w:cs="Arial"/>
          <w:sz w:val="24"/>
        </w:rPr>
        <w:t xml:space="preserve">A munkacsoport </w:t>
      </w:r>
      <w:r w:rsidRPr="004F50EF">
        <w:rPr>
          <w:rFonts w:cs="Arial"/>
          <w:sz w:val="24"/>
          <w:u w:val="single"/>
        </w:rPr>
        <w:t>vezetője</w:t>
      </w:r>
      <w:r>
        <w:rPr>
          <w:rFonts w:cs="Arial"/>
          <w:sz w:val="24"/>
        </w:rPr>
        <w:t xml:space="preserve">: </w:t>
      </w:r>
      <w:r w:rsidR="00BF52AA">
        <w:rPr>
          <w:rFonts w:cs="Arial"/>
          <w:sz w:val="24"/>
          <w:szCs w:val="20"/>
        </w:rPr>
        <w:t xml:space="preserve">Dr. </w:t>
      </w:r>
      <w:proofErr w:type="spellStart"/>
      <w:r w:rsidR="00FC63A5">
        <w:rPr>
          <w:rFonts w:cs="Arial"/>
          <w:sz w:val="24"/>
          <w:szCs w:val="20"/>
        </w:rPr>
        <w:t>Nemény</w:t>
      </w:r>
      <w:proofErr w:type="spellEnd"/>
      <w:r w:rsidR="00FC63A5">
        <w:rPr>
          <w:rFonts w:cs="Arial"/>
          <w:sz w:val="24"/>
          <w:szCs w:val="20"/>
        </w:rPr>
        <w:t xml:space="preserve"> András</w:t>
      </w:r>
      <w:r w:rsidR="00BF52AA">
        <w:rPr>
          <w:rFonts w:cs="Arial"/>
          <w:sz w:val="24"/>
          <w:szCs w:val="20"/>
        </w:rPr>
        <w:t xml:space="preserve"> </w:t>
      </w:r>
      <w:r>
        <w:rPr>
          <w:rFonts w:cs="Arial"/>
          <w:sz w:val="24"/>
          <w:szCs w:val="20"/>
        </w:rPr>
        <w:t xml:space="preserve">polgármester </w:t>
      </w:r>
    </w:p>
    <w:p w:rsidR="004F50EF" w:rsidRDefault="004F50EF" w:rsidP="004F50EF">
      <w:pPr>
        <w:ind w:hanging="36"/>
        <w:jc w:val="both"/>
        <w:rPr>
          <w:rFonts w:cs="Arial"/>
          <w:sz w:val="24"/>
          <w:szCs w:val="20"/>
        </w:rPr>
      </w:pPr>
      <w:r w:rsidRPr="004F50EF">
        <w:rPr>
          <w:rFonts w:cs="Arial"/>
          <w:sz w:val="24"/>
          <w:szCs w:val="20"/>
          <w:u w:val="single"/>
        </w:rPr>
        <w:t>Tagjai</w:t>
      </w:r>
      <w:r>
        <w:rPr>
          <w:rFonts w:cs="Arial"/>
          <w:sz w:val="24"/>
          <w:szCs w:val="20"/>
        </w:rPr>
        <w:t xml:space="preserve">: </w:t>
      </w:r>
    </w:p>
    <w:p w:rsidR="00D52AA9" w:rsidRDefault="00D52AA9" w:rsidP="00D52AA9">
      <w:pPr>
        <w:pStyle w:val="Listaszerbekezds"/>
        <w:numPr>
          <w:ilvl w:val="0"/>
          <w:numId w:val="14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Dr. László Győző alpolgármester</w:t>
      </w:r>
    </w:p>
    <w:p w:rsidR="00D52AA9" w:rsidRDefault="00D52AA9" w:rsidP="00D52AA9">
      <w:pPr>
        <w:pStyle w:val="Listaszerbekezds"/>
        <w:numPr>
          <w:ilvl w:val="0"/>
          <w:numId w:val="14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Dr. Nagy Lajos, a </w:t>
      </w:r>
      <w:proofErr w:type="spellStart"/>
      <w:r>
        <w:rPr>
          <w:rFonts w:cs="Arial"/>
          <w:sz w:val="24"/>
        </w:rPr>
        <w:t>Markusovszky</w:t>
      </w:r>
      <w:proofErr w:type="spellEnd"/>
      <w:r>
        <w:rPr>
          <w:rFonts w:cs="Arial"/>
          <w:sz w:val="24"/>
        </w:rPr>
        <w:t xml:space="preserve"> Egyetemi Oktatókórház főigazgatója</w:t>
      </w:r>
    </w:p>
    <w:p w:rsidR="00D52AA9" w:rsidRDefault="00D52AA9" w:rsidP="00D52AA9">
      <w:pPr>
        <w:pStyle w:val="Listaszerbekezds"/>
        <w:numPr>
          <w:ilvl w:val="0"/>
          <w:numId w:val="14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Dr. Kecskés László, az Egészségügyi Szakmai Bizottság elnöke</w:t>
      </w:r>
    </w:p>
    <w:p w:rsidR="00D52AA9" w:rsidRDefault="00D52AA9" w:rsidP="00D52AA9">
      <w:pPr>
        <w:pStyle w:val="Listaszerbekezds"/>
        <w:numPr>
          <w:ilvl w:val="0"/>
          <w:numId w:val="14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……………………….</w:t>
      </w:r>
    </w:p>
    <w:p w:rsidR="00D52AA9" w:rsidRDefault="00D52AA9" w:rsidP="00D52AA9">
      <w:pPr>
        <w:pStyle w:val="Listaszerbekezds"/>
        <w:numPr>
          <w:ilvl w:val="0"/>
          <w:numId w:val="14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……………………….</w:t>
      </w:r>
    </w:p>
    <w:p w:rsidR="00D52AA9" w:rsidRDefault="00D52AA9" w:rsidP="00D52AA9">
      <w:pPr>
        <w:pStyle w:val="Listaszerbekezds"/>
        <w:numPr>
          <w:ilvl w:val="0"/>
          <w:numId w:val="14"/>
        </w:numPr>
        <w:spacing w:after="200"/>
        <w:jc w:val="both"/>
        <w:rPr>
          <w:rFonts w:cs="Arial"/>
          <w:sz w:val="24"/>
        </w:rPr>
      </w:pPr>
      <w:r>
        <w:rPr>
          <w:rFonts w:cs="Arial"/>
          <w:sz w:val="24"/>
        </w:rPr>
        <w:t>……………………….</w:t>
      </w:r>
    </w:p>
    <w:p w:rsidR="004F50EF" w:rsidRDefault="004F50EF" w:rsidP="004F50EF">
      <w:pPr>
        <w:ind w:hanging="36"/>
        <w:jc w:val="both"/>
        <w:rPr>
          <w:rFonts w:cs="Arial"/>
          <w:sz w:val="24"/>
          <w:szCs w:val="20"/>
        </w:rPr>
      </w:pPr>
    </w:p>
    <w:p w:rsidR="004F50EF" w:rsidRDefault="00902546" w:rsidP="00902546">
      <w:pPr>
        <w:ind w:hanging="36"/>
        <w:jc w:val="center"/>
        <w:rPr>
          <w:rFonts w:cs="Arial"/>
          <w:b/>
          <w:sz w:val="24"/>
          <w:szCs w:val="20"/>
        </w:rPr>
      </w:pPr>
      <w:r w:rsidRPr="00CB5C26">
        <w:rPr>
          <w:rFonts w:cs="Arial"/>
          <w:b/>
          <w:sz w:val="24"/>
          <w:szCs w:val="20"/>
        </w:rPr>
        <w:t>3.</w:t>
      </w:r>
    </w:p>
    <w:p w:rsidR="00E21BE1" w:rsidRDefault="00E21BE1" w:rsidP="00902546">
      <w:pPr>
        <w:ind w:hanging="36"/>
        <w:jc w:val="center"/>
        <w:rPr>
          <w:rFonts w:cs="Arial"/>
          <w:b/>
          <w:sz w:val="24"/>
          <w:szCs w:val="20"/>
        </w:rPr>
      </w:pPr>
    </w:p>
    <w:p w:rsidR="00E21BE1" w:rsidRDefault="00E21BE1" w:rsidP="00DA1986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f</w:t>
      </w:r>
      <w:r w:rsidRPr="00E21BE1">
        <w:rPr>
          <w:rFonts w:cs="Arial"/>
          <w:sz w:val="24"/>
        </w:rPr>
        <w:t>eladatát képez</w:t>
      </w:r>
      <w:r>
        <w:rPr>
          <w:rFonts w:cs="Arial"/>
          <w:sz w:val="24"/>
        </w:rPr>
        <w:t>i különösen</w:t>
      </w:r>
      <w:r w:rsidRPr="00E21BE1">
        <w:rPr>
          <w:rFonts w:cs="Arial"/>
          <w:sz w:val="24"/>
        </w:rPr>
        <w:t xml:space="preserve"> a Szombathelyi </w:t>
      </w:r>
      <w:proofErr w:type="spellStart"/>
      <w:r w:rsidRPr="00E21BE1">
        <w:rPr>
          <w:rFonts w:cs="Arial"/>
          <w:sz w:val="24"/>
        </w:rPr>
        <w:t>Markusovszky</w:t>
      </w:r>
      <w:proofErr w:type="spellEnd"/>
      <w:r w:rsidR="00DA1986">
        <w:rPr>
          <w:rFonts w:cs="Arial"/>
          <w:sz w:val="24"/>
        </w:rPr>
        <w:t xml:space="preserve"> Egyetemi Oktatók</w:t>
      </w:r>
      <w:r w:rsidRPr="00E21BE1">
        <w:rPr>
          <w:rFonts w:cs="Arial"/>
          <w:sz w:val="24"/>
        </w:rPr>
        <w:t xml:space="preserve">órházzal való együttműködés stratégiájának kidolgozása, </w:t>
      </w:r>
      <w:r w:rsidR="00240AE5">
        <w:rPr>
          <w:rFonts w:cs="Arial"/>
          <w:sz w:val="24"/>
        </w:rPr>
        <w:t>valamint az egészségügyi alapellátással történő együttműködés előmozdítása</w:t>
      </w:r>
      <w:r w:rsidRPr="00E21BE1">
        <w:rPr>
          <w:rFonts w:cs="Arial"/>
          <w:sz w:val="24"/>
        </w:rPr>
        <w:t>.</w:t>
      </w:r>
      <w:r w:rsidR="002664F2">
        <w:rPr>
          <w:rFonts w:cs="Arial"/>
          <w:sz w:val="24"/>
        </w:rPr>
        <w:t xml:space="preserve"> A Munkacsoport </w:t>
      </w:r>
      <w:r w:rsidR="00E52C96">
        <w:rPr>
          <w:rFonts w:cs="Arial"/>
          <w:sz w:val="24"/>
        </w:rPr>
        <w:t xml:space="preserve">meghallgatja a Kórház működéséről szóló tájékoztatót, és </w:t>
      </w:r>
      <w:bookmarkStart w:id="0" w:name="_GoBack"/>
      <w:bookmarkEnd w:id="0"/>
      <w:r w:rsidR="002664F2">
        <w:rPr>
          <w:rFonts w:cs="Arial"/>
          <w:sz w:val="24"/>
        </w:rPr>
        <w:t>javaslatot tesz a mindenkori költségvetési rendeletben a Kórház részére biztosított támogatás felhasználásra.</w:t>
      </w:r>
    </w:p>
    <w:p w:rsidR="00E21BE1" w:rsidRDefault="00E21BE1" w:rsidP="00E21BE1">
      <w:pPr>
        <w:ind w:hanging="36"/>
        <w:jc w:val="both"/>
        <w:rPr>
          <w:rFonts w:cs="Arial"/>
          <w:sz w:val="24"/>
        </w:rPr>
      </w:pPr>
    </w:p>
    <w:p w:rsidR="004F50EF" w:rsidRPr="006D1504" w:rsidRDefault="004F50EF" w:rsidP="004F50E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tagjai feladataik ellátás</w:t>
      </w:r>
      <w:r w:rsidR="00485D78">
        <w:rPr>
          <w:rFonts w:cs="Arial"/>
          <w:sz w:val="24"/>
        </w:rPr>
        <w:t>ának</w:t>
      </w:r>
      <w:r>
        <w:rPr>
          <w:rFonts w:cs="Arial"/>
          <w:sz w:val="24"/>
        </w:rPr>
        <w:t xml:space="preserve"> </w:t>
      </w:r>
      <w:r w:rsidR="00485D78">
        <w:rPr>
          <w:rFonts w:cs="Arial"/>
          <w:sz w:val="24"/>
        </w:rPr>
        <w:t xml:space="preserve">segítése </w:t>
      </w:r>
      <w:r>
        <w:rPr>
          <w:rFonts w:cs="Arial"/>
          <w:sz w:val="24"/>
        </w:rPr>
        <w:t xml:space="preserve">érdekében szakértőt vehetnek igénybe. A tagok által </w:t>
      </w:r>
      <w:r w:rsidRPr="00485D78">
        <w:rPr>
          <w:rFonts w:cs="Arial"/>
          <w:sz w:val="24"/>
        </w:rPr>
        <w:t>felkért s</w:t>
      </w:r>
      <w:r>
        <w:rPr>
          <w:rFonts w:cs="Arial"/>
          <w:sz w:val="24"/>
        </w:rPr>
        <w:t xml:space="preserve">zakértők a munkacsoport ülésén tanácskozási joggal vehetnek részt. </w:t>
      </w:r>
    </w:p>
    <w:p w:rsidR="00174946" w:rsidRDefault="00174946" w:rsidP="00485D78">
      <w:pPr>
        <w:tabs>
          <w:tab w:val="left" w:pos="284"/>
          <w:tab w:val="left" w:pos="1134"/>
        </w:tabs>
        <w:rPr>
          <w:rFonts w:cs="Arial"/>
          <w:b/>
          <w:sz w:val="24"/>
        </w:rPr>
      </w:pPr>
    </w:p>
    <w:p w:rsidR="00851BE3" w:rsidRDefault="00851BE3" w:rsidP="00485D78">
      <w:pPr>
        <w:tabs>
          <w:tab w:val="left" w:pos="284"/>
          <w:tab w:val="left" w:pos="1134"/>
        </w:tabs>
        <w:rPr>
          <w:rFonts w:cs="Arial"/>
          <w:b/>
          <w:sz w:val="24"/>
        </w:rPr>
      </w:pPr>
    </w:p>
    <w:p w:rsidR="006D1504" w:rsidRPr="006D1504" w:rsidRDefault="006D1504" w:rsidP="006D1504">
      <w:pPr>
        <w:tabs>
          <w:tab w:val="left" w:pos="284"/>
          <w:tab w:val="left" w:pos="1134"/>
        </w:tabs>
        <w:ind w:left="993" w:hanging="993"/>
        <w:jc w:val="center"/>
        <w:rPr>
          <w:rFonts w:cs="Arial"/>
          <w:sz w:val="24"/>
        </w:rPr>
      </w:pPr>
      <w:r w:rsidRPr="006D1504">
        <w:rPr>
          <w:rFonts w:cs="Arial"/>
          <w:b/>
          <w:sz w:val="24"/>
        </w:rPr>
        <w:t xml:space="preserve">4. </w:t>
      </w:r>
    </w:p>
    <w:p w:rsidR="006D1504" w:rsidRPr="006D1504" w:rsidRDefault="006D1504" w:rsidP="006D1504">
      <w:pPr>
        <w:tabs>
          <w:tab w:val="left" w:pos="284"/>
          <w:tab w:val="left" w:pos="1134"/>
        </w:tabs>
        <w:ind w:left="993" w:hanging="993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</w:rPr>
      </w:pPr>
      <w:r w:rsidRPr="006D1504">
        <w:rPr>
          <w:rFonts w:cs="Arial"/>
          <w:sz w:val="24"/>
        </w:rPr>
        <w:t xml:space="preserve">A </w:t>
      </w:r>
      <w:r w:rsidR="005F1217">
        <w:rPr>
          <w:rFonts w:cs="Arial"/>
          <w:sz w:val="24"/>
        </w:rPr>
        <w:t>munkacsoport</w:t>
      </w:r>
      <w:r w:rsidRPr="006D1504">
        <w:rPr>
          <w:rFonts w:cs="Arial"/>
          <w:sz w:val="24"/>
        </w:rPr>
        <w:t xml:space="preserve"> </w:t>
      </w:r>
      <w:r w:rsidR="00485D78">
        <w:rPr>
          <w:rFonts w:cs="Arial"/>
          <w:sz w:val="24"/>
        </w:rPr>
        <w:t>jelen</w:t>
      </w:r>
      <w:r w:rsidRPr="006D1504">
        <w:rPr>
          <w:rFonts w:cs="Arial"/>
          <w:sz w:val="24"/>
        </w:rPr>
        <w:t xml:space="preserve"> </w:t>
      </w:r>
      <w:r w:rsidR="005F1217">
        <w:rPr>
          <w:rFonts w:cs="Arial"/>
          <w:sz w:val="24"/>
        </w:rPr>
        <w:t>munkarend</w:t>
      </w:r>
      <w:r w:rsidRPr="006D1504">
        <w:rPr>
          <w:rFonts w:cs="Arial"/>
          <w:sz w:val="24"/>
        </w:rPr>
        <w:t xml:space="preserve"> alapján működik.</w:t>
      </w:r>
    </w:p>
    <w:p w:rsidR="004C461C" w:rsidRDefault="004C461C" w:rsidP="006D150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sz w:val="24"/>
        </w:rPr>
      </w:pPr>
    </w:p>
    <w:p w:rsidR="006D1504" w:rsidRPr="006D1504" w:rsidRDefault="00485D78" w:rsidP="006D1504">
      <w:pPr>
        <w:tabs>
          <w:tab w:val="left" w:pos="284"/>
          <w:tab w:val="left" w:pos="1418"/>
        </w:tabs>
        <w:ind w:left="993" w:hanging="993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5.</w:t>
      </w:r>
    </w:p>
    <w:p w:rsidR="006D1504" w:rsidRPr="006D1504" w:rsidRDefault="006D1504" w:rsidP="006D1504">
      <w:pPr>
        <w:tabs>
          <w:tab w:val="left" w:pos="284"/>
          <w:tab w:val="left" w:pos="1418"/>
        </w:tabs>
        <w:ind w:left="993" w:hanging="993"/>
        <w:jc w:val="both"/>
        <w:rPr>
          <w:rFonts w:cs="Arial"/>
          <w:sz w:val="24"/>
        </w:rPr>
      </w:pPr>
    </w:p>
    <w:p w:rsidR="00140F66" w:rsidRDefault="00140F66" w:rsidP="00140F66">
      <w:pPr>
        <w:pStyle w:val="Listaszerbekezds"/>
        <w:numPr>
          <w:ilvl w:val="0"/>
          <w:numId w:val="6"/>
        </w:numPr>
        <w:jc w:val="both"/>
        <w:rPr>
          <w:sz w:val="24"/>
          <w:szCs w:val="20"/>
        </w:rPr>
      </w:pPr>
      <w:r>
        <w:rPr>
          <w:sz w:val="24"/>
          <w:szCs w:val="20"/>
        </w:rPr>
        <w:t>A munkacsoport ülésének nyilvánosságáról a munkacsoport dönt.</w:t>
      </w:r>
    </w:p>
    <w:p w:rsidR="00140F66" w:rsidRDefault="00140F66" w:rsidP="00140F66">
      <w:pPr>
        <w:pStyle w:val="Listaszerbekezds"/>
        <w:jc w:val="both"/>
        <w:rPr>
          <w:sz w:val="24"/>
          <w:szCs w:val="20"/>
        </w:rPr>
      </w:pPr>
    </w:p>
    <w:p w:rsidR="006D1504" w:rsidRPr="00CB5A7F" w:rsidRDefault="006D1504" w:rsidP="00CB5A7F">
      <w:pPr>
        <w:pStyle w:val="Listaszerbekezds"/>
        <w:numPr>
          <w:ilvl w:val="0"/>
          <w:numId w:val="6"/>
        </w:numPr>
        <w:jc w:val="both"/>
        <w:rPr>
          <w:sz w:val="24"/>
          <w:szCs w:val="20"/>
        </w:rPr>
      </w:pPr>
      <w:r w:rsidRPr="00CB5A7F">
        <w:rPr>
          <w:sz w:val="24"/>
          <w:szCs w:val="20"/>
        </w:rPr>
        <w:t xml:space="preserve">A </w:t>
      </w:r>
      <w:r w:rsidR="005F1217" w:rsidRPr="00CB5A7F">
        <w:rPr>
          <w:sz w:val="24"/>
          <w:szCs w:val="20"/>
        </w:rPr>
        <w:t>munkacsoport</w:t>
      </w:r>
      <w:r w:rsidR="00485D78" w:rsidRPr="00CB5A7F">
        <w:rPr>
          <w:sz w:val="24"/>
          <w:szCs w:val="20"/>
        </w:rPr>
        <w:t xml:space="preserve"> ülését a munkacsoport vezetője hívja össze és vezeti, </w:t>
      </w:r>
      <w:r w:rsidR="00CB5A7F" w:rsidRPr="00CB5A7F">
        <w:rPr>
          <w:sz w:val="24"/>
          <w:szCs w:val="20"/>
        </w:rPr>
        <w:t xml:space="preserve">aki </w:t>
      </w:r>
      <w:r w:rsidRPr="00CB5A7F">
        <w:rPr>
          <w:sz w:val="24"/>
          <w:szCs w:val="20"/>
        </w:rPr>
        <w:t xml:space="preserve">távolléte esetére jogosult a </w:t>
      </w:r>
      <w:r w:rsidR="00CB5A7F" w:rsidRPr="00CB5A7F">
        <w:rPr>
          <w:sz w:val="24"/>
          <w:szCs w:val="20"/>
        </w:rPr>
        <w:t xml:space="preserve">munkacsoport tagjai közül a helyettesítés </w:t>
      </w:r>
      <w:r w:rsidRPr="00CB5A7F">
        <w:rPr>
          <w:sz w:val="24"/>
          <w:szCs w:val="20"/>
        </w:rPr>
        <w:t xml:space="preserve">iránt </w:t>
      </w:r>
      <w:r w:rsidR="00CB5A7F" w:rsidRPr="00CB5A7F">
        <w:rPr>
          <w:sz w:val="24"/>
          <w:szCs w:val="20"/>
        </w:rPr>
        <w:t xml:space="preserve">írásban </w:t>
      </w:r>
      <w:r w:rsidRPr="00CB5A7F">
        <w:rPr>
          <w:sz w:val="24"/>
          <w:szCs w:val="20"/>
        </w:rPr>
        <w:t xml:space="preserve">intézkedni. </w:t>
      </w:r>
    </w:p>
    <w:p w:rsidR="00241C7E" w:rsidRPr="006D1504" w:rsidRDefault="00241C7E" w:rsidP="00241C7E">
      <w:pPr>
        <w:ind w:left="567" w:hanging="567"/>
        <w:jc w:val="both"/>
        <w:rPr>
          <w:rFonts w:cs="Arial"/>
          <w:sz w:val="24"/>
        </w:rPr>
      </w:pPr>
    </w:p>
    <w:p w:rsidR="006D1504" w:rsidRPr="00CB5A7F" w:rsidRDefault="006D1504" w:rsidP="00CB5A7F">
      <w:pPr>
        <w:pStyle w:val="Listaszerbekezds"/>
        <w:numPr>
          <w:ilvl w:val="0"/>
          <w:numId w:val="6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CB5A7F">
        <w:rPr>
          <w:rFonts w:cs="Arial"/>
          <w:sz w:val="24"/>
        </w:rPr>
        <w:t xml:space="preserve">A </w:t>
      </w:r>
      <w:r w:rsidR="005F1217" w:rsidRPr="00CB5A7F">
        <w:rPr>
          <w:rFonts w:cs="Arial"/>
          <w:sz w:val="24"/>
        </w:rPr>
        <w:t>munkacsoport</w:t>
      </w:r>
      <w:r w:rsidRPr="00CB5A7F">
        <w:rPr>
          <w:rFonts w:cs="Arial"/>
          <w:sz w:val="24"/>
        </w:rPr>
        <w:t xml:space="preserve"> </w:t>
      </w:r>
      <w:r w:rsidR="00CB5A7F">
        <w:rPr>
          <w:rFonts w:cs="Arial"/>
          <w:sz w:val="24"/>
        </w:rPr>
        <w:t xml:space="preserve">az </w:t>
      </w:r>
      <w:r w:rsidR="00BE154E">
        <w:rPr>
          <w:rFonts w:cs="Arial"/>
          <w:sz w:val="24"/>
        </w:rPr>
        <w:t xml:space="preserve">üléseit szükség szerint, de legalább évente 2 alkalommal </w:t>
      </w:r>
      <w:r w:rsidRPr="00CB5A7F">
        <w:rPr>
          <w:rFonts w:cs="Arial"/>
          <w:sz w:val="24"/>
        </w:rPr>
        <w:t xml:space="preserve">tartja. 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6D1504" w:rsidRPr="00CB5A7F" w:rsidRDefault="006D1504" w:rsidP="00CB5A7F">
      <w:pPr>
        <w:pStyle w:val="Listaszerbekezds"/>
        <w:numPr>
          <w:ilvl w:val="0"/>
          <w:numId w:val="6"/>
        </w:numPr>
        <w:tabs>
          <w:tab w:val="left" w:pos="284"/>
        </w:tabs>
        <w:jc w:val="both"/>
        <w:rPr>
          <w:rFonts w:cs="Arial"/>
          <w:sz w:val="24"/>
        </w:rPr>
      </w:pPr>
      <w:r w:rsidRPr="00CB5A7F">
        <w:rPr>
          <w:rFonts w:cs="Arial"/>
          <w:sz w:val="24"/>
        </w:rPr>
        <w:t xml:space="preserve">A </w:t>
      </w:r>
      <w:r w:rsidR="005F1217" w:rsidRPr="00CB5A7F">
        <w:rPr>
          <w:rFonts w:cs="Arial"/>
          <w:sz w:val="24"/>
        </w:rPr>
        <w:t>munkacsoport</w:t>
      </w:r>
      <w:r w:rsidRPr="00CB5A7F">
        <w:rPr>
          <w:rFonts w:cs="Arial"/>
          <w:sz w:val="24"/>
        </w:rPr>
        <w:t xml:space="preserve"> ülésén</w:t>
      </w:r>
      <w:r w:rsidR="00CB5A7F">
        <w:rPr>
          <w:rFonts w:cs="Arial"/>
          <w:sz w:val="24"/>
        </w:rPr>
        <w:t xml:space="preserve"> részt vevő - tagokon kívüli - személyekről a munkacsoport vezetője dönt.</w:t>
      </w:r>
    </w:p>
    <w:p w:rsidR="006D1504" w:rsidRPr="006D1504" w:rsidRDefault="00CB5A7F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6.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</w:p>
    <w:p w:rsidR="005C173F" w:rsidRDefault="00CA1F29" w:rsidP="005C173F">
      <w:pPr>
        <w:pStyle w:val="Listaszerbekezds"/>
        <w:numPr>
          <w:ilvl w:val="0"/>
          <w:numId w:val="11"/>
        </w:numPr>
        <w:tabs>
          <w:tab w:val="left" w:pos="28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által tárgyalandó kérdéseket</w:t>
      </w:r>
      <w:r w:rsidR="006D1504" w:rsidRPr="00CB5A7F">
        <w:rPr>
          <w:rFonts w:cs="Arial"/>
          <w:sz w:val="24"/>
        </w:rPr>
        <w:t xml:space="preserve"> írásban </w:t>
      </w:r>
      <w:r w:rsidR="005B71C8" w:rsidRPr="00CB5A7F">
        <w:rPr>
          <w:rFonts w:cs="Arial"/>
          <w:sz w:val="24"/>
        </w:rPr>
        <w:t xml:space="preserve">vagy szóban lehet a </w:t>
      </w:r>
      <w:r w:rsidR="005F1217" w:rsidRPr="00CB5A7F">
        <w:rPr>
          <w:rFonts w:cs="Arial"/>
          <w:sz w:val="24"/>
        </w:rPr>
        <w:t>munkacsoport</w:t>
      </w:r>
      <w:r w:rsidR="005B71C8" w:rsidRPr="00CB5A7F">
        <w:rPr>
          <w:rFonts w:cs="Arial"/>
          <w:sz w:val="24"/>
        </w:rPr>
        <w:t xml:space="preserve"> elé terjeszteni</w:t>
      </w:r>
      <w:r w:rsidR="006D1504" w:rsidRPr="00CB5A7F">
        <w:rPr>
          <w:rFonts w:cs="Arial"/>
          <w:sz w:val="24"/>
        </w:rPr>
        <w:t xml:space="preserve">. A </w:t>
      </w:r>
      <w:r w:rsidR="005F1217" w:rsidRPr="00CB5A7F">
        <w:rPr>
          <w:rFonts w:cs="Arial"/>
          <w:sz w:val="24"/>
        </w:rPr>
        <w:t>munkacsoport</w:t>
      </w:r>
      <w:r w:rsidR="00EB0EB4">
        <w:rPr>
          <w:rFonts w:cs="Arial"/>
          <w:sz w:val="24"/>
        </w:rPr>
        <w:t>i ülés meghívóját és annak esetleges mellékleteit</w:t>
      </w:r>
      <w:r w:rsidR="006D1504" w:rsidRPr="00CB5A7F">
        <w:rPr>
          <w:rFonts w:cs="Arial"/>
          <w:sz w:val="24"/>
        </w:rPr>
        <w:t xml:space="preserve"> elektronikus úton</w:t>
      </w:r>
      <w:r w:rsidR="00CB5A7F">
        <w:rPr>
          <w:rFonts w:cs="Arial"/>
          <w:sz w:val="24"/>
        </w:rPr>
        <w:t>,</w:t>
      </w:r>
      <w:r w:rsidR="006D1504" w:rsidRPr="00CB5A7F">
        <w:rPr>
          <w:rFonts w:cs="Arial"/>
          <w:b/>
          <w:bCs/>
          <w:sz w:val="24"/>
        </w:rPr>
        <w:t xml:space="preserve"> </w:t>
      </w:r>
      <w:r w:rsidR="006D1504" w:rsidRPr="00CB5A7F">
        <w:rPr>
          <w:rFonts w:cs="Arial"/>
          <w:sz w:val="24"/>
        </w:rPr>
        <w:t>email-en kapja meg</w:t>
      </w:r>
      <w:r w:rsidR="005B71C8" w:rsidRPr="00CB5A7F">
        <w:rPr>
          <w:rFonts w:cs="Arial"/>
          <w:sz w:val="24"/>
        </w:rPr>
        <w:t xml:space="preserve"> a </w:t>
      </w:r>
      <w:r w:rsidR="005F1217" w:rsidRPr="00CB5A7F">
        <w:rPr>
          <w:rFonts w:cs="Arial"/>
          <w:sz w:val="24"/>
        </w:rPr>
        <w:t>munkacsoport</w:t>
      </w:r>
      <w:r w:rsidR="005B71C8" w:rsidRPr="00CB5A7F">
        <w:rPr>
          <w:rFonts w:cs="Arial"/>
          <w:sz w:val="24"/>
        </w:rPr>
        <w:t xml:space="preserve"> tagja</w:t>
      </w:r>
      <w:r w:rsidR="00241C7E" w:rsidRPr="00CB5A7F">
        <w:rPr>
          <w:rFonts w:cs="Arial"/>
          <w:sz w:val="24"/>
        </w:rPr>
        <w:t>.</w:t>
      </w:r>
      <w:r w:rsidR="00CB5A7F">
        <w:rPr>
          <w:rFonts w:cs="Arial"/>
          <w:sz w:val="24"/>
        </w:rPr>
        <w:t xml:space="preserve"> </w:t>
      </w:r>
      <w:r w:rsidR="00241C7E" w:rsidRPr="00CB5A7F">
        <w:rPr>
          <w:rFonts w:cs="Arial"/>
          <w:sz w:val="24"/>
        </w:rPr>
        <w:t xml:space="preserve"> </w:t>
      </w:r>
      <w:r w:rsidR="005C173F" w:rsidRPr="005C173F">
        <w:rPr>
          <w:rFonts w:cs="Arial"/>
          <w:sz w:val="24"/>
        </w:rPr>
        <w:t>A munkacsoport ülésén a munkacsoport tagjai javaslatot tehetnek a munkacsoport által tárgyalandó kérdésekre.</w:t>
      </w:r>
    </w:p>
    <w:p w:rsidR="005C173F" w:rsidRDefault="005C173F" w:rsidP="005C173F">
      <w:pPr>
        <w:pStyle w:val="Listaszerbekezds"/>
        <w:tabs>
          <w:tab w:val="left" w:pos="284"/>
        </w:tabs>
        <w:jc w:val="both"/>
        <w:rPr>
          <w:rFonts w:cs="Arial"/>
          <w:sz w:val="24"/>
        </w:rPr>
      </w:pPr>
    </w:p>
    <w:p w:rsidR="005C5B5C" w:rsidRDefault="006D1504" w:rsidP="005C5B5C">
      <w:pPr>
        <w:pStyle w:val="Listaszerbekezds"/>
        <w:numPr>
          <w:ilvl w:val="0"/>
          <w:numId w:val="11"/>
        </w:numPr>
        <w:tabs>
          <w:tab w:val="left" w:pos="284"/>
        </w:tabs>
        <w:jc w:val="both"/>
        <w:rPr>
          <w:rFonts w:cs="Arial"/>
          <w:sz w:val="24"/>
        </w:rPr>
      </w:pPr>
      <w:r w:rsidRPr="005C173F">
        <w:rPr>
          <w:rFonts w:cs="Arial"/>
          <w:sz w:val="24"/>
        </w:rPr>
        <w:t xml:space="preserve">A </w:t>
      </w:r>
      <w:r w:rsidR="005F1217" w:rsidRPr="005C173F">
        <w:rPr>
          <w:rFonts w:cs="Arial"/>
          <w:sz w:val="24"/>
        </w:rPr>
        <w:t>munkacsoport</w:t>
      </w:r>
      <w:r w:rsidR="005C173F">
        <w:rPr>
          <w:rFonts w:cs="Arial"/>
          <w:sz w:val="24"/>
        </w:rPr>
        <w:t>i ülés meghívóját</w:t>
      </w:r>
      <w:r w:rsidRPr="005C173F">
        <w:rPr>
          <w:rFonts w:cs="Arial"/>
          <w:sz w:val="24"/>
        </w:rPr>
        <w:t xml:space="preserve"> az ülés előtt legalább </w:t>
      </w:r>
      <w:r w:rsidR="005C173F">
        <w:rPr>
          <w:rFonts w:cs="Arial"/>
          <w:sz w:val="24"/>
        </w:rPr>
        <w:t>3</w:t>
      </w:r>
      <w:r w:rsidRPr="005C173F">
        <w:rPr>
          <w:rFonts w:cs="Arial"/>
          <w:sz w:val="24"/>
        </w:rPr>
        <w:t xml:space="preserve"> </w:t>
      </w:r>
      <w:r w:rsidR="00735598">
        <w:rPr>
          <w:rFonts w:cs="Arial"/>
          <w:sz w:val="24"/>
        </w:rPr>
        <w:t>munka</w:t>
      </w:r>
      <w:r w:rsidRPr="005C173F">
        <w:rPr>
          <w:rFonts w:cs="Arial"/>
          <w:sz w:val="24"/>
        </w:rPr>
        <w:t xml:space="preserve">nappal előbb kell kiküldeni. </w:t>
      </w:r>
      <w:r w:rsidR="00330657">
        <w:rPr>
          <w:rFonts w:cs="Arial"/>
          <w:sz w:val="24"/>
        </w:rPr>
        <w:t>A r</w:t>
      </w:r>
      <w:r w:rsidRPr="005C173F">
        <w:rPr>
          <w:rFonts w:cs="Arial"/>
          <w:sz w:val="24"/>
        </w:rPr>
        <w:t xml:space="preserve">endkívüli ülésre szóló meghívót legalább 24 órával előbb kell </w:t>
      </w:r>
      <w:r w:rsidR="005C173F">
        <w:rPr>
          <w:rFonts w:cs="Arial"/>
          <w:sz w:val="24"/>
        </w:rPr>
        <w:t>kiküldeni.</w:t>
      </w:r>
      <w:r w:rsidR="005C5B5C">
        <w:rPr>
          <w:rFonts w:cs="Arial"/>
          <w:sz w:val="24"/>
        </w:rPr>
        <w:t xml:space="preserve"> </w:t>
      </w:r>
    </w:p>
    <w:p w:rsidR="005C5B5C" w:rsidRPr="005C5B5C" w:rsidRDefault="005C5B5C" w:rsidP="005C5B5C">
      <w:pPr>
        <w:pStyle w:val="Listaszerbekezds"/>
        <w:rPr>
          <w:rFonts w:cs="Arial"/>
          <w:sz w:val="24"/>
        </w:rPr>
      </w:pPr>
    </w:p>
    <w:p w:rsidR="006D1504" w:rsidRPr="005C5B5C" w:rsidRDefault="006D1504" w:rsidP="005C5B5C">
      <w:pPr>
        <w:pStyle w:val="Listaszerbekezds"/>
        <w:numPr>
          <w:ilvl w:val="0"/>
          <w:numId w:val="11"/>
        </w:numPr>
        <w:tabs>
          <w:tab w:val="left" w:pos="284"/>
        </w:tabs>
        <w:jc w:val="both"/>
        <w:rPr>
          <w:rFonts w:cs="Arial"/>
          <w:sz w:val="24"/>
        </w:rPr>
      </w:pPr>
      <w:r w:rsidRPr="005C5B5C">
        <w:rPr>
          <w:rFonts w:cs="Arial"/>
          <w:sz w:val="24"/>
        </w:rPr>
        <w:t xml:space="preserve">A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 xml:space="preserve"> tagja köteles </w:t>
      </w:r>
      <w:r w:rsidR="007A3401" w:rsidRPr="005C5B5C">
        <w:rPr>
          <w:rFonts w:cs="Arial"/>
          <w:sz w:val="24"/>
        </w:rPr>
        <w:t>e-mailb</w:t>
      </w:r>
      <w:r w:rsidR="00605C53">
        <w:rPr>
          <w:rFonts w:cs="Arial"/>
          <w:sz w:val="24"/>
        </w:rPr>
        <w:t>e</w:t>
      </w:r>
      <w:r w:rsidR="007A3401" w:rsidRPr="005C5B5C">
        <w:rPr>
          <w:rFonts w:cs="Arial"/>
          <w:sz w:val="24"/>
        </w:rPr>
        <w:t>n</w:t>
      </w:r>
      <w:r w:rsidRPr="005C5B5C">
        <w:rPr>
          <w:rFonts w:cs="Arial"/>
          <w:sz w:val="24"/>
        </w:rPr>
        <w:t xml:space="preserve"> vagy szóban bejelenteni a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 xml:space="preserve"> </w:t>
      </w:r>
      <w:r w:rsidR="00DA1986">
        <w:rPr>
          <w:rFonts w:cs="Arial"/>
          <w:sz w:val="24"/>
        </w:rPr>
        <w:t>vezetőjének</w:t>
      </w:r>
      <w:r w:rsidRPr="005C5B5C">
        <w:rPr>
          <w:rFonts w:cs="Arial"/>
          <w:sz w:val="24"/>
        </w:rPr>
        <w:t xml:space="preserve">, ha a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 xml:space="preserve"> ülésén való részvételben, illetőleg egyéb </w:t>
      </w:r>
      <w:r w:rsidR="005F1217" w:rsidRPr="005C5B5C">
        <w:rPr>
          <w:rFonts w:cs="Arial"/>
          <w:sz w:val="24"/>
        </w:rPr>
        <w:t>munkacsoport</w:t>
      </w:r>
      <w:r w:rsidRPr="005C5B5C">
        <w:rPr>
          <w:rFonts w:cs="Arial"/>
          <w:sz w:val="24"/>
        </w:rPr>
        <w:t>i megbízatása teljesítésében akadályoztatva van.</w:t>
      </w:r>
    </w:p>
    <w:p w:rsidR="004C461C" w:rsidRDefault="004C461C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6D1504" w:rsidRPr="006D1504" w:rsidRDefault="005C5B5C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7</w:t>
      </w:r>
      <w:r w:rsidR="006D1504" w:rsidRPr="006D1504">
        <w:rPr>
          <w:rFonts w:cs="Arial"/>
          <w:b/>
          <w:sz w:val="24"/>
        </w:rPr>
        <w:t xml:space="preserve">. 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sz w:val="24"/>
        </w:rPr>
      </w:pPr>
    </w:p>
    <w:p w:rsidR="00B911EA" w:rsidRPr="00CA1F29" w:rsidRDefault="006D1504" w:rsidP="00CA1F29">
      <w:pPr>
        <w:pStyle w:val="Listaszerbekezds"/>
        <w:numPr>
          <w:ilvl w:val="0"/>
          <w:numId w:val="12"/>
        </w:numPr>
        <w:tabs>
          <w:tab w:val="left" w:pos="709"/>
        </w:tabs>
        <w:jc w:val="both"/>
        <w:rPr>
          <w:rFonts w:cs="Arial"/>
          <w:sz w:val="24"/>
        </w:rPr>
      </w:pPr>
      <w:r w:rsidRPr="00CA1F29">
        <w:rPr>
          <w:rFonts w:cs="Arial"/>
          <w:sz w:val="24"/>
        </w:rPr>
        <w:t xml:space="preserve">A </w:t>
      </w:r>
      <w:r w:rsidR="005F1217" w:rsidRPr="00CA1F29">
        <w:rPr>
          <w:rFonts w:cs="Arial"/>
          <w:sz w:val="24"/>
        </w:rPr>
        <w:t>munkacsoport</w:t>
      </w:r>
      <w:r w:rsidRPr="00CA1F29">
        <w:rPr>
          <w:rFonts w:cs="Arial"/>
          <w:sz w:val="24"/>
        </w:rPr>
        <w:t xml:space="preserve"> </w:t>
      </w:r>
      <w:r w:rsidR="00B911EA" w:rsidRPr="00CA1F29">
        <w:rPr>
          <w:rFonts w:cs="Arial"/>
          <w:sz w:val="24"/>
        </w:rPr>
        <w:t>az általa megfogalmazott javaslatoka</w:t>
      </w:r>
      <w:r w:rsidR="00DF495D" w:rsidRPr="00CA1F29">
        <w:rPr>
          <w:rFonts w:cs="Arial"/>
          <w:sz w:val="24"/>
        </w:rPr>
        <w:t xml:space="preserve">t </w:t>
      </w:r>
      <w:r w:rsidR="00B911EA" w:rsidRPr="00CA1F29">
        <w:rPr>
          <w:rFonts w:cs="Arial"/>
          <w:sz w:val="24"/>
        </w:rPr>
        <w:t xml:space="preserve">az ülésről készült emlékeztetőbe foglalja. A javaslatokat folyamatos számozással kell ellátni és nyilvántartani. </w:t>
      </w:r>
    </w:p>
    <w:p w:rsidR="00B911EA" w:rsidRPr="00B911EA" w:rsidRDefault="00B911EA" w:rsidP="00B911EA">
      <w:pPr>
        <w:pStyle w:val="Listaszerbekezds"/>
        <w:tabs>
          <w:tab w:val="left" w:pos="709"/>
        </w:tabs>
        <w:ind w:left="1725"/>
        <w:jc w:val="both"/>
        <w:rPr>
          <w:rFonts w:cs="Arial"/>
          <w:sz w:val="24"/>
          <w:highlight w:val="yellow"/>
        </w:rPr>
      </w:pPr>
    </w:p>
    <w:p w:rsidR="006D1504" w:rsidRPr="00D13BB5" w:rsidRDefault="00B911EA" w:rsidP="00D13BB5">
      <w:pPr>
        <w:pStyle w:val="Listaszerbekezds"/>
        <w:numPr>
          <w:ilvl w:val="0"/>
          <w:numId w:val="12"/>
        </w:numPr>
        <w:tabs>
          <w:tab w:val="left" w:pos="709"/>
        </w:tabs>
        <w:jc w:val="both"/>
        <w:rPr>
          <w:rFonts w:cs="Arial"/>
          <w:sz w:val="24"/>
        </w:rPr>
      </w:pPr>
      <w:r w:rsidRPr="00CA1F29">
        <w:rPr>
          <w:rFonts w:cs="Arial"/>
          <w:sz w:val="24"/>
        </w:rPr>
        <w:t>A munkacsoport javaslatot csak akkor tehet</w:t>
      </w:r>
      <w:r w:rsidR="006D1504" w:rsidRPr="00CA1F29">
        <w:rPr>
          <w:rFonts w:cs="Arial"/>
          <w:sz w:val="24"/>
        </w:rPr>
        <w:t xml:space="preserve">, ha </w:t>
      </w:r>
      <w:r w:rsidR="00D13BB5">
        <w:rPr>
          <w:rFonts w:cs="Arial"/>
          <w:sz w:val="24"/>
        </w:rPr>
        <w:t xml:space="preserve">az ülésen legalább </w:t>
      </w:r>
      <w:r w:rsidR="002C4866">
        <w:rPr>
          <w:rFonts w:cs="Arial"/>
          <w:sz w:val="24"/>
        </w:rPr>
        <w:t>4</w:t>
      </w:r>
      <w:r w:rsidR="00D13BB5">
        <w:rPr>
          <w:rFonts w:cs="Arial"/>
          <w:sz w:val="24"/>
        </w:rPr>
        <w:t xml:space="preserve"> tagja jelen van.</w:t>
      </w:r>
    </w:p>
    <w:p w:rsidR="00B911EA" w:rsidRDefault="00B911EA" w:rsidP="00B911EA">
      <w:pPr>
        <w:tabs>
          <w:tab w:val="left" w:pos="709"/>
        </w:tabs>
        <w:jc w:val="both"/>
        <w:rPr>
          <w:rFonts w:cs="Arial"/>
          <w:sz w:val="24"/>
        </w:rPr>
      </w:pPr>
    </w:p>
    <w:p w:rsidR="006D1504" w:rsidRDefault="00B911EA" w:rsidP="00847C14">
      <w:pPr>
        <w:pStyle w:val="Listaszerbekezds"/>
        <w:numPr>
          <w:ilvl w:val="0"/>
          <w:numId w:val="12"/>
        </w:numPr>
        <w:tabs>
          <w:tab w:val="left" w:pos="284"/>
          <w:tab w:val="left" w:pos="709"/>
        </w:tabs>
        <w:jc w:val="both"/>
        <w:rPr>
          <w:rFonts w:cs="Arial"/>
          <w:sz w:val="24"/>
        </w:rPr>
      </w:pPr>
      <w:r w:rsidRPr="00822E87">
        <w:rPr>
          <w:rFonts w:cs="Arial"/>
          <w:sz w:val="24"/>
        </w:rPr>
        <w:t xml:space="preserve">Javaslat elfogadásához legalább </w:t>
      </w:r>
      <w:r w:rsidR="001515EA">
        <w:rPr>
          <w:rFonts w:cs="Arial"/>
          <w:sz w:val="24"/>
        </w:rPr>
        <w:t xml:space="preserve">a jelenlévő többség </w:t>
      </w:r>
      <w:r w:rsidRPr="00822E87">
        <w:rPr>
          <w:rFonts w:cs="Arial"/>
          <w:sz w:val="24"/>
        </w:rPr>
        <w:t>egyetértése szükséges</w:t>
      </w:r>
      <w:r w:rsidR="00822E87" w:rsidRPr="00822E87">
        <w:rPr>
          <w:rFonts w:cs="Arial"/>
          <w:sz w:val="24"/>
        </w:rPr>
        <w:t>.</w:t>
      </w:r>
      <w:r w:rsidRPr="00822E87">
        <w:rPr>
          <w:rFonts w:cs="Arial"/>
          <w:sz w:val="24"/>
        </w:rPr>
        <w:t xml:space="preserve"> </w:t>
      </w:r>
    </w:p>
    <w:p w:rsidR="00822E87" w:rsidRPr="00822E87" w:rsidRDefault="00822E87" w:rsidP="00822E87">
      <w:pPr>
        <w:pStyle w:val="Listaszerbekezds"/>
        <w:rPr>
          <w:rFonts w:cs="Arial"/>
          <w:sz w:val="24"/>
        </w:rPr>
      </w:pPr>
    </w:p>
    <w:p w:rsidR="006D1504" w:rsidRPr="006D1504" w:rsidRDefault="00CA1F29" w:rsidP="006D1504">
      <w:pPr>
        <w:tabs>
          <w:tab w:val="left" w:pos="284"/>
        </w:tabs>
        <w:ind w:left="1418" w:hanging="1418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8.</w:t>
      </w:r>
    </w:p>
    <w:p w:rsidR="006D1504" w:rsidRPr="006D1504" w:rsidRDefault="006D1504" w:rsidP="005C4681">
      <w:pPr>
        <w:tabs>
          <w:tab w:val="left" w:pos="284"/>
        </w:tabs>
        <w:jc w:val="both"/>
        <w:rPr>
          <w:rFonts w:cs="Arial"/>
          <w:sz w:val="24"/>
        </w:rPr>
      </w:pPr>
    </w:p>
    <w:p w:rsidR="006D1504" w:rsidRPr="005C4681" w:rsidRDefault="006D1504" w:rsidP="005C4681">
      <w:pPr>
        <w:pStyle w:val="Listaszerbekezds"/>
        <w:numPr>
          <w:ilvl w:val="0"/>
          <w:numId w:val="13"/>
        </w:numPr>
        <w:tabs>
          <w:tab w:val="left" w:pos="709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</w:t>
      </w:r>
      <w:r w:rsidR="005F1217" w:rsidRPr="005C4681">
        <w:rPr>
          <w:rFonts w:cs="Arial"/>
          <w:sz w:val="24"/>
        </w:rPr>
        <w:t>munkacsoport</w:t>
      </w:r>
      <w:r w:rsidR="005C4681" w:rsidRPr="005C4681">
        <w:rPr>
          <w:rFonts w:cs="Arial"/>
          <w:sz w:val="24"/>
        </w:rPr>
        <w:t xml:space="preserve"> üléséről </w:t>
      </w:r>
      <w:r w:rsidR="00BE154E" w:rsidRPr="002C4866">
        <w:rPr>
          <w:rFonts w:cs="Arial"/>
          <w:sz w:val="24"/>
        </w:rPr>
        <w:t>8</w:t>
      </w:r>
      <w:r w:rsidR="005C4681" w:rsidRPr="002C4866">
        <w:rPr>
          <w:rFonts w:cs="Arial"/>
          <w:sz w:val="24"/>
        </w:rPr>
        <w:t xml:space="preserve"> </w:t>
      </w:r>
      <w:r w:rsidR="00BE154E" w:rsidRPr="002C4866">
        <w:rPr>
          <w:rFonts w:cs="Arial"/>
          <w:sz w:val="24"/>
        </w:rPr>
        <w:t>munka</w:t>
      </w:r>
      <w:r w:rsidR="005C4681" w:rsidRPr="002C4866">
        <w:rPr>
          <w:rFonts w:cs="Arial"/>
          <w:sz w:val="24"/>
        </w:rPr>
        <w:t xml:space="preserve">napon </w:t>
      </w:r>
      <w:r w:rsidR="005C4681" w:rsidRPr="005C4681">
        <w:rPr>
          <w:rFonts w:cs="Arial"/>
          <w:sz w:val="24"/>
        </w:rPr>
        <w:t>belül emlékeztető készül. Az emlékez</w:t>
      </w:r>
      <w:r w:rsidRPr="005C4681">
        <w:rPr>
          <w:rFonts w:cs="Arial"/>
          <w:sz w:val="24"/>
        </w:rPr>
        <w:t>t</w:t>
      </w:r>
      <w:r w:rsidR="005C4681" w:rsidRPr="005C4681">
        <w:rPr>
          <w:rFonts w:cs="Arial"/>
          <w:sz w:val="24"/>
        </w:rPr>
        <w:t>etőnek t</w:t>
      </w:r>
      <w:r w:rsidRPr="005C4681">
        <w:rPr>
          <w:rFonts w:cs="Arial"/>
          <w:sz w:val="24"/>
        </w:rPr>
        <w:t>artalmaznia kell:</w:t>
      </w:r>
    </w:p>
    <w:p w:rsidR="006D1504" w:rsidRP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munkacsoport </w:t>
      </w:r>
      <w:r w:rsidR="00B373A2" w:rsidRPr="005C4681">
        <w:rPr>
          <w:rFonts w:cs="Arial"/>
          <w:sz w:val="24"/>
        </w:rPr>
        <w:t>ülés</w:t>
      </w:r>
      <w:r w:rsidRPr="005C4681">
        <w:rPr>
          <w:rFonts w:cs="Arial"/>
          <w:sz w:val="24"/>
        </w:rPr>
        <w:t>ének</w:t>
      </w:r>
      <w:r w:rsidR="00B373A2" w:rsidRPr="005C4681">
        <w:rPr>
          <w:rFonts w:cs="Arial"/>
          <w:sz w:val="24"/>
        </w:rPr>
        <w:t xml:space="preserve"> helyét, időpontját</w:t>
      </w:r>
      <w:r w:rsidR="00CA2C54" w:rsidRPr="005C4681">
        <w:rPr>
          <w:rFonts w:cs="Arial"/>
          <w:sz w:val="24"/>
        </w:rPr>
        <w:t>;</w:t>
      </w:r>
    </w:p>
    <w:p w:rsidR="00B373A2" w:rsidRPr="005C4681" w:rsidRDefault="00B373A2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megjelent </w:t>
      </w:r>
      <w:r w:rsidR="005F1217" w:rsidRPr="005C4681">
        <w:rPr>
          <w:rFonts w:cs="Arial"/>
          <w:sz w:val="24"/>
        </w:rPr>
        <w:t>munkacsoport</w:t>
      </w:r>
      <w:r w:rsidRPr="005C4681">
        <w:rPr>
          <w:rFonts w:cs="Arial"/>
          <w:sz w:val="24"/>
        </w:rPr>
        <w:t>i tagok, meghívottak nevét, megjelenésük tényét;</w:t>
      </w:r>
    </w:p>
    <w:p w:rsidR="00B373A2" w:rsidRP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az </w:t>
      </w:r>
      <w:r w:rsidR="00B373A2" w:rsidRPr="005C4681">
        <w:rPr>
          <w:rFonts w:cs="Arial"/>
          <w:sz w:val="24"/>
        </w:rPr>
        <w:t xml:space="preserve">elfogadott és tárgyalt </w:t>
      </w:r>
      <w:r w:rsidRPr="005C4681">
        <w:rPr>
          <w:rFonts w:cs="Arial"/>
          <w:sz w:val="24"/>
        </w:rPr>
        <w:t>kérdéseket;</w:t>
      </w:r>
    </w:p>
    <w:p w:rsidR="00B373A2" w:rsidRPr="005C4681" w:rsidRDefault="00B373A2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az egyes </w:t>
      </w:r>
      <w:r w:rsidR="005C4681" w:rsidRPr="005C4681">
        <w:rPr>
          <w:rFonts w:cs="Arial"/>
          <w:sz w:val="24"/>
        </w:rPr>
        <w:t xml:space="preserve">kérdésekhez </w:t>
      </w:r>
      <w:r w:rsidRPr="005C4681">
        <w:rPr>
          <w:rFonts w:cs="Arial"/>
          <w:sz w:val="24"/>
        </w:rPr>
        <w:t>hozzászólók nevét, hozzászólásuk lényegét;</w:t>
      </w:r>
    </w:p>
    <w:p w:rsidR="00B373A2" w:rsidRP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>a megfogalmazott javaslatokat;</w:t>
      </w:r>
    </w:p>
    <w:p w:rsidR="005C4681" w:rsidRDefault="005C4681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>a megfogalmazott javaslatok elfogadását, annak név szerinti eredményét;</w:t>
      </w:r>
    </w:p>
    <w:p w:rsidR="006D1504" w:rsidRPr="005C4681" w:rsidRDefault="00CA2C54" w:rsidP="005C4681">
      <w:pPr>
        <w:pStyle w:val="Listaszerbekezds"/>
        <w:numPr>
          <w:ilvl w:val="1"/>
          <w:numId w:val="13"/>
        </w:numPr>
        <w:tabs>
          <w:tab w:val="left" w:pos="851"/>
          <w:tab w:val="left" w:pos="1276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>az ülésen elhangzottak egy részének szó szerin</w:t>
      </w:r>
      <w:r w:rsidR="005C4681" w:rsidRPr="005C4681">
        <w:rPr>
          <w:rFonts w:cs="Arial"/>
          <w:sz w:val="24"/>
        </w:rPr>
        <w:t>ti rögzítésére vonatkozó kérést.</w:t>
      </w:r>
    </w:p>
    <w:p w:rsidR="006D1504" w:rsidRPr="005C4681" w:rsidRDefault="005C4681" w:rsidP="005C4681">
      <w:pPr>
        <w:pStyle w:val="Listaszerbekezds"/>
        <w:tabs>
          <w:tab w:val="left" w:pos="284"/>
          <w:tab w:val="left" w:pos="1134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Az emlékeztetőt </w:t>
      </w:r>
      <w:r w:rsidR="00DA1986">
        <w:rPr>
          <w:rFonts w:cs="Arial"/>
          <w:sz w:val="24"/>
        </w:rPr>
        <w:t>a munkacsoport vezetője</w:t>
      </w:r>
      <w:r w:rsidR="006D1504" w:rsidRPr="005C4681">
        <w:rPr>
          <w:rFonts w:cs="Arial"/>
          <w:sz w:val="24"/>
        </w:rPr>
        <w:t xml:space="preserve"> írja alá.</w:t>
      </w:r>
    </w:p>
    <w:p w:rsidR="002C4866" w:rsidRDefault="002C4866" w:rsidP="005C4681">
      <w:pPr>
        <w:tabs>
          <w:tab w:val="left" w:pos="567"/>
        </w:tabs>
        <w:jc w:val="both"/>
        <w:rPr>
          <w:rFonts w:cs="Arial"/>
          <w:sz w:val="24"/>
        </w:rPr>
      </w:pPr>
    </w:p>
    <w:p w:rsidR="006D1504" w:rsidRPr="005C4681" w:rsidRDefault="006D1504" w:rsidP="005C4681">
      <w:pPr>
        <w:pStyle w:val="Listaszerbekezds"/>
        <w:numPr>
          <w:ilvl w:val="0"/>
          <w:numId w:val="13"/>
        </w:numPr>
        <w:tabs>
          <w:tab w:val="left" w:pos="567"/>
        </w:tabs>
        <w:jc w:val="both"/>
        <w:rPr>
          <w:rFonts w:cs="Arial"/>
          <w:sz w:val="24"/>
        </w:rPr>
      </w:pPr>
      <w:r w:rsidRPr="005C4681">
        <w:rPr>
          <w:rFonts w:cs="Arial"/>
          <w:sz w:val="24"/>
        </w:rPr>
        <w:t xml:space="preserve">A </w:t>
      </w:r>
      <w:r w:rsidR="005C4681" w:rsidRPr="005C4681">
        <w:rPr>
          <w:rFonts w:cs="Arial"/>
          <w:sz w:val="24"/>
        </w:rPr>
        <w:t xml:space="preserve">munkacsoport vezetője a munkacsoport által elfogadott javaslatokat haladéktalanul eljuttatja az </w:t>
      </w:r>
      <w:r w:rsidR="00DA1986">
        <w:rPr>
          <w:rFonts w:cs="Arial"/>
          <w:sz w:val="24"/>
        </w:rPr>
        <w:t>Egészségügyi Szakmai Bizottság részére</w:t>
      </w:r>
      <w:r w:rsidR="005C4681" w:rsidRPr="005C4681">
        <w:rPr>
          <w:rFonts w:cs="Arial"/>
          <w:sz w:val="24"/>
        </w:rPr>
        <w:t>.</w:t>
      </w:r>
    </w:p>
    <w:p w:rsidR="006D1504" w:rsidRDefault="006D1504" w:rsidP="006D1504">
      <w:pPr>
        <w:tabs>
          <w:tab w:val="left" w:pos="0"/>
        </w:tabs>
        <w:jc w:val="both"/>
        <w:rPr>
          <w:rFonts w:cs="Arial"/>
          <w:sz w:val="24"/>
        </w:rPr>
      </w:pPr>
    </w:p>
    <w:p w:rsidR="00EC441D" w:rsidRDefault="00EC441D" w:rsidP="006D1504">
      <w:pPr>
        <w:tabs>
          <w:tab w:val="left" w:pos="0"/>
        </w:tabs>
        <w:jc w:val="both"/>
        <w:rPr>
          <w:rFonts w:cs="Arial"/>
          <w:sz w:val="24"/>
        </w:rPr>
      </w:pPr>
    </w:p>
    <w:p w:rsidR="00EC441D" w:rsidRDefault="00EC441D" w:rsidP="006D1504">
      <w:pPr>
        <w:tabs>
          <w:tab w:val="left" w:pos="0"/>
        </w:tabs>
        <w:jc w:val="both"/>
        <w:rPr>
          <w:rFonts w:cs="Arial"/>
          <w:sz w:val="24"/>
        </w:rPr>
      </w:pPr>
    </w:p>
    <w:p w:rsidR="006D1504" w:rsidRPr="006D1504" w:rsidRDefault="005C4681" w:rsidP="00226747">
      <w:pPr>
        <w:tabs>
          <w:tab w:val="left" w:pos="284"/>
        </w:tabs>
        <w:ind w:left="567" w:hanging="567"/>
        <w:jc w:val="center"/>
        <w:rPr>
          <w:rFonts w:cs="Arial"/>
          <w:sz w:val="24"/>
        </w:rPr>
      </w:pPr>
      <w:r>
        <w:rPr>
          <w:rFonts w:cs="Arial"/>
          <w:b/>
          <w:sz w:val="24"/>
        </w:rPr>
        <w:t>9.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  <w:r w:rsidRPr="006D1504">
        <w:rPr>
          <w:rFonts w:cs="Arial"/>
          <w:sz w:val="24"/>
          <w:szCs w:val="20"/>
        </w:rPr>
        <w:t xml:space="preserve">A </w:t>
      </w:r>
      <w:r w:rsidR="005F1217">
        <w:rPr>
          <w:rFonts w:cs="Arial"/>
          <w:sz w:val="24"/>
          <w:szCs w:val="20"/>
        </w:rPr>
        <w:t>munkacsoport</w:t>
      </w:r>
      <w:r w:rsidRPr="006D1504">
        <w:rPr>
          <w:rFonts w:cs="Arial"/>
          <w:sz w:val="24"/>
          <w:szCs w:val="20"/>
        </w:rPr>
        <w:t xml:space="preserve"> tagjai és a tanácskozási joggal meghívottak</w:t>
      </w:r>
      <w:r w:rsidR="005C4681">
        <w:rPr>
          <w:rFonts w:cs="Arial"/>
          <w:sz w:val="24"/>
          <w:szCs w:val="20"/>
        </w:rPr>
        <w:t>, valamint az ülésen résztvevők</w:t>
      </w:r>
      <w:r w:rsidRPr="006D1504">
        <w:rPr>
          <w:rFonts w:cs="Arial"/>
          <w:sz w:val="24"/>
          <w:szCs w:val="20"/>
        </w:rPr>
        <w:t xml:space="preserve"> az ülésen tudomásukra jutott állami, szolgálati és üzleti titkokat kötelesek megőrizni. A </w:t>
      </w:r>
      <w:r w:rsidR="005F1217">
        <w:rPr>
          <w:rFonts w:cs="Arial"/>
          <w:sz w:val="24"/>
          <w:szCs w:val="20"/>
        </w:rPr>
        <w:t>munkacsoport</w:t>
      </w:r>
      <w:r w:rsidRPr="006D1504">
        <w:rPr>
          <w:rFonts w:cs="Arial"/>
          <w:sz w:val="24"/>
          <w:szCs w:val="20"/>
        </w:rPr>
        <w:t xml:space="preserve">i tag titoktartási kötelezettsége </w:t>
      </w:r>
      <w:r w:rsidR="005F1217">
        <w:rPr>
          <w:rFonts w:cs="Arial"/>
          <w:sz w:val="24"/>
          <w:szCs w:val="20"/>
        </w:rPr>
        <w:t>munkacsoport</w:t>
      </w:r>
      <w:r w:rsidRPr="006D1504">
        <w:rPr>
          <w:rFonts w:cs="Arial"/>
          <w:sz w:val="24"/>
          <w:szCs w:val="20"/>
        </w:rPr>
        <w:t xml:space="preserve">i tagságának megszűnése után is fennáll. </w:t>
      </w:r>
    </w:p>
    <w:p w:rsidR="004C461C" w:rsidRDefault="004C461C" w:rsidP="005C4681">
      <w:pPr>
        <w:tabs>
          <w:tab w:val="left" w:pos="284"/>
        </w:tabs>
        <w:rPr>
          <w:rFonts w:cs="Arial"/>
          <w:b/>
          <w:sz w:val="24"/>
        </w:rPr>
      </w:pPr>
    </w:p>
    <w:p w:rsidR="005C4681" w:rsidRDefault="005C4681" w:rsidP="005C4681">
      <w:pPr>
        <w:tabs>
          <w:tab w:val="left" w:pos="284"/>
        </w:tabs>
        <w:jc w:val="center"/>
        <w:rPr>
          <w:rFonts w:cs="Arial"/>
          <w:b/>
          <w:sz w:val="24"/>
        </w:rPr>
      </w:pPr>
      <w:r w:rsidRPr="005C4681">
        <w:rPr>
          <w:rFonts w:cs="Arial"/>
          <w:b/>
          <w:sz w:val="24"/>
        </w:rPr>
        <w:t>10.</w:t>
      </w:r>
    </w:p>
    <w:p w:rsidR="00D22314" w:rsidRPr="005C4681" w:rsidRDefault="00D22314" w:rsidP="005C4681">
      <w:pPr>
        <w:tabs>
          <w:tab w:val="left" w:pos="284"/>
        </w:tabs>
        <w:jc w:val="center"/>
        <w:rPr>
          <w:rFonts w:cs="Arial"/>
          <w:b/>
          <w:sz w:val="24"/>
        </w:rPr>
      </w:pPr>
    </w:p>
    <w:p w:rsidR="005C4681" w:rsidRPr="002C4866" w:rsidRDefault="005C4681" w:rsidP="005C4681">
      <w:pPr>
        <w:tabs>
          <w:tab w:val="left" w:pos="284"/>
        </w:tabs>
        <w:jc w:val="both"/>
        <w:rPr>
          <w:rFonts w:cs="Arial"/>
          <w:sz w:val="24"/>
        </w:rPr>
      </w:pPr>
      <w:r w:rsidRPr="002C4866">
        <w:rPr>
          <w:rFonts w:cs="Arial"/>
          <w:sz w:val="24"/>
        </w:rPr>
        <w:t>A munkacsoport vezetője a megtárgyalt kérdésekről, a munkacsoport által</w:t>
      </w:r>
      <w:r w:rsidR="00A66079" w:rsidRPr="002C4866">
        <w:rPr>
          <w:rFonts w:cs="Arial"/>
          <w:sz w:val="24"/>
        </w:rPr>
        <w:t xml:space="preserve"> megtett javaslatokról szükség</w:t>
      </w:r>
      <w:r w:rsidRPr="002C4866">
        <w:rPr>
          <w:rFonts w:cs="Arial"/>
          <w:sz w:val="24"/>
        </w:rPr>
        <w:t xml:space="preserve"> szerint írásban </w:t>
      </w:r>
      <w:r w:rsidR="002C4866">
        <w:rPr>
          <w:rFonts w:cs="Arial"/>
          <w:sz w:val="24"/>
        </w:rPr>
        <w:t xml:space="preserve">évente legalább egy alkalommal </w:t>
      </w:r>
      <w:r w:rsidRPr="002C4866">
        <w:rPr>
          <w:rFonts w:cs="Arial"/>
          <w:sz w:val="24"/>
        </w:rPr>
        <w:t xml:space="preserve">tájékoztatja a </w:t>
      </w:r>
      <w:r w:rsidR="00D22314" w:rsidRPr="002C4866">
        <w:rPr>
          <w:rFonts w:cs="Arial"/>
          <w:sz w:val="24"/>
        </w:rPr>
        <w:t>Közgyűlést</w:t>
      </w:r>
      <w:r w:rsidR="002C4866" w:rsidRPr="002C4866">
        <w:rPr>
          <w:rFonts w:cs="Arial"/>
          <w:sz w:val="24"/>
        </w:rPr>
        <w:t>.</w:t>
      </w:r>
    </w:p>
    <w:p w:rsidR="005C4681" w:rsidRPr="00D22314" w:rsidRDefault="005C4681" w:rsidP="005C4681">
      <w:pPr>
        <w:tabs>
          <w:tab w:val="left" w:pos="284"/>
        </w:tabs>
        <w:rPr>
          <w:rFonts w:cs="Arial"/>
          <w:b/>
          <w:strike/>
          <w:sz w:val="24"/>
        </w:rPr>
      </w:pPr>
    </w:p>
    <w:p w:rsidR="006D1504" w:rsidRPr="006D1504" w:rsidRDefault="006D1504" w:rsidP="006D1504">
      <w:pPr>
        <w:tabs>
          <w:tab w:val="left" w:pos="284"/>
        </w:tabs>
        <w:ind w:left="284" w:hanging="284"/>
        <w:jc w:val="center"/>
        <w:rPr>
          <w:rFonts w:cs="Arial"/>
          <w:b/>
          <w:sz w:val="24"/>
        </w:rPr>
      </w:pPr>
      <w:r w:rsidRPr="006D1504">
        <w:rPr>
          <w:rFonts w:cs="Arial"/>
          <w:b/>
          <w:sz w:val="24"/>
        </w:rPr>
        <w:t>1</w:t>
      </w:r>
      <w:r w:rsidR="005C4681">
        <w:rPr>
          <w:rFonts w:cs="Arial"/>
          <w:b/>
          <w:sz w:val="24"/>
        </w:rPr>
        <w:t xml:space="preserve">1. </w:t>
      </w:r>
    </w:p>
    <w:p w:rsidR="006D1504" w:rsidRPr="006D1504" w:rsidRDefault="006D1504" w:rsidP="006D1504">
      <w:pPr>
        <w:tabs>
          <w:tab w:val="left" w:pos="284"/>
        </w:tabs>
        <w:ind w:left="284" w:hanging="284"/>
        <w:jc w:val="center"/>
        <w:rPr>
          <w:rFonts w:cs="Arial"/>
          <w:sz w:val="24"/>
        </w:rPr>
      </w:pPr>
    </w:p>
    <w:p w:rsidR="006D1504" w:rsidRPr="006D1504" w:rsidRDefault="0023060A" w:rsidP="006D1504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munkacsoport határoz</w:t>
      </w:r>
      <w:r w:rsidR="00D22314">
        <w:rPr>
          <w:rFonts w:cs="Arial"/>
          <w:sz w:val="24"/>
        </w:rPr>
        <w:t>ott</w:t>
      </w:r>
      <w:r>
        <w:rPr>
          <w:rFonts w:cs="Arial"/>
          <w:sz w:val="24"/>
        </w:rPr>
        <w:t xml:space="preserve"> időre</w:t>
      </w:r>
      <w:r w:rsidR="00D22314">
        <w:rPr>
          <w:rFonts w:cs="Arial"/>
          <w:sz w:val="24"/>
        </w:rPr>
        <w:t xml:space="preserve">, </w:t>
      </w:r>
      <w:r w:rsidR="003B7E35">
        <w:rPr>
          <w:rFonts w:cs="Arial"/>
          <w:sz w:val="24"/>
        </w:rPr>
        <w:t xml:space="preserve">a </w:t>
      </w:r>
      <w:r w:rsidR="00D22314">
        <w:rPr>
          <w:rFonts w:cs="Arial"/>
          <w:sz w:val="24"/>
        </w:rPr>
        <w:t>20</w:t>
      </w:r>
      <w:r w:rsidR="003506AA">
        <w:rPr>
          <w:rFonts w:cs="Arial"/>
          <w:sz w:val="24"/>
        </w:rPr>
        <w:t>24</w:t>
      </w:r>
      <w:r w:rsidR="00D22314">
        <w:rPr>
          <w:rFonts w:cs="Arial"/>
          <w:sz w:val="24"/>
        </w:rPr>
        <w:t xml:space="preserve">. </w:t>
      </w:r>
      <w:r w:rsidR="003B7E35">
        <w:rPr>
          <w:rFonts w:cs="Arial"/>
          <w:sz w:val="24"/>
        </w:rPr>
        <w:t xml:space="preserve">évi önkormányzati választásokig </w:t>
      </w:r>
      <w:r>
        <w:rPr>
          <w:rFonts w:cs="Arial"/>
          <w:sz w:val="24"/>
        </w:rPr>
        <w:t>jött létre</w:t>
      </w:r>
      <w:r w:rsidR="006D1504" w:rsidRPr="006D1504">
        <w:rPr>
          <w:rFonts w:cs="Arial"/>
          <w:sz w:val="24"/>
        </w:rPr>
        <w:t xml:space="preserve">. </w:t>
      </w:r>
    </w:p>
    <w:p w:rsidR="006D1504" w:rsidRPr="006D1504" w:rsidRDefault="006D1504" w:rsidP="006D1504">
      <w:pPr>
        <w:tabs>
          <w:tab w:val="left" w:pos="284"/>
        </w:tabs>
        <w:ind w:left="284" w:hanging="284"/>
        <w:jc w:val="both"/>
        <w:rPr>
          <w:rFonts w:cs="Arial"/>
          <w:sz w:val="24"/>
        </w:rPr>
      </w:pP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  <w:r w:rsidRPr="006D1504">
        <w:rPr>
          <w:rFonts w:cs="Arial"/>
          <w:b/>
          <w:sz w:val="24"/>
        </w:rPr>
        <w:t>1</w:t>
      </w:r>
      <w:r w:rsidR="005C4681">
        <w:rPr>
          <w:rFonts w:cs="Arial"/>
          <w:b/>
          <w:sz w:val="24"/>
        </w:rPr>
        <w:t>2</w:t>
      </w:r>
      <w:r w:rsidRPr="006D1504">
        <w:rPr>
          <w:rFonts w:cs="Arial"/>
          <w:b/>
          <w:sz w:val="24"/>
        </w:rPr>
        <w:t xml:space="preserve">. </w:t>
      </w:r>
    </w:p>
    <w:p w:rsidR="006D1504" w:rsidRPr="006D1504" w:rsidRDefault="006D1504" w:rsidP="006D1504">
      <w:pPr>
        <w:tabs>
          <w:tab w:val="left" w:pos="284"/>
        </w:tabs>
        <w:ind w:left="709" w:hanging="709"/>
        <w:jc w:val="center"/>
        <w:rPr>
          <w:rFonts w:cs="Arial"/>
          <w:b/>
          <w:sz w:val="24"/>
        </w:rPr>
      </w:pPr>
    </w:p>
    <w:p w:rsidR="006D1504" w:rsidRPr="006D1504" w:rsidRDefault="00E21BE1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  <w:r>
        <w:rPr>
          <w:rFonts w:cs="Arial"/>
          <w:sz w:val="24"/>
          <w:szCs w:val="20"/>
        </w:rPr>
        <w:t>A</w:t>
      </w:r>
      <w:r w:rsidR="007F52EA">
        <w:rPr>
          <w:rFonts w:cs="Arial"/>
          <w:sz w:val="24"/>
          <w:szCs w:val="20"/>
        </w:rPr>
        <w:t xml:space="preserve"> </w:t>
      </w:r>
      <w:r w:rsidR="005F1217">
        <w:rPr>
          <w:rFonts w:cs="Arial"/>
          <w:sz w:val="24"/>
          <w:szCs w:val="20"/>
        </w:rPr>
        <w:t>Munkarend</w:t>
      </w:r>
      <w:r w:rsidR="007F52EA">
        <w:rPr>
          <w:rFonts w:cs="Arial"/>
          <w:sz w:val="24"/>
          <w:szCs w:val="20"/>
        </w:rPr>
        <w:t xml:space="preserve"> az elfogadása </w:t>
      </w:r>
      <w:r w:rsidR="006D1504" w:rsidRPr="006D1504">
        <w:rPr>
          <w:rFonts w:cs="Arial"/>
          <w:sz w:val="24"/>
          <w:szCs w:val="20"/>
        </w:rPr>
        <w:t>napján lép hatályba.</w:t>
      </w:r>
    </w:p>
    <w:p w:rsidR="006D1504" w:rsidRDefault="006D1504" w:rsidP="006D1504">
      <w:pPr>
        <w:tabs>
          <w:tab w:val="left" w:pos="0"/>
        </w:tabs>
        <w:jc w:val="both"/>
        <w:rPr>
          <w:rFonts w:cs="Arial"/>
          <w:b/>
          <w:bCs/>
          <w:sz w:val="24"/>
          <w:szCs w:val="20"/>
        </w:rPr>
      </w:pPr>
    </w:p>
    <w:p w:rsidR="0023060A" w:rsidRPr="006D1504" w:rsidRDefault="0023060A" w:rsidP="006D1504">
      <w:pPr>
        <w:tabs>
          <w:tab w:val="left" w:pos="0"/>
        </w:tabs>
        <w:jc w:val="both"/>
        <w:rPr>
          <w:rFonts w:cs="Arial"/>
          <w:b/>
          <w:bCs/>
          <w:sz w:val="24"/>
          <w:szCs w:val="20"/>
        </w:rPr>
      </w:pPr>
    </w:p>
    <w:p w:rsidR="006D1504" w:rsidRPr="00A520D5" w:rsidRDefault="007F52EA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 w:rsidRPr="00A520D5">
        <w:rPr>
          <w:rFonts w:cs="Arial"/>
          <w:b/>
          <w:sz w:val="24"/>
          <w:szCs w:val="20"/>
        </w:rPr>
        <w:t>Szombathely, 20</w:t>
      </w:r>
      <w:r w:rsidR="003506AA">
        <w:rPr>
          <w:rFonts w:cs="Arial"/>
          <w:b/>
          <w:sz w:val="24"/>
          <w:szCs w:val="20"/>
        </w:rPr>
        <w:t xml:space="preserve">20. </w:t>
      </w:r>
      <w:r w:rsidR="0023060A" w:rsidRPr="00A520D5">
        <w:rPr>
          <w:rFonts w:cs="Arial"/>
          <w:b/>
          <w:sz w:val="24"/>
          <w:szCs w:val="20"/>
        </w:rPr>
        <w:t>„</w:t>
      </w:r>
      <w:r w:rsidR="005C4681" w:rsidRPr="00A520D5">
        <w:rPr>
          <w:rFonts w:cs="Arial"/>
          <w:b/>
          <w:sz w:val="24"/>
          <w:szCs w:val="20"/>
        </w:rPr>
        <w:t xml:space="preserve"> </w:t>
      </w:r>
      <w:r w:rsidR="003506AA">
        <w:rPr>
          <w:rFonts w:cs="Arial"/>
          <w:b/>
          <w:sz w:val="24"/>
          <w:szCs w:val="20"/>
        </w:rPr>
        <w:t xml:space="preserve">          </w:t>
      </w:r>
      <w:r w:rsidR="007D0E9E">
        <w:rPr>
          <w:rFonts w:cs="Arial"/>
          <w:b/>
          <w:sz w:val="24"/>
          <w:szCs w:val="20"/>
        </w:rPr>
        <w:t xml:space="preserve"> </w:t>
      </w:r>
      <w:r w:rsidR="005C4681" w:rsidRPr="00A520D5">
        <w:rPr>
          <w:rFonts w:cs="Arial"/>
          <w:b/>
          <w:sz w:val="24"/>
          <w:szCs w:val="20"/>
        </w:rPr>
        <w:t xml:space="preserve">  </w:t>
      </w:r>
      <w:r w:rsidR="0023060A" w:rsidRPr="00A520D5">
        <w:rPr>
          <w:rFonts w:cs="Arial"/>
          <w:b/>
          <w:sz w:val="24"/>
          <w:szCs w:val="20"/>
        </w:rPr>
        <w:t>”</w:t>
      </w:r>
      <w:r w:rsidR="003506AA">
        <w:rPr>
          <w:rFonts w:cs="Arial"/>
          <w:b/>
          <w:sz w:val="24"/>
          <w:szCs w:val="20"/>
        </w:rPr>
        <w:t>.</w:t>
      </w:r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6D1504" w:rsidRPr="006D1504" w:rsidRDefault="006D1504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6D1504" w:rsidRPr="00A520D5" w:rsidRDefault="005C4681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>
        <w:rPr>
          <w:rFonts w:cs="Arial"/>
          <w:sz w:val="24"/>
          <w:szCs w:val="20"/>
        </w:rPr>
        <w:tab/>
      </w:r>
      <w:r w:rsidR="006D1504" w:rsidRPr="00A520D5">
        <w:rPr>
          <w:rFonts w:cs="Arial"/>
          <w:b/>
          <w:sz w:val="24"/>
          <w:szCs w:val="20"/>
        </w:rPr>
        <w:t xml:space="preserve"> </w:t>
      </w:r>
      <w:r w:rsidR="0042673D" w:rsidRPr="00A520D5">
        <w:rPr>
          <w:rFonts w:cs="Arial"/>
          <w:b/>
          <w:sz w:val="24"/>
          <w:szCs w:val="20"/>
        </w:rPr>
        <w:t>……………………</w:t>
      </w:r>
      <w:r w:rsidR="00A520D5">
        <w:rPr>
          <w:rFonts w:cs="Arial"/>
          <w:b/>
          <w:sz w:val="24"/>
          <w:szCs w:val="20"/>
        </w:rPr>
        <w:t>...</w:t>
      </w:r>
      <w:r w:rsidRPr="00A520D5">
        <w:rPr>
          <w:rFonts w:cs="Arial"/>
          <w:b/>
          <w:sz w:val="24"/>
          <w:szCs w:val="20"/>
        </w:rPr>
        <w:t xml:space="preserve"> </w:t>
      </w:r>
    </w:p>
    <w:p w:rsidR="005C4681" w:rsidRPr="00A520D5" w:rsidRDefault="005C4681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="00973875">
        <w:rPr>
          <w:rFonts w:cs="Arial"/>
          <w:b/>
          <w:sz w:val="24"/>
          <w:szCs w:val="20"/>
        </w:rPr>
        <w:t xml:space="preserve">            Dr. </w:t>
      </w:r>
      <w:proofErr w:type="spellStart"/>
      <w:r w:rsidR="003506AA">
        <w:rPr>
          <w:rFonts w:cs="Arial"/>
          <w:b/>
          <w:sz w:val="24"/>
          <w:szCs w:val="20"/>
        </w:rPr>
        <w:t>Nemény</w:t>
      </w:r>
      <w:proofErr w:type="spellEnd"/>
      <w:r w:rsidR="003506AA">
        <w:rPr>
          <w:rFonts w:cs="Arial"/>
          <w:b/>
          <w:sz w:val="24"/>
          <w:szCs w:val="20"/>
        </w:rPr>
        <w:t xml:space="preserve"> András</w:t>
      </w:r>
    </w:p>
    <w:p w:rsidR="006D1504" w:rsidRPr="00A520D5" w:rsidRDefault="005C4681" w:rsidP="006D1504">
      <w:pPr>
        <w:tabs>
          <w:tab w:val="left" w:pos="0"/>
        </w:tabs>
        <w:jc w:val="both"/>
        <w:rPr>
          <w:rFonts w:cs="Arial"/>
          <w:b/>
          <w:sz w:val="24"/>
          <w:szCs w:val="20"/>
        </w:rPr>
      </w:pP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</w:r>
      <w:r w:rsidRPr="00A520D5">
        <w:rPr>
          <w:rFonts w:cs="Arial"/>
          <w:b/>
          <w:sz w:val="24"/>
          <w:szCs w:val="20"/>
        </w:rPr>
        <w:tab/>
        <w:t xml:space="preserve">     </w:t>
      </w:r>
      <w:proofErr w:type="gramStart"/>
      <w:r w:rsidR="006D1504" w:rsidRPr="00A520D5">
        <w:rPr>
          <w:rFonts w:cs="Arial"/>
          <w:b/>
          <w:sz w:val="24"/>
          <w:szCs w:val="20"/>
        </w:rPr>
        <w:t>a</w:t>
      </w:r>
      <w:proofErr w:type="gramEnd"/>
      <w:r w:rsidR="006D1504" w:rsidRPr="00A520D5">
        <w:rPr>
          <w:rFonts w:cs="Arial"/>
          <w:b/>
          <w:sz w:val="24"/>
          <w:szCs w:val="20"/>
        </w:rPr>
        <w:t xml:space="preserve">  </w:t>
      </w:r>
      <w:r w:rsidR="00F877F6">
        <w:rPr>
          <w:rFonts w:cs="Arial"/>
          <w:b/>
          <w:sz w:val="24"/>
          <w:szCs w:val="20"/>
        </w:rPr>
        <w:t>M</w:t>
      </w:r>
      <w:r w:rsidR="005F1217" w:rsidRPr="00A520D5">
        <w:rPr>
          <w:rFonts w:cs="Arial"/>
          <w:b/>
          <w:sz w:val="24"/>
          <w:szCs w:val="20"/>
        </w:rPr>
        <w:t>unkacsoport</w:t>
      </w:r>
      <w:r w:rsidR="006D1504" w:rsidRPr="00A520D5">
        <w:rPr>
          <w:rFonts w:cs="Arial"/>
          <w:b/>
          <w:sz w:val="24"/>
          <w:szCs w:val="20"/>
        </w:rPr>
        <w:t xml:space="preserve"> </w:t>
      </w:r>
      <w:r w:rsidR="009618E8">
        <w:rPr>
          <w:rFonts w:cs="Arial"/>
          <w:b/>
          <w:sz w:val="24"/>
          <w:szCs w:val="20"/>
        </w:rPr>
        <w:t>vezetője</w:t>
      </w:r>
    </w:p>
    <w:p w:rsidR="004C461C" w:rsidRDefault="004C461C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4C461C" w:rsidRDefault="004C461C" w:rsidP="006D1504">
      <w:pPr>
        <w:tabs>
          <w:tab w:val="left" w:pos="0"/>
        </w:tabs>
        <w:jc w:val="both"/>
        <w:rPr>
          <w:rFonts w:cs="Arial"/>
          <w:sz w:val="24"/>
          <w:szCs w:val="20"/>
        </w:rPr>
      </w:pPr>
    </w:p>
    <w:p w:rsidR="00975B3A" w:rsidRDefault="006D1504" w:rsidP="00975B3A">
      <w:pPr>
        <w:tabs>
          <w:tab w:val="left" w:pos="0"/>
        </w:tabs>
        <w:ind w:left="1005"/>
        <w:jc w:val="both"/>
        <w:rPr>
          <w:rFonts w:cs="Arial"/>
          <w:b/>
          <w:bCs/>
          <w:color w:val="FF0000"/>
          <w:sz w:val="24"/>
          <w:szCs w:val="20"/>
        </w:rPr>
      </w:pP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</w:p>
    <w:p w:rsidR="003D69D7" w:rsidRDefault="006D1504" w:rsidP="00975B3A">
      <w:pPr>
        <w:tabs>
          <w:tab w:val="left" w:pos="0"/>
        </w:tabs>
        <w:ind w:left="1005"/>
        <w:jc w:val="both"/>
        <w:rPr>
          <w:rFonts w:cs="Arial"/>
          <w:b/>
          <w:bCs/>
          <w:color w:val="FF0000"/>
          <w:sz w:val="24"/>
          <w:szCs w:val="20"/>
        </w:rPr>
      </w:pP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  <w:r w:rsidRPr="00973875">
        <w:rPr>
          <w:rFonts w:cs="Arial"/>
          <w:b/>
          <w:bCs/>
          <w:color w:val="FF0000"/>
          <w:sz w:val="24"/>
          <w:szCs w:val="20"/>
        </w:rPr>
        <w:tab/>
      </w:r>
    </w:p>
    <w:p w:rsidR="00975B3A" w:rsidRDefault="00975B3A" w:rsidP="00975B3A">
      <w:pPr>
        <w:tabs>
          <w:tab w:val="left" w:pos="0"/>
        </w:tabs>
        <w:ind w:left="1005"/>
        <w:jc w:val="both"/>
        <w:rPr>
          <w:rFonts w:cs="Arial"/>
          <w:b/>
          <w:bCs/>
          <w:color w:val="FF0000"/>
          <w:sz w:val="24"/>
          <w:szCs w:val="20"/>
        </w:rPr>
      </w:pPr>
    </w:p>
    <w:p w:rsidR="00975B3A" w:rsidRPr="00975B3A" w:rsidRDefault="00975B3A" w:rsidP="00975B3A">
      <w:pPr>
        <w:tabs>
          <w:tab w:val="left" w:pos="0"/>
        </w:tabs>
        <w:jc w:val="both"/>
        <w:rPr>
          <w:rFonts w:cs="Arial"/>
          <w:bCs/>
          <w:sz w:val="24"/>
          <w:szCs w:val="20"/>
        </w:rPr>
      </w:pPr>
      <w:r w:rsidRPr="00975B3A">
        <w:rPr>
          <w:rFonts w:cs="Arial"/>
          <w:bCs/>
          <w:sz w:val="24"/>
          <w:szCs w:val="20"/>
        </w:rPr>
        <w:t>A Munkarend</w:t>
      </w:r>
      <w:r w:rsidR="0099129F">
        <w:rPr>
          <w:rFonts w:cs="Arial"/>
          <w:bCs/>
          <w:sz w:val="24"/>
          <w:szCs w:val="20"/>
        </w:rPr>
        <w:t>et</w:t>
      </w:r>
      <w:r w:rsidRPr="00975B3A">
        <w:rPr>
          <w:rFonts w:cs="Arial"/>
          <w:bCs/>
          <w:sz w:val="24"/>
          <w:szCs w:val="20"/>
        </w:rPr>
        <w:t xml:space="preserve"> </w:t>
      </w:r>
      <w:r>
        <w:rPr>
          <w:rFonts w:cs="Arial"/>
          <w:bCs/>
          <w:sz w:val="24"/>
          <w:szCs w:val="20"/>
        </w:rPr>
        <w:t xml:space="preserve">Szombathely Megyei Jogú Város Közgyűlése </w:t>
      </w:r>
      <w:proofErr w:type="gramStart"/>
      <w:r>
        <w:rPr>
          <w:rFonts w:cs="Arial"/>
          <w:bCs/>
          <w:sz w:val="24"/>
          <w:szCs w:val="20"/>
        </w:rPr>
        <w:t xml:space="preserve">a </w:t>
      </w:r>
      <w:r w:rsidR="003506AA">
        <w:rPr>
          <w:rFonts w:cs="Arial"/>
          <w:bCs/>
          <w:sz w:val="24"/>
          <w:szCs w:val="20"/>
        </w:rPr>
        <w:t>…</w:t>
      </w:r>
      <w:proofErr w:type="gramEnd"/>
      <w:r w:rsidR="003506AA">
        <w:rPr>
          <w:rFonts w:cs="Arial"/>
          <w:bCs/>
          <w:sz w:val="24"/>
          <w:szCs w:val="20"/>
        </w:rPr>
        <w:t>./</w:t>
      </w:r>
      <w:r w:rsidR="00DD2A8F">
        <w:rPr>
          <w:rFonts w:cs="Arial"/>
          <w:bCs/>
          <w:sz w:val="24"/>
          <w:szCs w:val="20"/>
        </w:rPr>
        <w:t>2020.</w:t>
      </w:r>
      <w:r>
        <w:rPr>
          <w:rFonts w:cs="Arial"/>
          <w:bCs/>
          <w:sz w:val="24"/>
          <w:szCs w:val="20"/>
        </w:rPr>
        <w:t xml:space="preserve"> (</w:t>
      </w:r>
      <w:r w:rsidR="003506AA">
        <w:rPr>
          <w:rFonts w:cs="Arial"/>
          <w:bCs/>
          <w:sz w:val="24"/>
          <w:szCs w:val="20"/>
        </w:rPr>
        <w:t>X</w:t>
      </w:r>
      <w:r>
        <w:rPr>
          <w:rFonts w:cs="Arial"/>
          <w:bCs/>
          <w:sz w:val="24"/>
          <w:szCs w:val="20"/>
        </w:rPr>
        <w:t>.2</w:t>
      </w:r>
      <w:r w:rsidR="003506AA">
        <w:rPr>
          <w:rFonts w:cs="Arial"/>
          <w:bCs/>
          <w:sz w:val="24"/>
          <w:szCs w:val="20"/>
        </w:rPr>
        <w:t>9</w:t>
      </w:r>
      <w:r>
        <w:rPr>
          <w:rFonts w:cs="Arial"/>
          <w:bCs/>
          <w:sz w:val="24"/>
          <w:szCs w:val="20"/>
        </w:rPr>
        <w:t xml:space="preserve">.) Kgy. </w:t>
      </w:r>
      <w:proofErr w:type="gramStart"/>
      <w:r>
        <w:rPr>
          <w:rFonts w:cs="Arial"/>
          <w:bCs/>
          <w:sz w:val="24"/>
          <w:szCs w:val="20"/>
        </w:rPr>
        <w:t>sz</w:t>
      </w:r>
      <w:r w:rsidR="003506AA">
        <w:rPr>
          <w:rFonts w:cs="Arial"/>
          <w:bCs/>
          <w:sz w:val="24"/>
          <w:szCs w:val="20"/>
        </w:rPr>
        <w:t>.</w:t>
      </w:r>
      <w:proofErr w:type="gramEnd"/>
      <w:r>
        <w:rPr>
          <w:rFonts w:cs="Arial"/>
          <w:bCs/>
          <w:sz w:val="24"/>
          <w:szCs w:val="20"/>
        </w:rPr>
        <w:t xml:space="preserve"> határozatával hagyta jóvá.</w:t>
      </w:r>
    </w:p>
    <w:sectPr w:rsidR="00975B3A" w:rsidRPr="00975B3A" w:rsidSect="008C4678">
      <w:footerReference w:type="default" r:id="rId7"/>
      <w:headerReference w:type="first" r:id="rId8"/>
      <w:footerReference w:type="first" r:id="rId9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95D" w:rsidRDefault="00DF495D" w:rsidP="00492410">
      <w:r>
        <w:separator/>
      </w:r>
    </w:p>
  </w:endnote>
  <w:endnote w:type="continuationSeparator" w:id="0">
    <w:p w:rsidR="00DF495D" w:rsidRDefault="00DF495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495D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195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E52C96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E52C96">
      <w:rPr>
        <w:noProof/>
        <w:sz w:val="20"/>
        <w:szCs w:val="20"/>
      </w:rPr>
      <w:t>3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6548D2">
      <w:rPr>
        <w:rFonts w:cs="Arial"/>
        <w:sz w:val="20"/>
        <w:szCs w:val="20"/>
      </w:rPr>
      <w:t>00</w:t>
    </w:r>
  </w:p>
  <w:p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="00456950">
      <w:rPr>
        <w:rFonts w:cs="Arial"/>
        <w:sz w:val="20"/>
        <w:szCs w:val="20"/>
      </w:rPr>
      <w:t>6 94/328-148</w:t>
    </w:r>
  </w:p>
  <w:p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95D" w:rsidRDefault="00DF495D" w:rsidP="00492410">
      <w:r>
        <w:separator/>
      </w:r>
    </w:p>
  </w:footnote>
  <w:footnote w:type="continuationSeparator" w:id="0">
    <w:p w:rsidR="00DF495D" w:rsidRDefault="00DF495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73E" w:rsidRDefault="00E2573E" w:rsidP="00826F6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486D"/>
    <w:multiLevelType w:val="hybridMultilevel"/>
    <w:tmpl w:val="DA08E2BE"/>
    <w:lvl w:ilvl="0" w:tplc="9BDCE536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0B347975"/>
    <w:multiLevelType w:val="hybridMultilevel"/>
    <w:tmpl w:val="8662F4E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A5F7B"/>
    <w:multiLevelType w:val="hybridMultilevel"/>
    <w:tmpl w:val="897E137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E41"/>
    <w:multiLevelType w:val="hybridMultilevel"/>
    <w:tmpl w:val="732CDA40"/>
    <w:lvl w:ilvl="0" w:tplc="85301936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214"/>
    <w:multiLevelType w:val="singleLevel"/>
    <w:tmpl w:val="D5107EC2"/>
    <w:lvl w:ilvl="0">
      <w:start w:val="6"/>
      <w:numFmt w:val="decimal"/>
      <w:lvlText w:val="(%1)"/>
      <w:lvlJc w:val="left"/>
      <w:pPr>
        <w:tabs>
          <w:tab w:val="num" w:pos="705"/>
        </w:tabs>
        <w:ind w:left="705" w:hanging="420"/>
      </w:pPr>
      <w:rPr>
        <w:rFonts w:hint="default"/>
      </w:rPr>
    </w:lvl>
  </w:abstractNum>
  <w:abstractNum w:abstractNumId="5" w15:restartNumberingAfterBreak="0">
    <w:nsid w:val="1D2D705D"/>
    <w:multiLevelType w:val="hybridMultilevel"/>
    <w:tmpl w:val="F9BE774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4A3034"/>
    <w:multiLevelType w:val="singleLevel"/>
    <w:tmpl w:val="DB944F9A"/>
    <w:lvl w:ilvl="0">
      <w:start w:val="3"/>
      <w:numFmt w:val="bullet"/>
      <w:lvlText w:val="-"/>
      <w:lvlJc w:val="left"/>
      <w:pPr>
        <w:tabs>
          <w:tab w:val="num" w:pos="1275"/>
        </w:tabs>
        <w:ind w:left="1275" w:hanging="420"/>
      </w:pPr>
      <w:rPr>
        <w:rFonts w:hint="default"/>
      </w:rPr>
    </w:lvl>
  </w:abstractNum>
  <w:abstractNum w:abstractNumId="7" w15:restartNumberingAfterBreak="0">
    <w:nsid w:val="4A491E90"/>
    <w:multiLevelType w:val="hybridMultilevel"/>
    <w:tmpl w:val="60482B0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81469"/>
    <w:multiLevelType w:val="hybridMultilevel"/>
    <w:tmpl w:val="A25C22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5F20D08A">
      <w:start w:val="5"/>
      <w:numFmt w:val="bullet"/>
      <w:lvlText w:val="-"/>
      <w:lvlJc w:val="left"/>
      <w:pPr>
        <w:ind w:left="1500" w:hanging="42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3287F"/>
    <w:multiLevelType w:val="hybridMultilevel"/>
    <w:tmpl w:val="78A4A694"/>
    <w:lvl w:ilvl="0" w:tplc="040E000F">
      <w:start w:val="1"/>
      <w:numFmt w:val="decimal"/>
      <w:lvlText w:val="%1."/>
      <w:lvlJc w:val="left"/>
      <w:pPr>
        <w:ind w:left="684" w:hanging="360"/>
      </w:pPr>
    </w:lvl>
    <w:lvl w:ilvl="1" w:tplc="040E0019" w:tentative="1">
      <w:start w:val="1"/>
      <w:numFmt w:val="lowerLetter"/>
      <w:lvlText w:val="%2."/>
      <w:lvlJc w:val="left"/>
      <w:pPr>
        <w:ind w:left="1404" w:hanging="360"/>
      </w:pPr>
    </w:lvl>
    <w:lvl w:ilvl="2" w:tplc="040E001B" w:tentative="1">
      <w:start w:val="1"/>
      <w:numFmt w:val="lowerRoman"/>
      <w:lvlText w:val="%3."/>
      <w:lvlJc w:val="right"/>
      <w:pPr>
        <w:ind w:left="2124" w:hanging="180"/>
      </w:pPr>
    </w:lvl>
    <w:lvl w:ilvl="3" w:tplc="040E000F" w:tentative="1">
      <w:start w:val="1"/>
      <w:numFmt w:val="decimal"/>
      <w:lvlText w:val="%4."/>
      <w:lvlJc w:val="left"/>
      <w:pPr>
        <w:ind w:left="2844" w:hanging="360"/>
      </w:pPr>
    </w:lvl>
    <w:lvl w:ilvl="4" w:tplc="040E0019" w:tentative="1">
      <w:start w:val="1"/>
      <w:numFmt w:val="lowerLetter"/>
      <w:lvlText w:val="%5."/>
      <w:lvlJc w:val="left"/>
      <w:pPr>
        <w:ind w:left="3564" w:hanging="360"/>
      </w:pPr>
    </w:lvl>
    <w:lvl w:ilvl="5" w:tplc="040E001B" w:tentative="1">
      <w:start w:val="1"/>
      <w:numFmt w:val="lowerRoman"/>
      <w:lvlText w:val="%6."/>
      <w:lvlJc w:val="right"/>
      <w:pPr>
        <w:ind w:left="4284" w:hanging="180"/>
      </w:pPr>
    </w:lvl>
    <w:lvl w:ilvl="6" w:tplc="040E000F" w:tentative="1">
      <w:start w:val="1"/>
      <w:numFmt w:val="decimal"/>
      <w:lvlText w:val="%7."/>
      <w:lvlJc w:val="left"/>
      <w:pPr>
        <w:ind w:left="5004" w:hanging="360"/>
      </w:pPr>
    </w:lvl>
    <w:lvl w:ilvl="7" w:tplc="040E0019" w:tentative="1">
      <w:start w:val="1"/>
      <w:numFmt w:val="lowerLetter"/>
      <w:lvlText w:val="%8."/>
      <w:lvlJc w:val="left"/>
      <w:pPr>
        <w:ind w:left="5724" w:hanging="360"/>
      </w:pPr>
    </w:lvl>
    <w:lvl w:ilvl="8" w:tplc="040E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58CF436C"/>
    <w:multiLevelType w:val="hybridMultilevel"/>
    <w:tmpl w:val="63A2AF14"/>
    <w:lvl w:ilvl="0" w:tplc="07C0C92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90C60FA"/>
    <w:multiLevelType w:val="hybridMultilevel"/>
    <w:tmpl w:val="50E0FD1C"/>
    <w:lvl w:ilvl="0" w:tplc="040E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2" w15:restartNumberingAfterBreak="0">
    <w:nsid w:val="62A35468"/>
    <w:multiLevelType w:val="hybridMultilevel"/>
    <w:tmpl w:val="E334EB4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983EDB"/>
    <w:multiLevelType w:val="hybridMultilevel"/>
    <w:tmpl w:val="2BEECF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E5268336">
      <w:start w:val="1"/>
      <w:numFmt w:val="decimal"/>
      <w:lvlText w:val="(%2)"/>
      <w:lvlJc w:val="left"/>
      <w:pPr>
        <w:ind w:left="1725" w:hanging="64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808DF"/>
    <w:multiLevelType w:val="hybridMultilevel"/>
    <w:tmpl w:val="F3BAB6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11"/>
  </w:num>
  <w:num w:numId="6">
    <w:abstractNumId w:val="13"/>
  </w:num>
  <w:num w:numId="7">
    <w:abstractNumId w:val="3"/>
  </w:num>
  <w:num w:numId="8">
    <w:abstractNumId w:val="2"/>
  </w:num>
  <w:num w:numId="9">
    <w:abstractNumId w:val="1"/>
  </w:num>
  <w:num w:numId="10">
    <w:abstractNumId w:val="12"/>
  </w:num>
  <w:num w:numId="11">
    <w:abstractNumId w:val="7"/>
  </w:num>
  <w:num w:numId="12">
    <w:abstractNumId w:val="14"/>
  </w:num>
  <w:num w:numId="13">
    <w:abstractNumId w:val="8"/>
  </w:num>
  <w:num w:numId="14">
    <w:abstractNumId w:val="5"/>
  </w:num>
  <w:num w:numId="15">
    <w:abstractNumId w:val="9"/>
  </w:num>
  <w:num w:numId="16">
    <w:abstractNumId w:val="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5D"/>
    <w:rsid w:val="00043D9F"/>
    <w:rsid w:val="00051153"/>
    <w:rsid w:val="00057934"/>
    <w:rsid w:val="000716FA"/>
    <w:rsid w:val="00082CC7"/>
    <w:rsid w:val="000B44F0"/>
    <w:rsid w:val="000D73F1"/>
    <w:rsid w:val="000F720F"/>
    <w:rsid w:val="00140F66"/>
    <w:rsid w:val="001515EA"/>
    <w:rsid w:val="00166A27"/>
    <w:rsid w:val="00174946"/>
    <w:rsid w:val="001B0091"/>
    <w:rsid w:val="001C74D6"/>
    <w:rsid w:val="001F0450"/>
    <w:rsid w:val="00226747"/>
    <w:rsid w:val="0023060A"/>
    <w:rsid w:val="00240AE5"/>
    <w:rsid w:val="00241C7E"/>
    <w:rsid w:val="00261BAE"/>
    <w:rsid w:val="002664F2"/>
    <w:rsid w:val="002B70F4"/>
    <w:rsid w:val="002C0ED9"/>
    <w:rsid w:val="002C4866"/>
    <w:rsid w:val="002D2208"/>
    <w:rsid w:val="002D7C35"/>
    <w:rsid w:val="00330657"/>
    <w:rsid w:val="00342FC9"/>
    <w:rsid w:val="003506AA"/>
    <w:rsid w:val="00391F23"/>
    <w:rsid w:val="003A1039"/>
    <w:rsid w:val="003B7E35"/>
    <w:rsid w:val="003D69D7"/>
    <w:rsid w:val="003E7B16"/>
    <w:rsid w:val="0042673D"/>
    <w:rsid w:val="00430AD2"/>
    <w:rsid w:val="00446A66"/>
    <w:rsid w:val="00456950"/>
    <w:rsid w:val="004611F7"/>
    <w:rsid w:val="00485D78"/>
    <w:rsid w:val="00492410"/>
    <w:rsid w:val="004A0DF8"/>
    <w:rsid w:val="004C461C"/>
    <w:rsid w:val="004C62DD"/>
    <w:rsid w:val="004F50EF"/>
    <w:rsid w:val="00522626"/>
    <w:rsid w:val="005457B7"/>
    <w:rsid w:val="00552DE0"/>
    <w:rsid w:val="00594C36"/>
    <w:rsid w:val="005B2466"/>
    <w:rsid w:val="005B71C8"/>
    <w:rsid w:val="005C173F"/>
    <w:rsid w:val="005C4681"/>
    <w:rsid w:val="005C5B5C"/>
    <w:rsid w:val="005D01F0"/>
    <w:rsid w:val="005F1217"/>
    <w:rsid w:val="005F1588"/>
    <w:rsid w:val="00605C53"/>
    <w:rsid w:val="006548D2"/>
    <w:rsid w:val="00670CD7"/>
    <w:rsid w:val="00683342"/>
    <w:rsid w:val="006D1504"/>
    <w:rsid w:val="007261CB"/>
    <w:rsid w:val="00735598"/>
    <w:rsid w:val="007377EC"/>
    <w:rsid w:val="007A3401"/>
    <w:rsid w:val="007A734E"/>
    <w:rsid w:val="007C7D54"/>
    <w:rsid w:val="007D0E9E"/>
    <w:rsid w:val="007F52EA"/>
    <w:rsid w:val="008108B0"/>
    <w:rsid w:val="0081190A"/>
    <w:rsid w:val="00822E87"/>
    <w:rsid w:val="00826F63"/>
    <w:rsid w:val="00842EA5"/>
    <w:rsid w:val="00851BE3"/>
    <w:rsid w:val="00860A16"/>
    <w:rsid w:val="00862376"/>
    <w:rsid w:val="00862C65"/>
    <w:rsid w:val="008857DB"/>
    <w:rsid w:val="008A76F4"/>
    <w:rsid w:val="008B2807"/>
    <w:rsid w:val="008B38A5"/>
    <w:rsid w:val="008C4678"/>
    <w:rsid w:val="00902546"/>
    <w:rsid w:val="00922C08"/>
    <w:rsid w:val="009371A1"/>
    <w:rsid w:val="00960705"/>
    <w:rsid w:val="009618E8"/>
    <w:rsid w:val="00973875"/>
    <w:rsid w:val="00975B3A"/>
    <w:rsid w:val="0099129F"/>
    <w:rsid w:val="009A04EC"/>
    <w:rsid w:val="009B7B11"/>
    <w:rsid w:val="009F479E"/>
    <w:rsid w:val="009F7CF5"/>
    <w:rsid w:val="00A36CF1"/>
    <w:rsid w:val="00A520D5"/>
    <w:rsid w:val="00A64BF1"/>
    <w:rsid w:val="00A66079"/>
    <w:rsid w:val="00A86FF4"/>
    <w:rsid w:val="00B25B85"/>
    <w:rsid w:val="00B373A2"/>
    <w:rsid w:val="00B47E97"/>
    <w:rsid w:val="00B80E78"/>
    <w:rsid w:val="00B911EA"/>
    <w:rsid w:val="00B92D9E"/>
    <w:rsid w:val="00BA1A69"/>
    <w:rsid w:val="00BC4EDF"/>
    <w:rsid w:val="00BC5B33"/>
    <w:rsid w:val="00BC5E15"/>
    <w:rsid w:val="00BD5A7C"/>
    <w:rsid w:val="00BD75E3"/>
    <w:rsid w:val="00BE154E"/>
    <w:rsid w:val="00BE1ABE"/>
    <w:rsid w:val="00BF52AA"/>
    <w:rsid w:val="00C009DC"/>
    <w:rsid w:val="00C020CE"/>
    <w:rsid w:val="00C455B9"/>
    <w:rsid w:val="00C67517"/>
    <w:rsid w:val="00C67E6E"/>
    <w:rsid w:val="00C96CEB"/>
    <w:rsid w:val="00CA1F29"/>
    <w:rsid w:val="00CA2C54"/>
    <w:rsid w:val="00CB5A7F"/>
    <w:rsid w:val="00CB5C26"/>
    <w:rsid w:val="00CE0277"/>
    <w:rsid w:val="00D111CD"/>
    <w:rsid w:val="00D13BB5"/>
    <w:rsid w:val="00D22314"/>
    <w:rsid w:val="00D37B30"/>
    <w:rsid w:val="00D46BD9"/>
    <w:rsid w:val="00D52AA9"/>
    <w:rsid w:val="00D7122E"/>
    <w:rsid w:val="00DA1986"/>
    <w:rsid w:val="00DB54D0"/>
    <w:rsid w:val="00DD2A8F"/>
    <w:rsid w:val="00DE3510"/>
    <w:rsid w:val="00DF495D"/>
    <w:rsid w:val="00E21BE1"/>
    <w:rsid w:val="00E2573E"/>
    <w:rsid w:val="00E33203"/>
    <w:rsid w:val="00E34BE4"/>
    <w:rsid w:val="00E46218"/>
    <w:rsid w:val="00E52C96"/>
    <w:rsid w:val="00E67113"/>
    <w:rsid w:val="00E858A3"/>
    <w:rsid w:val="00E950C4"/>
    <w:rsid w:val="00EA1F94"/>
    <w:rsid w:val="00EB0DFE"/>
    <w:rsid w:val="00EB0EB4"/>
    <w:rsid w:val="00EB6C72"/>
    <w:rsid w:val="00EC441D"/>
    <w:rsid w:val="00ED5E0E"/>
    <w:rsid w:val="00EF266E"/>
    <w:rsid w:val="00F24F00"/>
    <w:rsid w:val="00F55E92"/>
    <w:rsid w:val="00F62A24"/>
    <w:rsid w:val="00F877F6"/>
    <w:rsid w:val="00F966D3"/>
    <w:rsid w:val="00FA6FAA"/>
    <w:rsid w:val="00FC58B1"/>
    <w:rsid w:val="00FC63A5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chartTrackingRefBased/>
  <w15:docId w15:val="{FA913FCF-83F0-4047-98FC-FA0B552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4F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rai.erna\AppData\Local\Microsoft\Windows\Temporary%20Internet%20Files\Content.Outlook\8CRY877A\FALCO%20MCS%20munkaren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FALCO MCS munkarend</Template>
  <TotalTime>80</TotalTime>
  <Pages>3</Pages>
  <Words>551</Words>
  <Characters>3931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Nárai Erna dr.</dc:creator>
  <cp:keywords/>
  <dc:description/>
  <cp:lastModifiedBy>Halászné dr. Józsa Erika</cp:lastModifiedBy>
  <cp:revision>45</cp:revision>
  <cp:lastPrinted>2020-10-02T08:51:00Z</cp:lastPrinted>
  <dcterms:created xsi:type="dcterms:W3CDTF">2015-11-25T15:19:00Z</dcterms:created>
  <dcterms:modified xsi:type="dcterms:W3CDTF">2020-10-19T10:51:00Z</dcterms:modified>
</cp:coreProperties>
</file>