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3F2418BF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2020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B4341B">
        <w:rPr>
          <w:rFonts w:eastAsia="MS Mincho" w:cs="Arial"/>
          <w:b/>
          <w:bCs/>
          <w:color w:val="000000"/>
          <w:u w:val="single"/>
        </w:rPr>
        <w:t>október 28</w:t>
      </w:r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1352CDC9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C81870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0BBA8629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4D449C" w:rsidRPr="00690122">
        <w:rPr>
          <w:rFonts w:ascii="Arial" w:eastAsia="MS Mincho" w:hAnsi="Arial" w:cs="Arial"/>
          <w:bCs/>
          <w:szCs w:val="24"/>
        </w:rPr>
        <w:t>250</w:t>
      </w:r>
      <w:r w:rsidR="00C703B5" w:rsidRPr="00690122">
        <w:rPr>
          <w:rFonts w:ascii="Arial" w:hAnsi="Arial" w:cs="Arial"/>
        </w:rPr>
        <w:t>/</w:t>
      </w:r>
      <w:r w:rsidR="002864E2" w:rsidRPr="00690122">
        <w:rPr>
          <w:rFonts w:ascii="Arial" w:hAnsi="Arial" w:cs="Arial"/>
          <w:bCs/>
          <w:color w:val="000000"/>
        </w:rPr>
        <w:t>2020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036613">
        <w:rPr>
          <w:rFonts w:ascii="Arial" w:hAnsi="Arial" w:cs="Arial"/>
          <w:bCs/>
          <w:color w:val="000000"/>
        </w:rPr>
        <w:t>X.28.</w:t>
      </w:r>
      <w:r w:rsidR="00313CD3" w:rsidRPr="00E01CAC">
        <w:rPr>
          <w:rFonts w:ascii="Arial" w:hAnsi="Arial" w:cs="Arial"/>
          <w:bCs/>
          <w:color w:val="000000"/>
        </w:rPr>
        <w:t>) SzLB.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100A334F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 xml:space="preserve">2020. </w:t>
      </w:r>
      <w:r w:rsidR="00036613">
        <w:rPr>
          <w:rFonts w:cs="Arial"/>
          <w:color w:val="000000"/>
        </w:rPr>
        <w:t>október 28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>
        <w:rPr>
          <w:rFonts w:cs="Arial"/>
          <w:color w:val="000000"/>
        </w:rPr>
        <w:t>Nagy Donát</w:t>
      </w:r>
      <w:r w:rsidR="001719F3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3BD4B339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p w14:paraId="22F74211" w14:textId="77777777" w:rsidR="008612A4" w:rsidRDefault="008612A4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6135338D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C8187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205AC20A" w14:textId="13AE0EC3" w:rsidR="004421DA" w:rsidRPr="00C1379A" w:rsidRDefault="002813A2" w:rsidP="007A1C4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251</w:t>
      </w:r>
      <w:r w:rsidR="00313CD3" w:rsidRPr="00C1379A">
        <w:rPr>
          <w:rFonts w:cs="Arial"/>
          <w:b/>
          <w:bCs/>
          <w:color w:val="000000"/>
          <w:u w:val="single"/>
        </w:rPr>
        <w:t>/</w:t>
      </w:r>
      <w:r w:rsidR="002864E2">
        <w:rPr>
          <w:rFonts w:cs="Arial"/>
          <w:b/>
          <w:bCs/>
          <w:color w:val="000000"/>
          <w:u w:val="single"/>
        </w:rPr>
        <w:t>2020.(</w:t>
      </w:r>
      <w:r w:rsidR="00036613">
        <w:rPr>
          <w:rFonts w:cs="Arial"/>
          <w:b/>
          <w:bCs/>
          <w:color w:val="000000"/>
          <w:u w:val="single"/>
        </w:rPr>
        <w:t>X.28.)</w:t>
      </w:r>
      <w:r w:rsidR="002864E2">
        <w:rPr>
          <w:rFonts w:cs="Arial"/>
          <w:b/>
          <w:bCs/>
          <w:color w:val="000000"/>
          <w:u w:val="single"/>
        </w:rPr>
        <w:t xml:space="preserve"> </w:t>
      </w:r>
      <w:r w:rsidR="00313CD3" w:rsidRPr="00C1379A">
        <w:rPr>
          <w:rFonts w:cs="Arial"/>
          <w:b/>
          <w:bCs/>
          <w:color w:val="000000"/>
          <w:u w:val="single"/>
        </w:rPr>
        <w:t>SzLB.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7879E1F6" w14:textId="77777777" w:rsidR="00B662DB" w:rsidRDefault="00B662DB" w:rsidP="00B662DB">
      <w:pPr>
        <w:jc w:val="both"/>
        <w:rPr>
          <w:rFonts w:cs="Arial"/>
          <w:b/>
          <w:u w:val="single"/>
        </w:rPr>
      </w:pPr>
    </w:p>
    <w:p w14:paraId="3484913E" w14:textId="77777777" w:rsidR="008B6778" w:rsidRDefault="008B6778" w:rsidP="008B6778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Nyilvános ülés:</w:t>
      </w:r>
    </w:p>
    <w:p w14:paraId="5CC4BF27" w14:textId="77777777" w:rsidR="008B6778" w:rsidRDefault="008B6778" w:rsidP="008B6778">
      <w:pPr>
        <w:jc w:val="both"/>
        <w:rPr>
          <w:rFonts w:cs="Arial"/>
          <w:b/>
          <w:u w:val="single"/>
        </w:rPr>
      </w:pPr>
    </w:p>
    <w:p w14:paraId="02E62DE3" w14:textId="77777777" w:rsidR="008B6778" w:rsidRPr="008B6778" w:rsidRDefault="008B6778" w:rsidP="008B677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</w:rPr>
        <w:t>1./</w:t>
      </w:r>
      <w:r>
        <w:rPr>
          <w:rFonts w:cs="Arial"/>
          <w:b/>
          <w:bCs/>
        </w:rPr>
        <w:tab/>
      </w:r>
      <w:r>
        <w:rPr>
          <w:rFonts w:cs="Arial"/>
          <w:b/>
          <w:bCs/>
          <w:spacing w:val="2"/>
        </w:rPr>
        <w:t xml:space="preserve">Javaslat önkormányzati rendeletekkel kapcsolatos döntések meghozatalára </w:t>
      </w:r>
      <w:r>
        <w:rPr>
          <w:rFonts w:cs="Arial"/>
          <w:b/>
          <w:bCs/>
          <w:spacing w:val="2"/>
        </w:rPr>
        <w:tab/>
        <w:t xml:space="preserve">(ennek lesz a 4. pontja </w:t>
      </w:r>
      <w:r>
        <w:rPr>
          <w:rFonts w:cs="Arial"/>
          <w:bCs/>
          <w:spacing w:val="2"/>
        </w:rPr>
        <w:t>A</w:t>
      </w:r>
      <w:r>
        <w:rPr>
          <w:rFonts w:cs="Arial"/>
          <w:bCs/>
        </w:rPr>
        <w:t xml:space="preserve"> lakáshoz jutás, a lakbérek és a lakbértámogatás, az </w:t>
      </w:r>
      <w:r>
        <w:rPr>
          <w:rFonts w:cs="Arial"/>
          <w:bCs/>
        </w:rPr>
        <w:tab/>
        <w:t xml:space="preserve">önkormányzat által a lakásvásárláshoz és építéshez </w:t>
      </w:r>
      <w:r>
        <w:rPr>
          <w:rFonts w:cs="Arial"/>
          <w:bCs/>
        </w:rPr>
        <w:tab/>
      </w:r>
      <w:r>
        <w:rPr>
          <w:rFonts w:cs="Arial"/>
        </w:rPr>
        <w:t>nyújtott t</w:t>
      </w:r>
      <w:r>
        <w:rPr>
          <w:rFonts w:cs="Arial"/>
          <w:bCs/>
        </w:rPr>
        <w:t xml:space="preserve">ámogatások </w:t>
      </w:r>
      <w:r>
        <w:rPr>
          <w:rFonts w:cs="Arial"/>
          <w:bCs/>
        </w:rPr>
        <w:tab/>
        <w:t xml:space="preserve">szabályai megállapításáról szóló 36/2010. (XII.1.) önkormányzati rendelet </w:t>
      </w:r>
      <w:r>
        <w:rPr>
          <w:rFonts w:cs="Arial"/>
          <w:bCs/>
        </w:rPr>
        <w:tab/>
        <w:t xml:space="preserve">módosítása /Nyugdíjas Bérlők Házában történő elhelyezés feltételrendszerének </w:t>
      </w:r>
      <w:r>
        <w:rPr>
          <w:rFonts w:cs="Arial"/>
          <w:bCs/>
        </w:rPr>
        <w:tab/>
        <w:t>felülvizsgálata</w:t>
      </w:r>
      <w:r w:rsidRPr="008B6778">
        <w:rPr>
          <w:rFonts w:cs="Arial"/>
          <w:bCs/>
        </w:rPr>
        <w:t>/ (Kgy.7. napirend)</w:t>
      </w:r>
    </w:p>
    <w:p w14:paraId="537B1476" w14:textId="77777777" w:rsidR="008B6778" w:rsidRP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  <w:r w:rsidRPr="008B6778">
        <w:rPr>
          <w:rFonts w:cs="Arial"/>
          <w:b/>
          <w:bCs/>
          <w:spacing w:val="2"/>
        </w:rPr>
        <w:tab/>
      </w:r>
      <w:r w:rsidRPr="008B6778">
        <w:rPr>
          <w:rFonts w:cs="Arial"/>
          <w:b/>
          <w:bCs/>
          <w:u w:val="single"/>
        </w:rPr>
        <w:t>Előadó:</w:t>
      </w:r>
      <w:r w:rsidRPr="008B6778">
        <w:rPr>
          <w:rFonts w:cs="Arial"/>
          <w:b/>
          <w:bCs/>
        </w:rPr>
        <w:t xml:space="preserve"> </w:t>
      </w:r>
      <w:r w:rsidRPr="008B6778">
        <w:rPr>
          <w:rFonts w:cs="Arial"/>
          <w:b/>
          <w:bCs/>
        </w:rPr>
        <w:tab/>
      </w:r>
      <w:r w:rsidRPr="008B6778">
        <w:rPr>
          <w:rFonts w:cs="Arial"/>
        </w:rPr>
        <w:t xml:space="preserve">Vinczéné Dr. Menyhárt Mária, az Egészségügyi és Közszolgálati </w:t>
      </w:r>
      <w:r w:rsidRPr="008B6778">
        <w:rPr>
          <w:rFonts w:cs="Arial"/>
        </w:rPr>
        <w:tab/>
      </w:r>
      <w:r w:rsidRPr="008B6778">
        <w:rPr>
          <w:rFonts w:cs="Arial"/>
        </w:rPr>
        <w:tab/>
      </w:r>
      <w:r w:rsidRPr="008B6778">
        <w:rPr>
          <w:rFonts w:cs="Arial"/>
        </w:rPr>
        <w:tab/>
      </w:r>
      <w:r w:rsidRPr="008B6778">
        <w:rPr>
          <w:rFonts w:cs="Arial"/>
        </w:rPr>
        <w:tab/>
        <w:t>Osztály vezetője</w:t>
      </w:r>
    </w:p>
    <w:p w14:paraId="33CCD926" w14:textId="77777777" w:rsidR="008B6778" w:rsidRPr="008B6778" w:rsidRDefault="008B6778" w:rsidP="008B6778">
      <w:pPr>
        <w:jc w:val="both"/>
        <w:rPr>
          <w:rFonts w:cs="Arial"/>
          <w:b/>
          <w:u w:val="single"/>
        </w:rPr>
      </w:pPr>
    </w:p>
    <w:p w14:paraId="54B34EF6" w14:textId="77777777" w:rsidR="008B6778" w:rsidRPr="008B6778" w:rsidRDefault="008B6778" w:rsidP="008B6778">
      <w:pPr>
        <w:jc w:val="both"/>
        <w:rPr>
          <w:rFonts w:cs="Arial"/>
          <w:b/>
          <w:bCs/>
          <w:spacing w:val="2"/>
        </w:rPr>
      </w:pPr>
      <w:r w:rsidRPr="008B6778">
        <w:rPr>
          <w:rFonts w:cs="Arial"/>
          <w:b/>
        </w:rPr>
        <w:t>2./</w:t>
      </w:r>
      <w:r w:rsidRPr="008B6778">
        <w:rPr>
          <w:rFonts w:cs="Arial"/>
          <w:b/>
        </w:rPr>
        <w:tab/>
      </w:r>
      <w:r w:rsidRPr="008B6778">
        <w:rPr>
          <w:rFonts w:cs="Arial"/>
          <w:b/>
          <w:bCs/>
          <w:spacing w:val="2"/>
        </w:rPr>
        <w:t xml:space="preserve">Javaslat szociális központ létrehozására vonatkozó koncepcióval </w:t>
      </w:r>
      <w:r w:rsidRPr="008B6778">
        <w:rPr>
          <w:rFonts w:cs="Arial"/>
          <w:b/>
          <w:bCs/>
          <w:spacing w:val="2"/>
        </w:rPr>
        <w:tab/>
        <w:t xml:space="preserve">kapcsolatos döntés meghozatalára </w:t>
      </w:r>
    </w:p>
    <w:p w14:paraId="7DE90A21" w14:textId="77777777" w:rsidR="008B6778" w:rsidRPr="008B6778" w:rsidRDefault="008B6778" w:rsidP="008B6778">
      <w:pPr>
        <w:jc w:val="both"/>
        <w:rPr>
          <w:rFonts w:cs="Arial"/>
          <w:b/>
          <w:bCs/>
          <w:spacing w:val="2"/>
        </w:rPr>
      </w:pPr>
      <w:r w:rsidRPr="008B6778">
        <w:rPr>
          <w:rFonts w:cs="Arial"/>
          <w:b/>
          <w:bCs/>
          <w:spacing w:val="2"/>
        </w:rPr>
        <w:tab/>
      </w:r>
      <w:r w:rsidRPr="008B6778">
        <w:rPr>
          <w:rFonts w:cs="Arial"/>
          <w:bCs/>
        </w:rPr>
        <w:t>(Kgy. 11. napirend)</w:t>
      </w:r>
    </w:p>
    <w:p w14:paraId="7036A13A" w14:textId="77777777" w:rsidR="008B6778" w:rsidRP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  <w:r w:rsidRPr="008B6778">
        <w:rPr>
          <w:rFonts w:cs="Arial"/>
          <w:b/>
          <w:bCs/>
          <w:spacing w:val="2"/>
        </w:rPr>
        <w:tab/>
      </w:r>
      <w:r w:rsidRPr="008B6778">
        <w:rPr>
          <w:rFonts w:cs="Arial"/>
          <w:b/>
          <w:bCs/>
          <w:u w:val="single"/>
        </w:rPr>
        <w:t>Előadó:</w:t>
      </w:r>
      <w:r w:rsidRPr="008B6778">
        <w:rPr>
          <w:rFonts w:cs="Arial"/>
          <w:b/>
          <w:bCs/>
        </w:rPr>
        <w:t xml:space="preserve"> </w:t>
      </w:r>
      <w:r w:rsidRPr="008B6778">
        <w:rPr>
          <w:rFonts w:cs="Arial"/>
          <w:b/>
          <w:bCs/>
        </w:rPr>
        <w:tab/>
      </w:r>
      <w:r w:rsidRPr="008B6778">
        <w:rPr>
          <w:rFonts w:cs="Arial"/>
        </w:rPr>
        <w:t xml:space="preserve">Vinczéné Dr. Menyhárt Mária, az Egészségügyi és Közszolgálati </w:t>
      </w:r>
      <w:r w:rsidRPr="008B6778">
        <w:rPr>
          <w:rFonts w:cs="Arial"/>
        </w:rPr>
        <w:tab/>
      </w:r>
      <w:r w:rsidRPr="008B6778">
        <w:rPr>
          <w:rFonts w:cs="Arial"/>
        </w:rPr>
        <w:tab/>
      </w:r>
      <w:r w:rsidRPr="008B6778">
        <w:rPr>
          <w:rFonts w:cs="Arial"/>
        </w:rPr>
        <w:tab/>
      </w:r>
      <w:r w:rsidRPr="008B6778">
        <w:rPr>
          <w:rFonts w:cs="Arial"/>
        </w:rPr>
        <w:tab/>
        <w:t>Osztály vezetője</w:t>
      </w:r>
    </w:p>
    <w:p w14:paraId="7AD4170B" w14:textId="77777777" w:rsidR="008B6778" w:rsidRPr="008B6778" w:rsidRDefault="008B6778" w:rsidP="008B6778">
      <w:pPr>
        <w:autoSpaceDE w:val="0"/>
        <w:autoSpaceDN w:val="0"/>
        <w:adjustRightInd w:val="0"/>
        <w:jc w:val="both"/>
        <w:rPr>
          <w:rFonts w:cs="Arial"/>
        </w:rPr>
      </w:pPr>
    </w:p>
    <w:p w14:paraId="3584ED45" w14:textId="77777777" w:rsidR="008B6778" w:rsidRPr="008B6778" w:rsidRDefault="008B6778" w:rsidP="008B6778">
      <w:pPr>
        <w:pStyle w:val="Listaszerbekezds"/>
        <w:ind w:left="705" w:hanging="705"/>
        <w:jc w:val="both"/>
        <w:rPr>
          <w:rFonts w:cs="Arial"/>
          <w:b/>
          <w:bCs/>
          <w:u w:val="single"/>
        </w:rPr>
      </w:pPr>
      <w:r w:rsidRPr="008B6778">
        <w:rPr>
          <w:rFonts w:cs="Arial"/>
          <w:b/>
        </w:rPr>
        <w:t>3./</w:t>
      </w:r>
      <w:r w:rsidRPr="008B6778">
        <w:rPr>
          <w:rFonts w:cs="Arial"/>
          <w:b/>
        </w:rPr>
        <w:tab/>
      </w:r>
      <w:r w:rsidRPr="008B6778">
        <w:rPr>
          <w:rFonts w:cs="Arial"/>
          <w:b/>
          <w:bCs/>
          <w:spacing w:val="2"/>
        </w:rPr>
        <w:t xml:space="preserve">Javaslat az önkormányzat által alapított alapítványokkal kapcsolatos döntések meghozatalára </w:t>
      </w:r>
      <w:r w:rsidRPr="008B6778">
        <w:rPr>
          <w:rFonts w:cs="Arial"/>
          <w:bCs/>
        </w:rPr>
        <w:t>(Kgy. 14. napirend)</w:t>
      </w:r>
    </w:p>
    <w:p w14:paraId="478F35AD" w14:textId="77777777" w:rsidR="008B6778" w:rsidRDefault="008B6778" w:rsidP="008B6778">
      <w:pPr>
        <w:pStyle w:val="Listaszerbekezds"/>
        <w:tabs>
          <w:tab w:val="left" w:pos="1701"/>
        </w:tabs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</w: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5C0AFDDF" w14:textId="77777777" w:rsidR="008B6778" w:rsidRDefault="008B6778" w:rsidP="008B6778">
      <w:pPr>
        <w:jc w:val="both"/>
        <w:rPr>
          <w:rFonts w:cs="Arial"/>
          <w:b/>
          <w:bCs/>
          <w:spacing w:val="2"/>
          <w:u w:val="single"/>
        </w:rPr>
      </w:pPr>
      <w:r>
        <w:rPr>
          <w:rFonts w:cs="Arial"/>
          <w:b/>
          <w:bCs/>
          <w:spacing w:val="2"/>
        </w:rPr>
        <w:tab/>
      </w:r>
      <w:r>
        <w:rPr>
          <w:rFonts w:cs="Arial"/>
          <w:b/>
          <w:bCs/>
          <w:spacing w:val="2"/>
          <w:u w:val="single"/>
        </w:rPr>
        <w:t>Meghívott:</w:t>
      </w:r>
      <w:r>
        <w:rPr>
          <w:rFonts w:cs="Arial"/>
          <w:bCs/>
          <w:spacing w:val="2"/>
        </w:rPr>
        <w:tab/>
        <w:t xml:space="preserve">Szentkirályi Bernadett a „Szombathely Szent Márton városa” </w:t>
      </w:r>
      <w:r>
        <w:rPr>
          <w:rFonts w:cs="Arial"/>
          <w:bCs/>
          <w:spacing w:val="2"/>
        </w:rPr>
        <w:tab/>
      </w:r>
      <w:r>
        <w:rPr>
          <w:rFonts w:cs="Arial"/>
          <w:bCs/>
          <w:spacing w:val="2"/>
        </w:rPr>
        <w:tab/>
      </w:r>
      <w:r>
        <w:rPr>
          <w:rFonts w:cs="Arial"/>
          <w:bCs/>
          <w:spacing w:val="2"/>
        </w:rPr>
        <w:tab/>
      </w:r>
      <w:r>
        <w:rPr>
          <w:rFonts w:cs="Arial"/>
          <w:bCs/>
          <w:spacing w:val="2"/>
        </w:rPr>
        <w:tab/>
        <w:t>Gyebrovszki János Alapítvány Kuratóriuma elnöke</w:t>
      </w:r>
    </w:p>
    <w:p w14:paraId="2CBA2D8D" w14:textId="77777777" w:rsidR="008B6778" w:rsidRDefault="008B6778" w:rsidP="008B6778">
      <w:pPr>
        <w:jc w:val="both"/>
        <w:rPr>
          <w:rFonts w:cs="Arial"/>
        </w:rPr>
      </w:pPr>
    </w:p>
    <w:p w14:paraId="7D725662" w14:textId="77777777" w:rsidR="008B6778" w:rsidRPr="008B6778" w:rsidRDefault="008B6778" w:rsidP="008B6778">
      <w:pPr>
        <w:jc w:val="both"/>
        <w:rPr>
          <w:rFonts w:cs="Arial"/>
          <w:spacing w:val="2"/>
        </w:rPr>
      </w:pPr>
      <w:r>
        <w:rPr>
          <w:rFonts w:cs="Arial"/>
          <w:b/>
          <w:bCs/>
        </w:rPr>
        <w:lastRenderedPageBreak/>
        <w:t>4./</w:t>
      </w:r>
      <w:r>
        <w:rPr>
          <w:rFonts w:cs="Arial"/>
          <w:b/>
          <w:bCs/>
        </w:rPr>
        <w:tab/>
      </w:r>
      <w:r>
        <w:rPr>
          <w:rFonts w:cs="Arial"/>
          <w:b/>
          <w:bCs/>
          <w:spacing w:val="2"/>
        </w:rPr>
        <w:t xml:space="preserve">Javaslat Szombathely Megyei Jogú Város Önkormányzatának 2020. évi </w:t>
      </w:r>
      <w:r>
        <w:rPr>
          <w:rFonts w:cs="Arial"/>
          <w:b/>
          <w:bCs/>
          <w:spacing w:val="2"/>
        </w:rPr>
        <w:tab/>
        <w:t xml:space="preserve">belső ellenőrzési tervének, illetve Szombathely Megyei Jogú Város </w:t>
      </w:r>
      <w:r>
        <w:rPr>
          <w:rFonts w:cs="Arial"/>
          <w:b/>
          <w:bCs/>
          <w:spacing w:val="2"/>
        </w:rPr>
        <w:tab/>
        <w:t xml:space="preserve">költségvetési intézményeinek 2020. évi fenntartó általi ellenőrzési tervének </w:t>
      </w:r>
      <w:r>
        <w:rPr>
          <w:rFonts w:cs="Arial"/>
          <w:b/>
          <w:bCs/>
          <w:spacing w:val="2"/>
        </w:rPr>
        <w:tab/>
        <w:t xml:space="preserve">módosítására </w:t>
      </w:r>
      <w:r>
        <w:rPr>
          <w:rFonts w:cs="Arial"/>
          <w:b/>
          <w:bCs/>
          <w:spacing w:val="2"/>
        </w:rPr>
        <w:tab/>
      </w:r>
      <w:r w:rsidRPr="008B6778">
        <w:rPr>
          <w:rFonts w:cs="Arial"/>
          <w:bCs/>
          <w:spacing w:val="2"/>
        </w:rPr>
        <w:t>(Kgy. 15. napirend)</w:t>
      </w:r>
    </w:p>
    <w:p w14:paraId="2668D77A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ab/>
        <w:t>Előadó:</w:t>
      </w:r>
      <w:r>
        <w:rPr>
          <w:rFonts w:cs="Arial"/>
        </w:rPr>
        <w:tab/>
        <w:t>Dr. Andorné Fodor Ágnes, Belső Ellenőrzési Iroda vezetője</w:t>
      </w:r>
    </w:p>
    <w:p w14:paraId="1F1F3020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</w:p>
    <w:p w14:paraId="0A85F613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5./</w:t>
      </w:r>
      <w:r>
        <w:rPr>
          <w:rFonts w:cs="Arial"/>
          <w:b/>
        </w:rPr>
        <w:tab/>
        <w:t>Javaslat szociális és köznevelési intézmények és rászoruló kisgyermekek karácsonyi ajándékozására</w:t>
      </w:r>
    </w:p>
    <w:p w14:paraId="503DDE17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  <w:r>
        <w:rPr>
          <w:rFonts w:cs="Arial"/>
          <w:b/>
          <w:bCs/>
          <w:spacing w:val="2"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707DF21E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</w:p>
    <w:p w14:paraId="2ABE59F8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 xml:space="preserve">6./ </w:t>
      </w:r>
      <w:r>
        <w:rPr>
          <w:rFonts w:cs="Arial"/>
          <w:b/>
        </w:rPr>
        <w:tab/>
        <w:t>Javaslat támogatási kérelmek elbírálására</w:t>
      </w:r>
    </w:p>
    <w:p w14:paraId="638E3650" w14:textId="77777777" w:rsidR="008B6778" w:rsidRDefault="008B6778" w:rsidP="008B6778">
      <w:pPr>
        <w:ind w:firstLine="705"/>
        <w:jc w:val="both"/>
        <w:rPr>
          <w:rFonts w:cs="Arial"/>
        </w:rPr>
      </w:pPr>
      <w:r>
        <w:rPr>
          <w:rFonts w:cs="Arial"/>
          <w:spacing w:val="2"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61C6963E" w14:textId="77777777" w:rsidR="008B6778" w:rsidRDefault="008B6778" w:rsidP="008B6778">
      <w:pPr>
        <w:jc w:val="both"/>
        <w:rPr>
          <w:rFonts w:cs="Arial"/>
          <w:spacing w:val="2"/>
        </w:rPr>
      </w:pPr>
    </w:p>
    <w:p w14:paraId="1A7EBA0B" w14:textId="77777777" w:rsidR="008B6778" w:rsidRDefault="008B6778" w:rsidP="008B6778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7./</w:t>
      </w:r>
      <w:r>
        <w:rPr>
          <w:rFonts w:cs="Arial"/>
          <w:b/>
          <w:bCs/>
        </w:rPr>
        <w:tab/>
        <w:t xml:space="preserve">Különfélék </w:t>
      </w:r>
    </w:p>
    <w:p w14:paraId="0AB3F298" w14:textId="77777777" w:rsidR="008B6778" w:rsidRDefault="008B6778" w:rsidP="008B6778">
      <w:pPr>
        <w:ind w:firstLine="705"/>
        <w:jc w:val="both"/>
        <w:rPr>
          <w:rFonts w:cs="Arial"/>
        </w:rPr>
      </w:pP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346E6658" w14:textId="77777777" w:rsidR="008B6778" w:rsidRDefault="008B6778" w:rsidP="008B6778">
      <w:pPr>
        <w:jc w:val="both"/>
        <w:rPr>
          <w:rFonts w:cs="Arial"/>
        </w:rPr>
      </w:pPr>
    </w:p>
    <w:p w14:paraId="0A590F7F" w14:textId="77777777" w:rsidR="008B6778" w:rsidRDefault="008B6778" w:rsidP="008B6778">
      <w:pPr>
        <w:jc w:val="both"/>
        <w:rPr>
          <w:rFonts w:cs="Arial"/>
        </w:rPr>
      </w:pPr>
    </w:p>
    <w:p w14:paraId="15B4203B" w14:textId="77777777" w:rsidR="008B6778" w:rsidRDefault="008B6778" w:rsidP="008B6778">
      <w:pPr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Zárt ülés:</w:t>
      </w:r>
    </w:p>
    <w:p w14:paraId="3A45278A" w14:textId="77777777" w:rsidR="008B6778" w:rsidRDefault="008B6778" w:rsidP="008B6778">
      <w:pPr>
        <w:jc w:val="both"/>
        <w:rPr>
          <w:rFonts w:cs="Arial"/>
          <w:b/>
          <w:bCs/>
          <w:u w:val="single"/>
        </w:rPr>
      </w:pPr>
    </w:p>
    <w:p w14:paraId="0A0AA424" w14:textId="77777777" w:rsidR="008B6778" w:rsidRDefault="008B6778" w:rsidP="008B6778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 xml:space="preserve"> 8. /</w:t>
      </w:r>
      <w:r>
        <w:rPr>
          <w:rFonts w:cs="Arial"/>
          <w:b/>
          <w:bCs/>
        </w:rPr>
        <w:tab/>
      </w:r>
      <w:r>
        <w:rPr>
          <w:rFonts w:cs="Arial"/>
          <w:b/>
        </w:rPr>
        <w:t>Javaslat önkormányzati tulajdonban lévő ingatlanok bérbeadására</w:t>
      </w:r>
    </w:p>
    <w:p w14:paraId="5547A5BC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  <w:r>
        <w:rPr>
          <w:rFonts w:cs="Arial"/>
          <w:spacing w:val="2"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38AE0107" w14:textId="77777777" w:rsidR="008B6778" w:rsidRDefault="008B6778" w:rsidP="008B6778">
      <w:pPr>
        <w:jc w:val="both"/>
        <w:rPr>
          <w:rFonts w:cs="Arial"/>
          <w:spacing w:val="2"/>
        </w:rPr>
      </w:pPr>
      <w:r>
        <w:rPr>
          <w:rFonts w:cs="Arial"/>
        </w:rPr>
        <w:tab/>
        <w:t xml:space="preserve"> </w:t>
      </w:r>
    </w:p>
    <w:p w14:paraId="066A3A52" w14:textId="77777777" w:rsidR="008B6778" w:rsidRDefault="008B6778" w:rsidP="008B6778">
      <w:pPr>
        <w:jc w:val="both"/>
        <w:rPr>
          <w:rFonts w:ascii="Times New Roman" w:hAnsi="Times New Roman" w:cs="Arial"/>
        </w:rPr>
      </w:pPr>
      <w:r>
        <w:rPr>
          <w:rFonts w:cs="Arial"/>
          <w:b/>
          <w:bCs/>
        </w:rPr>
        <w:t xml:space="preserve"> 9 ./</w:t>
      </w:r>
      <w:r>
        <w:rPr>
          <w:rFonts w:cs="Arial"/>
          <w:b/>
          <w:bCs/>
        </w:rPr>
        <w:tab/>
      </w:r>
      <w:r>
        <w:rPr>
          <w:rFonts w:cs="Arial"/>
          <w:b/>
        </w:rPr>
        <w:t xml:space="preserve">Javaslat Szombathely Megyei Jogú Város Önkormányzata Közgyűlésének </w:t>
      </w:r>
      <w:r>
        <w:rPr>
          <w:rFonts w:cs="Arial"/>
          <w:b/>
        </w:rPr>
        <w:tab/>
        <w:t xml:space="preserve">36/2010. (XII.01.) számú rendelet 11. §-a alapján – lakás helyreállításának </w:t>
      </w:r>
      <w:r>
        <w:rPr>
          <w:rFonts w:cs="Arial"/>
          <w:b/>
        </w:rPr>
        <w:tab/>
        <w:t>vállalásával - önkormányzati tulajdonban lévő ingatlan bérbeadására</w:t>
      </w:r>
    </w:p>
    <w:p w14:paraId="344C07EC" w14:textId="77777777" w:rsidR="008B6778" w:rsidRDefault="008B6778" w:rsidP="008B6778">
      <w:pPr>
        <w:pStyle w:val="Listaszerbekezds"/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63D8C20C" w14:textId="77777777" w:rsidR="008B6778" w:rsidRDefault="008B6778" w:rsidP="008B6778">
      <w:pPr>
        <w:rPr>
          <w:rFonts w:cs="Arial"/>
        </w:rPr>
      </w:pPr>
    </w:p>
    <w:p w14:paraId="0D9933FC" w14:textId="77777777" w:rsidR="008B6778" w:rsidRDefault="008B6778" w:rsidP="008B6778">
      <w:pPr>
        <w:jc w:val="both"/>
        <w:rPr>
          <w:rFonts w:eastAsia="SimSun" w:cs="Arial"/>
          <w:b/>
          <w:lang w:eastAsia="ar-SA"/>
        </w:rPr>
      </w:pPr>
      <w:r>
        <w:rPr>
          <w:rFonts w:cs="Arial"/>
          <w:b/>
        </w:rPr>
        <w:t xml:space="preserve"> 10./</w:t>
      </w:r>
      <w:r>
        <w:rPr>
          <w:rFonts w:cs="Arial"/>
          <w:b/>
        </w:rPr>
        <w:tab/>
      </w:r>
      <w:r>
        <w:rPr>
          <w:rFonts w:eastAsia="SimSun" w:cs="Arial"/>
          <w:b/>
          <w:lang w:eastAsia="ar-SA"/>
        </w:rPr>
        <w:t xml:space="preserve">Javaslat Szombathely Megyei Jogú Város Önkormányzata Közgyűlésének </w:t>
      </w:r>
      <w:r>
        <w:rPr>
          <w:rFonts w:eastAsia="SimSun" w:cs="Arial"/>
          <w:b/>
          <w:lang w:eastAsia="ar-SA"/>
        </w:rPr>
        <w:tab/>
        <w:t xml:space="preserve">36/2010. (XII.01.) számú rendelet 3.§ ad) pontja alapján – rendkívüli szociális </w:t>
      </w:r>
      <w:r>
        <w:rPr>
          <w:rFonts w:eastAsia="SimSun" w:cs="Arial"/>
          <w:b/>
          <w:lang w:eastAsia="ar-SA"/>
        </w:rPr>
        <w:tab/>
        <w:t xml:space="preserve">krízishelyzetre tekintettel önkormányzati tulajdonban lévő ingatlan </w:t>
      </w:r>
      <w:r>
        <w:rPr>
          <w:rFonts w:eastAsia="SimSun" w:cs="Arial"/>
          <w:b/>
          <w:lang w:eastAsia="ar-SA"/>
        </w:rPr>
        <w:tab/>
        <w:t xml:space="preserve">bérbeadására </w:t>
      </w:r>
    </w:p>
    <w:p w14:paraId="496BF40F" w14:textId="77777777" w:rsidR="008B6778" w:rsidRDefault="008B6778" w:rsidP="008B6778">
      <w:pPr>
        <w:jc w:val="both"/>
        <w:rPr>
          <w:rFonts w:cs="Arial"/>
        </w:rPr>
      </w:pPr>
      <w:r>
        <w:rPr>
          <w:rFonts w:eastAsia="SimSun" w:cs="Arial"/>
          <w:b/>
          <w:lang w:eastAsia="ar-SA"/>
        </w:rPr>
        <w:tab/>
      </w:r>
      <w:r>
        <w:rPr>
          <w:rFonts w:cs="Arial"/>
          <w:b/>
          <w:bCs/>
          <w:u w:val="single"/>
        </w:rPr>
        <w:t>Előadó</w:t>
      </w:r>
      <w:r>
        <w:rPr>
          <w:rFonts w:cs="Arial"/>
          <w:u w:val="single"/>
        </w:rPr>
        <w:t>:</w:t>
      </w:r>
      <w:r>
        <w:rPr>
          <w:rFonts w:cs="Arial"/>
        </w:rPr>
        <w:tab/>
        <w:t>Dr. Czeglédy Csaba, a Szociális és Lakás Bizottság elnöke</w:t>
      </w:r>
    </w:p>
    <w:p w14:paraId="4D7EAF0D" w14:textId="77777777" w:rsidR="008B6778" w:rsidRDefault="008B6778" w:rsidP="008B6778">
      <w:pPr>
        <w:jc w:val="both"/>
        <w:rPr>
          <w:rFonts w:cs="Arial"/>
          <w:b/>
          <w:bCs/>
        </w:rPr>
      </w:pPr>
      <w:r>
        <w:rPr>
          <w:rFonts w:cs="Arial"/>
          <w:spacing w:val="2"/>
        </w:rPr>
        <w:tab/>
      </w:r>
    </w:p>
    <w:p w14:paraId="100E6A21" w14:textId="77777777" w:rsidR="008B6778" w:rsidRDefault="008B6778" w:rsidP="008B6778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11./ </w:t>
      </w:r>
      <w:r>
        <w:rPr>
          <w:rFonts w:cs="Arial"/>
          <w:b/>
          <w:bCs/>
        </w:rPr>
        <w:tab/>
        <w:t>Különfélék</w:t>
      </w:r>
    </w:p>
    <w:p w14:paraId="140A36C1" w14:textId="77777777" w:rsidR="008B6778" w:rsidRDefault="008B6778" w:rsidP="008B6778">
      <w:pPr>
        <w:ind w:firstLine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6A812080" w14:textId="79E3BE15" w:rsidR="00B20421" w:rsidRDefault="00B20421" w:rsidP="00B20421">
      <w:pPr>
        <w:ind w:firstLine="705"/>
        <w:jc w:val="both"/>
        <w:rPr>
          <w:rFonts w:cs="Arial"/>
          <w:color w:val="000000"/>
        </w:rPr>
      </w:pPr>
    </w:p>
    <w:p w14:paraId="6B514225" w14:textId="77777777" w:rsidR="00B20421" w:rsidRPr="00C1379A" w:rsidRDefault="00B20421" w:rsidP="00B20421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47F502DC" w14:textId="77777777" w:rsidR="000E365D" w:rsidRDefault="000E365D" w:rsidP="00B20421">
      <w:pPr>
        <w:jc w:val="both"/>
        <w:rPr>
          <w:rFonts w:cs="Arial"/>
          <w:b/>
          <w:bCs/>
          <w:color w:val="000000"/>
          <w:u w:val="single"/>
        </w:rPr>
      </w:pPr>
    </w:p>
    <w:p w14:paraId="1BAAF613" w14:textId="662581E4" w:rsidR="00B20421" w:rsidRPr="00C1379A" w:rsidRDefault="00B20421" w:rsidP="00B20421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p w14:paraId="2BBA9D7F" w14:textId="3138E030" w:rsidR="00B20421" w:rsidRDefault="00B20421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74CEE055" w14:textId="77777777" w:rsidR="008612A4" w:rsidRDefault="008612A4" w:rsidP="00B662DB">
      <w:pPr>
        <w:ind w:left="705" w:hanging="705"/>
        <w:jc w:val="both"/>
        <w:rPr>
          <w:rFonts w:cs="Arial"/>
          <w:b/>
          <w:bCs/>
          <w:color w:val="000000"/>
        </w:rPr>
      </w:pPr>
    </w:p>
    <w:p w14:paraId="19855DF7" w14:textId="77777777" w:rsidR="00F8027C" w:rsidRPr="008B6778" w:rsidRDefault="00310F63" w:rsidP="00F8027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  <w:color w:val="000000"/>
        </w:rPr>
        <w:t>1</w:t>
      </w:r>
      <w:r w:rsidRPr="00927ADA">
        <w:rPr>
          <w:rFonts w:cs="Arial"/>
          <w:b/>
          <w:bCs/>
          <w:color w:val="000000"/>
        </w:rPr>
        <w:t>./</w:t>
      </w:r>
      <w:r>
        <w:rPr>
          <w:rFonts w:cs="Arial"/>
          <w:color w:val="000000"/>
        </w:rPr>
        <w:tab/>
      </w:r>
      <w:r w:rsidR="00F8027C">
        <w:rPr>
          <w:rFonts w:cs="Arial"/>
          <w:b/>
          <w:bCs/>
          <w:spacing w:val="2"/>
        </w:rPr>
        <w:t xml:space="preserve">Javaslat önkormányzati rendeletekkel kapcsolatos döntések meghozatalára </w:t>
      </w:r>
      <w:r w:rsidR="00F8027C">
        <w:rPr>
          <w:rFonts w:cs="Arial"/>
          <w:b/>
          <w:bCs/>
          <w:spacing w:val="2"/>
        </w:rPr>
        <w:tab/>
        <w:t xml:space="preserve">(ennek lesz a 4. pontja </w:t>
      </w:r>
      <w:r w:rsidR="00F8027C">
        <w:rPr>
          <w:rFonts w:cs="Arial"/>
          <w:bCs/>
          <w:spacing w:val="2"/>
        </w:rPr>
        <w:t>A</w:t>
      </w:r>
      <w:r w:rsidR="00F8027C">
        <w:rPr>
          <w:rFonts w:cs="Arial"/>
          <w:bCs/>
        </w:rPr>
        <w:t xml:space="preserve"> lakáshoz jutás, a lakbérek és a lakbértámogatás, az </w:t>
      </w:r>
      <w:r w:rsidR="00F8027C">
        <w:rPr>
          <w:rFonts w:cs="Arial"/>
          <w:bCs/>
        </w:rPr>
        <w:tab/>
        <w:t xml:space="preserve">önkormányzat által a lakásvásárláshoz és építéshez </w:t>
      </w:r>
      <w:r w:rsidR="00F8027C">
        <w:rPr>
          <w:rFonts w:cs="Arial"/>
          <w:bCs/>
        </w:rPr>
        <w:tab/>
      </w:r>
      <w:r w:rsidR="00F8027C">
        <w:rPr>
          <w:rFonts w:cs="Arial"/>
        </w:rPr>
        <w:t>nyújtott t</w:t>
      </w:r>
      <w:r w:rsidR="00F8027C">
        <w:rPr>
          <w:rFonts w:cs="Arial"/>
          <w:bCs/>
        </w:rPr>
        <w:t xml:space="preserve">ámogatások </w:t>
      </w:r>
      <w:r w:rsidR="00F8027C">
        <w:rPr>
          <w:rFonts w:cs="Arial"/>
          <w:bCs/>
        </w:rPr>
        <w:tab/>
        <w:t xml:space="preserve">szabályai megállapításáról szóló 36/2010. (XII.1.) önkormányzati rendelet </w:t>
      </w:r>
      <w:r w:rsidR="00F8027C">
        <w:rPr>
          <w:rFonts w:cs="Arial"/>
          <w:bCs/>
        </w:rPr>
        <w:tab/>
        <w:t xml:space="preserve">módosítása /Nyugdíjas Bérlők Házában történő elhelyezés feltételrendszerének </w:t>
      </w:r>
      <w:r w:rsidR="00F8027C">
        <w:rPr>
          <w:rFonts w:cs="Arial"/>
          <w:bCs/>
        </w:rPr>
        <w:tab/>
        <w:t>felülvizsgálata</w:t>
      </w:r>
      <w:r w:rsidR="00F8027C" w:rsidRPr="008B6778">
        <w:rPr>
          <w:rFonts w:cs="Arial"/>
          <w:bCs/>
        </w:rPr>
        <w:t>/ (Kgy.7. napirend)</w:t>
      </w:r>
    </w:p>
    <w:p w14:paraId="264B6E63" w14:textId="2C728963" w:rsidR="00B662DB" w:rsidRPr="00B662DB" w:rsidRDefault="00B662DB" w:rsidP="00B662DB">
      <w:pPr>
        <w:ind w:left="705" w:hanging="705"/>
        <w:jc w:val="both"/>
        <w:rPr>
          <w:rFonts w:eastAsia="Calibri" w:cs="Arial"/>
          <w:b/>
          <w:color w:val="FF0000"/>
          <w:lang w:eastAsia="en-US"/>
        </w:rPr>
      </w:pPr>
    </w:p>
    <w:p w14:paraId="36D68A75" w14:textId="5C35A70D" w:rsidR="00B662DB" w:rsidRDefault="00B662DB" w:rsidP="00B662DB">
      <w:pPr>
        <w:ind w:left="2124" w:hanging="1419"/>
        <w:jc w:val="both"/>
        <w:rPr>
          <w:rFonts w:cs="Arial"/>
        </w:rPr>
      </w:pPr>
      <w:r w:rsidRPr="00B662DB">
        <w:rPr>
          <w:rFonts w:cs="Arial"/>
          <w:b/>
          <w:bCs/>
          <w:u w:val="single"/>
        </w:rPr>
        <w:t>Előadó:</w:t>
      </w:r>
      <w:r w:rsidRPr="00B662DB">
        <w:rPr>
          <w:rFonts w:cs="Arial"/>
        </w:rPr>
        <w:tab/>
        <w:t>Vinczéné Dr. Menyhárt Mária, az Egészségügyi és Közszolgálati Osztály vezetője</w:t>
      </w:r>
    </w:p>
    <w:p w14:paraId="0DE4BA8B" w14:textId="1AD529C9" w:rsidR="007C760D" w:rsidRDefault="007C760D" w:rsidP="00B662DB">
      <w:pPr>
        <w:ind w:left="2124" w:hanging="1419"/>
        <w:jc w:val="both"/>
        <w:rPr>
          <w:rFonts w:cs="Arial"/>
        </w:rPr>
      </w:pPr>
    </w:p>
    <w:p w14:paraId="2A9D9406" w14:textId="38EA0F58" w:rsidR="007C760D" w:rsidRPr="00BB785B" w:rsidRDefault="007C760D" w:rsidP="007C760D">
      <w:pPr>
        <w:pStyle w:val="Listaszerbekezds"/>
        <w:ind w:left="0"/>
        <w:jc w:val="both"/>
        <w:rPr>
          <w:rFonts w:cs="Arial"/>
          <w:bCs/>
        </w:rPr>
      </w:pPr>
      <w:r w:rsidRPr="00BB785B">
        <w:rPr>
          <w:rFonts w:eastAsia="MS Mincho" w:cs="Arial"/>
          <w:bCs/>
          <w:color w:val="000000"/>
        </w:rPr>
        <w:lastRenderedPageBreak/>
        <w:t xml:space="preserve">A Szociális és Lakás Bizottság    </w:t>
      </w:r>
      <w:r w:rsidR="00C81870">
        <w:rPr>
          <w:rFonts w:eastAsia="MS Mincho" w:cs="Arial"/>
          <w:bCs/>
          <w:color w:val="000000"/>
        </w:rPr>
        <w:t>5</w:t>
      </w:r>
      <w:r w:rsidRPr="00BB785B">
        <w:rPr>
          <w:rFonts w:eastAsia="MS Mincho" w:cs="Arial"/>
          <w:bCs/>
          <w:color w:val="000000"/>
        </w:rPr>
        <w:t xml:space="preserve">  igen szavazattal, </w:t>
      </w:r>
      <w:r w:rsidR="00C81870">
        <w:rPr>
          <w:rFonts w:eastAsia="MS Mincho" w:cs="Arial"/>
          <w:bCs/>
          <w:color w:val="000000"/>
        </w:rPr>
        <w:t xml:space="preserve">3 </w:t>
      </w:r>
      <w:r w:rsidRPr="00BB785B">
        <w:rPr>
          <w:rFonts w:eastAsia="MS Mincho" w:cs="Arial"/>
          <w:bCs/>
          <w:color w:val="000000"/>
        </w:rPr>
        <w:t>tartózkodással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57BDE30B" w14:textId="77777777" w:rsidR="00C57184" w:rsidRDefault="00C57184" w:rsidP="00B662DB">
      <w:pPr>
        <w:ind w:left="2124" w:hanging="1419"/>
        <w:jc w:val="both"/>
        <w:rPr>
          <w:rFonts w:cs="Arial"/>
        </w:rPr>
      </w:pPr>
    </w:p>
    <w:p w14:paraId="0FD5D7A7" w14:textId="2F793891" w:rsidR="00F8027C" w:rsidRPr="00C1379A" w:rsidRDefault="002813A2" w:rsidP="00F8027C">
      <w:pPr>
        <w:pStyle w:val="Szvegtrzs"/>
        <w:jc w:val="center"/>
        <w:rPr>
          <w:rFonts w:cs="Arial"/>
          <w:b w:val="0"/>
          <w:bCs/>
          <w:color w:val="000000"/>
        </w:rPr>
      </w:pPr>
      <w:r w:rsidRPr="002813A2">
        <w:rPr>
          <w:rFonts w:ascii="Arial" w:eastAsia="MS Mincho" w:hAnsi="Arial" w:cs="Arial"/>
          <w:bCs/>
          <w:szCs w:val="24"/>
        </w:rPr>
        <w:t>252</w:t>
      </w:r>
      <w:r w:rsidR="00F8027C" w:rsidRPr="002813A2">
        <w:rPr>
          <w:rFonts w:ascii="Arial" w:hAnsi="Arial" w:cs="Arial"/>
        </w:rPr>
        <w:t>/</w:t>
      </w:r>
      <w:r w:rsidR="00F8027C" w:rsidRPr="002813A2">
        <w:rPr>
          <w:rFonts w:ascii="Arial" w:hAnsi="Arial" w:cs="Arial"/>
          <w:bCs/>
          <w:color w:val="000000"/>
        </w:rPr>
        <w:t>2020</w:t>
      </w:r>
      <w:r w:rsidR="00F8027C" w:rsidRPr="00E01CAC">
        <w:rPr>
          <w:rFonts w:ascii="Arial" w:hAnsi="Arial" w:cs="Arial"/>
          <w:bCs/>
          <w:color w:val="000000"/>
        </w:rPr>
        <w:t>.(</w:t>
      </w:r>
      <w:r w:rsidR="00F8027C">
        <w:rPr>
          <w:rFonts w:ascii="Arial" w:hAnsi="Arial" w:cs="Arial"/>
          <w:bCs/>
          <w:color w:val="000000"/>
        </w:rPr>
        <w:t>X.28.</w:t>
      </w:r>
      <w:r w:rsidR="00F8027C" w:rsidRPr="00E01CAC">
        <w:rPr>
          <w:rFonts w:ascii="Arial" w:hAnsi="Arial" w:cs="Arial"/>
          <w:bCs/>
          <w:color w:val="000000"/>
        </w:rPr>
        <w:t>) SzLB. sz. határozat</w:t>
      </w:r>
    </w:p>
    <w:p w14:paraId="47A883BD" w14:textId="5F8A70B6" w:rsidR="006E6026" w:rsidRDefault="006E6026" w:rsidP="00B662DB">
      <w:pPr>
        <w:ind w:left="705" w:hanging="705"/>
        <w:jc w:val="both"/>
        <w:rPr>
          <w:rFonts w:cs="Arial"/>
          <w:color w:val="000000"/>
        </w:rPr>
      </w:pPr>
    </w:p>
    <w:p w14:paraId="2973EDF6" w14:textId="389B2E15" w:rsidR="00F8027C" w:rsidRDefault="00F8027C" w:rsidP="00F8027C">
      <w:pPr>
        <w:jc w:val="both"/>
        <w:rPr>
          <w:bCs/>
        </w:rPr>
      </w:pPr>
      <w:r>
        <w:t>A Szociális és Lakás Bizottság „Javaslat a</w:t>
      </w:r>
      <w:r>
        <w:rPr>
          <w:bCs/>
        </w:rPr>
        <w:t xml:space="preserve"> lakáshoz jutás, a lakbérek és a lakbértámogatás, az önkormányzat által a lakásvásárláshoz és építéshez nyújtott támogatások szabályai megállapításáról szóló 36/2010. (XII. 1.) önkormányzati rendelet módosítására” című előterjesztést megtárgyalta és a rendelet-tervezetet </w:t>
      </w:r>
      <w:r w:rsidR="00F04B48" w:rsidRPr="00FF3E3E">
        <w:rPr>
          <w:bCs/>
        </w:rPr>
        <w:t xml:space="preserve">az előterjesztésben foglaltak szerint </w:t>
      </w:r>
      <w:r>
        <w:rPr>
          <w:bCs/>
        </w:rPr>
        <w:t xml:space="preserve">elfogadásra </w:t>
      </w:r>
      <w:r w:rsidR="00C57184">
        <w:rPr>
          <w:bCs/>
        </w:rPr>
        <w:t xml:space="preserve">javasolja </w:t>
      </w:r>
      <w:r>
        <w:rPr>
          <w:bCs/>
        </w:rPr>
        <w:t>a Közgyűlésnek</w:t>
      </w:r>
      <w:r w:rsidR="00C57184">
        <w:rPr>
          <w:bCs/>
        </w:rPr>
        <w:t>.</w:t>
      </w:r>
    </w:p>
    <w:p w14:paraId="648890BD" w14:textId="77777777" w:rsidR="000E365D" w:rsidRDefault="000E365D" w:rsidP="00C57184">
      <w:pPr>
        <w:jc w:val="both"/>
        <w:rPr>
          <w:b/>
          <w:bCs/>
          <w:u w:val="single"/>
        </w:rPr>
      </w:pPr>
      <w:bookmarkStart w:id="1" w:name="_Hlk27472514"/>
    </w:p>
    <w:p w14:paraId="25738E5F" w14:textId="4F17F115" w:rsidR="00C57184" w:rsidRDefault="00C57184" w:rsidP="00C57184">
      <w:pPr>
        <w:jc w:val="both"/>
        <w:rPr>
          <w:b/>
        </w:rPr>
      </w:pPr>
      <w:r>
        <w:rPr>
          <w:b/>
          <w:bCs/>
          <w:u w:val="single"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Dr. Czeglédy Csaba, a Szociális és Lakás Bizottság elnöke</w:t>
      </w:r>
    </w:p>
    <w:p w14:paraId="5D298B88" w14:textId="77777777" w:rsidR="00C57184" w:rsidRDefault="00C57184" w:rsidP="00C5718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DAC304" w14:textId="1FC38768" w:rsidR="00C57184" w:rsidRPr="00E605A8" w:rsidRDefault="00C57184" w:rsidP="00C57184">
      <w:pPr>
        <w:jc w:val="both"/>
        <w:rPr>
          <w:bCs/>
          <w:color w:val="FF0000"/>
        </w:rPr>
      </w:pPr>
      <w:r>
        <w:rPr>
          <w:b/>
          <w:bCs/>
          <w:u w:val="single"/>
        </w:rPr>
        <w:t>Határidő: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bookmarkEnd w:id="1"/>
      <w:r w:rsidR="00E605A8" w:rsidRPr="00FF3E3E">
        <w:t>a</w:t>
      </w:r>
      <w:r w:rsidR="00E605A8" w:rsidRPr="00FF3E3E">
        <w:rPr>
          <w:b/>
          <w:bCs/>
        </w:rPr>
        <w:t xml:space="preserve"> </w:t>
      </w:r>
      <w:r w:rsidRPr="00FF3E3E">
        <w:t>2020.október 29</w:t>
      </w:r>
      <w:r w:rsidR="00E605A8" w:rsidRPr="00FF3E3E">
        <w:t xml:space="preserve">-i Közgyűlés </w:t>
      </w:r>
    </w:p>
    <w:p w14:paraId="5500F16D" w14:textId="3A3312FE" w:rsidR="008612A4" w:rsidRDefault="008612A4" w:rsidP="00022157">
      <w:pPr>
        <w:ind w:left="705"/>
        <w:jc w:val="both"/>
        <w:rPr>
          <w:rFonts w:cs="Arial"/>
        </w:rPr>
      </w:pPr>
    </w:p>
    <w:p w14:paraId="546C7E27" w14:textId="77777777" w:rsidR="00690122" w:rsidRDefault="00690122" w:rsidP="00022157">
      <w:pPr>
        <w:ind w:left="705"/>
        <w:jc w:val="both"/>
        <w:rPr>
          <w:rFonts w:cs="Arial"/>
        </w:rPr>
      </w:pPr>
    </w:p>
    <w:p w14:paraId="5CA21BBF" w14:textId="5D447DC9" w:rsidR="00C57184" w:rsidRPr="008B6778" w:rsidRDefault="00B06FD2" w:rsidP="00C57184">
      <w:pPr>
        <w:jc w:val="both"/>
        <w:rPr>
          <w:rFonts w:cs="Arial"/>
          <w:b/>
          <w:bCs/>
          <w:spacing w:val="2"/>
        </w:rPr>
      </w:pPr>
      <w:r>
        <w:rPr>
          <w:rFonts w:ascii="Roboto" w:hAnsi="Roboto"/>
          <w:b/>
          <w:bCs/>
          <w:color w:val="000000"/>
          <w:spacing w:val="2"/>
        </w:rPr>
        <w:t>2./</w:t>
      </w:r>
      <w:r>
        <w:rPr>
          <w:rFonts w:ascii="Roboto" w:hAnsi="Roboto"/>
          <w:b/>
          <w:bCs/>
          <w:color w:val="000000"/>
          <w:spacing w:val="2"/>
        </w:rPr>
        <w:tab/>
      </w:r>
      <w:r w:rsidR="00C57184" w:rsidRPr="008B6778">
        <w:rPr>
          <w:rFonts w:cs="Arial"/>
          <w:b/>
          <w:bCs/>
          <w:spacing w:val="2"/>
        </w:rPr>
        <w:t xml:space="preserve">Javaslat szociális központ létrehozására vonatkozó koncepcióval </w:t>
      </w:r>
      <w:r w:rsidR="00C57184" w:rsidRPr="008B6778">
        <w:rPr>
          <w:rFonts w:cs="Arial"/>
          <w:b/>
          <w:bCs/>
          <w:spacing w:val="2"/>
        </w:rPr>
        <w:tab/>
        <w:t xml:space="preserve">kapcsolatos döntés meghozatalára </w:t>
      </w:r>
    </w:p>
    <w:p w14:paraId="520F4C0C" w14:textId="77777777" w:rsidR="00C57184" w:rsidRPr="008B6778" w:rsidRDefault="00C57184" w:rsidP="00C57184">
      <w:pPr>
        <w:jc w:val="both"/>
        <w:rPr>
          <w:rFonts w:cs="Arial"/>
          <w:b/>
          <w:bCs/>
          <w:spacing w:val="2"/>
        </w:rPr>
      </w:pPr>
      <w:r w:rsidRPr="008B6778">
        <w:rPr>
          <w:rFonts w:cs="Arial"/>
          <w:b/>
          <w:bCs/>
          <w:spacing w:val="2"/>
        </w:rPr>
        <w:tab/>
      </w:r>
      <w:r w:rsidRPr="008B6778">
        <w:rPr>
          <w:rFonts w:cs="Arial"/>
          <w:bCs/>
        </w:rPr>
        <w:t>(Kgy. 11. napirend)</w:t>
      </w:r>
    </w:p>
    <w:p w14:paraId="2FE54426" w14:textId="7DBAB0AE" w:rsidR="00C57184" w:rsidRDefault="00C57184" w:rsidP="00C57184">
      <w:pPr>
        <w:pStyle w:val="Listaszerbekezds"/>
        <w:ind w:left="705" w:hanging="705"/>
        <w:jc w:val="both"/>
        <w:rPr>
          <w:rFonts w:cs="Arial"/>
        </w:rPr>
      </w:pPr>
      <w:r w:rsidRPr="008B6778">
        <w:rPr>
          <w:rFonts w:cs="Arial"/>
          <w:b/>
          <w:bCs/>
          <w:spacing w:val="2"/>
        </w:rPr>
        <w:tab/>
      </w:r>
      <w:r w:rsidRPr="008B6778">
        <w:rPr>
          <w:rFonts w:cs="Arial"/>
          <w:b/>
          <w:bCs/>
          <w:u w:val="single"/>
        </w:rPr>
        <w:t>Előadó:</w:t>
      </w:r>
      <w:r w:rsidRPr="008B6778">
        <w:rPr>
          <w:rFonts w:cs="Arial"/>
          <w:b/>
          <w:bCs/>
        </w:rPr>
        <w:t xml:space="preserve"> </w:t>
      </w:r>
      <w:r w:rsidRPr="008B6778">
        <w:rPr>
          <w:rFonts w:cs="Arial"/>
          <w:b/>
          <w:bCs/>
        </w:rPr>
        <w:tab/>
      </w:r>
      <w:r w:rsidRPr="008B6778">
        <w:rPr>
          <w:rFonts w:cs="Arial"/>
        </w:rPr>
        <w:t xml:space="preserve">Vinczéné Dr. Menyhárt Mária, az Egészségügyi és Közszolgálati </w:t>
      </w:r>
      <w:r w:rsidRPr="008B6778">
        <w:rPr>
          <w:rFonts w:cs="Arial"/>
        </w:rPr>
        <w:tab/>
      </w:r>
      <w:r w:rsidRPr="008B6778">
        <w:rPr>
          <w:rFonts w:cs="Arial"/>
        </w:rPr>
        <w:tab/>
      </w:r>
      <w:r w:rsidRPr="008B6778">
        <w:rPr>
          <w:rFonts w:cs="Arial"/>
        </w:rPr>
        <w:tab/>
      </w:r>
      <w:r w:rsidRPr="008B6778">
        <w:rPr>
          <w:rFonts w:cs="Arial"/>
        </w:rPr>
        <w:tab/>
        <w:t>Osztály vezetője</w:t>
      </w:r>
    </w:p>
    <w:p w14:paraId="35E3998C" w14:textId="77866CEB" w:rsidR="00BB785B" w:rsidRDefault="00BB785B" w:rsidP="00C57184">
      <w:pPr>
        <w:pStyle w:val="Listaszerbekezds"/>
        <w:ind w:left="705" w:hanging="705"/>
        <w:jc w:val="both"/>
        <w:rPr>
          <w:rFonts w:cs="Arial"/>
        </w:rPr>
      </w:pPr>
    </w:p>
    <w:p w14:paraId="7B0D6423" w14:textId="3F1D9DCE" w:rsidR="00BB785B" w:rsidRPr="00BB785B" w:rsidRDefault="00BB785B" w:rsidP="00BB785B">
      <w:pPr>
        <w:pStyle w:val="Listaszerbekezds"/>
        <w:ind w:left="0"/>
        <w:jc w:val="both"/>
        <w:rPr>
          <w:rFonts w:cs="Arial"/>
          <w:bCs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  </w:t>
      </w:r>
      <w:r w:rsidR="00C81870"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 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54A561C9" w14:textId="67A54165" w:rsidR="00021E2A" w:rsidRDefault="00021E2A" w:rsidP="00BB785B">
      <w:pPr>
        <w:pStyle w:val="Listaszerbekezds"/>
        <w:ind w:left="705" w:hanging="705"/>
        <w:jc w:val="both"/>
        <w:rPr>
          <w:rFonts w:cs="Arial"/>
        </w:rPr>
      </w:pPr>
    </w:p>
    <w:p w14:paraId="1D853927" w14:textId="3D5B5B92" w:rsidR="00021E2A" w:rsidRPr="00C1379A" w:rsidRDefault="002813A2" w:rsidP="00021E2A">
      <w:pPr>
        <w:pStyle w:val="Szvegtrzs"/>
        <w:jc w:val="center"/>
        <w:rPr>
          <w:rFonts w:cs="Arial"/>
          <w:b w:val="0"/>
          <w:bCs/>
          <w:color w:val="000000"/>
        </w:rPr>
      </w:pPr>
      <w:r w:rsidRPr="002813A2">
        <w:rPr>
          <w:rFonts w:ascii="Arial" w:eastAsia="MS Mincho" w:hAnsi="Arial" w:cs="Arial"/>
          <w:bCs/>
          <w:szCs w:val="24"/>
        </w:rPr>
        <w:t>253</w:t>
      </w:r>
      <w:r w:rsidR="00021E2A" w:rsidRPr="002813A2">
        <w:rPr>
          <w:rFonts w:ascii="Arial" w:hAnsi="Arial" w:cs="Arial"/>
        </w:rPr>
        <w:t>/</w:t>
      </w:r>
      <w:r w:rsidR="00021E2A" w:rsidRPr="00E01CAC">
        <w:rPr>
          <w:rFonts w:ascii="Arial" w:hAnsi="Arial" w:cs="Arial"/>
          <w:bCs/>
          <w:color w:val="000000"/>
        </w:rPr>
        <w:t>2020.(</w:t>
      </w:r>
      <w:r w:rsidR="00021E2A">
        <w:rPr>
          <w:rFonts w:ascii="Arial" w:hAnsi="Arial" w:cs="Arial"/>
          <w:bCs/>
          <w:color w:val="000000"/>
        </w:rPr>
        <w:t>X.28.</w:t>
      </w:r>
      <w:r w:rsidR="00021E2A" w:rsidRPr="00E01CAC">
        <w:rPr>
          <w:rFonts w:ascii="Arial" w:hAnsi="Arial" w:cs="Arial"/>
          <w:bCs/>
          <w:color w:val="000000"/>
        </w:rPr>
        <w:t>) SzLB. sz. határozat</w:t>
      </w:r>
    </w:p>
    <w:p w14:paraId="17EF1D18" w14:textId="18DE628B" w:rsidR="00BA431E" w:rsidRPr="00944294" w:rsidRDefault="003E2E21" w:rsidP="003E2E21">
      <w:pPr>
        <w:shd w:val="clear" w:color="auto" w:fill="FFFFFF"/>
        <w:spacing w:before="100" w:beforeAutospacing="1" w:after="65"/>
        <w:jc w:val="both"/>
        <w:outlineLvl w:val="3"/>
        <w:rPr>
          <w:rFonts w:cs="Arial"/>
        </w:rPr>
      </w:pPr>
      <w:r>
        <w:rPr>
          <w:rFonts w:cs="Arial"/>
        </w:rPr>
        <w:t xml:space="preserve">A Szociális és Lakás Bizottság a </w:t>
      </w:r>
      <w:r>
        <w:rPr>
          <w:rFonts w:cs="Arial"/>
          <w:b/>
        </w:rPr>
        <w:t>„</w:t>
      </w:r>
      <w:r>
        <w:rPr>
          <w:rFonts w:cs="Arial"/>
        </w:rPr>
        <w:t>Javaslat szociális központ létrehozására vonatkozó koncepcióval</w:t>
      </w:r>
      <w:r>
        <w:rPr>
          <w:rFonts w:cs="Arial"/>
          <w:b/>
        </w:rPr>
        <w:t xml:space="preserve"> </w:t>
      </w:r>
      <w:r>
        <w:rPr>
          <w:rFonts w:cs="Arial"/>
        </w:rPr>
        <w:t>kapcsolatos döntés meghozatalára</w:t>
      </w:r>
      <w:r>
        <w:rPr>
          <w:rFonts w:cs="Arial"/>
          <w:b/>
        </w:rPr>
        <w:t xml:space="preserve">” </w:t>
      </w:r>
      <w:r>
        <w:rPr>
          <w:rFonts w:cs="Arial"/>
        </w:rPr>
        <w:t xml:space="preserve">című előterjesztést megtárgyalta, és </w:t>
      </w:r>
      <w:r w:rsidR="00BA431E" w:rsidRPr="00944294">
        <w:rPr>
          <w:rFonts w:cs="Arial"/>
        </w:rPr>
        <w:t>a határozati javaslatot az előterjesztésben foglaltak szerint javasolja a Közgyűlé</w:t>
      </w:r>
      <w:r w:rsidR="00944294" w:rsidRPr="00944294">
        <w:rPr>
          <w:rFonts w:cs="Arial"/>
        </w:rPr>
        <w:t>s</w:t>
      </w:r>
      <w:r w:rsidR="00BA431E" w:rsidRPr="00944294">
        <w:rPr>
          <w:rFonts w:cs="Arial"/>
        </w:rPr>
        <w:t>nek elfogadásra.</w:t>
      </w:r>
    </w:p>
    <w:p w14:paraId="136C11C3" w14:textId="77777777" w:rsidR="003E2E21" w:rsidRDefault="003E2E21" w:rsidP="003E2E21">
      <w:pPr>
        <w:ind w:left="1410" w:hanging="1410"/>
        <w:jc w:val="both"/>
        <w:rPr>
          <w:rFonts w:cs="Arial"/>
          <w:b/>
          <w:u w:val="single"/>
        </w:rPr>
      </w:pPr>
    </w:p>
    <w:p w14:paraId="2EF3338C" w14:textId="77777777" w:rsidR="00021E2A" w:rsidRPr="00C1379A" w:rsidRDefault="003E2E21" w:rsidP="00021E2A">
      <w:pPr>
        <w:ind w:left="1410" w:hanging="1410"/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</w:r>
      <w:r w:rsidR="00021E2A" w:rsidRPr="00C1379A">
        <w:rPr>
          <w:rFonts w:cs="Arial"/>
          <w:color w:val="000000"/>
        </w:rPr>
        <w:t>Dr. Czeglédy Csaba, a Szociális és Lakás Bizottság elnöke</w:t>
      </w:r>
    </w:p>
    <w:p w14:paraId="4E175411" w14:textId="108253C5" w:rsidR="003E2E21" w:rsidRDefault="003E2E21" w:rsidP="00944294">
      <w:pPr>
        <w:ind w:left="1410" w:hanging="1410"/>
        <w:jc w:val="both"/>
        <w:rPr>
          <w:rFonts w:cs="Arial"/>
        </w:rPr>
      </w:pPr>
      <w:r w:rsidRPr="00E605A8">
        <w:rPr>
          <w:rFonts w:cs="Arial"/>
        </w:rPr>
        <w:t xml:space="preserve">                     </w:t>
      </w:r>
      <w:r>
        <w:rPr>
          <w:rFonts w:cs="Arial"/>
        </w:rPr>
        <w:t>/A végrehajtás előkészítéséért:</w:t>
      </w:r>
    </w:p>
    <w:p w14:paraId="7000E6A4" w14:textId="77777777" w:rsidR="003E2E21" w:rsidRDefault="003E2E21" w:rsidP="003E2E21">
      <w:pPr>
        <w:ind w:left="1416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14:paraId="6D9D12F1" w14:textId="77777777" w:rsidR="003E2E21" w:rsidRDefault="003E2E21" w:rsidP="003E2E21">
      <w:pPr>
        <w:ind w:left="1416"/>
        <w:jc w:val="both"/>
        <w:rPr>
          <w:rFonts w:cs="Arial"/>
          <w:bCs/>
        </w:rPr>
      </w:pPr>
      <w:r>
        <w:rPr>
          <w:rFonts w:cs="Arial"/>
        </w:rPr>
        <w:t>Lakézi Gábor főépítész</w:t>
      </w:r>
      <w:r>
        <w:rPr>
          <w:rFonts w:cs="Arial"/>
          <w:bCs/>
        </w:rPr>
        <w:t>/</w:t>
      </w:r>
    </w:p>
    <w:p w14:paraId="3DECA103" w14:textId="77777777" w:rsidR="003E2E21" w:rsidRDefault="003E2E21" w:rsidP="003E2E21">
      <w:pPr>
        <w:jc w:val="both"/>
        <w:rPr>
          <w:rFonts w:cs="Arial"/>
          <w:bCs/>
        </w:rPr>
      </w:pPr>
    </w:p>
    <w:p w14:paraId="77CF04AA" w14:textId="77777777" w:rsidR="00E605A8" w:rsidRPr="00E605A8" w:rsidRDefault="003E2E21" w:rsidP="00E605A8">
      <w:pPr>
        <w:jc w:val="both"/>
        <w:rPr>
          <w:bCs/>
          <w:color w:val="FF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Cs/>
        </w:rPr>
        <w:tab/>
      </w:r>
      <w:r w:rsidR="00E605A8" w:rsidRPr="00944294">
        <w:t>a</w:t>
      </w:r>
      <w:r w:rsidR="00E605A8" w:rsidRPr="00944294">
        <w:rPr>
          <w:b/>
          <w:bCs/>
        </w:rPr>
        <w:t xml:space="preserve"> </w:t>
      </w:r>
      <w:r w:rsidR="00E605A8" w:rsidRPr="00944294">
        <w:t xml:space="preserve">2020.október 29-i Közgyűlés </w:t>
      </w:r>
    </w:p>
    <w:p w14:paraId="23051669" w14:textId="77777777" w:rsidR="00B20A16" w:rsidRDefault="00B20A16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CB028C7" w14:textId="40A21252" w:rsidR="003E2E21" w:rsidRPr="008B6778" w:rsidRDefault="00A97FD5" w:rsidP="003E2E21">
      <w:pPr>
        <w:pStyle w:val="Listaszerbekezds"/>
        <w:ind w:left="705" w:hanging="705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color w:val="000000"/>
        </w:rPr>
        <w:t>3</w:t>
      </w:r>
      <w:r w:rsidR="000554BA">
        <w:rPr>
          <w:rFonts w:cs="Arial"/>
          <w:b/>
          <w:bCs/>
          <w:color w:val="000000"/>
        </w:rPr>
        <w:t>./</w:t>
      </w:r>
      <w:r w:rsidR="003E2E21">
        <w:rPr>
          <w:rFonts w:cs="Arial"/>
          <w:b/>
          <w:bCs/>
          <w:color w:val="000000"/>
        </w:rPr>
        <w:tab/>
      </w:r>
      <w:r w:rsidR="003E2E21">
        <w:rPr>
          <w:rFonts w:cs="Arial"/>
          <w:b/>
          <w:bCs/>
          <w:color w:val="000000"/>
        </w:rPr>
        <w:tab/>
      </w:r>
      <w:r w:rsidR="003E2E21" w:rsidRPr="008B6778">
        <w:rPr>
          <w:rFonts w:cs="Arial"/>
          <w:b/>
          <w:bCs/>
          <w:spacing w:val="2"/>
        </w:rPr>
        <w:t xml:space="preserve">Javaslat az önkormányzat által alapított alapítványokkal kapcsolatos döntések meghozatalára </w:t>
      </w:r>
      <w:r w:rsidR="003E2E21" w:rsidRPr="008B6778">
        <w:rPr>
          <w:rFonts w:cs="Arial"/>
          <w:bCs/>
        </w:rPr>
        <w:t>(Kgy. 14. napirend)</w:t>
      </w:r>
    </w:p>
    <w:p w14:paraId="6D193807" w14:textId="77777777" w:rsidR="003E2E21" w:rsidRDefault="003E2E21" w:rsidP="003E2E21">
      <w:pPr>
        <w:pStyle w:val="Listaszerbekezds"/>
        <w:tabs>
          <w:tab w:val="left" w:pos="1701"/>
        </w:tabs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</w: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7B87474C" w14:textId="3AF17BB4" w:rsidR="003E2E21" w:rsidRDefault="003E2E21" w:rsidP="003E2E21">
      <w:pPr>
        <w:jc w:val="both"/>
        <w:rPr>
          <w:rFonts w:cs="Arial"/>
          <w:bCs/>
          <w:spacing w:val="2"/>
        </w:rPr>
      </w:pPr>
      <w:r>
        <w:rPr>
          <w:rFonts w:cs="Arial"/>
          <w:b/>
          <w:bCs/>
          <w:spacing w:val="2"/>
        </w:rPr>
        <w:tab/>
      </w:r>
      <w:r>
        <w:rPr>
          <w:rFonts w:cs="Arial"/>
          <w:b/>
          <w:bCs/>
          <w:spacing w:val="2"/>
          <w:u w:val="single"/>
        </w:rPr>
        <w:t>Meghívott:</w:t>
      </w:r>
      <w:r>
        <w:rPr>
          <w:rFonts w:cs="Arial"/>
          <w:bCs/>
          <w:spacing w:val="2"/>
        </w:rPr>
        <w:tab/>
        <w:t xml:space="preserve">Szentkirályi Bernadett a „Szombathely Szent Márton városa” </w:t>
      </w:r>
      <w:r>
        <w:rPr>
          <w:rFonts w:cs="Arial"/>
          <w:bCs/>
          <w:spacing w:val="2"/>
        </w:rPr>
        <w:tab/>
      </w:r>
      <w:r>
        <w:rPr>
          <w:rFonts w:cs="Arial"/>
          <w:bCs/>
          <w:spacing w:val="2"/>
        </w:rPr>
        <w:tab/>
      </w:r>
      <w:r>
        <w:rPr>
          <w:rFonts w:cs="Arial"/>
          <w:bCs/>
          <w:spacing w:val="2"/>
        </w:rPr>
        <w:tab/>
      </w:r>
      <w:r>
        <w:rPr>
          <w:rFonts w:cs="Arial"/>
          <w:bCs/>
          <w:spacing w:val="2"/>
        </w:rPr>
        <w:tab/>
        <w:t>Gyebrovszki János Alapítvány Kuratóriuma elnöke</w:t>
      </w:r>
    </w:p>
    <w:p w14:paraId="5D2380E1" w14:textId="3614256F" w:rsidR="00BB785B" w:rsidRDefault="00BB785B" w:rsidP="003E2E21">
      <w:pPr>
        <w:jc w:val="both"/>
        <w:rPr>
          <w:rFonts w:cs="Arial"/>
          <w:bCs/>
          <w:spacing w:val="2"/>
        </w:rPr>
      </w:pPr>
    </w:p>
    <w:p w14:paraId="1C338DFF" w14:textId="77777777" w:rsidR="00690122" w:rsidRDefault="00690122" w:rsidP="003E2E21">
      <w:pPr>
        <w:jc w:val="both"/>
        <w:rPr>
          <w:rFonts w:eastAsia="MS Mincho" w:cs="Arial"/>
          <w:bCs/>
          <w:color w:val="000000"/>
        </w:rPr>
      </w:pPr>
    </w:p>
    <w:p w14:paraId="71E780D1" w14:textId="77777777" w:rsidR="00690122" w:rsidRDefault="00690122" w:rsidP="003E2E21">
      <w:pPr>
        <w:jc w:val="both"/>
        <w:rPr>
          <w:rFonts w:eastAsia="MS Mincho" w:cs="Arial"/>
          <w:bCs/>
          <w:color w:val="000000"/>
        </w:rPr>
      </w:pPr>
    </w:p>
    <w:p w14:paraId="64AF8F50" w14:textId="77777777" w:rsidR="00690122" w:rsidRDefault="00690122" w:rsidP="003E2E21">
      <w:pPr>
        <w:jc w:val="both"/>
        <w:rPr>
          <w:rFonts w:eastAsia="MS Mincho" w:cs="Arial"/>
          <w:bCs/>
          <w:color w:val="000000"/>
        </w:rPr>
      </w:pPr>
    </w:p>
    <w:p w14:paraId="00493EBD" w14:textId="77777777" w:rsidR="00690122" w:rsidRDefault="00690122" w:rsidP="003E2E21">
      <w:pPr>
        <w:jc w:val="both"/>
        <w:rPr>
          <w:rFonts w:eastAsia="MS Mincho" w:cs="Arial"/>
          <w:bCs/>
          <w:color w:val="000000"/>
        </w:rPr>
      </w:pPr>
    </w:p>
    <w:p w14:paraId="69483939" w14:textId="4E6B7222" w:rsidR="00BB785B" w:rsidRPr="00BB785B" w:rsidRDefault="00BB785B" w:rsidP="003E2E21">
      <w:pPr>
        <w:jc w:val="both"/>
        <w:rPr>
          <w:rFonts w:cs="Arial"/>
          <w:bCs/>
          <w:spacing w:val="2"/>
          <w:u w:val="single"/>
        </w:rPr>
      </w:pPr>
      <w:r w:rsidRPr="00BB785B">
        <w:rPr>
          <w:rFonts w:eastAsia="MS Mincho" w:cs="Arial"/>
          <w:bCs/>
          <w:color w:val="000000"/>
        </w:rPr>
        <w:lastRenderedPageBreak/>
        <w:t xml:space="preserve">A Szociális és Lakás Bizottság   </w:t>
      </w:r>
      <w:r w:rsidR="00C81870"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  igen szavazattal, tartózkodás és ellenszavazat nélkül az alábbi határozatot hozta:</w:t>
      </w:r>
    </w:p>
    <w:p w14:paraId="018FFBD9" w14:textId="77777777" w:rsidR="003E2E21" w:rsidRDefault="003E2E21" w:rsidP="003E2E21">
      <w:pPr>
        <w:ind w:left="705" w:hanging="705"/>
        <w:jc w:val="both"/>
        <w:rPr>
          <w:rFonts w:cs="Arial"/>
          <w:color w:val="000000"/>
        </w:rPr>
      </w:pPr>
    </w:p>
    <w:p w14:paraId="72F5EBA7" w14:textId="5205ECB1" w:rsidR="00021E2A" w:rsidRPr="00C1379A" w:rsidRDefault="002813A2" w:rsidP="00021E2A">
      <w:pPr>
        <w:pStyle w:val="Szvegtrzs"/>
        <w:jc w:val="center"/>
        <w:rPr>
          <w:rFonts w:cs="Arial"/>
          <w:b w:val="0"/>
          <w:bCs/>
          <w:color w:val="000000"/>
        </w:rPr>
      </w:pPr>
      <w:r w:rsidRPr="002813A2">
        <w:rPr>
          <w:rFonts w:ascii="Arial" w:eastAsia="MS Mincho" w:hAnsi="Arial" w:cs="Arial"/>
          <w:bCs/>
          <w:szCs w:val="24"/>
        </w:rPr>
        <w:t>254</w:t>
      </w:r>
      <w:r w:rsidR="00021E2A" w:rsidRPr="002813A2">
        <w:rPr>
          <w:rFonts w:ascii="Arial" w:hAnsi="Arial" w:cs="Arial"/>
        </w:rPr>
        <w:t>/</w:t>
      </w:r>
      <w:r w:rsidR="00021E2A" w:rsidRPr="002813A2">
        <w:rPr>
          <w:rFonts w:ascii="Arial" w:hAnsi="Arial" w:cs="Arial"/>
          <w:bCs/>
        </w:rPr>
        <w:t>2</w:t>
      </w:r>
      <w:r w:rsidR="00021E2A" w:rsidRPr="00E01CAC">
        <w:rPr>
          <w:rFonts w:ascii="Arial" w:hAnsi="Arial" w:cs="Arial"/>
          <w:bCs/>
          <w:color w:val="000000"/>
        </w:rPr>
        <w:t>020.(</w:t>
      </w:r>
      <w:r w:rsidR="00021E2A">
        <w:rPr>
          <w:rFonts w:ascii="Arial" w:hAnsi="Arial" w:cs="Arial"/>
          <w:bCs/>
          <w:color w:val="000000"/>
        </w:rPr>
        <w:t>X.28.</w:t>
      </w:r>
      <w:r w:rsidR="00021E2A" w:rsidRPr="00E01CAC">
        <w:rPr>
          <w:rFonts w:ascii="Arial" w:hAnsi="Arial" w:cs="Arial"/>
          <w:bCs/>
          <w:color w:val="000000"/>
        </w:rPr>
        <w:t>) SzLB. sz. határozat</w:t>
      </w:r>
    </w:p>
    <w:p w14:paraId="60DF744F" w14:textId="77777777" w:rsidR="003E2E21" w:rsidRDefault="003E2E21" w:rsidP="003E2E21">
      <w:pPr>
        <w:ind w:left="705" w:hanging="705"/>
        <w:jc w:val="both"/>
        <w:rPr>
          <w:rFonts w:cs="Arial"/>
          <w:color w:val="000000"/>
        </w:rPr>
      </w:pPr>
    </w:p>
    <w:p w14:paraId="7E04C898" w14:textId="7121C18B" w:rsidR="00021E2A" w:rsidRDefault="00021E2A" w:rsidP="00021E2A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Szociális és Lakás Bizottsága a </w:t>
      </w:r>
      <w:r>
        <w:t>„Szombathely Szent Márton városa” Gyebrovszki János Alapítvány</w:t>
      </w:r>
      <w:r>
        <w:rPr>
          <w:rFonts w:cs="Arial"/>
        </w:rPr>
        <w:t xml:space="preserve"> 2019. évi működéséről szóló beszámolóját megtárgyalta és a beszámoló tudomásulvételét javasolja a Közgyűlésnek.</w:t>
      </w:r>
    </w:p>
    <w:p w14:paraId="18906010" w14:textId="77777777" w:rsidR="00021E2A" w:rsidRDefault="00021E2A" w:rsidP="00021E2A">
      <w:pPr>
        <w:jc w:val="both"/>
        <w:rPr>
          <w:rFonts w:cs="Arial"/>
        </w:rPr>
      </w:pPr>
    </w:p>
    <w:p w14:paraId="75C20E91" w14:textId="541521BD" w:rsidR="00021E2A" w:rsidRDefault="00021E2A" w:rsidP="00021E2A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</w:t>
      </w:r>
      <w:r w:rsidRPr="00C1379A">
        <w:rPr>
          <w:rFonts w:cs="Arial"/>
          <w:color w:val="000000"/>
        </w:rPr>
        <w:t xml:space="preserve"> Czeglédy Csaba, a Szociális és Lakás Bizottság elnöke</w:t>
      </w:r>
    </w:p>
    <w:p w14:paraId="517AA3AC" w14:textId="70FA9B05" w:rsidR="00C73C68" w:rsidRPr="00944294" w:rsidRDefault="00021E2A" w:rsidP="00C73C68">
      <w:pPr>
        <w:rPr>
          <w:rFonts w:cs="Arial"/>
        </w:rPr>
      </w:pPr>
      <w:r>
        <w:rPr>
          <w:rFonts w:cs="Arial"/>
        </w:rPr>
        <w:tab/>
      </w:r>
      <w:r w:rsidR="00C73C68">
        <w:rPr>
          <w:rFonts w:cs="Arial"/>
        </w:rPr>
        <w:t xml:space="preserve">           </w:t>
      </w:r>
      <w:r w:rsidR="00C73C68" w:rsidRPr="00944294">
        <w:rPr>
          <w:rFonts w:cs="Arial"/>
        </w:rPr>
        <w:t>/A végrehajtás előkészítéséért:</w:t>
      </w:r>
    </w:p>
    <w:p w14:paraId="46806313" w14:textId="591A043A" w:rsidR="00021E2A" w:rsidRPr="00944294" w:rsidRDefault="00C73C68" w:rsidP="00021E2A">
      <w:pPr>
        <w:tabs>
          <w:tab w:val="left" w:pos="1134"/>
        </w:tabs>
        <w:jc w:val="both"/>
        <w:rPr>
          <w:rFonts w:cs="Arial"/>
        </w:rPr>
      </w:pPr>
      <w:r w:rsidRPr="00944294">
        <w:rPr>
          <w:rFonts w:cs="Arial"/>
        </w:rPr>
        <w:tab/>
      </w:r>
      <w:r w:rsidRPr="00944294">
        <w:rPr>
          <w:rFonts w:cs="Arial"/>
        </w:rPr>
        <w:tab/>
        <w:t>Nagyné Dr. Gats Andrea, a Jogi és Képviselői Osztály vezetője/</w:t>
      </w:r>
    </w:p>
    <w:p w14:paraId="65D469F1" w14:textId="77777777" w:rsidR="00C73C68" w:rsidRPr="00944294" w:rsidRDefault="00C73C68" w:rsidP="00021E2A">
      <w:pPr>
        <w:tabs>
          <w:tab w:val="left" w:pos="1134"/>
        </w:tabs>
        <w:jc w:val="both"/>
        <w:rPr>
          <w:rFonts w:cs="Arial"/>
        </w:rPr>
      </w:pPr>
    </w:p>
    <w:p w14:paraId="4665A35F" w14:textId="6E59765D" w:rsidR="00021E2A" w:rsidRPr="00944294" w:rsidRDefault="00021E2A" w:rsidP="00021E2A">
      <w:pPr>
        <w:tabs>
          <w:tab w:val="left" w:pos="1134"/>
        </w:tabs>
        <w:jc w:val="both"/>
        <w:rPr>
          <w:rFonts w:cs="Arial"/>
          <w:strike/>
        </w:rPr>
      </w:pPr>
      <w:r w:rsidRPr="00944294">
        <w:rPr>
          <w:rFonts w:cs="Arial"/>
          <w:b/>
          <w:u w:val="single"/>
        </w:rPr>
        <w:t>Határidő:</w:t>
      </w:r>
      <w:r w:rsidRPr="00944294">
        <w:rPr>
          <w:rFonts w:cs="Arial"/>
        </w:rPr>
        <w:tab/>
      </w:r>
      <w:r w:rsidRPr="00944294">
        <w:rPr>
          <w:rFonts w:cs="Arial"/>
        </w:rPr>
        <w:tab/>
      </w:r>
      <w:r w:rsidR="00C73C68" w:rsidRPr="00944294">
        <w:t>a</w:t>
      </w:r>
      <w:r w:rsidR="00C73C68" w:rsidRPr="00944294">
        <w:rPr>
          <w:b/>
          <w:bCs/>
        </w:rPr>
        <w:t xml:space="preserve"> </w:t>
      </w:r>
      <w:r w:rsidR="00C73C68" w:rsidRPr="00944294">
        <w:t>2020.október 29-i Közgyűlés</w:t>
      </w:r>
    </w:p>
    <w:p w14:paraId="2CC49A6D" w14:textId="0D65238A" w:rsidR="009914E8" w:rsidRDefault="009914E8" w:rsidP="00021E2A">
      <w:pPr>
        <w:tabs>
          <w:tab w:val="left" w:pos="1134"/>
        </w:tabs>
        <w:jc w:val="both"/>
        <w:rPr>
          <w:rFonts w:cs="Arial"/>
        </w:rPr>
      </w:pPr>
    </w:p>
    <w:p w14:paraId="5FF31956" w14:textId="77777777" w:rsidR="009914E8" w:rsidRPr="008B6778" w:rsidRDefault="009914E8" w:rsidP="009914E8">
      <w:pPr>
        <w:jc w:val="both"/>
        <w:rPr>
          <w:rFonts w:cs="Arial"/>
          <w:spacing w:val="2"/>
        </w:rPr>
      </w:pPr>
      <w:r>
        <w:rPr>
          <w:rFonts w:cs="Arial"/>
          <w:b/>
          <w:bCs/>
        </w:rPr>
        <w:t>4./</w:t>
      </w:r>
      <w:r>
        <w:rPr>
          <w:rFonts w:cs="Arial"/>
          <w:b/>
          <w:bCs/>
        </w:rPr>
        <w:tab/>
      </w:r>
      <w:r>
        <w:rPr>
          <w:rFonts w:cs="Arial"/>
          <w:b/>
          <w:bCs/>
          <w:spacing w:val="2"/>
        </w:rPr>
        <w:t xml:space="preserve">Javaslat Szombathely Megyei Jogú Város Önkormányzatának 2020. évi </w:t>
      </w:r>
      <w:r>
        <w:rPr>
          <w:rFonts w:cs="Arial"/>
          <w:b/>
          <w:bCs/>
          <w:spacing w:val="2"/>
        </w:rPr>
        <w:tab/>
        <w:t xml:space="preserve">belső ellenőrzési tervének, illetve Szombathely Megyei Jogú Város </w:t>
      </w:r>
      <w:r>
        <w:rPr>
          <w:rFonts w:cs="Arial"/>
          <w:b/>
          <w:bCs/>
          <w:spacing w:val="2"/>
        </w:rPr>
        <w:tab/>
        <w:t xml:space="preserve">költségvetési intézményeinek 2020. évi fenntartó általi ellenőrzési tervének </w:t>
      </w:r>
      <w:r>
        <w:rPr>
          <w:rFonts w:cs="Arial"/>
          <w:b/>
          <w:bCs/>
          <w:spacing w:val="2"/>
        </w:rPr>
        <w:tab/>
        <w:t xml:space="preserve">módosítására </w:t>
      </w:r>
      <w:r>
        <w:rPr>
          <w:rFonts w:cs="Arial"/>
          <w:b/>
          <w:bCs/>
          <w:spacing w:val="2"/>
        </w:rPr>
        <w:tab/>
      </w:r>
      <w:r w:rsidRPr="008B6778">
        <w:rPr>
          <w:rFonts w:cs="Arial"/>
          <w:bCs/>
          <w:spacing w:val="2"/>
        </w:rPr>
        <w:t>(Kgy. 15. napirend)</w:t>
      </w:r>
    </w:p>
    <w:p w14:paraId="0C1FE4F7" w14:textId="155809D2" w:rsidR="009914E8" w:rsidRDefault="009914E8" w:rsidP="009914E8">
      <w:pPr>
        <w:pStyle w:val="Listaszerbekezds"/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ab/>
        <w:t>Előadó:</w:t>
      </w:r>
      <w:r>
        <w:rPr>
          <w:rFonts w:cs="Arial"/>
        </w:rPr>
        <w:tab/>
        <w:t>Dr. Andorné Fodor Ágnes, Belső Ellenőrzési Iroda vezetője</w:t>
      </w:r>
    </w:p>
    <w:p w14:paraId="6D7D83A5" w14:textId="0330404A" w:rsidR="009914E8" w:rsidRDefault="009914E8" w:rsidP="009914E8">
      <w:pPr>
        <w:pStyle w:val="Listaszerbekezds"/>
        <w:ind w:left="705" w:hanging="705"/>
        <w:jc w:val="both"/>
        <w:rPr>
          <w:rFonts w:cs="Arial"/>
        </w:rPr>
      </w:pPr>
    </w:p>
    <w:p w14:paraId="63891F68" w14:textId="2F1308D0" w:rsidR="00117C55" w:rsidRDefault="00117C55" w:rsidP="00117C55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BB785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 </w:t>
      </w:r>
      <w:r w:rsidR="00C81870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BB785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1E86C787" w14:textId="77777777" w:rsidR="00117C55" w:rsidRDefault="00117C55" w:rsidP="00117C55">
      <w:pPr>
        <w:ind w:left="2124" w:hanging="2124"/>
        <w:jc w:val="both"/>
        <w:rPr>
          <w:color w:val="000000"/>
        </w:rPr>
      </w:pPr>
    </w:p>
    <w:p w14:paraId="33A14B5A" w14:textId="410FCF59" w:rsidR="00117C55" w:rsidRDefault="002813A2" w:rsidP="00117C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255</w:t>
      </w:r>
      <w:r w:rsidR="00117C55">
        <w:rPr>
          <w:b/>
          <w:bCs/>
          <w:u w:val="single"/>
        </w:rPr>
        <w:t>/2020. (</w:t>
      </w:r>
      <w:r w:rsidR="00BB785B">
        <w:rPr>
          <w:b/>
          <w:bCs/>
          <w:u w:val="single"/>
        </w:rPr>
        <w:t>X.28.</w:t>
      </w:r>
      <w:r w:rsidR="00117C55">
        <w:rPr>
          <w:b/>
          <w:bCs/>
          <w:u w:val="single"/>
        </w:rPr>
        <w:t>) SzLB.sz. határozat</w:t>
      </w:r>
    </w:p>
    <w:p w14:paraId="4DD49635" w14:textId="77777777" w:rsidR="00117C55" w:rsidRDefault="00117C55" w:rsidP="00117C55">
      <w:pPr>
        <w:rPr>
          <w:rFonts w:cs="Arial"/>
        </w:rPr>
      </w:pPr>
    </w:p>
    <w:p w14:paraId="6F935946" w14:textId="56CDD4E9" w:rsidR="00117C55" w:rsidRDefault="00117C55" w:rsidP="00117C55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 xml:space="preserve">A Szociális és Lakás Bizottság a „Javaslat </w:t>
      </w:r>
      <w:r w:rsidR="00BB785B">
        <w:rPr>
          <w:rFonts w:cs="Arial"/>
        </w:rPr>
        <w:t>SZMJV Önkormányzatának 2020</w:t>
      </w:r>
      <w:r>
        <w:rPr>
          <w:rFonts w:cs="Arial"/>
        </w:rPr>
        <w:t>. évi belső ellenőrzés</w:t>
      </w:r>
      <w:r w:rsidR="00BB785B">
        <w:rPr>
          <w:rFonts w:cs="Arial"/>
        </w:rPr>
        <w:t xml:space="preserve">i tervének, illetve SZMJV költségvetési intézményeinek 2020. évi fenntartó általi ellenőrzési tervének módosítására” </w:t>
      </w:r>
      <w:r>
        <w:rPr>
          <w:rFonts w:cs="Arial"/>
        </w:rPr>
        <w:t xml:space="preserve">című előterjesztést megtárgyalta, az abban foglaltakat tudomásul veszi, </w:t>
      </w:r>
      <w:r w:rsidR="00315EA1">
        <w:rPr>
          <w:rFonts w:cs="Arial"/>
        </w:rPr>
        <w:t>és a</w:t>
      </w:r>
      <w:r w:rsidR="00C81870">
        <w:rPr>
          <w:rFonts w:cs="Arial"/>
        </w:rPr>
        <w:t>z</w:t>
      </w:r>
      <w:r w:rsidR="00690122">
        <w:rPr>
          <w:rFonts w:cs="Arial"/>
        </w:rPr>
        <w:t xml:space="preserve"> </w:t>
      </w:r>
      <w:r w:rsidR="00315EA1">
        <w:rPr>
          <w:rFonts w:cs="Arial"/>
        </w:rPr>
        <w:t>I. és II</w:t>
      </w:r>
      <w:r w:rsidR="00944294" w:rsidRPr="00944294">
        <w:rPr>
          <w:rFonts w:cs="Arial"/>
        </w:rPr>
        <w:t>.</w:t>
      </w:r>
      <w:r w:rsidRPr="00944294">
        <w:rPr>
          <w:rFonts w:cs="Arial"/>
        </w:rPr>
        <w:t xml:space="preserve"> </w:t>
      </w:r>
      <w:r w:rsidR="00944294" w:rsidRPr="00944294">
        <w:rPr>
          <w:rFonts w:cs="Arial"/>
        </w:rPr>
        <w:t xml:space="preserve">számú </w:t>
      </w:r>
      <w:r w:rsidRPr="00944294">
        <w:rPr>
          <w:rFonts w:cs="Arial"/>
        </w:rPr>
        <w:t xml:space="preserve">határozati javaslatot </w:t>
      </w:r>
      <w:r>
        <w:rPr>
          <w:rFonts w:cs="Arial"/>
        </w:rPr>
        <w:t>az előterjesztésben foglaltak szerint javasolja a Közgyűlésnek elfogadásra.</w:t>
      </w:r>
    </w:p>
    <w:p w14:paraId="02D4D376" w14:textId="77777777" w:rsidR="00117C55" w:rsidRDefault="00117C55" w:rsidP="00117C55">
      <w:pPr>
        <w:jc w:val="both"/>
        <w:rPr>
          <w:rFonts w:cs="Arial"/>
        </w:rPr>
      </w:pPr>
    </w:p>
    <w:p w14:paraId="2A247952" w14:textId="77777777" w:rsidR="00C73C68" w:rsidRDefault="00117C55" w:rsidP="00117C5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</w:t>
      </w:r>
    </w:p>
    <w:p w14:paraId="301D18D5" w14:textId="5DF2FA69" w:rsidR="00C73C68" w:rsidRPr="00944294" w:rsidRDefault="00C73C68" w:rsidP="00C73C6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</w:t>
      </w:r>
      <w:r w:rsidRPr="00944294">
        <w:rPr>
          <w:rFonts w:cs="Arial"/>
        </w:rPr>
        <w:t>A végrehajtás előkészítéséért:</w:t>
      </w:r>
    </w:p>
    <w:p w14:paraId="4E834B97" w14:textId="61E23F7F" w:rsidR="00C73C68" w:rsidRPr="00944294" w:rsidRDefault="00C73C68" w:rsidP="00C73C68">
      <w:pPr>
        <w:rPr>
          <w:rFonts w:cs="Arial"/>
        </w:rPr>
      </w:pPr>
      <w:r w:rsidRPr="00944294">
        <w:rPr>
          <w:rFonts w:cs="Arial"/>
        </w:rPr>
        <w:tab/>
      </w:r>
      <w:r w:rsidRPr="00944294">
        <w:rPr>
          <w:rFonts w:cs="Arial"/>
        </w:rPr>
        <w:tab/>
        <w:t>Dr. Andorné Fodor Ágnes, Belső Ellenőrzési Iroda vezetője/</w:t>
      </w:r>
    </w:p>
    <w:p w14:paraId="3C59D49C" w14:textId="28B6F743" w:rsidR="00117C55" w:rsidRDefault="00117C55" w:rsidP="00117C55">
      <w:pPr>
        <w:jc w:val="both"/>
        <w:rPr>
          <w:rFonts w:cs="Arial"/>
          <w:b/>
          <w:u w:val="single"/>
        </w:rPr>
      </w:pPr>
      <w:r>
        <w:rPr>
          <w:rFonts w:cs="Arial"/>
        </w:rPr>
        <w:t xml:space="preserve">                   </w:t>
      </w:r>
    </w:p>
    <w:p w14:paraId="397D268F" w14:textId="2EC36312" w:rsidR="009914E8" w:rsidRPr="00944294" w:rsidRDefault="00117C55" w:rsidP="00C73C68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 w:rsidRPr="00944294">
        <w:rPr>
          <w:rFonts w:cs="Arial"/>
        </w:rPr>
        <w:tab/>
      </w:r>
      <w:r w:rsidR="00C73C68" w:rsidRPr="00944294">
        <w:t>a</w:t>
      </w:r>
      <w:r w:rsidR="00C73C68" w:rsidRPr="00944294">
        <w:rPr>
          <w:b/>
          <w:bCs/>
        </w:rPr>
        <w:t xml:space="preserve"> </w:t>
      </w:r>
      <w:r w:rsidR="00C73C68" w:rsidRPr="00944294">
        <w:t>2020.október 29-i Közgyűlés</w:t>
      </w:r>
    </w:p>
    <w:p w14:paraId="3A8383DA" w14:textId="77777777" w:rsidR="009A1305" w:rsidRDefault="009A1305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09E3797F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0CE53CD0" w14:textId="7AC59B4B" w:rsidR="009914E8" w:rsidRDefault="009914E8" w:rsidP="009914E8">
      <w:pPr>
        <w:pStyle w:val="Listaszerbekezds"/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5./</w:t>
      </w:r>
      <w:r>
        <w:rPr>
          <w:rFonts w:cs="Arial"/>
          <w:b/>
        </w:rPr>
        <w:tab/>
        <w:t>Javaslat szociális és köznevelési intézmények és rászoruló kisgyermekek karácsonyi ajándékozására</w:t>
      </w:r>
    </w:p>
    <w:p w14:paraId="515AB11B" w14:textId="1057A7F7" w:rsidR="009914E8" w:rsidRDefault="009914E8" w:rsidP="009914E8">
      <w:pPr>
        <w:pStyle w:val="Listaszerbekezds"/>
        <w:ind w:left="705" w:hanging="705"/>
        <w:jc w:val="both"/>
        <w:rPr>
          <w:rFonts w:cs="Arial"/>
        </w:rPr>
      </w:pPr>
      <w:r>
        <w:rPr>
          <w:rFonts w:cs="Arial"/>
          <w:b/>
          <w:bCs/>
          <w:spacing w:val="2"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0DD36FFF" w14:textId="4FA916F8" w:rsidR="000049C7" w:rsidRDefault="000049C7" w:rsidP="009914E8">
      <w:pPr>
        <w:pStyle w:val="Listaszerbekezds"/>
        <w:ind w:left="705" w:hanging="705"/>
        <w:jc w:val="both"/>
        <w:rPr>
          <w:rFonts w:cs="Arial"/>
        </w:rPr>
      </w:pPr>
    </w:p>
    <w:p w14:paraId="35C59322" w14:textId="4BA2C233" w:rsidR="001B571C" w:rsidRDefault="001B571C" w:rsidP="001B571C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9B6CA1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   igen szavazattal, </w:t>
      </w:r>
      <w:r w:rsidR="00D7239C"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artózkodás</w:t>
      </w:r>
      <w:r w:rsidR="00D7239C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5174E55E" w14:textId="0C9033F3" w:rsidR="000049C7" w:rsidRDefault="000049C7" w:rsidP="009914E8">
      <w:pPr>
        <w:pStyle w:val="Listaszerbekezds"/>
        <w:ind w:left="705" w:hanging="705"/>
        <w:jc w:val="both"/>
        <w:rPr>
          <w:rFonts w:cs="Arial"/>
        </w:rPr>
      </w:pPr>
    </w:p>
    <w:p w14:paraId="6DED80C6" w14:textId="3E92C02F" w:rsidR="001B571C" w:rsidRDefault="00AE7C1C" w:rsidP="001B571C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256</w:t>
      </w:r>
      <w:r w:rsidR="001B571C">
        <w:rPr>
          <w:rFonts w:cs="Arial"/>
          <w:b/>
          <w:color w:val="000000"/>
          <w:u w:val="single"/>
        </w:rPr>
        <w:t>/2020.(X.28.) SzLB. sz. határozat</w:t>
      </w:r>
    </w:p>
    <w:p w14:paraId="4B72264A" w14:textId="77777777" w:rsidR="001B571C" w:rsidRDefault="001B571C" w:rsidP="001B571C">
      <w:pPr>
        <w:rPr>
          <w:rFonts w:cs="Arial"/>
          <w:b/>
          <w:color w:val="000000"/>
          <w:u w:val="single"/>
        </w:rPr>
      </w:pPr>
    </w:p>
    <w:p w14:paraId="7533B02F" w14:textId="77777777" w:rsidR="001B571C" w:rsidRDefault="001B571C" w:rsidP="001B571C">
      <w:pPr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Szociális és Lakás Bizottsága javasolja a Polgármesternek, hogy az előterjesztésben szereplő szociális és </w:t>
      </w:r>
      <w:r>
        <w:rPr>
          <w:rFonts w:cs="Arial"/>
        </w:rPr>
        <w:lastRenderedPageBreak/>
        <w:t>köznevelési intézmények év végi karácsonyi ajándékozására a Szociális ágazat kiadásai „Segély önkormányzati támogatásból” tételsor terhére intézményenként 100.000 – Ft, összességében 4.500.000,- Ft támogatást biztosítson.</w:t>
      </w:r>
    </w:p>
    <w:p w14:paraId="5AFAE9F7" w14:textId="77777777" w:rsidR="001B571C" w:rsidRDefault="001B571C" w:rsidP="001B571C">
      <w:pPr>
        <w:tabs>
          <w:tab w:val="num" w:pos="360"/>
        </w:tabs>
        <w:jc w:val="both"/>
        <w:rPr>
          <w:rFonts w:cs="Arial"/>
        </w:rPr>
      </w:pPr>
    </w:p>
    <w:p w14:paraId="66EEA256" w14:textId="77777777" w:rsidR="001B571C" w:rsidRDefault="001B571C" w:rsidP="001B571C">
      <w:pPr>
        <w:numPr>
          <w:ilvl w:val="0"/>
          <w:numId w:val="34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A Bizottság felkéri a Polgármestert, hogy az ajándékozás megszervezéséről gondoskodjon. </w:t>
      </w:r>
    </w:p>
    <w:p w14:paraId="6BD6B5E0" w14:textId="77777777" w:rsidR="001B571C" w:rsidRDefault="001B571C" w:rsidP="001B571C">
      <w:pPr>
        <w:jc w:val="both"/>
        <w:rPr>
          <w:rFonts w:cs="Arial"/>
          <w:b/>
          <w:bCs/>
        </w:rPr>
      </w:pPr>
    </w:p>
    <w:p w14:paraId="270C3D26" w14:textId="77777777" w:rsidR="001B571C" w:rsidRDefault="001B571C" w:rsidP="001B571C">
      <w:pPr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  <w:b/>
          <w:bCs/>
        </w:rPr>
        <w:tab/>
      </w:r>
      <w:bookmarkStart w:id="2" w:name="_Hlk54014257"/>
      <w:r>
        <w:rPr>
          <w:rFonts w:cs="Arial"/>
        </w:rPr>
        <w:t>Dr. Nemény András polgármester</w:t>
      </w:r>
    </w:p>
    <w:p w14:paraId="1B92AE81" w14:textId="77777777" w:rsidR="001B571C" w:rsidRDefault="001B571C" w:rsidP="001B571C">
      <w:pPr>
        <w:rPr>
          <w:rFonts w:cs="Arial"/>
          <w:bCs/>
        </w:rPr>
      </w:pPr>
      <w:r>
        <w:rPr>
          <w:rFonts w:cs="Arial"/>
          <w:b/>
          <w:bCs/>
        </w:rPr>
        <w:t xml:space="preserve">                     </w:t>
      </w:r>
      <w:r>
        <w:rPr>
          <w:rFonts w:cs="Arial"/>
        </w:rPr>
        <w:t>Dr. László Győző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alpolgármester,</w:t>
      </w:r>
    </w:p>
    <w:p w14:paraId="653D3A37" w14:textId="77777777" w:rsidR="001B571C" w:rsidRDefault="001B571C" w:rsidP="001B571C">
      <w:pPr>
        <w:ind w:firstLine="348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Dr. Czeglédy Csaba, a Szociális és Lakás </w:t>
      </w:r>
      <w:r>
        <w:rPr>
          <w:rFonts w:cs="Arial"/>
        </w:rPr>
        <w:t>Bizottság elnöke</w:t>
      </w:r>
    </w:p>
    <w:p w14:paraId="78EF4863" w14:textId="77777777" w:rsidR="001B571C" w:rsidRDefault="001B571C" w:rsidP="001B571C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(Vinczéné Dr. Menyhárt Mária az Egészségügyi és Közszolgálati Osztály </w:t>
      </w:r>
    </w:p>
    <w:p w14:paraId="0EB8FA33" w14:textId="77777777" w:rsidR="001B571C" w:rsidRDefault="001B571C" w:rsidP="001B571C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vezetője,</w:t>
      </w:r>
    </w:p>
    <w:p w14:paraId="6963304B" w14:textId="77777777" w:rsidR="001B571C" w:rsidRDefault="001B571C" w:rsidP="001B571C">
      <w:pPr>
        <w:ind w:firstLine="696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Stéger Gábor, a Közgazdasági és Adó Osztály vezetője</w:t>
      </w:r>
    </w:p>
    <w:p w14:paraId="1D40AF2D" w14:textId="77777777" w:rsidR="001B571C" w:rsidRDefault="001B571C" w:rsidP="001B571C">
      <w:pPr>
        <w:ind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  <w:bCs/>
        </w:rPr>
        <w:t>Dr. Bencsics Enikő, a Szociális és Intézményi Iroda vezetője)</w:t>
      </w:r>
    </w:p>
    <w:bookmarkEnd w:id="2"/>
    <w:p w14:paraId="558D0379" w14:textId="77777777" w:rsidR="001B571C" w:rsidRDefault="001B571C" w:rsidP="001B571C">
      <w:pPr>
        <w:jc w:val="both"/>
        <w:rPr>
          <w:rFonts w:cs="Arial"/>
          <w:b/>
          <w:bCs/>
          <w:u w:val="single"/>
        </w:rPr>
      </w:pPr>
    </w:p>
    <w:p w14:paraId="1DCB26A8" w14:textId="77777777" w:rsidR="001B571C" w:rsidRDefault="001B571C" w:rsidP="001B571C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/1. pont vonatkozásában/ </w:t>
      </w:r>
    </w:p>
    <w:p w14:paraId="1596AB83" w14:textId="3A5E0331" w:rsidR="001B571C" w:rsidRDefault="001B571C" w:rsidP="001B571C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2020. december /2. pont vonatkozásában/</w:t>
      </w:r>
    </w:p>
    <w:p w14:paraId="5E0FB301" w14:textId="1B5317C4" w:rsidR="001B571C" w:rsidRDefault="001B571C" w:rsidP="001B571C">
      <w:pPr>
        <w:jc w:val="both"/>
        <w:rPr>
          <w:rFonts w:cs="Arial"/>
          <w:bCs/>
        </w:rPr>
      </w:pPr>
    </w:p>
    <w:p w14:paraId="4A109F8C" w14:textId="77777777" w:rsidR="001A1CD9" w:rsidRDefault="001A1CD9" w:rsidP="001B571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CEC028A" w14:textId="1C877C43" w:rsidR="001B571C" w:rsidRDefault="001B571C" w:rsidP="001B571C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  </w:t>
      </w:r>
      <w:r w:rsidR="009B6CA1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  igen szavazattal, tartózkodás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503E8812" w14:textId="77777777" w:rsidR="001B571C" w:rsidRDefault="001B571C" w:rsidP="001B571C">
      <w:pPr>
        <w:jc w:val="center"/>
        <w:rPr>
          <w:rFonts w:cs="Arial"/>
          <w:b/>
          <w:bCs/>
        </w:rPr>
      </w:pPr>
    </w:p>
    <w:p w14:paraId="50648719" w14:textId="34DDE921" w:rsidR="001B571C" w:rsidRDefault="00AE7C1C" w:rsidP="001B571C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257</w:t>
      </w:r>
      <w:r w:rsidR="001B571C">
        <w:rPr>
          <w:rFonts w:cs="Arial"/>
          <w:b/>
          <w:color w:val="000000"/>
          <w:u w:val="single"/>
        </w:rPr>
        <w:t>/2020.(X.28.) SzLB. sz. határozat</w:t>
      </w:r>
    </w:p>
    <w:p w14:paraId="3B9FACC3" w14:textId="77777777" w:rsidR="001B571C" w:rsidRDefault="001B571C" w:rsidP="001B571C">
      <w:pPr>
        <w:rPr>
          <w:rFonts w:cs="Arial"/>
          <w:b/>
          <w:color w:val="000000"/>
          <w:u w:val="single"/>
        </w:rPr>
      </w:pPr>
    </w:p>
    <w:p w14:paraId="77B39725" w14:textId="3EBBBF52" w:rsidR="001B571C" w:rsidRPr="00690122" w:rsidRDefault="001B571C" w:rsidP="00690122">
      <w:pPr>
        <w:pStyle w:val="Listaszerbekezds"/>
        <w:numPr>
          <w:ilvl w:val="0"/>
          <w:numId w:val="37"/>
        </w:numPr>
        <w:jc w:val="both"/>
        <w:rPr>
          <w:rFonts w:cs="Arial"/>
        </w:rPr>
      </w:pPr>
      <w:r w:rsidRPr="00690122">
        <w:rPr>
          <w:rFonts w:cs="Arial"/>
        </w:rPr>
        <w:t>Szombathely Megyei Jogú Város Közgyűlésének Szociális és Lakás Bizottsága javasolja a Polgármesternek, hogy rászoruló, kiskorú gyermeket nevelő családok év végi karácsonyi ajándékozására a Szociális ágazat kiadásai „Segély önkormányzati támogatásból” tételsor terhére 1.500.000,- Ft támogatást biztosítson.</w:t>
      </w:r>
    </w:p>
    <w:p w14:paraId="3FBA4C45" w14:textId="77777777" w:rsidR="001B571C" w:rsidRDefault="001B571C" w:rsidP="001B571C">
      <w:pPr>
        <w:tabs>
          <w:tab w:val="num" w:pos="360"/>
        </w:tabs>
        <w:jc w:val="both"/>
        <w:rPr>
          <w:rFonts w:cs="Arial"/>
        </w:rPr>
      </w:pPr>
    </w:p>
    <w:p w14:paraId="690CC735" w14:textId="77777777" w:rsidR="001B571C" w:rsidRDefault="001B571C" w:rsidP="00690122">
      <w:pPr>
        <w:numPr>
          <w:ilvl w:val="0"/>
          <w:numId w:val="37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A Bizottság felkéri a Polgármestert, hogy az ajándékozás megszervezéséről, az előterjesztésben nevesített Szociális Szolgáltatók Közhasznú Egyesületének bevonásával gondoskodjon. </w:t>
      </w:r>
    </w:p>
    <w:p w14:paraId="2A433BC9" w14:textId="77777777" w:rsidR="001B571C" w:rsidRDefault="001B571C" w:rsidP="001B571C">
      <w:pPr>
        <w:jc w:val="both"/>
        <w:rPr>
          <w:rFonts w:cs="Arial"/>
          <w:b/>
          <w:bCs/>
        </w:rPr>
      </w:pPr>
    </w:p>
    <w:p w14:paraId="70594756" w14:textId="77777777" w:rsidR="001B571C" w:rsidRDefault="001B571C" w:rsidP="001B571C">
      <w:pPr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  <w:b/>
          <w:bCs/>
        </w:rPr>
        <w:tab/>
      </w:r>
      <w:r>
        <w:rPr>
          <w:rFonts w:cs="Arial"/>
        </w:rPr>
        <w:t>Dr. Nemény András polgármester</w:t>
      </w:r>
    </w:p>
    <w:p w14:paraId="2C12ACB9" w14:textId="77777777" w:rsidR="001B571C" w:rsidRDefault="001B571C" w:rsidP="001B571C">
      <w:pPr>
        <w:rPr>
          <w:rFonts w:cs="Arial"/>
          <w:bCs/>
        </w:rPr>
      </w:pPr>
      <w:r>
        <w:rPr>
          <w:rFonts w:cs="Arial"/>
          <w:b/>
          <w:bCs/>
        </w:rPr>
        <w:t xml:space="preserve">                     </w:t>
      </w:r>
      <w:r>
        <w:rPr>
          <w:rFonts w:cs="Arial"/>
        </w:rPr>
        <w:t>Dr. László Győző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alpolgármester,</w:t>
      </w:r>
    </w:p>
    <w:p w14:paraId="6379000F" w14:textId="77777777" w:rsidR="001B571C" w:rsidRDefault="001B571C" w:rsidP="001B571C">
      <w:pPr>
        <w:ind w:firstLine="348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Dr. Czeglédy Csaba, a Szociális és Lakás </w:t>
      </w:r>
      <w:r>
        <w:rPr>
          <w:rFonts w:cs="Arial"/>
        </w:rPr>
        <w:t>Bizottság elnöke</w:t>
      </w:r>
    </w:p>
    <w:p w14:paraId="34042AE6" w14:textId="77777777" w:rsidR="001B571C" w:rsidRDefault="001B571C" w:rsidP="001B571C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(Vinczéné Dr. Menyhárt Mária az Egészségügyi és Közszolgálati Osztály </w:t>
      </w:r>
    </w:p>
    <w:p w14:paraId="1EEE7F2A" w14:textId="77777777" w:rsidR="001B571C" w:rsidRDefault="001B571C" w:rsidP="001B571C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vezetője,</w:t>
      </w:r>
    </w:p>
    <w:p w14:paraId="3E913E48" w14:textId="77777777" w:rsidR="001B571C" w:rsidRDefault="001B571C" w:rsidP="001B571C">
      <w:pPr>
        <w:ind w:firstLine="696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Stéger Gábor, a Közgazdasági és Adó Osztály vezetője</w:t>
      </w:r>
    </w:p>
    <w:p w14:paraId="650F29B2" w14:textId="77777777" w:rsidR="001B571C" w:rsidRDefault="001B571C" w:rsidP="001B571C">
      <w:pPr>
        <w:ind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  <w:bCs/>
        </w:rPr>
        <w:t>Dr. Bencsics Enikő, a Szociális és Intézményi Iroda vezetője)</w:t>
      </w:r>
    </w:p>
    <w:p w14:paraId="11BF6DD4" w14:textId="77777777" w:rsidR="001B571C" w:rsidRDefault="001B571C" w:rsidP="001B571C">
      <w:pPr>
        <w:rPr>
          <w:rFonts w:cs="Arial"/>
        </w:rPr>
      </w:pPr>
    </w:p>
    <w:p w14:paraId="77E52186" w14:textId="77777777" w:rsidR="001B571C" w:rsidRDefault="001B571C" w:rsidP="001B571C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/1. pont vonatkozásában/ </w:t>
      </w:r>
    </w:p>
    <w:p w14:paraId="2C4404C5" w14:textId="67422EB1" w:rsidR="001B571C" w:rsidRDefault="001B571C" w:rsidP="001B571C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2020. december /2. pont vonatkozásában/</w:t>
      </w:r>
    </w:p>
    <w:p w14:paraId="71062C3E" w14:textId="77777777" w:rsidR="000C3914" w:rsidRDefault="000C3914" w:rsidP="001B571C">
      <w:pPr>
        <w:jc w:val="both"/>
        <w:rPr>
          <w:rFonts w:cs="Arial"/>
          <w:bCs/>
        </w:rPr>
      </w:pPr>
    </w:p>
    <w:p w14:paraId="1F4945D5" w14:textId="77777777" w:rsidR="009914E8" w:rsidRDefault="009914E8" w:rsidP="009914E8">
      <w:pPr>
        <w:pStyle w:val="Listaszerbekezds"/>
        <w:ind w:left="705" w:hanging="705"/>
        <w:jc w:val="both"/>
        <w:rPr>
          <w:rFonts w:cs="Arial"/>
        </w:rPr>
      </w:pPr>
    </w:p>
    <w:p w14:paraId="51C2D8A9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57A82E5D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3C6D3229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1F279475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0C63D091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2D587588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1721A12F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7E6703A1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02A1EB44" w14:textId="77777777" w:rsidR="001A1CD9" w:rsidRDefault="001A1CD9" w:rsidP="009914E8">
      <w:pPr>
        <w:pStyle w:val="Listaszerbekezds"/>
        <w:ind w:left="705" w:hanging="705"/>
        <w:jc w:val="both"/>
        <w:rPr>
          <w:rFonts w:cs="Arial"/>
          <w:b/>
        </w:rPr>
      </w:pPr>
    </w:p>
    <w:p w14:paraId="5908BADE" w14:textId="510331FF" w:rsidR="009914E8" w:rsidRDefault="009914E8" w:rsidP="009914E8">
      <w:pPr>
        <w:pStyle w:val="Listaszerbekezds"/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 xml:space="preserve">6./ </w:t>
      </w:r>
      <w:r>
        <w:rPr>
          <w:rFonts w:cs="Arial"/>
          <w:b/>
        </w:rPr>
        <w:tab/>
        <w:t>Javaslat támogatási kérelmek elbírálására</w:t>
      </w:r>
    </w:p>
    <w:p w14:paraId="3EF5C338" w14:textId="7183F88C" w:rsidR="009914E8" w:rsidRDefault="009914E8" w:rsidP="009914E8">
      <w:pPr>
        <w:ind w:firstLine="705"/>
        <w:jc w:val="both"/>
        <w:rPr>
          <w:rFonts w:cs="Arial"/>
        </w:rPr>
      </w:pPr>
      <w:r>
        <w:rPr>
          <w:rFonts w:cs="Arial"/>
          <w:spacing w:val="2"/>
        </w:rPr>
        <w:tab/>
      </w: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6EE2F756" w14:textId="14378E6A" w:rsidR="00233BB6" w:rsidRDefault="00233BB6" w:rsidP="009914E8">
      <w:pPr>
        <w:ind w:firstLine="705"/>
        <w:jc w:val="both"/>
        <w:rPr>
          <w:rFonts w:cs="Arial"/>
        </w:rPr>
      </w:pPr>
    </w:p>
    <w:p w14:paraId="325F28D6" w14:textId="07AE79A7" w:rsidR="00233BB6" w:rsidRDefault="00233BB6" w:rsidP="009914E8">
      <w:pPr>
        <w:ind w:firstLine="705"/>
        <w:jc w:val="both"/>
        <w:rPr>
          <w:rFonts w:cs="Arial"/>
        </w:rPr>
      </w:pPr>
    </w:p>
    <w:p w14:paraId="30BCD2BF" w14:textId="6108F4C1" w:rsidR="00233BB6" w:rsidRPr="00233BB6" w:rsidRDefault="00233BB6" w:rsidP="00233BB6">
      <w:pPr>
        <w:jc w:val="both"/>
        <w:rPr>
          <w:rFonts w:cs="Arial"/>
          <w:bCs/>
        </w:rPr>
      </w:pPr>
      <w:r w:rsidRPr="00233BB6">
        <w:rPr>
          <w:rFonts w:eastAsia="MS Mincho" w:cs="Arial"/>
          <w:bCs/>
          <w:color w:val="000000"/>
        </w:rPr>
        <w:t xml:space="preserve">A Szociális és Lakás Bizottság    </w:t>
      </w:r>
      <w:r w:rsidR="009B6CA1">
        <w:rPr>
          <w:rFonts w:eastAsia="MS Mincho" w:cs="Arial"/>
          <w:bCs/>
          <w:color w:val="000000"/>
        </w:rPr>
        <w:t>8</w:t>
      </w:r>
      <w:r w:rsidRPr="00233BB6">
        <w:rPr>
          <w:rFonts w:eastAsia="MS Mincho" w:cs="Arial"/>
          <w:bCs/>
          <w:color w:val="000000"/>
        </w:rPr>
        <w:t xml:space="preserve"> igen szavazattal, tartózkodás és ellenszavazat</w:t>
      </w:r>
      <w:r>
        <w:rPr>
          <w:rFonts w:eastAsia="MS Mincho" w:cs="Arial"/>
          <w:bCs/>
          <w:color w:val="000000"/>
        </w:rPr>
        <w:t xml:space="preserve"> </w:t>
      </w:r>
      <w:r w:rsidRPr="00233BB6">
        <w:rPr>
          <w:rFonts w:eastAsia="MS Mincho" w:cs="Arial"/>
          <w:bCs/>
          <w:color w:val="000000"/>
        </w:rPr>
        <w:t>nélkül az alábbi határozatot hozta:</w:t>
      </w:r>
    </w:p>
    <w:p w14:paraId="56EDB0A4" w14:textId="77777777" w:rsidR="00233BB6" w:rsidRPr="00233BB6" w:rsidRDefault="00233BB6" w:rsidP="00233BB6">
      <w:pPr>
        <w:jc w:val="center"/>
        <w:rPr>
          <w:rFonts w:cs="Arial"/>
          <w:bCs/>
        </w:rPr>
      </w:pPr>
    </w:p>
    <w:p w14:paraId="779E79D0" w14:textId="648C7B14" w:rsidR="00233BB6" w:rsidRDefault="00AE7C1C" w:rsidP="00233BB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258</w:t>
      </w:r>
      <w:r w:rsidR="00065E10">
        <w:rPr>
          <w:rFonts w:cs="Arial"/>
          <w:b/>
          <w:u w:val="single"/>
        </w:rPr>
        <w:t>/</w:t>
      </w:r>
      <w:r w:rsidR="00233BB6">
        <w:rPr>
          <w:rFonts w:cs="Arial"/>
          <w:b/>
          <w:u w:val="single"/>
        </w:rPr>
        <w:t>2020. (X.28.) SzLB. számú határozat</w:t>
      </w:r>
    </w:p>
    <w:p w14:paraId="15B41288" w14:textId="77777777" w:rsidR="00233BB6" w:rsidRDefault="00233BB6" w:rsidP="00233BB6">
      <w:pPr>
        <w:jc w:val="center"/>
        <w:rPr>
          <w:rFonts w:cs="Arial"/>
          <w:b/>
          <w:u w:val="single"/>
        </w:rPr>
      </w:pPr>
    </w:p>
    <w:p w14:paraId="3837A986" w14:textId="77777777" w:rsidR="00233BB6" w:rsidRDefault="00233BB6" w:rsidP="00233BB6">
      <w:pPr>
        <w:pStyle w:val="Listaszerbekezds"/>
        <w:numPr>
          <w:ilvl w:val="0"/>
          <w:numId w:val="35"/>
        </w:numPr>
        <w:contextualSpacing/>
        <w:jc w:val="both"/>
        <w:rPr>
          <w:rFonts w:cs="Arial"/>
        </w:rPr>
      </w:pPr>
      <w:r>
        <w:rPr>
          <w:rFonts w:cs="Arial"/>
        </w:rPr>
        <w:t>A Szociális és Lakás Bizottság Szombathely Megyei Jogú Város Önkormányzatának Szervezeti és Működési Szabályzatáról szóló 18/2019. (X.31.) önkormányzati rendelet 53. § 30. pontjában foglaltak szerint megtárgyalta a Hárofit Közhasznú Egyesület</w:t>
      </w:r>
      <w:r>
        <w:rPr>
          <w:rFonts w:cs="Arial"/>
          <w:b/>
        </w:rPr>
        <w:t xml:space="preserve"> </w:t>
      </w:r>
      <w:r>
        <w:rPr>
          <w:rFonts w:cs="Arial"/>
        </w:rPr>
        <w:t>kérelmét és a Szociális ágazat kiadásai „Szociális tartalék” sora terhére 500.000,- Ft összeggel támogatja az egyesület által biztosított közfoglalkoztatást, valamint a rászoruló családok részére szervezett karácsonyi ünnepség lebonyolítását.</w:t>
      </w:r>
    </w:p>
    <w:p w14:paraId="4A6F4369" w14:textId="77777777" w:rsidR="00233BB6" w:rsidRDefault="00233BB6" w:rsidP="00233BB6">
      <w:pPr>
        <w:pStyle w:val="Szvegtrzs"/>
        <w:jc w:val="center"/>
        <w:rPr>
          <w:rFonts w:ascii="Arial" w:hAnsi="Arial" w:cs="Arial"/>
        </w:rPr>
      </w:pPr>
    </w:p>
    <w:p w14:paraId="2979E2CC" w14:textId="77777777" w:rsidR="00233BB6" w:rsidRDefault="00233BB6" w:rsidP="00233BB6">
      <w:pPr>
        <w:pStyle w:val="Listaszerbekezds"/>
        <w:numPr>
          <w:ilvl w:val="0"/>
          <w:numId w:val="35"/>
        </w:numPr>
        <w:contextualSpacing/>
        <w:jc w:val="both"/>
        <w:rPr>
          <w:rFonts w:cs="Arial"/>
        </w:rPr>
      </w:pPr>
      <w:r>
        <w:rPr>
          <w:rFonts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14:paraId="43FE62CF" w14:textId="77777777" w:rsidR="00233BB6" w:rsidRDefault="00233BB6" w:rsidP="00233BB6">
      <w:pPr>
        <w:pStyle w:val="Szvegtrzs"/>
        <w:jc w:val="center"/>
        <w:rPr>
          <w:rFonts w:ascii="Arial" w:hAnsi="Arial" w:cs="Arial"/>
        </w:rPr>
      </w:pPr>
    </w:p>
    <w:p w14:paraId="1121699B" w14:textId="77777777" w:rsidR="00233BB6" w:rsidRDefault="00233BB6" w:rsidP="00233BB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elnöke,</w:t>
      </w:r>
    </w:p>
    <w:p w14:paraId="49DD20F2" w14:textId="77777777" w:rsidR="00233BB6" w:rsidRDefault="00233BB6" w:rsidP="00233BB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Cs/>
        </w:rPr>
        <w:t>Dr. László Győző, alpolgármester,</w:t>
      </w:r>
    </w:p>
    <w:p w14:paraId="4345C240" w14:textId="77777777" w:rsidR="00233BB6" w:rsidRDefault="00233BB6" w:rsidP="00233BB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6639DF06" w14:textId="77777777" w:rsidR="00233BB6" w:rsidRDefault="00233BB6" w:rsidP="00233BB6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vezetője,</w:t>
      </w:r>
    </w:p>
    <w:p w14:paraId="552DD7D9" w14:textId="77777777" w:rsidR="00233BB6" w:rsidRDefault="00233BB6" w:rsidP="00233BB6">
      <w:pPr>
        <w:ind w:left="1413"/>
        <w:jc w:val="both"/>
        <w:rPr>
          <w:rFonts w:cs="Arial"/>
        </w:rPr>
      </w:pPr>
      <w:r>
        <w:rPr>
          <w:rFonts w:cs="Arial"/>
          <w:bCs/>
        </w:rPr>
        <w:t>Dr. Bencsics Enikő, a Szociális és Intézményi Iroda vezetője</w:t>
      </w:r>
      <w:r>
        <w:rPr>
          <w:rFonts w:cs="Arial"/>
        </w:rPr>
        <w:t>/</w:t>
      </w:r>
      <w:r>
        <w:rPr>
          <w:rFonts w:cs="Arial"/>
        </w:rPr>
        <w:tab/>
      </w:r>
    </w:p>
    <w:p w14:paraId="5ABE8489" w14:textId="77777777" w:rsidR="00233BB6" w:rsidRDefault="00233BB6" w:rsidP="00233BB6">
      <w:pPr>
        <w:ind w:left="1413"/>
        <w:jc w:val="both"/>
        <w:rPr>
          <w:rFonts w:cs="Arial"/>
        </w:rPr>
      </w:pPr>
    </w:p>
    <w:p w14:paraId="59EF5A67" w14:textId="77777777" w:rsidR="00233BB6" w:rsidRDefault="00233BB6" w:rsidP="00233BB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azonnal </w:t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Cs/>
        </w:rPr>
        <w:t>/1. pont vonatkozásában/</w:t>
      </w:r>
    </w:p>
    <w:p w14:paraId="4E6C0B11" w14:textId="77777777" w:rsidR="00233BB6" w:rsidRDefault="00233BB6" w:rsidP="00233BB6">
      <w:pPr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  <w:t xml:space="preserve">2020. november        </w:t>
      </w:r>
      <w:r>
        <w:rPr>
          <w:rFonts w:cs="Arial"/>
          <w:bCs/>
        </w:rPr>
        <w:t xml:space="preserve">/ 2. pont vonatkozásában/ </w:t>
      </w:r>
    </w:p>
    <w:p w14:paraId="21F1695D" w14:textId="77777777" w:rsidR="00233BB6" w:rsidRDefault="00233BB6" w:rsidP="00233BB6">
      <w:pPr>
        <w:jc w:val="both"/>
        <w:rPr>
          <w:rFonts w:cs="Arial"/>
        </w:rPr>
      </w:pPr>
      <w:r>
        <w:rPr>
          <w:rFonts w:cs="Arial"/>
        </w:rPr>
        <w:t xml:space="preserve">                     </w:t>
      </w:r>
    </w:p>
    <w:p w14:paraId="21E0CEAD" w14:textId="102D0287" w:rsidR="00233BB6" w:rsidRDefault="00233BB6" w:rsidP="00233BB6">
      <w:pPr>
        <w:jc w:val="both"/>
        <w:rPr>
          <w:rFonts w:eastAsia="MS Mincho" w:cs="Arial"/>
          <w:bCs/>
          <w:color w:val="000000"/>
        </w:rPr>
      </w:pPr>
      <w:r w:rsidRPr="00233BB6">
        <w:rPr>
          <w:rFonts w:eastAsia="MS Mincho" w:cs="Arial"/>
          <w:bCs/>
          <w:color w:val="000000"/>
        </w:rPr>
        <w:t xml:space="preserve">A Szociális és Lakás Bizottság   </w:t>
      </w:r>
      <w:r w:rsidR="009B6CA1">
        <w:rPr>
          <w:rFonts w:eastAsia="MS Mincho" w:cs="Arial"/>
          <w:bCs/>
          <w:color w:val="000000"/>
        </w:rPr>
        <w:t>8</w:t>
      </w:r>
      <w:r w:rsidRPr="00233BB6">
        <w:rPr>
          <w:rFonts w:eastAsia="MS Mincho" w:cs="Arial"/>
          <w:bCs/>
          <w:color w:val="000000"/>
        </w:rPr>
        <w:t xml:space="preserve"> igen szavazattal, tartózkodás és ellenszavazat nélkül az alábbi határozatot hozta:</w:t>
      </w:r>
    </w:p>
    <w:p w14:paraId="58CE53B6" w14:textId="77777777" w:rsidR="00233BB6" w:rsidRPr="00233BB6" w:rsidRDefault="00233BB6" w:rsidP="00233BB6">
      <w:pPr>
        <w:jc w:val="both"/>
        <w:rPr>
          <w:rFonts w:cs="Arial"/>
          <w:bCs/>
        </w:rPr>
      </w:pPr>
    </w:p>
    <w:p w14:paraId="48658070" w14:textId="741B76CA" w:rsidR="00233BB6" w:rsidRDefault="00AE7C1C" w:rsidP="00233BB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259</w:t>
      </w:r>
      <w:r w:rsidR="009B6CA1">
        <w:rPr>
          <w:rFonts w:cs="Arial"/>
          <w:b/>
          <w:u w:val="single"/>
        </w:rPr>
        <w:t>/</w:t>
      </w:r>
      <w:r w:rsidR="00233BB6">
        <w:rPr>
          <w:rFonts w:cs="Arial"/>
          <w:b/>
          <w:u w:val="single"/>
        </w:rPr>
        <w:t>2020. (X.28.) SzLB. számú határozat</w:t>
      </w:r>
    </w:p>
    <w:p w14:paraId="78FD2E5D" w14:textId="77777777" w:rsidR="00233BB6" w:rsidRDefault="00233BB6" w:rsidP="00233BB6">
      <w:pPr>
        <w:jc w:val="center"/>
        <w:rPr>
          <w:rFonts w:cs="Arial"/>
          <w:b/>
          <w:u w:val="single"/>
        </w:rPr>
      </w:pPr>
    </w:p>
    <w:p w14:paraId="23E89249" w14:textId="77777777" w:rsidR="00233BB6" w:rsidRDefault="00233BB6" w:rsidP="00233BB6">
      <w:pPr>
        <w:pStyle w:val="Listaszerbekezds"/>
        <w:numPr>
          <w:ilvl w:val="0"/>
          <w:numId w:val="36"/>
        </w:numPr>
        <w:contextualSpacing/>
        <w:jc w:val="both"/>
        <w:rPr>
          <w:rFonts w:cs="Arial"/>
        </w:rPr>
      </w:pPr>
      <w:r>
        <w:rPr>
          <w:rFonts w:cs="Arial"/>
        </w:rPr>
        <w:t>A Szociális és Lakás Bizottság Szombathely Megyei Jogú Város Önkormányzatának Szervezeti és Működési Szabályzatáról szóló 18/2019. (X.31.) önkormányzati rendelet 53. § 30. pontjában foglaltak szerint megtárgyalta az Alpokalja Nagycsaládos Egyesület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kérelmét és a Szociális ágazat kiadásai „Szociális tartalék” sora terhére 350.000,- Ft összeggel támogatja az egyesület által megrendezésre kerülő karácsonyi ünnepek előkészületeit a rászoruló családok számára. </w:t>
      </w:r>
    </w:p>
    <w:p w14:paraId="2C40AE99" w14:textId="77777777" w:rsidR="00233BB6" w:rsidRDefault="00233BB6" w:rsidP="00233BB6">
      <w:pPr>
        <w:pStyle w:val="Szvegtrzs"/>
        <w:jc w:val="center"/>
        <w:rPr>
          <w:rFonts w:ascii="Arial" w:hAnsi="Arial" w:cs="Arial"/>
        </w:rPr>
      </w:pPr>
    </w:p>
    <w:p w14:paraId="4876E046" w14:textId="77777777" w:rsidR="00233BB6" w:rsidRDefault="00233BB6" w:rsidP="00233BB6">
      <w:pPr>
        <w:pStyle w:val="Listaszerbekezds"/>
        <w:numPr>
          <w:ilvl w:val="0"/>
          <w:numId w:val="36"/>
        </w:numPr>
        <w:contextualSpacing/>
        <w:jc w:val="both"/>
        <w:rPr>
          <w:rFonts w:cs="Arial"/>
        </w:rPr>
      </w:pPr>
      <w:r>
        <w:rPr>
          <w:rFonts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14:paraId="1386BC38" w14:textId="77777777" w:rsidR="00233BB6" w:rsidRDefault="00233BB6" w:rsidP="00233BB6">
      <w:pPr>
        <w:rPr>
          <w:rFonts w:ascii="Times New Roman" w:hAnsi="Times New Roman"/>
        </w:rPr>
      </w:pPr>
    </w:p>
    <w:p w14:paraId="32EF5B34" w14:textId="77777777" w:rsidR="00233BB6" w:rsidRDefault="00233BB6" w:rsidP="00233BB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238AAFD6" w14:textId="77777777" w:rsidR="00233BB6" w:rsidRDefault="00233BB6" w:rsidP="00233BB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Cs/>
        </w:rPr>
        <w:t>Dr. László Győző, alpolgármester,</w:t>
      </w:r>
    </w:p>
    <w:p w14:paraId="1A886555" w14:textId="77777777" w:rsidR="00233BB6" w:rsidRDefault="00233BB6" w:rsidP="00233BB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7DA43761" w14:textId="77777777" w:rsidR="00233BB6" w:rsidRDefault="00233BB6" w:rsidP="00233BB6">
      <w:pPr>
        <w:ind w:left="1413"/>
        <w:jc w:val="both"/>
        <w:rPr>
          <w:rFonts w:cs="Arial"/>
        </w:rPr>
      </w:pPr>
      <w:r>
        <w:rPr>
          <w:rFonts w:cs="Arial"/>
        </w:rPr>
        <w:lastRenderedPageBreak/>
        <w:t>Vinczéné Dr. Menyhárt Mária, az Egészségügyi és Közszolgálati Osztály vezetője,</w:t>
      </w:r>
    </w:p>
    <w:p w14:paraId="1FED8BB6" w14:textId="77777777" w:rsidR="00233BB6" w:rsidRDefault="00233BB6" w:rsidP="00233BB6">
      <w:pPr>
        <w:ind w:left="1413"/>
        <w:jc w:val="both"/>
        <w:rPr>
          <w:rFonts w:cs="Arial"/>
        </w:rPr>
      </w:pPr>
      <w:r>
        <w:rPr>
          <w:rFonts w:cs="Arial"/>
          <w:bCs/>
        </w:rPr>
        <w:t>Dr. Bencsics Enikő, a Szociális és Intézményi Iroda vezetője</w:t>
      </w:r>
      <w:r>
        <w:rPr>
          <w:rFonts w:cs="Arial"/>
        </w:rPr>
        <w:t>/</w:t>
      </w:r>
      <w:r>
        <w:rPr>
          <w:rFonts w:cs="Arial"/>
        </w:rPr>
        <w:tab/>
      </w:r>
    </w:p>
    <w:p w14:paraId="7715882D" w14:textId="77777777" w:rsidR="00233BB6" w:rsidRDefault="00233BB6" w:rsidP="00233BB6">
      <w:pPr>
        <w:rPr>
          <w:rFonts w:ascii="Times New Roman" w:hAnsi="Times New Roman"/>
        </w:rPr>
      </w:pPr>
    </w:p>
    <w:p w14:paraId="101615FE" w14:textId="77777777" w:rsidR="00233BB6" w:rsidRDefault="00233BB6" w:rsidP="00233BB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azonnal  </w:t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Cs/>
        </w:rPr>
        <w:t>/1. pont vonatkozásában/</w:t>
      </w:r>
    </w:p>
    <w:p w14:paraId="3A567DA0" w14:textId="77777777" w:rsidR="00233BB6" w:rsidRDefault="00233BB6" w:rsidP="00233BB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2020. november        </w:t>
      </w:r>
      <w:r>
        <w:rPr>
          <w:rFonts w:cs="Arial"/>
          <w:bCs/>
        </w:rPr>
        <w:t xml:space="preserve">/ 2. pont vonatkozásában/ </w:t>
      </w:r>
    </w:p>
    <w:p w14:paraId="11D645F0" w14:textId="77777777" w:rsidR="00233BB6" w:rsidRDefault="00233BB6" w:rsidP="00233BB6">
      <w:pPr>
        <w:jc w:val="both"/>
        <w:rPr>
          <w:rFonts w:cs="Arial"/>
        </w:rPr>
      </w:pPr>
    </w:p>
    <w:p w14:paraId="754F1CBF" w14:textId="77777777" w:rsidR="009914E8" w:rsidRDefault="009914E8" w:rsidP="009914E8">
      <w:pPr>
        <w:jc w:val="both"/>
        <w:rPr>
          <w:rFonts w:cs="Arial"/>
          <w:spacing w:val="2"/>
        </w:rPr>
      </w:pPr>
    </w:p>
    <w:p w14:paraId="770ED0AE" w14:textId="77777777" w:rsidR="009914E8" w:rsidRDefault="009914E8" w:rsidP="009914E8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7./</w:t>
      </w:r>
      <w:r>
        <w:rPr>
          <w:rFonts w:cs="Arial"/>
          <w:b/>
          <w:bCs/>
        </w:rPr>
        <w:tab/>
        <w:t xml:space="preserve">Különfélék </w:t>
      </w:r>
    </w:p>
    <w:p w14:paraId="0E68A8D0" w14:textId="77777777" w:rsidR="009914E8" w:rsidRDefault="009914E8" w:rsidP="009914E8">
      <w:pPr>
        <w:ind w:firstLine="705"/>
        <w:jc w:val="both"/>
        <w:rPr>
          <w:rFonts w:cs="Arial"/>
        </w:rPr>
      </w:pP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6020E1F1" w14:textId="77777777" w:rsidR="009914E8" w:rsidRDefault="009914E8" w:rsidP="009914E8">
      <w:pPr>
        <w:jc w:val="both"/>
        <w:rPr>
          <w:rFonts w:cs="Arial"/>
        </w:rPr>
      </w:pPr>
    </w:p>
    <w:p w14:paraId="59666F86" w14:textId="77777777" w:rsidR="001E2531" w:rsidRDefault="001E2531" w:rsidP="009914E8">
      <w:pPr>
        <w:jc w:val="both"/>
        <w:rPr>
          <w:rFonts w:cs="Arial"/>
        </w:rPr>
      </w:pPr>
    </w:p>
    <w:p w14:paraId="07683920" w14:textId="618B07AF" w:rsidR="003E2E21" w:rsidRDefault="009B6CA1" w:rsidP="003E2E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Az ülésre megérkezett Bokányi Adrienn, a létszám 9 főre változott.</w:t>
      </w:r>
    </w:p>
    <w:p w14:paraId="1D62E642" w14:textId="7628406C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013C7642" w14:textId="77777777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53B4D8E2" w14:textId="4312C201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 xml:space="preserve">2020. </w:t>
      </w:r>
      <w:r w:rsidR="003E2E21">
        <w:rPr>
          <w:rFonts w:cs="Arial"/>
          <w:color w:val="000000"/>
        </w:rPr>
        <w:t>október 28.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74743A6F" w14:textId="29F2A6AB" w:rsidR="007E5DBF" w:rsidRDefault="007E5DBF" w:rsidP="007A1C4F">
      <w:pPr>
        <w:rPr>
          <w:rFonts w:cs="Arial"/>
          <w:color w:val="000000"/>
        </w:rPr>
      </w:pP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0"/>
  </w:num>
  <w:num w:numId="5">
    <w:abstractNumId w:val="0"/>
  </w:num>
  <w:num w:numId="6">
    <w:abstractNumId w:val="4"/>
  </w:num>
  <w:num w:numId="7">
    <w:abstractNumId w:val="26"/>
  </w:num>
  <w:num w:numId="8">
    <w:abstractNumId w:val="13"/>
  </w:num>
  <w:num w:numId="9">
    <w:abstractNumId w:val="31"/>
  </w:num>
  <w:num w:numId="10">
    <w:abstractNumId w:val="22"/>
  </w:num>
  <w:num w:numId="11">
    <w:abstractNumId w:val="2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21"/>
  </w:num>
  <w:num w:numId="24">
    <w:abstractNumId w:val="3"/>
  </w:num>
  <w:num w:numId="25">
    <w:abstractNumId w:val="17"/>
  </w:num>
  <w:num w:numId="26">
    <w:abstractNumId w:val="32"/>
  </w:num>
  <w:num w:numId="27">
    <w:abstractNumId w:val="2"/>
  </w:num>
  <w:num w:numId="28">
    <w:abstractNumId w:val="1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4"/>
  </w:num>
  <w:num w:numId="33">
    <w:abstractNumId w:val="16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B069D"/>
    <w:rsid w:val="001B0798"/>
    <w:rsid w:val="001B08DD"/>
    <w:rsid w:val="001B0ED7"/>
    <w:rsid w:val="001B571C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F043B"/>
    <w:rsid w:val="00AF238F"/>
    <w:rsid w:val="00AF4791"/>
    <w:rsid w:val="00AF550C"/>
    <w:rsid w:val="00B012F2"/>
    <w:rsid w:val="00B01E27"/>
    <w:rsid w:val="00B06399"/>
    <w:rsid w:val="00B06D85"/>
    <w:rsid w:val="00B06FD2"/>
    <w:rsid w:val="00B0779D"/>
    <w:rsid w:val="00B077AD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C9E"/>
    <w:rsid w:val="00DC00BC"/>
    <w:rsid w:val="00DC08D6"/>
    <w:rsid w:val="00DC19A8"/>
    <w:rsid w:val="00DC3EEA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207A5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22</TotalTime>
  <Pages>7</Pages>
  <Words>1546</Words>
  <Characters>11382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12</cp:revision>
  <cp:lastPrinted>2020-07-08T10:40:00Z</cp:lastPrinted>
  <dcterms:created xsi:type="dcterms:W3CDTF">2020-10-28T07:35:00Z</dcterms:created>
  <dcterms:modified xsi:type="dcterms:W3CDTF">2020-10-28T16:23:00Z</dcterms:modified>
</cp:coreProperties>
</file>