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7278" w14:textId="77777777" w:rsidR="00473F52" w:rsidRPr="00952F7F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3"/>
          <w:szCs w:val="23"/>
        </w:rPr>
      </w:pPr>
    </w:p>
    <w:p w14:paraId="1007316D" w14:textId="77777777" w:rsidR="0080413F" w:rsidRPr="00952F7F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3"/>
          <w:szCs w:val="23"/>
        </w:rPr>
      </w:pPr>
      <w:r w:rsidRPr="00952F7F">
        <w:rPr>
          <w:rFonts w:ascii="Arial" w:hAnsi="Arial" w:cs="Arial"/>
          <w:bCs/>
          <w:sz w:val="23"/>
          <w:szCs w:val="23"/>
        </w:rPr>
        <w:t xml:space="preserve">E L </w:t>
      </w:r>
      <w:proofErr w:type="gramStart"/>
      <w:r w:rsidRPr="00952F7F">
        <w:rPr>
          <w:rFonts w:ascii="Arial" w:hAnsi="Arial" w:cs="Arial"/>
          <w:bCs/>
          <w:sz w:val="23"/>
          <w:szCs w:val="23"/>
        </w:rPr>
        <w:t>Ő</w:t>
      </w:r>
      <w:proofErr w:type="gramEnd"/>
      <w:r w:rsidRPr="00952F7F">
        <w:rPr>
          <w:rFonts w:ascii="Arial" w:hAnsi="Arial" w:cs="Arial"/>
          <w:bCs/>
          <w:sz w:val="23"/>
          <w:szCs w:val="23"/>
        </w:rPr>
        <w:t xml:space="preserve"> T E R J E S Z T É S</w:t>
      </w:r>
    </w:p>
    <w:p w14:paraId="7EFFCF2D" w14:textId="77777777" w:rsidR="0080413F" w:rsidRPr="00952F7F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 w:val="23"/>
          <w:szCs w:val="23"/>
        </w:rPr>
      </w:pPr>
    </w:p>
    <w:p w14:paraId="36BBF479" w14:textId="77777777" w:rsidR="0080413F" w:rsidRPr="00952F7F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 w:val="23"/>
          <w:szCs w:val="23"/>
        </w:rPr>
      </w:pPr>
    </w:p>
    <w:p w14:paraId="639E9B00" w14:textId="77777777" w:rsidR="0080413F" w:rsidRPr="00952F7F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3"/>
          <w:szCs w:val="23"/>
        </w:rPr>
      </w:pPr>
      <w:r w:rsidRPr="00952F7F">
        <w:rPr>
          <w:rFonts w:cs="Arial"/>
          <w:b/>
          <w:bCs/>
          <w:sz w:val="23"/>
          <w:szCs w:val="23"/>
        </w:rPr>
        <w:t>Szombathely Megyei Jogú Város Közgyűlése Városstratégiai, Idegenforgalmi és Sport Bizottsága</w:t>
      </w:r>
    </w:p>
    <w:p w14:paraId="56AD2F0F" w14:textId="77777777" w:rsidR="00BF32D4" w:rsidRPr="00952F7F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3"/>
          <w:szCs w:val="23"/>
        </w:rPr>
      </w:pPr>
    </w:p>
    <w:p w14:paraId="4CF3270B" w14:textId="589F1363" w:rsidR="0080413F" w:rsidRPr="00952F7F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3"/>
          <w:szCs w:val="23"/>
        </w:rPr>
      </w:pPr>
      <w:r w:rsidRPr="00952F7F">
        <w:rPr>
          <w:rFonts w:cs="Arial"/>
          <w:b/>
          <w:bCs/>
          <w:sz w:val="23"/>
          <w:szCs w:val="23"/>
        </w:rPr>
        <w:t>2020.</w:t>
      </w:r>
      <w:r w:rsidR="00BF66A8" w:rsidRPr="00952F7F">
        <w:rPr>
          <w:rFonts w:cs="Arial"/>
          <w:b/>
          <w:bCs/>
          <w:sz w:val="23"/>
          <w:szCs w:val="23"/>
        </w:rPr>
        <w:t xml:space="preserve"> </w:t>
      </w:r>
      <w:r w:rsidR="00616A94" w:rsidRPr="00952F7F">
        <w:rPr>
          <w:rFonts w:cs="Arial"/>
          <w:b/>
          <w:bCs/>
          <w:sz w:val="23"/>
          <w:szCs w:val="23"/>
        </w:rPr>
        <w:t xml:space="preserve"> október </w:t>
      </w:r>
      <w:r w:rsidR="007D481F" w:rsidRPr="00952F7F">
        <w:rPr>
          <w:rFonts w:cs="Arial"/>
          <w:b/>
          <w:bCs/>
          <w:sz w:val="23"/>
          <w:szCs w:val="23"/>
        </w:rPr>
        <w:t>2</w:t>
      </w:r>
      <w:r w:rsidR="00616A94" w:rsidRPr="00952F7F">
        <w:rPr>
          <w:rFonts w:cs="Arial"/>
          <w:b/>
          <w:bCs/>
          <w:sz w:val="23"/>
          <w:szCs w:val="23"/>
        </w:rPr>
        <w:t>7</w:t>
      </w:r>
      <w:r w:rsidR="0080413F" w:rsidRPr="00952F7F">
        <w:rPr>
          <w:rFonts w:cs="Arial"/>
          <w:b/>
          <w:bCs/>
          <w:sz w:val="23"/>
          <w:szCs w:val="23"/>
        </w:rPr>
        <w:t>-i ülésére</w:t>
      </w:r>
    </w:p>
    <w:p w14:paraId="272DAD9C" w14:textId="77777777" w:rsidR="0080413F" w:rsidRPr="00952F7F" w:rsidRDefault="0080413F" w:rsidP="0080413F">
      <w:pPr>
        <w:jc w:val="center"/>
        <w:rPr>
          <w:rFonts w:cs="Arial"/>
          <w:sz w:val="23"/>
          <w:szCs w:val="23"/>
        </w:rPr>
      </w:pPr>
    </w:p>
    <w:p w14:paraId="63A6FADA" w14:textId="2663758F" w:rsidR="0080413F" w:rsidRPr="00952F7F" w:rsidRDefault="007D481F" w:rsidP="00C4292B">
      <w:pPr>
        <w:jc w:val="center"/>
        <w:rPr>
          <w:rFonts w:cs="Arial"/>
          <w:sz w:val="23"/>
          <w:szCs w:val="23"/>
        </w:rPr>
      </w:pPr>
      <w:r w:rsidRPr="00952F7F">
        <w:rPr>
          <w:rFonts w:cs="Arial"/>
          <w:b/>
          <w:sz w:val="23"/>
          <w:szCs w:val="23"/>
        </w:rPr>
        <w:t xml:space="preserve">Javaslat </w:t>
      </w:r>
      <w:r w:rsidR="00187416">
        <w:rPr>
          <w:rFonts w:cs="Arial"/>
          <w:b/>
          <w:sz w:val="23"/>
          <w:szCs w:val="23"/>
        </w:rPr>
        <w:t>az</w:t>
      </w:r>
      <w:r w:rsidR="00B31BAB">
        <w:rPr>
          <w:rFonts w:cs="Arial"/>
          <w:b/>
          <w:sz w:val="23"/>
          <w:szCs w:val="23"/>
        </w:rPr>
        <w:t xml:space="preserve"> </w:t>
      </w:r>
      <w:r w:rsidR="00C3212B">
        <w:rPr>
          <w:rFonts w:cs="Arial"/>
          <w:b/>
          <w:sz w:val="23"/>
          <w:szCs w:val="23"/>
        </w:rPr>
        <w:t>új</w:t>
      </w:r>
      <w:r w:rsidR="00B31BAB">
        <w:rPr>
          <w:rFonts w:cs="Arial"/>
          <w:b/>
          <w:sz w:val="23"/>
          <w:szCs w:val="23"/>
        </w:rPr>
        <w:t xml:space="preserve"> </w:t>
      </w:r>
      <w:r w:rsidR="00616A94" w:rsidRPr="00952F7F">
        <w:rPr>
          <w:rFonts w:cs="Arial"/>
          <w:b/>
          <w:sz w:val="23"/>
          <w:szCs w:val="23"/>
        </w:rPr>
        <w:t>Integrált Településfejlesztési Stratégi</w:t>
      </w:r>
      <w:r w:rsidR="00C3212B">
        <w:rPr>
          <w:rFonts w:cs="Arial"/>
          <w:b/>
          <w:sz w:val="23"/>
          <w:szCs w:val="23"/>
        </w:rPr>
        <w:t>a</w:t>
      </w:r>
      <w:r w:rsidR="00B31BAB">
        <w:rPr>
          <w:rFonts w:cs="Arial"/>
          <w:b/>
          <w:sz w:val="23"/>
          <w:szCs w:val="23"/>
        </w:rPr>
        <w:t xml:space="preserve"> </w:t>
      </w:r>
      <w:r w:rsidR="00187416">
        <w:rPr>
          <w:rFonts w:cs="Arial"/>
          <w:b/>
          <w:sz w:val="23"/>
          <w:szCs w:val="23"/>
        </w:rPr>
        <w:t>partnerségi egyeztetésre bocsátható</w:t>
      </w:r>
      <w:r w:rsidR="00B31BAB">
        <w:rPr>
          <w:rFonts w:cs="Arial"/>
          <w:b/>
          <w:sz w:val="23"/>
          <w:szCs w:val="23"/>
        </w:rPr>
        <w:t xml:space="preserve"> változatának</w:t>
      </w:r>
      <w:r w:rsidR="00616A94" w:rsidRPr="00952F7F">
        <w:rPr>
          <w:rFonts w:cs="Arial"/>
          <w:b/>
          <w:sz w:val="23"/>
          <w:szCs w:val="23"/>
        </w:rPr>
        <w:t xml:space="preserve"> </w:t>
      </w:r>
      <w:r w:rsidR="00C3212B">
        <w:rPr>
          <w:rFonts w:cs="Arial"/>
          <w:b/>
          <w:sz w:val="23"/>
          <w:szCs w:val="23"/>
        </w:rPr>
        <w:t>el</w:t>
      </w:r>
      <w:r w:rsidR="00B7525D">
        <w:rPr>
          <w:rFonts w:cs="Arial"/>
          <w:b/>
          <w:sz w:val="23"/>
          <w:szCs w:val="23"/>
        </w:rPr>
        <w:t>ő</w:t>
      </w:r>
      <w:r w:rsidR="00C3212B">
        <w:rPr>
          <w:rFonts w:cs="Arial"/>
          <w:b/>
          <w:sz w:val="23"/>
          <w:szCs w:val="23"/>
        </w:rPr>
        <w:t>készítésével kapcsolatos döntés</w:t>
      </w:r>
      <w:r w:rsidR="00A92B76">
        <w:rPr>
          <w:rFonts w:cs="Arial"/>
          <w:b/>
          <w:sz w:val="23"/>
          <w:szCs w:val="23"/>
        </w:rPr>
        <w:t>ek</w:t>
      </w:r>
      <w:r w:rsidR="00C3212B">
        <w:rPr>
          <w:rFonts w:cs="Arial"/>
          <w:b/>
          <w:sz w:val="23"/>
          <w:szCs w:val="23"/>
        </w:rPr>
        <w:t xml:space="preserve"> meghozatalára</w:t>
      </w:r>
    </w:p>
    <w:p w14:paraId="17F25949" w14:textId="77777777" w:rsidR="00BF32D4" w:rsidRPr="00952F7F" w:rsidRDefault="00BF32D4" w:rsidP="00BF32D4">
      <w:pPr>
        <w:jc w:val="both"/>
        <w:rPr>
          <w:rFonts w:cs="Arial"/>
          <w:bCs/>
          <w:sz w:val="23"/>
          <w:szCs w:val="23"/>
        </w:rPr>
      </w:pPr>
    </w:p>
    <w:p w14:paraId="47580210" w14:textId="77777777" w:rsidR="00C4292B" w:rsidRPr="00952F7F" w:rsidRDefault="00C4292B" w:rsidP="00BF32D4">
      <w:pPr>
        <w:jc w:val="both"/>
        <w:rPr>
          <w:rFonts w:cs="Arial"/>
          <w:bCs/>
          <w:sz w:val="23"/>
          <w:szCs w:val="23"/>
        </w:rPr>
      </w:pPr>
    </w:p>
    <w:p w14:paraId="1817ABDA" w14:textId="499C0A0B" w:rsidR="00BF1CE5" w:rsidRPr="00952F7F" w:rsidRDefault="007D481F" w:rsidP="009D0A3E">
      <w:pPr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 xml:space="preserve">Szombathely Megyei Jogú Város </w:t>
      </w:r>
      <w:r w:rsidR="00A87323" w:rsidRPr="00952F7F">
        <w:rPr>
          <w:rFonts w:cs="Arial"/>
          <w:bCs/>
          <w:sz w:val="23"/>
          <w:szCs w:val="23"/>
        </w:rPr>
        <w:t xml:space="preserve">Közgyűlése a 312/2018. (XII.10.) Kgy. sz. határozatában úgy döntött, hogy </w:t>
      </w:r>
      <w:r w:rsidR="00EA0911" w:rsidRPr="009D0A3E">
        <w:rPr>
          <w:rFonts w:cs="Arial"/>
          <w:bCs/>
          <w:sz w:val="23"/>
          <w:szCs w:val="23"/>
        </w:rPr>
        <w:t>a</w:t>
      </w:r>
      <w:r w:rsidR="009D0A3E" w:rsidRPr="009D0A3E">
        <w:rPr>
          <w:rFonts w:cs="Arial"/>
          <w:bCs/>
          <w:sz w:val="23"/>
          <w:szCs w:val="23"/>
        </w:rPr>
        <w:t xml:space="preserve"> településfejlesztési koncepcióról, az integrált településfejlesztési stratégiáról és a településrendezési eszközökről, valamint egyes településrendezési sajátos jogintézményekről</w:t>
      </w:r>
      <w:r w:rsidR="00EA0911" w:rsidRPr="009D0A3E">
        <w:rPr>
          <w:rFonts w:cs="Arial"/>
          <w:bCs/>
          <w:sz w:val="23"/>
          <w:szCs w:val="23"/>
        </w:rPr>
        <w:t xml:space="preserve"> </w:t>
      </w:r>
      <w:r w:rsidR="00A260B5">
        <w:rPr>
          <w:rFonts w:cs="Arial"/>
          <w:bCs/>
          <w:sz w:val="23"/>
          <w:szCs w:val="23"/>
        </w:rPr>
        <w:t xml:space="preserve">szóló </w:t>
      </w:r>
      <w:r w:rsidR="00EA0911" w:rsidRPr="009D0A3E">
        <w:rPr>
          <w:rFonts w:cs="Arial"/>
          <w:bCs/>
          <w:sz w:val="23"/>
          <w:szCs w:val="23"/>
        </w:rPr>
        <w:t>314/2012. (XI. 8.) Korm. rendelet szerint</w:t>
      </w:r>
      <w:r w:rsidR="00EA0911" w:rsidRPr="00952F7F">
        <w:rPr>
          <w:rFonts w:cs="Arial"/>
          <w:bCs/>
          <w:sz w:val="23"/>
          <w:szCs w:val="23"/>
        </w:rPr>
        <w:t xml:space="preserve">i felülvizsgálat eredményeinek ismeretében </w:t>
      </w:r>
      <w:r w:rsidR="00A87323" w:rsidRPr="00A260B5">
        <w:rPr>
          <w:rFonts w:cs="Arial"/>
          <w:b/>
          <w:sz w:val="23"/>
          <w:szCs w:val="23"/>
        </w:rPr>
        <w:t>megújítja a város hosszú távú településfejlesztési koncepcióját és integrált településfejlesztési stratégiáját</w:t>
      </w:r>
      <w:r w:rsidR="00A87323" w:rsidRPr="00952F7F">
        <w:rPr>
          <w:rFonts w:cs="Arial"/>
          <w:bCs/>
          <w:sz w:val="23"/>
          <w:szCs w:val="23"/>
        </w:rPr>
        <w:t xml:space="preserve">. </w:t>
      </w:r>
      <w:r w:rsidR="008D5B41" w:rsidRPr="00952F7F">
        <w:rPr>
          <w:rFonts w:cs="Arial"/>
          <w:bCs/>
          <w:sz w:val="23"/>
          <w:szCs w:val="23"/>
        </w:rPr>
        <w:t xml:space="preserve">Az integrált településfejlesztési stratégia </w:t>
      </w:r>
      <w:r w:rsidR="00206886">
        <w:rPr>
          <w:rFonts w:cs="Arial"/>
          <w:bCs/>
          <w:sz w:val="23"/>
          <w:szCs w:val="23"/>
        </w:rPr>
        <w:t xml:space="preserve">(ITS) </w:t>
      </w:r>
      <w:r w:rsidR="008D5B41" w:rsidRPr="00952F7F">
        <w:rPr>
          <w:rFonts w:cs="Arial"/>
          <w:bCs/>
          <w:sz w:val="23"/>
          <w:szCs w:val="23"/>
        </w:rPr>
        <w:t xml:space="preserve">felülvizsgált célrendszere a </w:t>
      </w:r>
      <w:r w:rsidR="008D5B41" w:rsidRPr="00952F7F">
        <w:rPr>
          <w:sz w:val="23"/>
          <w:szCs w:val="23"/>
        </w:rPr>
        <w:t xml:space="preserve">183/2019. (IV. 30.) Kgy. sz. határozattal került elfogadásra, amelynek alapján megkezdődött az új ITS kidolgozása. </w:t>
      </w:r>
    </w:p>
    <w:p w14:paraId="7C2E413F" w14:textId="2BB0978D" w:rsidR="003A34C9" w:rsidRPr="00952F7F" w:rsidRDefault="003A34C9" w:rsidP="009D0A3E">
      <w:pPr>
        <w:jc w:val="both"/>
        <w:rPr>
          <w:rFonts w:cs="Arial"/>
          <w:bCs/>
          <w:sz w:val="23"/>
          <w:szCs w:val="23"/>
        </w:rPr>
      </w:pPr>
    </w:p>
    <w:p w14:paraId="30B2BA0A" w14:textId="117009EB" w:rsidR="00EA0911" w:rsidRPr="00952F7F" w:rsidRDefault="007A3170" w:rsidP="00BF32D4">
      <w:pPr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 xml:space="preserve">A Városstratégiai, Idegenforgalmi és Sport Bizottság első olvasatban 2019 decemberében tárgyalta az elkészült új ITS szakértői változatát. </w:t>
      </w:r>
      <w:r w:rsidRPr="00A260B5">
        <w:rPr>
          <w:rFonts w:cs="Arial"/>
          <w:b/>
          <w:sz w:val="23"/>
          <w:szCs w:val="23"/>
        </w:rPr>
        <w:t xml:space="preserve">A Bizottság a 82/2019. (XII.17.) VISB sz. határozatában az ITS első </w:t>
      </w:r>
      <w:proofErr w:type="spellStart"/>
      <w:r w:rsidRPr="00A260B5">
        <w:rPr>
          <w:rFonts w:cs="Arial"/>
          <w:b/>
          <w:sz w:val="23"/>
          <w:szCs w:val="23"/>
        </w:rPr>
        <w:t>olvasatos</w:t>
      </w:r>
      <w:proofErr w:type="spellEnd"/>
      <w:r w:rsidRPr="00A260B5">
        <w:rPr>
          <w:rFonts w:cs="Arial"/>
          <w:b/>
          <w:sz w:val="23"/>
          <w:szCs w:val="23"/>
        </w:rPr>
        <w:t xml:space="preserve"> szakértői anyagának módosításáról döntött.</w:t>
      </w:r>
    </w:p>
    <w:p w14:paraId="1239262F" w14:textId="357A9A30" w:rsidR="007A3170" w:rsidRPr="00952F7F" w:rsidRDefault="007A3170" w:rsidP="00BF32D4">
      <w:pPr>
        <w:jc w:val="both"/>
        <w:rPr>
          <w:rFonts w:cs="Arial"/>
          <w:bCs/>
          <w:sz w:val="23"/>
          <w:szCs w:val="23"/>
        </w:rPr>
      </w:pPr>
    </w:p>
    <w:p w14:paraId="5F0B60B6" w14:textId="368E3C3A" w:rsidR="007F2AC2" w:rsidRDefault="00952F7F" w:rsidP="00BF32D4">
      <w:pPr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>A</w:t>
      </w:r>
      <w:r w:rsidR="00C3212B">
        <w:rPr>
          <w:rFonts w:cs="Arial"/>
          <w:bCs/>
          <w:sz w:val="23"/>
          <w:szCs w:val="23"/>
        </w:rPr>
        <w:t xml:space="preserve">z első </w:t>
      </w:r>
      <w:proofErr w:type="spellStart"/>
      <w:r w:rsidR="00C3212B">
        <w:rPr>
          <w:rFonts w:cs="Arial"/>
          <w:bCs/>
          <w:sz w:val="23"/>
          <w:szCs w:val="23"/>
        </w:rPr>
        <w:t>olvasatos</w:t>
      </w:r>
      <w:proofErr w:type="spellEnd"/>
      <w:r w:rsidR="00C3212B">
        <w:rPr>
          <w:rFonts w:cs="Arial"/>
          <w:bCs/>
          <w:sz w:val="23"/>
          <w:szCs w:val="23"/>
        </w:rPr>
        <w:t xml:space="preserve"> dokumentáció</w:t>
      </w:r>
      <w:r w:rsidRPr="00952F7F">
        <w:rPr>
          <w:rFonts w:cs="Arial"/>
          <w:bCs/>
          <w:sz w:val="23"/>
          <w:szCs w:val="23"/>
        </w:rPr>
        <w:t xml:space="preserve"> módosítás</w:t>
      </w:r>
      <w:r w:rsidR="00C3212B">
        <w:rPr>
          <w:rFonts w:cs="Arial"/>
          <w:bCs/>
          <w:sz w:val="23"/>
          <w:szCs w:val="23"/>
        </w:rPr>
        <w:t>a</w:t>
      </w:r>
      <w:r w:rsidRPr="00952F7F">
        <w:rPr>
          <w:rFonts w:cs="Arial"/>
          <w:bCs/>
          <w:sz w:val="23"/>
          <w:szCs w:val="23"/>
        </w:rPr>
        <w:t xml:space="preserve"> során egyeztetés történt valamennyi önkormányzati képviselővel a javasolt tartalmi elemek és észrevételek beépítése érdekében. </w:t>
      </w:r>
      <w:r w:rsidR="00D636E9">
        <w:rPr>
          <w:rFonts w:cs="Arial"/>
          <w:bCs/>
          <w:sz w:val="23"/>
          <w:szCs w:val="23"/>
        </w:rPr>
        <w:t>A</w:t>
      </w:r>
      <w:r w:rsidR="00D636E9" w:rsidRPr="00D636E9">
        <w:rPr>
          <w:rFonts w:cs="Arial"/>
          <w:bCs/>
          <w:sz w:val="23"/>
          <w:szCs w:val="23"/>
        </w:rPr>
        <w:t xml:space="preserve">z </w:t>
      </w:r>
      <w:r w:rsidR="00D636E9" w:rsidRPr="007440ED">
        <w:rPr>
          <w:rFonts w:cs="Arial"/>
          <w:bCs/>
          <w:sz w:val="23"/>
          <w:szCs w:val="23"/>
        </w:rPr>
        <w:t xml:space="preserve">egyeztetés során érkezett javaslatok és a javaslatokra adott tervezői válaszok jelen előterjesztés 1. számú mellékletét képezik. </w:t>
      </w:r>
      <w:r w:rsidR="00DE30B5" w:rsidRPr="007440ED">
        <w:rPr>
          <w:rFonts w:cs="Arial"/>
          <w:bCs/>
          <w:sz w:val="23"/>
          <w:szCs w:val="23"/>
        </w:rPr>
        <w:t xml:space="preserve">A képviselői észrevételek és tervezői válaszok szerint módosításra kerültek az új ITS vonatkozó tervlapjai. </w:t>
      </w:r>
    </w:p>
    <w:p w14:paraId="157D510A" w14:textId="403B9D08" w:rsidR="007F2AC2" w:rsidRDefault="007F2AC2" w:rsidP="00BF32D4">
      <w:pPr>
        <w:jc w:val="both"/>
        <w:rPr>
          <w:rFonts w:cs="Arial"/>
          <w:bCs/>
          <w:sz w:val="23"/>
          <w:szCs w:val="23"/>
        </w:rPr>
      </w:pPr>
      <w:r w:rsidRPr="007440ED">
        <w:rPr>
          <w:rFonts w:cs="Arial"/>
          <w:bCs/>
          <w:sz w:val="23"/>
          <w:szCs w:val="23"/>
        </w:rPr>
        <w:t>A tervrajzok módosításának elkészültét követően készíthető el az ITS szövegének módosítása, ami folyamatban van a tervezői válaszoknak és a terveknek megfelelően.</w:t>
      </w:r>
    </w:p>
    <w:p w14:paraId="770FEDF6" w14:textId="4C7F4817" w:rsidR="008D5B41" w:rsidRPr="007440ED" w:rsidRDefault="00DE30B5" w:rsidP="00BF32D4">
      <w:pPr>
        <w:jc w:val="both"/>
        <w:rPr>
          <w:rFonts w:cs="Arial"/>
          <w:bCs/>
          <w:sz w:val="23"/>
          <w:szCs w:val="23"/>
        </w:rPr>
      </w:pPr>
      <w:r w:rsidRPr="007440ED">
        <w:rPr>
          <w:rFonts w:cs="Arial"/>
          <w:bCs/>
          <w:sz w:val="23"/>
          <w:szCs w:val="23"/>
        </w:rPr>
        <w:t>A</w:t>
      </w:r>
      <w:r w:rsidR="007F2AC2" w:rsidRPr="007440ED">
        <w:rPr>
          <w:rFonts w:cs="Arial"/>
          <w:bCs/>
          <w:sz w:val="23"/>
          <w:szCs w:val="23"/>
        </w:rPr>
        <w:t>z észrevételek alapján végrehajtott</w:t>
      </w:r>
      <w:r w:rsidRPr="007440ED">
        <w:rPr>
          <w:rFonts w:cs="Arial"/>
          <w:bCs/>
          <w:sz w:val="23"/>
          <w:szCs w:val="23"/>
        </w:rPr>
        <w:t xml:space="preserve"> </w:t>
      </w:r>
      <w:r w:rsidR="00D636E9" w:rsidRPr="007440ED">
        <w:rPr>
          <w:rFonts w:cs="Arial"/>
          <w:bCs/>
          <w:sz w:val="23"/>
          <w:szCs w:val="23"/>
        </w:rPr>
        <w:t xml:space="preserve">tervrajzi változtatások az egész várost áttekintően, valamint önkormányzati képviselői választókerületek szerinti bontásban </w:t>
      </w:r>
      <w:r w:rsidRPr="007440ED">
        <w:rPr>
          <w:rFonts w:cs="Arial"/>
          <w:bCs/>
          <w:sz w:val="23"/>
          <w:szCs w:val="23"/>
        </w:rPr>
        <w:t xml:space="preserve">kerülnek bemutatásra jelen előterjesztés 2. számú mellékleteként. A mellékletben szereplő tervrajzok csak a Bizottság 82/2019. (XII.17.) VISB sz. határozata </w:t>
      </w:r>
      <w:r w:rsidR="00623E54" w:rsidRPr="007440ED">
        <w:rPr>
          <w:rFonts w:cs="Arial"/>
          <w:bCs/>
          <w:sz w:val="23"/>
          <w:szCs w:val="23"/>
        </w:rPr>
        <w:t>utáni önkormányzati</w:t>
      </w:r>
      <w:r w:rsidRPr="007440ED">
        <w:rPr>
          <w:rFonts w:cs="Arial"/>
          <w:bCs/>
          <w:sz w:val="23"/>
          <w:szCs w:val="23"/>
        </w:rPr>
        <w:t xml:space="preserve"> egyeztetési fordulóban végrehajtott változtatásokat tartalmazzák</w:t>
      </w:r>
      <w:r w:rsidR="00623E54" w:rsidRPr="007440ED">
        <w:rPr>
          <w:rFonts w:cs="Arial"/>
          <w:bCs/>
          <w:sz w:val="23"/>
          <w:szCs w:val="23"/>
        </w:rPr>
        <w:t xml:space="preserve"> a jobb áttekinthetőség érdekében</w:t>
      </w:r>
      <w:r w:rsidR="00C3212B" w:rsidRPr="007440ED">
        <w:rPr>
          <w:rFonts w:cs="Arial"/>
          <w:bCs/>
          <w:sz w:val="23"/>
          <w:szCs w:val="23"/>
        </w:rPr>
        <w:t xml:space="preserve">, mint módosított első </w:t>
      </w:r>
      <w:proofErr w:type="spellStart"/>
      <w:r w:rsidR="00C3212B" w:rsidRPr="007440ED">
        <w:rPr>
          <w:rFonts w:cs="Arial"/>
          <w:bCs/>
          <w:sz w:val="23"/>
          <w:szCs w:val="23"/>
        </w:rPr>
        <w:t>olvasatos</w:t>
      </w:r>
      <w:proofErr w:type="spellEnd"/>
      <w:r w:rsidR="00C3212B" w:rsidRPr="007440ED">
        <w:rPr>
          <w:rFonts w:cs="Arial"/>
          <w:bCs/>
          <w:sz w:val="23"/>
          <w:szCs w:val="23"/>
        </w:rPr>
        <w:t xml:space="preserve"> dokumentumok.</w:t>
      </w:r>
      <w:r w:rsidR="00623E54" w:rsidRPr="007440ED">
        <w:rPr>
          <w:rFonts w:cs="Arial"/>
          <w:bCs/>
          <w:sz w:val="23"/>
          <w:szCs w:val="23"/>
        </w:rPr>
        <w:t xml:space="preserve"> Viszonyítási alapjukat </w:t>
      </w:r>
      <w:r w:rsidR="00B7525D">
        <w:rPr>
          <w:rFonts w:cs="Arial"/>
          <w:bCs/>
          <w:sz w:val="23"/>
          <w:szCs w:val="23"/>
        </w:rPr>
        <w:t>a 2019. december 17-ei</w:t>
      </w:r>
      <w:r w:rsidR="00623E54" w:rsidRPr="007440ED">
        <w:rPr>
          <w:rFonts w:cs="Arial"/>
          <w:bCs/>
          <w:sz w:val="23"/>
          <w:szCs w:val="23"/>
        </w:rPr>
        <w:t xml:space="preserve"> bizottsági ülés</w:t>
      </w:r>
      <w:r w:rsidR="00B7525D">
        <w:rPr>
          <w:rFonts w:cs="Arial"/>
          <w:bCs/>
          <w:sz w:val="23"/>
          <w:szCs w:val="23"/>
        </w:rPr>
        <w:t xml:space="preserve"> 6. napirendi pontjához</w:t>
      </w:r>
      <w:r w:rsidR="00623E54" w:rsidRPr="007440ED">
        <w:rPr>
          <w:rFonts w:cs="Arial"/>
          <w:bCs/>
          <w:sz w:val="23"/>
          <w:szCs w:val="23"/>
        </w:rPr>
        <w:t xml:space="preserve"> kiküldött teljes ITS tervei képezik</w:t>
      </w:r>
      <w:r w:rsidR="00B7525D">
        <w:rPr>
          <w:rFonts w:cs="Arial"/>
          <w:bCs/>
          <w:sz w:val="23"/>
          <w:szCs w:val="23"/>
        </w:rPr>
        <w:t xml:space="preserve"> (elérhetősége: </w:t>
      </w:r>
      <w:hyperlink r:id="rId8" w:history="1">
        <w:r w:rsidR="00B7525D" w:rsidRPr="004440C1">
          <w:rPr>
            <w:rStyle w:val="Hiperhivatkozs"/>
            <w:bCs/>
            <w:sz w:val="23"/>
            <w:szCs w:val="23"/>
          </w:rPr>
          <w:t>https://www.szombathely.hu/kozgyules/e-bizottsag/2179.1582/</w:t>
        </w:r>
      </w:hyperlink>
      <w:r w:rsidR="00B7525D">
        <w:rPr>
          <w:rFonts w:cs="Arial"/>
          <w:bCs/>
          <w:sz w:val="23"/>
          <w:szCs w:val="23"/>
        </w:rPr>
        <w:t>)</w:t>
      </w:r>
      <w:r w:rsidR="00623E54" w:rsidRPr="007440ED">
        <w:rPr>
          <w:rFonts w:cs="Arial"/>
          <w:bCs/>
          <w:sz w:val="23"/>
          <w:szCs w:val="23"/>
        </w:rPr>
        <w:t>, amelyek műszaki tartalmához képest a most közölt változtatások során elvételre nem, csak hozzáadásra kerültek beavatkozások. Ezáltal az ITS-ben az önkormányzati képviselői észrevételek nyomán végrehajtott változások tervrajzok formájában megjeleníthető része</w:t>
      </w:r>
      <w:r w:rsidR="004F60A0" w:rsidRPr="007440ED">
        <w:rPr>
          <w:rFonts w:cs="Arial"/>
          <w:bCs/>
          <w:sz w:val="23"/>
          <w:szCs w:val="23"/>
        </w:rPr>
        <w:t xml:space="preserve"> a jelen előterjesztés 2. mellékletében jól követhető.</w:t>
      </w:r>
    </w:p>
    <w:p w14:paraId="242437DD" w14:textId="1C7FE7BD" w:rsidR="00DE30B5" w:rsidRPr="007440ED" w:rsidRDefault="00DE30B5" w:rsidP="00BF32D4">
      <w:pPr>
        <w:jc w:val="both"/>
        <w:rPr>
          <w:rFonts w:cs="Arial"/>
          <w:bCs/>
          <w:sz w:val="23"/>
          <w:szCs w:val="23"/>
        </w:rPr>
      </w:pPr>
    </w:p>
    <w:p w14:paraId="3DCFB648" w14:textId="1EDC1E0B" w:rsidR="009D0A3E" w:rsidRPr="007440ED" w:rsidRDefault="00DE30B5" w:rsidP="00BF32D4">
      <w:pPr>
        <w:jc w:val="both"/>
        <w:rPr>
          <w:rFonts w:cs="Arial"/>
          <w:bCs/>
          <w:sz w:val="23"/>
          <w:szCs w:val="23"/>
        </w:rPr>
      </w:pPr>
      <w:r w:rsidRPr="007440ED">
        <w:rPr>
          <w:rFonts w:cs="Arial"/>
          <w:bCs/>
          <w:sz w:val="23"/>
          <w:szCs w:val="23"/>
        </w:rPr>
        <w:t>A Bizottság jelen anyagot érintő jóváhagyása és</w:t>
      </w:r>
      <w:r w:rsidR="00A92B76" w:rsidRPr="007440ED">
        <w:rPr>
          <w:rFonts w:cs="Arial"/>
          <w:bCs/>
          <w:sz w:val="23"/>
          <w:szCs w:val="23"/>
        </w:rPr>
        <w:t xml:space="preserve"> esetleges új</w:t>
      </w:r>
      <w:r w:rsidRPr="007440ED">
        <w:rPr>
          <w:rFonts w:cs="Arial"/>
          <w:bCs/>
          <w:sz w:val="23"/>
          <w:szCs w:val="23"/>
        </w:rPr>
        <w:t xml:space="preserve"> módosító javaslatai figyelembevételével kerül</w:t>
      </w:r>
      <w:r w:rsidR="004F60A0" w:rsidRPr="007440ED">
        <w:rPr>
          <w:rFonts w:cs="Arial"/>
          <w:bCs/>
          <w:sz w:val="23"/>
          <w:szCs w:val="23"/>
        </w:rPr>
        <w:t>het</w:t>
      </w:r>
      <w:r w:rsidRPr="007440ED">
        <w:rPr>
          <w:rFonts w:cs="Arial"/>
          <w:bCs/>
          <w:sz w:val="23"/>
          <w:szCs w:val="23"/>
        </w:rPr>
        <w:t xml:space="preserve"> sor az </w:t>
      </w:r>
      <w:r w:rsidRPr="007440ED">
        <w:rPr>
          <w:rFonts w:cs="Arial"/>
          <w:b/>
          <w:sz w:val="23"/>
          <w:szCs w:val="23"/>
        </w:rPr>
        <w:t>ITS</w:t>
      </w:r>
      <w:r w:rsidR="004F60A0" w:rsidRPr="007440ED">
        <w:rPr>
          <w:rFonts w:cs="Arial"/>
          <w:b/>
          <w:sz w:val="23"/>
          <w:szCs w:val="23"/>
        </w:rPr>
        <w:t>-</w:t>
      </w:r>
      <w:proofErr w:type="spellStart"/>
      <w:r w:rsidR="004F60A0" w:rsidRPr="007440ED">
        <w:rPr>
          <w:rFonts w:cs="Arial"/>
          <w:b/>
          <w:sz w:val="23"/>
          <w:szCs w:val="23"/>
        </w:rPr>
        <w:t>nek</w:t>
      </w:r>
      <w:proofErr w:type="spellEnd"/>
      <w:r w:rsidR="004F60A0" w:rsidRPr="007440ED">
        <w:rPr>
          <w:rFonts w:cs="Arial"/>
          <w:b/>
          <w:sz w:val="23"/>
          <w:szCs w:val="23"/>
        </w:rPr>
        <w:t xml:space="preserve"> az önkormányzati képviselők és a hivatali munkatársak körén kívül történő, jogszabályban előírtak szerinti</w:t>
      </w:r>
      <w:r w:rsidRPr="007440ED">
        <w:rPr>
          <w:rFonts w:cs="Arial"/>
          <w:b/>
          <w:sz w:val="23"/>
          <w:szCs w:val="23"/>
        </w:rPr>
        <w:t xml:space="preserve"> </w:t>
      </w:r>
      <w:r w:rsidR="00C8008E" w:rsidRPr="007440ED">
        <w:rPr>
          <w:rFonts w:cs="Arial"/>
          <w:b/>
          <w:sz w:val="23"/>
          <w:szCs w:val="23"/>
        </w:rPr>
        <w:t xml:space="preserve">közigazgatási egyeztetésre és társadalmi </w:t>
      </w:r>
      <w:r w:rsidRPr="007440ED">
        <w:rPr>
          <w:rFonts w:cs="Arial"/>
          <w:b/>
          <w:sz w:val="23"/>
          <w:szCs w:val="23"/>
        </w:rPr>
        <w:t xml:space="preserve">vitára bocsátható </w:t>
      </w:r>
      <w:r w:rsidR="009D0A3E" w:rsidRPr="007440ED">
        <w:rPr>
          <w:rFonts w:cs="Arial"/>
          <w:b/>
          <w:sz w:val="23"/>
          <w:szCs w:val="23"/>
        </w:rPr>
        <w:t xml:space="preserve">teljes </w:t>
      </w:r>
      <w:r w:rsidR="00187416" w:rsidRPr="007440ED">
        <w:rPr>
          <w:rFonts w:cs="Arial"/>
          <w:b/>
          <w:sz w:val="23"/>
          <w:szCs w:val="23"/>
        </w:rPr>
        <w:t xml:space="preserve">partnerségi </w:t>
      </w:r>
      <w:r w:rsidR="00C3212B" w:rsidRPr="007440ED">
        <w:rPr>
          <w:rFonts w:cs="Arial"/>
          <w:b/>
          <w:sz w:val="23"/>
          <w:szCs w:val="23"/>
        </w:rPr>
        <w:t xml:space="preserve">egyeztetési </w:t>
      </w:r>
      <w:r w:rsidRPr="007440ED">
        <w:rPr>
          <w:rFonts w:cs="Arial"/>
          <w:b/>
          <w:sz w:val="23"/>
          <w:szCs w:val="23"/>
        </w:rPr>
        <w:t>változatának</w:t>
      </w:r>
      <w:r w:rsidRPr="007440ED">
        <w:rPr>
          <w:rFonts w:cs="Arial"/>
          <w:bCs/>
          <w:sz w:val="23"/>
          <w:szCs w:val="23"/>
        </w:rPr>
        <w:t xml:space="preserve"> elkészítésére</w:t>
      </w:r>
      <w:r w:rsidR="009D0A3E" w:rsidRPr="007440ED">
        <w:rPr>
          <w:rFonts w:cs="Arial"/>
          <w:bCs/>
          <w:sz w:val="23"/>
          <w:szCs w:val="23"/>
        </w:rPr>
        <w:t xml:space="preserve">, amely </w:t>
      </w:r>
      <w:r w:rsidRPr="007440ED">
        <w:rPr>
          <w:rFonts w:cs="Arial"/>
          <w:bCs/>
          <w:sz w:val="23"/>
          <w:szCs w:val="23"/>
        </w:rPr>
        <w:t>a</w:t>
      </w:r>
      <w:r w:rsidR="009D0A3E" w:rsidRPr="007440ED">
        <w:rPr>
          <w:rFonts w:cs="Arial"/>
          <w:bCs/>
          <w:sz w:val="23"/>
          <w:szCs w:val="23"/>
        </w:rPr>
        <w:t xml:space="preserve"> </w:t>
      </w:r>
      <w:r w:rsidR="009D0A3E" w:rsidRPr="007440ED">
        <w:rPr>
          <w:rFonts w:cs="Arial"/>
          <w:b/>
          <w:sz w:val="23"/>
          <w:szCs w:val="23"/>
        </w:rPr>
        <w:t xml:space="preserve">Bizottság és a </w:t>
      </w:r>
      <w:r w:rsidRPr="007440ED">
        <w:rPr>
          <w:rFonts w:cs="Arial"/>
          <w:b/>
          <w:sz w:val="23"/>
          <w:szCs w:val="23"/>
        </w:rPr>
        <w:t>Közgyűlés novemberi ülésé</w:t>
      </w:r>
      <w:r w:rsidR="009D0A3E" w:rsidRPr="007440ED">
        <w:rPr>
          <w:rFonts w:cs="Arial"/>
          <w:b/>
          <w:sz w:val="23"/>
          <w:szCs w:val="23"/>
        </w:rPr>
        <w:t xml:space="preserve">n </w:t>
      </w:r>
      <w:r w:rsidR="009D0A3E" w:rsidRPr="007440ED">
        <w:rPr>
          <w:rFonts w:cs="Arial"/>
          <w:bCs/>
          <w:sz w:val="23"/>
          <w:szCs w:val="23"/>
        </w:rPr>
        <w:t>kerül előterjesztésre</w:t>
      </w:r>
      <w:r w:rsidRPr="007440ED">
        <w:rPr>
          <w:rFonts w:cs="Arial"/>
          <w:bCs/>
          <w:sz w:val="23"/>
          <w:szCs w:val="23"/>
        </w:rPr>
        <w:t>.</w:t>
      </w:r>
    </w:p>
    <w:p w14:paraId="401D90CE" w14:textId="77777777" w:rsidR="009D0A3E" w:rsidRPr="007440ED" w:rsidRDefault="009D0A3E" w:rsidP="00BF32D4">
      <w:pPr>
        <w:jc w:val="both"/>
        <w:rPr>
          <w:rFonts w:cs="Arial"/>
          <w:bCs/>
          <w:sz w:val="23"/>
          <w:szCs w:val="23"/>
        </w:rPr>
      </w:pPr>
    </w:p>
    <w:p w14:paraId="29A087AF" w14:textId="1FB2911E" w:rsidR="00D13C30" w:rsidRPr="007440ED" w:rsidRDefault="009D0A3E" w:rsidP="00BF32D4">
      <w:pPr>
        <w:jc w:val="both"/>
        <w:rPr>
          <w:rFonts w:cs="Arial"/>
          <w:bCs/>
          <w:sz w:val="23"/>
          <w:szCs w:val="23"/>
        </w:rPr>
      </w:pPr>
      <w:r w:rsidRPr="007440ED">
        <w:rPr>
          <w:rFonts w:cs="Arial"/>
          <w:bCs/>
          <w:sz w:val="23"/>
          <w:szCs w:val="23"/>
        </w:rPr>
        <w:t xml:space="preserve">A Közgyűlés jóváhagyása esetén kezdődhet </w:t>
      </w:r>
      <w:r w:rsidR="004F60A0" w:rsidRPr="007440ED">
        <w:rPr>
          <w:rFonts w:cs="Arial"/>
          <w:bCs/>
          <w:sz w:val="23"/>
          <w:szCs w:val="23"/>
        </w:rPr>
        <w:t xml:space="preserve">meg </w:t>
      </w:r>
      <w:r w:rsidRPr="007440ED">
        <w:rPr>
          <w:rFonts w:cs="Arial"/>
          <w:bCs/>
          <w:sz w:val="23"/>
          <w:szCs w:val="23"/>
        </w:rPr>
        <w:t xml:space="preserve">az </w:t>
      </w:r>
      <w:r w:rsidRPr="007440ED">
        <w:rPr>
          <w:rFonts w:cs="Arial"/>
          <w:b/>
          <w:sz w:val="23"/>
          <w:szCs w:val="23"/>
        </w:rPr>
        <w:t xml:space="preserve">ITS </w:t>
      </w:r>
      <w:r w:rsidR="004F60A0" w:rsidRPr="007440ED">
        <w:rPr>
          <w:rFonts w:cs="Arial"/>
          <w:b/>
          <w:sz w:val="23"/>
          <w:szCs w:val="23"/>
        </w:rPr>
        <w:t xml:space="preserve">önkormányzaton kívüli szereplőkkel történő </w:t>
      </w:r>
      <w:r w:rsidRPr="007440ED">
        <w:rPr>
          <w:rFonts w:cs="Arial"/>
          <w:b/>
          <w:sz w:val="23"/>
          <w:szCs w:val="23"/>
        </w:rPr>
        <w:t>partnerségi egyeztetése</w:t>
      </w:r>
      <w:r w:rsidRPr="007440ED">
        <w:rPr>
          <w:rFonts w:cs="Arial"/>
          <w:bCs/>
          <w:sz w:val="23"/>
          <w:szCs w:val="23"/>
        </w:rPr>
        <w:t xml:space="preserve">. A 314/2012. (XI. 8.) Korm. rendelet 29/A. §-a rögzíti, hogy a polgármester - a széles körű társadalmi bevonás és a nyilvánosság biztosítása érdekében - a koncepció, a stratégia, a településrendezési eszközök, a kézikönyv és a településképi rendelet készítése és módosítása során az önkormányzat rendeletében megállapított partnerségi egyeztetés szabályai szerinti helyen és módon tájékoztatja a partnereket, valamint biztosítja számukra a véleményezés lehetőségét. Az ITS megújítása esetén a tájékoztatás </w:t>
      </w:r>
      <w:r w:rsidRPr="007440ED">
        <w:rPr>
          <w:rFonts w:cs="Arial"/>
          <w:b/>
          <w:i/>
          <w:iCs/>
          <w:sz w:val="23"/>
          <w:szCs w:val="23"/>
        </w:rPr>
        <w:t>lakossági fórum</w:t>
      </w:r>
      <w:r w:rsidRPr="007440ED">
        <w:rPr>
          <w:rFonts w:cs="Arial"/>
          <w:bCs/>
          <w:sz w:val="23"/>
          <w:szCs w:val="23"/>
        </w:rPr>
        <w:t xml:space="preserve"> megtartásával és az elkészült tervezetnek az </w:t>
      </w:r>
      <w:r w:rsidRPr="007440ED">
        <w:rPr>
          <w:rFonts w:cs="Arial"/>
          <w:b/>
          <w:i/>
          <w:iCs/>
          <w:sz w:val="23"/>
          <w:szCs w:val="23"/>
        </w:rPr>
        <w:t>önkormányzat honlapján</w:t>
      </w:r>
      <w:r w:rsidRPr="007440ED">
        <w:rPr>
          <w:rFonts w:cs="Arial"/>
          <w:bCs/>
          <w:sz w:val="23"/>
          <w:szCs w:val="23"/>
        </w:rPr>
        <w:t xml:space="preserve"> való közzétételével történik. Az új ITS tervezetét </w:t>
      </w:r>
      <w:r w:rsidRPr="007440ED">
        <w:rPr>
          <w:rFonts w:cs="Arial"/>
          <w:b/>
          <w:i/>
          <w:iCs/>
          <w:sz w:val="23"/>
          <w:szCs w:val="23"/>
        </w:rPr>
        <w:t>meg kell küldeni</w:t>
      </w:r>
      <w:r w:rsidRPr="007440ED">
        <w:rPr>
          <w:rFonts w:cs="Arial"/>
          <w:bCs/>
          <w:sz w:val="23"/>
          <w:szCs w:val="23"/>
        </w:rPr>
        <w:t xml:space="preserve"> továbbá a 314/2012. (XI. 8.) Korm. rendeletben és Szombathely Megyei Jogú Város Partnerségi Szabályzatában meghatározott személyek és szervezetek részére.</w:t>
      </w:r>
      <w:r w:rsidR="00D13C30" w:rsidRPr="007440ED">
        <w:rPr>
          <w:rFonts w:cs="Arial"/>
          <w:bCs/>
          <w:sz w:val="23"/>
          <w:szCs w:val="23"/>
        </w:rPr>
        <w:t xml:space="preserve"> </w:t>
      </w:r>
      <w:r w:rsidRPr="007440ED">
        <w:rPr>
          <w:rFonts w:cs="Arial"/>
          <w:bCs/>
          <w:sz w:val="23"/>
          <w:szCs w:val="23"/>
        </w:rPr>
        <w:t>A lakossággal, érdekképviseleti, civil és gazdálkodó szervezetekkel, egyházakkal</w:t>
      </w:r>
      <w:r w:rsidR="00F03CDB" w:rsidRPr="007440ED">
        <w:rPr>
          <w:rFonts w:cs="Arial"/>
          <w:bCs/>
          <w:sz w:val="23"/>
          <w:szCs w:val="23"/>
        </w:rPr>
        <w:t>,</w:t>
      </w:r>
      <w:r w:rsidRPr="007440ED">
        <w:rPr>
          <w:rFonts w:cs="Arial"/>
          <w:bCs/>
          <w:sz w:val="23"/>
          <w:szCs w:val="23"/>
        </w:rPr>
        <w:t xml:space="preserve"> államigazgatási szervekkel, az érintett megyei és a közvetlenül érintett szomszédos települési önkormányzatokkal történő véleményeztetés várhatóan </w:t>
      </w:r>
      <w:r w:rsidRPr="007440ED">
        <w:rPr>
          <w:rFonts w:cs="Arial"/>
          <w:b/>
          <w:sz w:val="23"/>
          <w:szCs w:val="23"/>
        </w:rPr>
        <w:t xml:space="preserve">több száz kapcsolatfelvételt </w:t>
      </w:r>
      <w:r w:rsidR="00A92B76" w:rsidRPr="007440ED">
        <w:rPr>
          <w:rFonts w:cs="Arial"/>
          <w:b/>
          <w:sz w:val="23"/>
          <w:szCs w:val="23"/>
        </w:rPr>
        <w:t xml:space="preserve">fog </w:t>
      </w:r>
      <w:r w:rsidRPr="007440ED">
        <w:rPr>
          <w:rFonts w:cs="Arial"/>
          <w:b/>
          <w:sz w:val="23"/>
          <w:szCs w:val="23"/>
        </w:rPr>
        <w:t>jelent</w:t>
      </w:r>
      <w:r w:rsidR="00A92B76" w:rsidRPr="007440ED">
        <w:rPr>
          <w:rFonts w:cs="Arial"/>
          <w:b/>
          <w:sz w:val="23"/>
          <w:szCs w:val="23"/>
        </w:rPr>
        <w:t>eni</w:t>
      </w:r>
      <w:r w:rsidRPr="007440ED">
        <w:rPr>
          <w:rFonts w:cs="Arial"/>
          <w:bCs/>
          <w:sz w:val="23"/>
          <w:szCs w:val="23"/>
        </w:rPr>
        <w:t xml:space="preserve">. </w:t>
      </w:r>
    </w:p>
    <w:p w14:paraId="2ECD5197" w14:textId="77777777" w:rsidR="00D13C30" w:rsidRPr="007440ED" w:rsidRDefault="00D13C30" w:rsidP="00BF32D4">
      <w:pPr>
        <w:jc w:val="both"/>
        <w:rPr>
          <w:rFonts w:cs="Arial"/>
          <w:bCs/>
          <w:sz w:val="23"/>
          <w:szCs w:val="23"/>
        </w:rPr>
      </w:pPr>
    </w:p>
    <w:p w14:paraId="21A26449" w14:textId="650A176A" w:rsidR="009D0A3E" w:rsidRPr="007440ED" w:rsidRDefault="009D0A3E" w:rsidP="00BF32D4">
      <w:pPr>
        <w:jc w:val="both"/>
        <w:rPr>
          <w:rFonts w:cs="Arial"/>
          <w:b/>
          <w:sz w:val="23"/>
          <w:szCs w:val="23"/>
        </w:rPr>
      </w:pPr>
      <w:r w:rsidRPr="007440ED">
        <w:rPr>
          <w:rFonts w:cs="Arial"/>
          <w:bCs/>
          <w:sz w:val="23"/>
          <w:szCs w:val="23"/>
        </w:rPr>
        <w:t xml:space="preserve">A partnerségi egyeztetés során beérkezett </w:t>
      </w:r>
      <w:r w:rsidR="00C347E5" w:rsidRPr="007440ED">
        <w:rPr>
          <w:rFonts w:cs="Arial"/>
          <w:b/>
          <w:sz w:val="23"/>
          <w:szCs w:val="23"/>
        </w:rPr>
        <w:t>észrevételek feldolgozásra</w:t>
      </w:r>
      <w:r w:rsidR="00493A33" w:rsidRPr="007440ED">
        <w:rPr>
          <w:rFonts w:cs="Arial"/>
          <w:b/>
          <w:sz w:val="23"/>
          <w:szCs w:val="23"/>
        </w:rPr>
        <w:t>, értékelésre és megválaszolásra</w:t>
      </w:r>
      <w:r w:rsidR="00C347E5" w:rsidRPr="007440ED">
        <w:rPr>
          <w:rFonts w:cs="Arial"/>
          <w:b/>
          <w:sz w:val="23"/>
          <w:szCs w:val="23"/>
        </w:rPr>
        <w:t xml:space="preserve"> kerülnek</w:t>
      </w:r>
      <w:r w:rsidR="00493A33" w:rsidRPr="007440ED">
        <w:rPr>
          <w:rFonts w:cs="Arial"/>
          <w:b/>
          <w:sz w:val="23"/>
          <w:szCs w:val="23"/>
        </w:rPr>
        <w:t>,</w:t>
      </w:r>
      <w:r w:rsidR="00C347E5" w:rsidRPr="007440ED">
        <w:rPr>
          <w:rFonts w:cs="Arial"/>
          <w:bCs/>
          <w:sz w:val="23"/>
          <w:szCs w:val="23"/>
        </w:rPr>
        <w:t xml:space="preserve"> és </w:t>
      </w:r>
      <w:r w:rsidR="00493A33" w:rsidRPr="007440ED">
        <w:rPr>
          <w:rFonts w:cs="Arial"/>
          <w:bCs/>
          <w:sz w:val="23"/>
          <w:szCs w:val="23"/>
        </w:rPr>
        <w:t xml:space="preserve">ennek eredménye szerint </w:t>
      </w:r>
      <w:r w:rsidR="00C347E5" w:rsidRPr="007440ED">
        <w:rPr>
          <w:rFonts w:cs="Arial"/>
          <w:bCs/>
          <w:sz w:val="23"/>
          <w:szCs w:val="23"/>
        </w:rPr>
        <w:t>a</w:t>
      </w:r>
      <w:r w:rsidR="00493A33" w:rsidRPr="007440ED">
        <w:rPr>
          <w:rFonts w:cs="Arial"/>
          <w:bCs/>
          <w:sz w:val="23"/>
          <w:szCs w:val="23"/>
        </w:rPr>
        <w:t xml:space="preserve">z egyeztetésre bocsátott dokumentum módosítását szükségessé tevő </w:t>
      </w:r>
      <w:r w:rsidR="00C347E5" w:rsidRPr="007440ED">
        <w:rPr>
          <w:rFonts w:cs="Arial"/>
          <w:bCs/>
          <w:sz w:val="23"/>
          <w:szCs w:val="23"/>
        </w:rPr>
        <w:t xml:space="preserve">releváns javaslatok, fejlesztési elképzelések – a lehetőségeknek megfelelően – beépítésre kerülnek a dokumentumba. </w:t>
      </w:r>
      <w:r w:rsidR="00B31BAB" w:rsidRPr="007440ED">
        <w:rPr>
          <w:rFonts w:cs="Arial"/>
          <w:bCs/>
          <w:sz w:val="23"/>
          <w:szCs w:val="23"/>
        </w:rPr>
        <w:t>Ezt követően a</w:t>
      </w:r>
      <w:r w:rsidR="00C347E5" w:rsidRPr="007440ED">
        <w:rPr>
          <w:rFonts w:cs="Arial"/>
          <w:bCs/>
          <w:sz w:val="23"/>
          <w:szCs w:val="23"/>
        </w:rPr>
        <w:t xml:space="preserve"> </w:t>
      </w:r>
      <w:r w:rsidR="00C347E5" w:rsidRPr="007440ED">
        <w:rPr>
          <w:rFonts w:cs="Arial"/>
          <w:b/>
          <w:sz w:val="23"/>
          <w:szCs w:val="23"/>
        </w:rPr>
        <w:t>Közgyűléssel ismertetni szükséges</w:t>
      </w:r>
      <w:r w:rsidR="00C347E5" w:rsidRPr="007440ED">
        <w:rPr>
          <w:rFonts w:cs="Arial"/>
          <w:bCs/>
          <w:sz w:val="23"/>
          <w:szCs w:val="23"/>
        </w:rPr>
        <w:t xml:space="preserve"> a beérkezett véleményeket,</w:t>
      </w:r>
      <w:r w:rsidR="00493A33" w:rsidRPr="007440ED">
        <w:rPr>
          <w:rFonts w:cs="Arial"/>
          <w:bCs/>
          <w:sz w:val="23"/>
          <w:szCs w:val="23"/>
        </w:rPr>
        <w:t xml:space="preserve"> értékelésüket és megválaszolás</w:t>
      </w:r>
      <w:r w:rsidR="004F60A0" w:rsidRPr="007440ED">
        <w:rPr>
          <w:rFonts w:cs="Arial"/>
          <w:bCs/>
          <w:sz w:val="23"/>
          <w:szCs w:val="23"/>
        </w:rPr>
        <w:t>u</w:t>
      </w:r>
      <w:r w:rsidR="00493A33" w:rsidRPr="007440ED">
        <w:rPr>
          <w:rFonts w:cs="Arial"/>
          <w:bCs/>
          <w:sz w:val="23"/>
          <w:szCs w:val="23"/>
        </w:rPr>
        <w:t>kat -</w:t>
      </w:r>
      <w:r w:rsidR="00C347E5" w:rsidRPr="007440ED">
        <w:rPr>
          <w:rFonts w:cs="Arial"/>
          <w:bCs/>
          <w:sz w:val="23"/>
          <w:szCs w:val="23"/>
        </w:rPr>
        <w:t xml:space="preserve"> </w:t>
      </w:r>
      <w:r w:rsidR="00493A33" w:rsidRPr="007440ED">
        <w:rPr>
          <w:rFonts w:cs="Arial"/>
          <w:bCs/>
          <w:sz w:val="23"/>
          <w:szCs w:val="23"/>
        </w:rPr>
        <w:t xml:space="preserve">köztük </w:t>
      </w:r>
      <w:r w:rsidR="00C347E5" w:rsidRPr="007440ED">
        <w:rPr>
          <w:rFonts w:cs="Arial"/>
          <w:bCs/>
          <w:sz w:val="23"/>
          <w:szCs w:val="23"/>
        </w:rPr>
        <w:t>az el nem fogadott véleményeket és indokolás</w:t>
      </w:r>
      <w:r w:rsidR="00493A33" w:rsidRPr="007440ED">
        <w:rPr>
          <w:rFonts w:cs="Arial"/>
          <w:bCs/>
          <w:sz w:val="23"/>
          <w:szCs w:val="23"/>
        </w:rPr>
        <w:t>uka</w:t>
      </w:r>
      <w:r w:rsidR="00C347E5" w:rsidRPr="007440ED">
        <w:rPr>
          <w:rFonts w:cs="Arial"/>
          <w:bCs/>
          <w:sz w:val="23"/>
          <w:szCs w:val="23"/>
        </w:rPr>
        <w:t>t</w:t>
      </w:r>
      <w:r w:rsidR="00493A33" w:rsidRPr="007440ED">
        <w:rPr>
          <w:rFonts w:cs="Arial"/>
          <w:bCs/>
          <w:sz w:val="23"/>
          <w:szCs w:val="23"/>
        </w:rPr>
        <w:t xml:space="preserve"> -</w:t>
      </w:r>
      <w:r w:rsidR="00C347E5" w:rsidRPr="007440ED">
        <w:rPr>
          <w:rFonts w:cs="Arial"/>
          <w:bCs/>
          <w:sz w:val="23"/>
          <w:szCs w:val="23"/>
        </w:rPr>
        <w:t xml:space="preserve"> egyeztetés esetén a jegyzőkönyvet, illetve a vélemények alapján a</w:t>
      </w:r>
      <w:r w:rsidR="00F03CDB" w:rsidRPr="007440ED">
        <w:rPr>
          <w:rFonts w:cs="Arial"/>
          <w:bCs/>
          <w:sz w:val="23"/>
          <w:szCs w:val="23"/>
        </w:rPr>
        <w:t xml:space="preserve"> kiküldött partnerségi egyeztetési változatban</w:t>
      </w:r>
      <w:r w:rsidR="00C347E5" w:rsidRPr="007440ED">
        <w:rPr>
          <w:rFonts w:cs="Arial"/>
          <w:bCs/>
          <w:sz w:val="23"/>
          <w:szCs w:val="23"/>
        </w:rPr>
        <w:t xml:space="preserve"> tett módosításokat. </w:t>
      </w:r>
      <w:r w:rsidR="00C347E5" w:rsidRPr="007440ED">
        <w:rPr>
          <w:rFonts w:cs="Arial"/>
          <w:b/>
          <w:sz w:val="23"/>
          <w:szCs w:val="23"/>
        </w:rPr>
        <w:t>Az új ITS ezt követően kerülhet elfogadásra és válhat hatályossá.</w:t>
      </w:r>
    </w:p>
    <w:p w14:paraId="7A322140" w14:textId="15BFD1E5" w:rsidR="00D636E9" w:rsidRPr="007440ED" w:rsidRDefault="00D636E9" w:rsidP="00BF32D4">
      <w:pPr>
        <w:jc w:val="both"/>
        <w:rPr>
          <w:rFonts w:cs="Arial"/>
          <w:bCs/>
          <w:sz w:val="23"/>
          <w:szCs w:val="23"/>
        </w:rPr>
      </w:pPr>
    </w:p>
    <w:p w14:paraId="7AE3EEF7" w14:textId="77777777" w:rsidR="00D13C30" w:rsidRPr="007440ED" w:rsidRDefault="00D13C30" w:rsidP="00BF32D4">
      <w:pPr>
        <w:jc w:val="both"/>
        <w:rPr>
          <w:rFonts w:cs="Arial"/>
          <w:bCs/>
          <w:sz w:val="23"/>
          <w:szCs w:val="23"/>
        </w:rPr>
      </w:pPr>
    </w:p>
    <w:p w14:paraId="158A0DDE" w14:textId="6B7C67A4" w:rsidR="00BF32D4" w:rsidRPr="00952F7F" w:rsidRDefault="00D73E3B" w:rsidP="00BF32D4">
      <w:pPr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>Kérem a T</w:t>
      </w:r>
      <w:r w:rsidR="00BF32D4" w:rsidRPr="00952F7F">
        <w:rPr>
          <w:rFonts w:cs="Arial"/>
          <w:bCs/>
          <w:sz w:val="23"/>
          <w:szCs w:val="23"/>
        </w:rPr>
        <w:t xml:space="preserve">isztelt Bizottságot, </w:t>
      </w:r>
      <w:r w:rsidR="007B3D45" w:rsidRPr="00952F7F">
        <w:rPr>
          <w:rFonts w:cs="Arial"/>
          <w:bCs/>
          <w:sz w:val="23"/>
          <w:szCs w:val="23"/>
        </w:rPr>
        <w:t xml:space="preserve">hogy </w:t>
      </w:r>
      <w:r w:rsidR="00BF32D4" w:rsidRPr="00952F7F">
        <w:rPr>
          <w:rFonts w:cs="Arial"/>
          <w:bCs/>
          <w:sz w:val="23"/>
          <w:szCs w:val="23"/>
        </w:rPr>
        <w:t>a</w:t>
      </w:r>
      <w:r w:rsidR="00330D09" w:rsidRPr="00952F7F">
        <w:rPr>
          <w:rFonts w:cs="Arial"/>
          <w:bCs/>
          <w:sz w:val="23"/>
          <w:szCs w:val="23"/>
        </w:rPr>
        <w:t>z előterjesztés</w:t>
      </w:r>
      <w:r w:rsidR="002560C1" w:rsidRPr="00952F7F">
        <w:rPr>
          <w:rFonts w:cs="Arial"/>
          <w:bCs/>
          <w:sz w:val="23"/>
          <w:szCs w:val="23"/>
        </w:rPr>
        <w:t>t</w:t>
      </w:r>
      <w:r w:rsidR="00330D09" w:rsidRPr="00952F7F">
        <w:rPr>
          <w:rFonts w:cs="Arial"/>
          <w:bCs/>
          <w:sz w:val="23"/>
          <w:szCs w:val="23"/>
        </w:rPr>
        <w:t xml:space="preserve"> megtárgyalni és a határozati javaslatot </w:t>
      </w:r>
      <w:r w:rsidR="00BF32D4" w:rsidRPr="00952F7F">
        <w:rPr>
          <w:rFonts w:cs="Arial"/>
          <w:bCs/>
          <w:sz w:val="23"/>
          <w:szCs w:val="23"/>
        </w:rPr>
        <w:t>elfogadni szíveskedjék!</w:t>
      </w:r>
    </w:p>
    <w:p w14:paraId="6C42BA6A" w14:textId="2D09DD09" w:rsidR="00D10ECB" w:rsidRDefault="00D10ECB" w:rsidP="00BF32D4">
      <w:pPr>
        <w:jc w:val="both"/>
        <w:rPr>
          <w:rFonts w:cs="Arial"/>
          <w:bCs/>
          <w:sz w:val="23"/>
          <w:szCs w:val="23"/>
        </w:rPr>
      </w:pPr>
    </w:p>
    <w:p w14:paraId="6E716853" w14:textId="77777777" w:rsidR="00145D72" w:rsidRPr="00952F7F" w:rsidRDefault="00145D72" w:rsidP="00BF32D4">
      <w:pPr>
        <w:jc w:val="both"/>
        <w:rPr>
          <w:rFonts w:cs="Arial"/>
          <w:bCs/>
          <w:sz w:val="23"/>
          <w:szCs w:val="23"/>
        </w:rPr>
      </w:pPr>
    </w:p>
    <w:p w14:paraId="43F18997" w14:textId="3999C681" w:rsidR="009D6B3F" w:rsidRPr="00952F7F" w:rsidRDefault="009D6B3F" w:rsidP="009D6B3F">
      <w:pPr>
        <w:jc w:val="both"/>
        <w:rPr>
          <w:rFonts w:cs="Arial"/>
          <w:b/>
          <w:bCs/>
          <w:sz w:val="23"/>
          <w:szCs w:val="23"/>
        </w:rPr>
      </w:pPr>
      <w:r w:rsidRPr="00952F7F">
        <w:rPr>
          <w:rFonts w:cs="Arial"/>
          <w:b/>
          <w:bCs/>
          <w:sz w:val="23"/>
          <w:szCs w:val="23"/>
        </w:rPr>
        <w:t xml:space="preserve">Szombathely, 2020. </w:t>
      </w:r>
      <w:r w:rsidR="00616A94" w:rsidRPr="00952F7F">
        <w:rPr>
          <w:rFonts w:cs="Arial"/>
          <w:b/>
          <w:bCs/>
          <w:sz w:val="23"/>
          <w:szCs w:val="23"/>
        </w:rPr>
        <w:t>október</w:t>
      </w:r>
      <w:r w:rsidRPr="00952F7F">
        <w:rPr>
          <w:rFonts w:cs="Arial"/>
          <w:b/>
          <w:bCs/>
          <w:sz w:val="23"/>
          <w:szCs w:val="23"/>
        </w:rPr>
        <w:t xml:space="preserve"> </w:t>
      </w:r>
      <w:proofErr w:type="gramStart"/>
      <w:r w:rsidRPr="00952F7F">
        <w:rPr>
          <w:rFonts w:cs="Arial"/>
          <w:b/>
          <w:bCs/>
          <w:sz w:val="23"/>
          <w:szCs w:val="23"/>
        </w:rPr>
        <w:t xml:space="preserve">„  </w:t>
      </w:r>
      <w:proofErr w:type="gramEnd"/>
      <w:r w:rsidRPr="00952F7F">
        <w:rPr>
          <w:rFonts w:cs="Arial"/>
          <w:b/>
          <w:bCs/>
          <w:sz w:val="23"/>
          <w:szCs w:val="23"/>
        </w:rPr>
        <w:t xml:space="preserve">     ”</w:t>
      </w:r>
    </w:p>
    <w:p w14:paraId="36A99EFC" w14:textId="77777777" w:rsidR="00EF1D15" w:rsidRPr="00952F7F" w:rsidRDefault="00EF1D15" w:rsidP="009D6B3F">
      <w:pPr>
        <w:jc w:val="both"/>
        <w:rPr>
          <w:rFonts w:cs="Arial"/>
          <w:b/>
          <w:bCs/>
          <w:sz w:val="23"/>
          <w:szCs w:val="23"/>
        </w:rPr>
      </w:pPr>
    </w:p>
    <w:p w14:paraId="24384A1D" w14:textId="77777777" w:rsidR="00355539" w:rsidRPr="00952F7F" w:rsidRDefault="00355539" w:rsidP="0080413F">
      <w:pPr>
        <w:jc w:val="both"/>
        <w:rPr>
          <w:rFonts w:cs="Arial"/>
          <w:sz w:val="23"/>
          <w:szCs w:val="23"/>
        </w:rPr>
      </w:pPr>
    </w:p>
    <w:p w14:paraId="1F2F1643" w14:textId="17F52C5D" w:rsidR="00650882" w:rsidRPr="00952F7F" w:rsidRDefault="00650882" w:rsidP="00E04ABF">
      <w:pPr>
        <w:ind w:left="4820"/>
        <w:jc w:val="center"/>
        <w:rPr>
          <w:rFonts w:cs="Arial"/>
          <w:b/>
          <w:sz w:val="23"/>
          <w:szCs w:val="23"/>
          <w:lang w:val="x-none" w:eastAsia="x-none"/>
        </w:rPr>
      </w:pPr>
      <w:r w:rsidRPr="00952F7F">
        <w:rPr>
          <w:rFonts w:cs="Arial"/>
          <w:b/>
          <w:bCs/>
          <w:sz w:val="23"/>
          <w:szCs w:val="23"/>
          <w:lang w:val="x-none" w:eastAsia="x-none"/>
        </w:rPr>
        <w:t>/:</w:t>
      </w:r>
      <w:r w:rsidR="0080413F" w:rsidRPr="00952F7F">
        <w:rPr>
          <w:rFonts w:cs="Arial"/>
          <w:b/>
          <w:sz w:val="23"/>
          <w:szCs w:val="23"/>
        </w:rPr>
        <w:t xml:space="preserve"> </w:t>
      </w:r>
      <w:r w:rsidR="00101401" w:rsidRPr="00952F7F">
        <w:rPr>
          <w:rFonts w:cs="Arial"/>
          <w:b/>
          <w:sz w:val="23"/>
          <w:szCs w:val="23"/>
        </w:rPr>
        <w:t xml:space="preserve">dr. </w:t>
      </w:r>
      <w:r w:rsidR="0080413F" w:rsidRPr="00952F7F">
        <w:rPr>
          <w:rFonts w:cs="Arial"/>
          <w:b/>
          <w:sz w:val="23"/>
          <w:szCs w:val="23"/>
        </w:rPr>
        <w:t xml:space="preserve">Horváth </w:t>
      </w:r>
      <w:r w:rsidR="00101401" w:rsidRPr="00952F7F">
        <w:rPr>
          <w:rFonts w:cs="Arial"/>
          <w:b/>
          <w:sz w:val="23"/>
          <w:szCs w:val="23"/>
        </w:rPr>
        <w:t xml:space="preserve">Attila </w:t>
      </w:r>
      <w:r w:rsidRPr="00952F7F">
        <w:rPr>
          <w:rFonts w:cs="Arial"/>
          <w:b/>
          <w:bCs/>
          <w:sz w:val="23"/>
          <w:szCs w:val="23"/>
          <w:lang w:val="x-none" w:eastAsia="x-none"/>
        </w:rPr>
        <w:t>:/</w:t>
      </w:r>
    </w:p>
    <w:p w14:paraId="1A977A39" w14:textId="77BE6DB5" w:rsidR="007C3EC3" w:rsidRDefault="007C3EC3">
      <w:pPr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br w:type="page"/>
      </w:r>
    </w:p>
    <w:p w14:paraId="5F83C16C" w14:textId="77777777" w:rsidR="00BF32D4" w:rsidRPr="00952F7F" w:rsidRDefault="00BF32D4" w:rsidP="00CD575A">
      <w:pPr>
        <w:jc w:val="center"/>
        <w:rPr>
          <w:rFonts w:cs="Arial"/>
          <w:b/>
          <w:sz w:val="23"/>
          <w:szCs w:val="23"/>
        </w:rPr>
      </w:pPr>
    </w:p>
    <w:p w14:paraId="40389427" w14:textId="77777777" w:rsidR="00650882" w:rsidRPr="00952F7F" w:rsidRDefault="00650882" w:rsidP="00CD575A">
      <w:pPr>
        <w:jc w:val="center"/>
        <w:rPr>
          <w:rFonts w:cs="Arial"/>
          <w:b/>
          <w:sz w:val="23"/>
          <w:szCs w:val="23"/>
        </w:rPr>
      </w:pPr>
      <w:r w:rsidRPr="00952F7F">
        <w:rPr>
          <w:rFonts w:cs="Arial"/>
          <w:b/>
          <w:sz w:val="23"/>
          <w:szCs w:val="23"/>
        </w:rPr>
        <w:t>HATÁROZATI JAVASLAT</w:t>
      </w:r>
    </w:p>
    <w:p w14:paraId="559885E4" w14:textId="77777777" w:rsidR="00650882" w:rsidRPr="00952F7F" w:rsidRDefault="00650882" w:rsidP="00650882">
      <w:pPr>
        <w:jc w:val="center"/>
        <w:rPr>
          <w:rFonts w:cs="Arial"/>
          <w:b/>
          <w:sz w:val="23"/>
          <w:szCs w:val="23"/>
        </w:rPr>
      </w:pPr>
    </w:p>
    <w:p w14:paraId="575560FB" w14:textId="0E9BBC08" w:rsidR="00650882" w:rsidRPr="00952F7F" w:rsidRDefault="00650882" w:rsidP="00650882">
      <w:pPr>
        <w:jc w:val="center"/>
        <w:rPr>
          <w:rFonts w:cs="Arial"/>
          <w:b/>
          <w:bCs/>
          <w:sz w:val="23"/>
          <w:szCs w:val="23"/>
          <w:u w:val="single"/>
        </w:rPr>
      </w:pPr>
      <w:r w:rsidRPr="00952F7F">
        <w:rPr>
          <w:rFonts w:cs="Arial"/>
          <w:b/>
          <w:sz w:val="23"/>
          <w:szCs w:val="23"/>
          <w:u w:val="single"/>
        </w:rPr>
        <w:t xml:space="preserve"> </w:t>
      </w:r>
      <w:r w:rsidR="00BF32D4" w:rsidRPr="00952F7F">
        <w:rPr>
          <w:rFonts w:cs="Arial"/>
          <w:b/>
          <w:bCs/>
          <w:sz w:val="23"/>
          <w:szCs w:val="23"/>
          <w:u w:val="single"/>
        </w:rPr>
        <w:t>…/2020</w:t>
      </w:r>
      <w:r w:rsidR="004A3812" w:rsidRPr="00952F7F">
        <w:rPr>
          <w:rFonts w:cs="Arial"/>
          <w:b/>
          <w:bCs/>
          <w:sz w:val="23"/>
          <w:szCs w:val="23"/>
          <w:u w:val="single"/>
        </w:rPr>
        <w:t>. (</w:t>
      </w:r>
      <w:r w:rsidR="007D481F" w:rsidRPr="00952F7F">
        <w:rPr>
          <w:rFonts w:cs="Arial"/>
          <w:b/>
          <w:sz w:val="23"/>
          <w:szCs w:val="23"/>
          <w:u w:val="single"/>
        </w:rPr>
        <w:t>X</w:t>
      </w:r>
      <w:r w:rsidRPr="00952F7F">
        <w:rPr>
          <w:rFonts w:cs="Arial"/>
          <w:b/>
          <w:bCs/>
          <w:sz w:val="23"/>
          <w:szCs w:val="23"/>
          <w:u w:val="single"/>
        </w:rPr>
        <w:t>.</w:t>
      </w:r>
      <w:r w:rsidR="00616A94" w:rsidRPr="00952F7F">
        <w:rPr>
          <w:rFonts w:cs="Arial"/>
          <w:b/>
          <w:bCs/>
          <w:sz w:val="23"/>
          <w:szCs w:val="23"/>
          <w:u w:val="single"/>
        </w:rPr>
        <w:t>27</w:t>
      </w:r>
      <w:r w:rsidR="004A3812" w:rsidRPr="00952F7F">
        <w:rPr>
          <w:rFonts w:cs="Arial"/>
          <w:b/>
          <w:bCs/>
          <w:sz w:val="23"/>
          <w:szCs w:val="23"/>
          <w:u w:val="single"/>
        </w:rPr>
        <w:t>.</w:t>
      </w:r>
      <w:r w:rsidRPr="00952F7F">
        <w:rPr>
          <w:rFonts w:cs="Arial"/>
          <w:b/>
          <w:bCs/>
          <w:sz w:val="23"/>
          <w:szCs w:val="23"/>
          <w:u w:val="single"/>
        </w:rPr>
        <w:t xml:space="preserve">) </w:t>
      </w:r>
      <w:r w:rsidR="004D174B" w:rsidRPr="00952F7F">
        <w:rPr>
          <w:rFonts w:cs="Arial"/>
          <w:b/>
          <w:bCs/>
          <w:sz w:val="23"/>
          <w:szCs w:val="23"/>
          <w:u w:val="single"/>
        </w:rPr>
        <w:t>VISB</w:t>
      </w:r>
      <w:r w:rsidRPr="00952F7F">
        <w:rPr>
          <w:rFonts w:cs="Arial"/>
          <w:b/>
          <w:bCs/>
          <w:sz w:val="23"/>
          <w:szCs w:val="23"/>
          <w:u w:val="single"/>
        </w:rPr>
        <w:t xml:space="preserve"> sz. határozat </w:t>
      </w:r>
    </w:p>
    <w:p w14:paraId="01765F45" w14:textId="77777777" w:rsidR="00650882" w:rsidRPr="00952F7F" w:rsidRDefault="00650882" w:rsidP="00650882">
      <w:pPr>
        <w:jc w:val="center"/>
        <w:rPr>
          <w:rFonts w:cs="Arial"/>
          <w:b/>
          <w:bCs/>
          <w:sz w:val="23"/>
          <w:szCs w:val="23"/>
          <w:u w:val="single"/>
        </w:rPr>
      </w:pPr>
    </w:p>
    <w:p w14:paraId="353184A0" w14:textId="77777777" w:rsidR="00BF32D4" w:rsidRPr="00952F7F" w:rsidRDefault="00BF32D4" w:rsidP="00650882">
      <w:pPr>
        <w:jc w:val="center"/>
        <w:rPr>
          <w:rFonts w:cs="Arial"/>
          <w:b/>
          <w:bCs/>
          <w:sz w:val="23"/>
          <w:szCs w:val="23"/>
          <w:u w:val="single"/>
        </w:rPr>
      </w:pPr>
    </w:p>
    <w:p w14:paraId="70FA6928" w14:textId="50A1C797" w:rsidR="000211F7" w:rsidRDefault="00BF32D4" w:rsidP="00306E1C">
      <w:pPr>
        <w:spacing w:after="120"/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 xml:space="preserve">A </w:t>
      </w:r>
      <w:r w:rsidR="00CD6426" w:rsidRPr="00952F7F">
        <w:rPr>
          <w:rFonts w:cs="Arial"/>
          <w:bCs/>
          <w:sz w:val="23"/>
          <w:szCs w:val="23"/>
        </w:rPr>
        <w:t xml:space="preserve">Városstratégiai, Idegenforgalmi és Sport </w:t>
      </w:r>
      <w:r w:rsidRPr="00952F7F">
        <w:rPr>
          <w:rFonts w:cs="Arial"/>
          <w:bCs/>
          <w:sz w:val="23"/>
          <w:szCs w:val="23"/>
        </w:rPr>
        <w:t xml:space="preserve">Bizottság </w:t>
      </w:r>
      <w:r w:rsidR="00C4292B" w:rsidRPr="00952F7F">
        <w:rPr>
          <w:rFonts w:cs="Arial"/>
          <w:bCs/>
          <w:sz w:val="23"/>
          <w:szCs w:val="23"/>
        </w:rPr>
        <w:t xml:space="preserve">a </w:t>
      </w:r>
      <w:r w:rsidRPr="00C3212B">
        <w:rPr>
          <w:rFonts w:cs="Arial"/>
          <w:bCs/>
          <w:sz w:val="23"/>
          <w:szCs w:val="23"/>
        </w:rPr>
        <w:t>„</w:t>
      </w:r>
      <w:r w:rsidR="00187416" w:rsidRPr="00187416">
        <w:rPr>
          <w:rFonts w:cs="Arial"/>
          <w:bCs/>
          <w:sz w:val="23"/>
          <w:szCs w:val="23"/>
        </w:rPr>
        <w:t>Javaslat az új Integrált Településfejlesztési Stratégia partnerségi egyeztetésre bocsátható változatának el</w:t>
      </w:r>
      <w:r w:rsidR="00B7525D">
        <w:rPr>
          <w:rFonts w:cs="Arial"/>
          <w:bCs/>
          <w:sz w:val="23"/>
          <w:szCs w:val="23"/>
        </w:rPr>
        <w:t>ő</w:t>
      </w:r>
      <w:r w:rsidR="00187416" w:rsidRPr="00187416">
        <w:rPr>
          <w:rFonts w:cs="Arial"/>
          <w:bCs/>
          <w:sz w:val="23"/>
          <w:szCs w:val="23"/>
        </w:rPr>
        <w:t>készítésével kapcsolatos döntések meghozatalára</w:t>
      </w:r>
      <w:r w:rsidRPr="00C3212B">
        <w:rPr>
          <w:rFonts w:cs="Arial"/>
          <w:bCs/>
          <w:sz w:val="23"/>
          <w:szCs w:val="23"/>
        </w:rPr>
        <w:t xml:space="preserve">” című </w:t>
      </w:r>
      <w:r w:rsidR="00C4292B" w:rsidRPr="00C3212B">
        <w:rPr>
          <w:rFonts w:cs="Arial"/>
          <w:bCs/>
          <w:sz w:val="23"/>
          <w:szCs w:val="23"/>
        </w:rPr>
        <w:t xml:space="preserve">előterjesztést </w:t>
      </w:r>
      <w:r w:rsidR="00C4292B" w:rsidRPr="00952F7F">
        <w:rPr>
          <w:rFonts w:cs="Arial"/>
          <w:bCs/>
          <w:sz w:val="23"/>
          <w:szCs w:val="23"/>
        </w:rPr>
        <w:t xml:space="preserve">megtárgyalta </w:t>
      </w:r>
      <w:r w:rsidR="000211F7">
        <w:rPr>
          <w:rFonts w:cs="Arial"/>
          <w:bCs/>
          <w:sz w:val="23"/>
          <w:szCs w:val="23"/>
        </w:rPr>
        <w:t>és a következő döntéseket hozta:</w:t>
      </w:r>
    </w:p>
    <w:p w14:paraId="2B60D204" w14:textId="77777777" w:rsidR="000211F7" w:rsidRDefault="000211F7" w:rsidP="00306E1C">
      <w:pPr>
        <w:spacing w:after="120"/>
        <w:jc w:val="both"/>
        <w:rPr>
          <w:rFonts w:cs="Arial"/>
          <w:bCs/>
          <w:sz w:val="23"/>
          <w:szCs w:val="23"/>
        </w:rPr>
      </w:pPr>
    </w:p>
    <w:p w14:paraId="070EBB8E" w14:textId="0C7D5BE0" w:rsidR="002B6F9C" w:rsidRDefault="000211F7" w:rsidP="000211F7">
      <w:pPr>
        <w:pStyle w:val="Listaszerbekezds"/>
        <w:numPr>
          <w:ilvl w:val="0"/>
          <w:numId w:val="47"/>
        </w:numPr>
        <w:spacing w:after="120"/>
        <w:jc w:val="both"/>
        <w:rPr>
          <w:rFonts w:ascii="Arial" w:eastAsia="Times New Roman" w:hAnsi="Arial" w:cs="Arial"/>
          <w:bCs/>
          <w:sz w:val="23"/>
          <w:szCs w:val="23"/>
          <w:lang w:eastAsia="hu-HU"/>
        </w:rPr>
      </w:pPr>
      <w:r>
        <w:rPr>
          <w:rFonts w:ascii="Arial" w:eastAsia="Times New Roman" w:hAnsi="Arial" w:cs="Arial"/>
          <w:bCs/>
          <w:sz w:val="23"/>
          <w:szCs w:val="23"/>
          <w:lang w:eastAsia="hu-HU"/>
        </w:rPr>
        <w:t>A Bizottság a</w:t>
      </w:r>
      <w:r w:rsidR="007A3170"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z Integrált Településfejlesztési Stratégia </w:t>
      </w:r>
      <w:r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módosított </w:t>
      </w:r>
      <w:r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tervlapjait </w:t>
      </w:r>
      <w:r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a melléklet szerinti </w:t>
      </w:r>
      <w:r w:rsidR="007A3170"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tartalommal </w:t>
      </w:r>
      <w:r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első olvasatban </w:t>
      </w:r>
      <w:r w:rsidR="007A3170" w:rsidRPr="000211F7">
        <w:rPr>
          <w:rFonts w:ascii="Arial" w:eastAsia="Times New Roman" w:hAnsi="Arial" w:cs="Arial"/>
          <w:bCs/>
          <w:sz w:val="23"/>
          <w:szCs w:val="23"/>
          <w:lang w:eastAsia="hu-HU"/>
        </w:rPr>
        <w:t>elfogadja.</w:t>
      </w:r>
    </w:p>
    <w:p w14:paraId="27842015" w14:textId="77777777" w:rsidR="000211F7" w:rsidRDefault="000211F7" w:rsidP="000211F7">
      <w:pPr>
        <w:pStyle w:val="Listaszerbekezds"/>
        <w:spacing w:after="120"/>
        <w:jc w:val="both"/>
        <w:rPr>
          <w:rFonts w:ascii="Arial" w:eastAsia="Times New Roman" w:hAnsi="Arial" w:cs="Arial"/>
          <w:bCs/>
          <w:sz w:val="23"/>
          <w:szCs w:val="23"/>
          <w:lang w:eastAsia="hu-HU"/>
        </w:rPr>
      </w:pPr>
    </w:p>
    <w:p w14:paraId="3D5A3FB3" w14:textId="49AEBB07" w:rsidR="000211F7" w:rsidRPr="000211F7" w:rsidRDefault="000211F7" w:rsidP="000211F7">
      <w:pPr>
        <w:pStyle w:val="Listaszerbekezds"/>
        <w:numPr>
          <w:ilvl w:val="0"/>
          <w:numId w:val="47"/>
        </w:numPr>
        <w:spacing w:after="120"/>
        <w:jc w:val="both"/>
        <w:rPr>
          <w:rFonts w:ascii="Arial" w:eastAsia="Times New Roman" w:hAnsi="Arial" w:cs="Arial"/>
          <w:bCs/>
          <w:sz w:val="23"/>
          <w:szCs w:val="23"/>
          <w:lang w:eastAsia="hu-HU"/>
        </w:rPr>
      </w:pPr>
      <w:r>
        <w:rPr>
          <w:rFonts w:ascii="Arial" w:eastAsia="Times New Roman" w:hAnsi="Arial" w:cs="Arial"/>
          <w:bCs/>
          <w:sz w:val="23"/>
          <w:szCs w:val="23"/>
          <w:lang w:eastAsia="hu-HU"/>
        </w:rPr>
        <w:t>A Bizottság felkéri a polgármestert, hogy az Integrált Településfejlesztési Stratégia partnerségi egyeztetés</w:t>
      </w:r>
      <w:r w:rsidR="00187416"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re </w:t>
      </w:r>
      <w:r w:rsidR="00C608E5">
        <w:rPr>
          <w:rFonts w:ascii="Arial" w:eastAsia="Times New Roman" w:hAnsi="Arial" w:cs="Arial"/>
          <w:bCs/>
          <w:sz w:val="23"/>
          <w:szCs w:val="23"/>
          <w:lang w:eastAsia="hu-HU"/>
        </w:rPr>
        <w:t>előkészített</w:t>
      </w:r>
      <w:r>
        <w:rPr>
          <w:rFonts w:ascii="Arial" w:eastAsia="Times New Roman" w:hAnsi="Arial" w:cs="Arial"/>
          <w:bCs/>
          <w:sz w:val="23"/>
          <w:szCs w:val="23"/>
          <w:lang w:eastAsia="hu-HU"/>
        </w:rPr>
        <w:t xml:space="preserve"> változatát terjessze a Közgyűlés elé elfogadásra. </w:t>
      </w:r>
    </w:p>
    <w:p w14:paraId="54ADF9FC" w14:textId="77777777" w:rsidR="00952F7F" w:rsidRPr="000211F7" w:rsidRDefault="00952F7F" w:rsidP="00952F7F">
      <w:pPr>
        <w:pStyle w:val="Listaszerbekezds"/>
        <w:spacing w:after="120"/>
        <w:jc w:val="both"/>
        <w:rPr>
          <w:rFonts w:ascii="Arial" w:eastAsia="Times New Roman" w:hAnsi="Arial" w:cs="Arial"/>
          <w:bCs/>
          <w:sz w:val="23"/>
          <w:szCs w:val="23"/>
          <w:lang w:eastAsia="hu-HU"/>
        </w:rPr>
      </w:pPr>
    </w:p>
    <w:p w14:paraId="21856494" w14:textId="15704E0C" w:rsidR="00302C06" w:rsidRPr="000211F7" w:rsidRDefault="00302C06" w:rsidP="00302C06">
      <w:pPr>
        <w:pStyle w:val="Listaszerbekezds"/>
        <w:spacing w:after="120"/>
        <w:ind w:left="714"/>
        <w:jc w:val="both"/>
        <w:rPr>
          <w:rFonts w:ascii="Arial" w:eastAsia="Times New Roman" w:hAnsi="Arial" w:cs="Arial"/>
          <w:bCs/>
          <w:sz w:val="23"/>
          <w:szCs w:val="23"/>
          <w:lang w:eastAsia="hu-HU"/>
        </w:rPr>
      </w:pPr>
    </w:p>
    <w:p w14:paraId="106ED264" w14:textId="77777777" w:rsidR="00302C06" w:rsidRPr="00952F7F" w:rsidRDefault="00302C06" w:rsidP="00302C06">
      <w:pPr>
        <w:pStyle w:val="Listaszerbekezds"/>
        <w:spacing w:after="120"/>
        <w:ind w:left="714"/>
        <w:jc w:val="both"/>
        <w:rPr>
          <w:rFonts w:ascii="Arial" w:hAnsi="Arial" w:cs="Arial"/>
          <w:sz w:val="23"/>
          <w:szCs w:val="23"/>
        </w:rPr>
      </w:pPr>
    </w:p>
    <w:p w14:paraId="13EA63CC" w14:textId="33B3BD3C" w:rsidR="00302C06" w:rsidRPr="00952F7F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3"/>
          <w:szCs w:val="23"/>
        </w:rPr>
      </w:pPr>
      <w:r w:rsidRPr="00952F7F">
        <w:rPr>
          <w:rFonts w:cs="Arial"/>
          <w:b/>
          <w:sz w:val="23"/>
          <w:szCs w:val="23"/>
          <w:u w:val="single"/>
        </w:rPr>
        <w:t>Felelős:</w:t>
      </w:r>
      <w:r w:rsidRPr="00952F7F">
        <w:rPr>
          <w:rFonts w:cs="Arial"/>
          <w:sz w:val="23"/>
          <w:szCs w:val="23"/>
        </w:rPr>
        <w:t xml:space="preserve"> </w:t>
      </w:r>
      <w:r w:rsidRPr="00952F7F">
        <w:rPr>
          <w:rFonts w:cs="Arial"/>
          <w:sz w:val="23"/>
          <w:szCs w:val="23"/>
        </w:rPr>
        <w:tab/>
        <w:t xml:space="preserve">dr. </w:t>
      </w:r>
      <w:proofErr w:type="spellStart"/>
      <w:r w:rsidRPr="00952F7F">
        <w:rPr>
          <w:rFonts w:cs="Arial"/>
          <w:sz w:val="23"/>
          <w:szCs w:val="23"/>
        </w:rPr>
        <w:t>Nemény</w:t>
      </w:r>
      <w:proofErr w:type="spellEnd"/>
      <w:r w:rsidRPr="00952F7F">
        <w:rPr>
          <w:rFonts w:cs="Arial"/>
          <w:sz w:val="23"/>
          <w:szCs w:val="23"/>
        </w:rPr>
        <w:t xml:space="preserve"> András polgármester</w:t>
      </w:r>
    </w:p>
    <w:p w14:paraId="116F6B49" w14:textId="744EA241" w:rsidR="00101401" w:rsidRPr="00952F7F" w:rsidRDefault="00101401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3"/>
          <w:szCs w:val="23"/>
          <w:lang w:val="hu-HU"/>
        </w:rPr>
      </w:pP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sz w:val="23"/>
          <w:szCs w:val="23"/>
          <w:lang w:val="hu-HU"/>
        </w:rPr>
        <w:t>dr. Horváth Attila alpolgármester</w:t>
      </w:r>
    </w:p>
    <w:p w14:paraId="220349ED" w14:textId="7943FFF5" w:rsidR="00302C06" w:rsidRPr="00952F7F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bCs/>
          <w:sz w:val="23"/>
          <w:szCs w:val="23"/>
        </w:rPr>
        <w:t>Tóth Kálmán, a Városstratégiai, Idegenforgalmi és Sport Bizottság elnöke</w:t>
      </w:r>
    </w:p>
    <w:p w14:paraId="40BF5124" w14:textId="06F36644" w:rsidR="00952F7F" w:rsidRPr="00952F7F" w:rsidRDefault="00952F7F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3"/>
          <w:szCs w:val="23"/>
        </w:rPr>
      </w:pPr>
      <w:r w:rsidRPr="00952F7F">
        <w:rPr>
          <w:rFonts w:cs="Arial"/>
          <w:bCs/>
          <w:sz w:val="23"/>
          <w:szCs w:val="23"/>
        </w:rPr>
        <w:tab/>
      </w:r>
      <w:r w:rsidRPr="00952F7F">
        <w:rPr>
          <w:rFonts w:cs="Arial"/>
          <w:bCs/>
          <w:sz w:val="23"/>
          <w:szCs w:val="23"/>
        </w:rPr>
        <w:tab/>
        <w:t>Dr. Károlyi Ákos jegyző</w:t>
      </w:r>
    </w:p>
    <w:p w14:paraId="7337C124" w14:textId="77777777" w:rsidR="00302C06" w:rsidRPr="00952F7F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3"/>
          <w:szCs w:val="23"/>
        </w:rPr>
      </w:pPr>
      <w:r w:rsidRPr="00952F7F">
        <w:rPr>
          <w:rFonts w:cs="Arial"/>
          <w:sz w:val="23"/>
          <w:szCs w:val="23"/>
        </w:rPr>
        <w:t xml:space="preserve">                     </w:t>
      </w:r>
    </w:p>
    <w:p w14:paraId="3CF97D30" w14:textId="77777777" w:rsidR="00302C06" w:rsidRPr="00952F7F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3"/>
          <w:szCs w:val="23"/>
        </w:rPr>
      </w:pP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sz w:val="23"/>
          <w:szCs w:val="23"/>
        </w:rPr>
        <w:tab/>
        <w:t>(A végrehajtásért:</w:t>
      </w:r>
    </w:p>
    <w:p w14:paraId="3BF1BEB6" w14:textId="5504BE60" w:rsidR="00302C06" w:rsidRPr="00952F7F" w:rsidRDefault="00302C06" w:rsidP="00302C0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3"/>
          <w:szCs w:val="23"/>
        </w:rPr>
      </w:pPr>
      <w:r w:rsidRPr="00952F7F">
        <w:rPr>
          <w:rFonts w:cs="Arial"/>
          <w:sz w:val="23"/>
          <w:szCs w:val="23"/>
        </w:rPr>
        <w:tab/>
      </w:r>
      <w:r w:rsidRPr="00952F7F">
        <w:rPr>
          <w:rFonts w:cs="Arial"/>
          <w:sz w:val="23"/>
          <w:szCs w:val="23"/>
        </w:rPr>
        <w:tab/>
        <w:t>Kalmár Ervin, a Városüzemeltetési és Városfejlesztési Osztály vezetője)</w:t>
      </w:r>
    </w:p>
    <w:p w14:paraId="442E231C" w14:textId="77777777" w:rsidR="00302C06" w:rsidRPr="00952F7F" w:rsidRDefault="00302C06" w:rsidP="00302C06">
      <w:pPr>
        <w:jc w:val="both"/>
        <w:rPr>
          <w:rFonts w:cs="Arial"/>
          <w:bCs/>
          <w:sz w:val="23"/>
          <w:szCs w:val="23"/>
        </w:rPr>
      </w:pPr>
    </w:p>
    <w:p w14:paraId="3905BE97" w14:textId="77777777" w:rsidR="00302C06" w:rsidRPr="00952F7F" w:rsidRDefault="00302C06" w:rsidP="00302C06">
      <w:pPr>
        <w:jc w:val="both"/>
        <w:rPr>
          <w:rFonts w:cs="Arial"/>
          <w:bCs/>
          <w:sz w:val="23"/>
          <w:szCs w:val="23"/>
        </w:rPr>
      </w:pPr>
    </w:p>
    <w:p w14:paraId="2C6D8365" w14:textId="2CBBFE9A" w:rsidR="00302C06" w:rsidRDefault="00302C06" w:rsidP="00302C06">
      <w:pPr>
        <w:jc w:val="both"/>
        <w:rPr>
          <w:rFonts w:cs="Arial"/>
          <w:sz w:val="23"/>
          <w:szCs w:val="23"/>
        </w:rPr>
      </w:pPr>
      <w:r w:rsidRPr="00952F7F">
        <w:rPr>
          <w:rFonts w:cs="Arial"/>
          <w:b/>
          <w:sz w:val="23"/>
          <w:szCs w:val="23"/>
          <w:u w:val="single"/>
        </w:rPr>
        <w:t>Határidő:</w:t>
      </w:r>
      <w:r w:rsidRPr="00952F7F">
        <w:rPr>
          <w:rFonts w:cs="Arial"/>
          <w:sz w:val="23"/>
          <w:szCs w:val="23"/>
        </w:rPr>
        <w:t xml:space="preserve"> </w:t>
      </w:r>
      <w:r w:rsidRPr="00952F7F">
        <w:rPr>
          <w:rFonts w:cs="Arial"/>
          <w:sz w:val="23"/>
          <w:szCs w:val="23"/>
        </w:rPr>
        <w:tab/>
      </w:r>
      <w:r w:rsidR="000211F7">
        <w:rPr>
          <w:rFonts w:cs="Arial"/>
          <w:sz w:val="23"/>
          <w:szCs w:val="23"/>
        </w:rPr>
        <w:t xml:space="preserve">1. </w:t>
      </w:r>
      <w:r w:rsidR="00952F7F" w:rsidRPr="00952F7F">
        <w:rPr>
          <w:rFonts w:cs="Arial"/>
          <w:sz w:val="23"/>
          <w:szCs w:val="23"/>
        </w:rPr>
        <w:t>azonnal</w:t>
      </w:r>
    </w:p>
    <w:p w14:paraId="741EACFD" w14:textId="0167117E" w:rsidR="000211F7" w:rsidRPr="00952F7F" w:rsidRDefault="000211F7" w:rsidP="00302C06">
      <w:pPr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ab/>
      </w:r>
      <w:r>
        <w:rPr>
          <w:rFonts w:cs="Arial"/>
          <w:sz w:val="23"/>
          <w:szCs w:val="23"/>
        </w:rPr>
        <w:tab/>
        <w:t>2. a Közgyűlés 2020. novemberi ülése</w:t>
      </w:r>
    </w:p>
    <w:p w14:paraId="005679AF" w14:textId="53BDC6BE" w:rsidR="00302C06" w:rsidRPr="00952F7F" w:rsidRDefault="00302C06" w:rsidP="00302C06">
      <w:pPr>
        <w:jc w:val="both"/>
        <w:rPr>
          <w:rFonts w:cs="Arial"/>
          <w:sz w:val="23"/>
          <w:szCs w:val="23"/>
        </w:rPr>
      </w:pPr>
      <w:r w:rsidRPr="00952F7F">
        <w:rPr>
          <w:rFonts w:cs="Arial"/>
          <w:sz w:val="23"/>
          <w:szCs w:val="23"/>
        </w:rPr>
        <w:tab/>
      </w:r>
    </w:p>
    <w:p w14:paraId="42CBACB6" w14:textId="77777777" w:rsidR="00B84B8C" w:rsidRPr="00952F7F" w:rsidRDefault="00B84B8C" w:rsidP="00650882">
      <w:pPr>
        <w:jc w:val="both"/>
        <w:rPr>
          <w:rFonts w:cs="Arial"/>
          <w:b/>
          <w:bCs/>
          <w:sz w:val="23"/>
          <w:szCs w:val="23"/>
          <w:u w:val="single"/>
        </w:rPr>
      </w:pPr>
    </w:p>
    <w:sectPr w:rsidR="00B84B8C" w:rsidRPr="00952F7F" w:rsidSect="006B5C8E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9AD00" w14:textId="77777777" w:rsidR="00C83E99" w:rsidRDefault="00C83E99" w:rsidP="00492410">
      <w:r>
        <w:separator/>
      </w:r>
    </w:p>
  </w:endnote>
  <w:endnote w:type="continuationSeparator" w:id="0">
    <w:p w14:paraId="489F7376" w14:textId="77777777" w:rsidR="00C83E99" w:rsidRDefault="00C83E9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C365" w14:textId="77777777"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C400B8" wp14:editId="535C66EA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81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D6B3F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AA96B" w14:textId="77777777"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26D19" w14:textId="77777777"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</w:t>
    </w:r>
    <w:r w:rsidR="00112C41">
      <w:rPr>
        <w:rFonts w:cs="Arial"/>
        <w:sz w:val="20"/>
        <w:szCs w:val="20"/>
      </w:rPr>
      <w:t>365</w:t>
    </w:r>
  </w:p>
  <w:p w14:paraId="00504269" w14:textId="77777777"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 w:rsidR="00112C41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14:paraId="22105FF5" w14:textId="77777777"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7E557" w14:textId="77777777" w:rsidR="00C83E99" w:rsidRDefault="00C83E99" w:rsidP="00492410">
      <w:r>
        <w:separator/>
      </w:r>
    </w:p>
  </w:footnote>
  <w:footnote w:type="continuationSeparator" w:id="0">
    <w:p w14:paraId="7ED0029F" w14:textId="77777777" w:rsidR="00C83E99" w:rsidRDefault="00C83E9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A006" w14:textId="77777777"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 wp14:anchorId="1AE4F135" wp14:editId="5C063BB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03B0" w14:textId="77777777"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14:paraId="4A6033EE" w14:textId="77777777"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14:paraId="67B505C1" w14:textId="77777777"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4F40"/>
    <w:multiLevelType w:val="hybridMultilevel"/>
    <w:tmpl w:val="0748BD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6521B1"/>
    <w:multiLevelType w:val="hybridMultilevel"/>
    <w:tmpl w:val="8CA4F1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B1BED"/>
    <w:multiLevelType w:val="hybridMultilevel"/>
    <w:tmpl w:val="F8FA52BA"/>
    <w:lvl w:ilvl="0" w:tplc="5650AC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BE7273"/>
    <w:multiLevelType w:val="hybridMultilevel"/>
    <w:tmpl w:val="08B45F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20"/>
  </w:num>
  <w:num w:numId="4">
    <w:abstractNumId w:val="19"/>
  </w:num>
  <w:num w:numId="5">
    <w:abstractNumId w:val="21"/>
  </w:num>
  <w:num w:numId="6">
    <w:abstractNumId w:val="40"/>
  </w:num>
  <w:num w:numId="7">
    <w:abstractNumId w:val="30"/>
  </w:num>
  <w:num w:numId="8">
    <w:abstractNumId w:val="31"/>
  </w:num>
  <w:num w:numId="9">
    <w:abstractNumId w:val="7"/>
  </w:num>
  <w:num w:numId="10">
    <w:abstractNumId w:val="38"/>
  </w:num>
  <w:num w:numId="11">
    <w:abstractNumId w:val="14"/>
  </w:num>
  <w:num w:numId="12">
    <w:abstractNumId w:val="25"/>
  </w:num>
  <w:num w:numId="13">
    <w:abstractNumId w:val="6"/>
  </w:num>
  <w:num w:numId="14">
    <w:abstractNumId w:val="39"/>
  </w:num>
  <w:num w:numId="15">
    <w:abstractNumId w:val="18"/>
  </w:num>
  <w:num w:numId="16">
    <w:abstractNumId w:val="2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6"/>
  </w:num>
  <w:num w:numId="20">
    <w:abstractNumId w:val="29"/>
  </w:num>
  <w:num w:numId="21">
    <w:abstractNumId w:val="8"/>
  </w:num>
  <w:num w:numId="22">
    <w:abstractNumId w:val="13"/>
  </w:num>
  <w:num w:numId="23">
    <w:abstractNumId w:val="11"/>
  </w:num>
  <w:num w:numId="24">
    <w:abstractNumId w:val="42"/>
  </w:num>
  <w:num w:numId="25">
    <w:abstractNumId w:val="36"/>
  </w:num>
  <w:num w:numId="26">
    <w:abstractNumId w:val="5"/>
  </w:num>
  <w:num w:numId="27">
    <w:abstractNumId w:val="33"/>
  </w:num>
  <w:num w:numId="28">
    <w:abstractNumId w:val="37"/>
  </w:num>
  <w:num w:numId="29">
    <w:abstractNumId w:val="9"/>
  </w:num>
  <w:num w:numId="30">
    <w:abstractNumId w:val="41"/>
  </w:num>
  <w:num w:numId="31">
    <w:abstractNumId w:val="15"/>
  </w:num>
  <w:num w:numId="32">
    <w:abstractNumId w:val="2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2"/>
  </w:num>
  <w:num w:numId="38">
    <w:abstractNumId w:val="2"/>
  </w:num>
  <w:num w:numId="39">
    <w:abstractNumId w:val="0"/>
  </w:num>
  <w:num w:numId="40">
    <w:abstractNumId w:val="16"/>
  </w:num>
  <w:num w:numId="41">
    <w:abstractNumId w:val="22"/>
  </w:num>
  <w:num w:numId="42">
    <w:abstractNumId w:val="4"/>
  </w:num>
  <w:num w:numId="43">
    <w:abstractNumId w:val="3"/>
  </w:num>
  <w:num w:numId="44">
    <w:abstractNumId w:val="44"/>
  </w:num>
  <w:num w:numId="45">
    <w:abstractNumId w:val="43"/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1F7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108B"/>
    <w:rsid w:val="000E447D"/>
    <w:rsid w:val="000E6E02"/>
    <w:rsid w:val="000E733C"/>
    <w:rsid w:val="000F2262"/>
    <w:rsid w:val="00101401"/>
    <w:rsid w:val="00101CE6"/>
    <w:rsid w:val="00102EBC"/>
    <w:rsid w:val="00103A6A"/>
    <w:rsid w:val="0010647F"/>
    <w:rsid w:val="00112C41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5D72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763B5"/>
    <w:rsid w:val="0018322C"/>
    <w:rsid w:val="00187126"/>
    <w:rsid w:val="0018741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2706"/>
    <w:rsid w:val="001F6462"/>
    <w:rsid w:val="00200EAF"/>
    <w:rsid w:val="00203A0B"/>
    <w:rsid w:val="00203CDD"/>
    <w:rsid w:val="0020532C"/>
    <w:rsid w:val="00206886"/>
    <w:rsid w:val="00206C90"/>
    <w:rsid w:val="002115EA"/>
    <w:rsid w:val="00213030"/>
    <w:rsid w:val="00214087"/>
    <w:rsid w:val="00220106"/>
    <w:rsid w:val="00222181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560C1"/>
    <w:rsid w:val="0026068E"/>
    <w:rsid w:val="00260A82"/>
    <w:rsid w:val="00260C52"/>
    <w:rsid w:val="00260FA2"/>
    <w:rsid w:val="002642EA"/>
    <w:rsid w:val="00275CC0"/>
    <w:rsid w:val="00284468"/>
    <w:rsid w:val="00284507"/>
    <w:rsid w:val="00285B5E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6F9C"/>
    <w:rsid w:val="002B78D5"/>
    <w:rsid w:val="002C0ED9"/>
    <w:rsid w:val="002C1320"/>
    <w:rsid w:val="002C4AFC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2C06"/>
    <w:rsid w:val="0030324F"/>
    <w:rsid w:val="00303CCD"/>
    <w:rsid w:val="00304B23"/>
    <w:rsid w:val="00306E1C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0D09"/>
    <w:rsid w:val="00332300"/>
    <w:rsid w:val="00334A4B"/>
    <w:rsid w:val="00335673"/>
    <w:rsid w:val="00340BCE"/>
    <w:rsid w:val="00341B76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1B34"/>
    <w:rsid w:val="00364476"/>
    <w:rsid w:val="00364536"/>
    <w:rsid w:val="00364738"/>
    <w:rsid w:val="00365F12"/>
    <w:rsid w:val="00366C95"/>
    <w:rsid w:val="00370CD0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34C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46D9"/>
    <w:rsid w:val="003E5E15"/>
    <w:rsid w:val="003E6C9C"/>
    <w:rsid w:val="003F1595"/>
    <w:rsid w:val="003F2928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1FA4"/>
    <w:rsid w:val="00473495"/>
    <w:rsid w:val="00473A59"/>
    <w:rsid w:val="00473F52"/>
    <w:rsid w:val="00474963"/>
    <w:rsid w:val="00474BF8"/>
    <w:rsid w:val="00477E0D"/>
    <w:rsid w:val="004801BD"/>
    <w:rsid w:val="004811EC"/>
    <w:rsid w:val="004844A9"/>
    <w:rsid w:val="00486315"/>
    <w:rsid w:val="004870C2"/>
    <w:rsid w:val="00490068"/>
    <w:rsid w:val="0049075D"/>
    <w:rsid w:val="0049101B"/>
    <w:rsid w:val="00492410"/>
    <w:rsid w:val="00493798"/>
    <w:rsid w:val="00493A33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4F6079"/>
    <w:rsid w:val="004F60A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2B1B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6A94"/>
    <w:rsid w:val="00617E8E"/>
    <w:rsid w:val="00620091"/>
    <w:rsid w:val="00620691"/>
    <w:rsid w:val="00623E54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238C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62F"/>
    <w:rsid w:val="006D78F0"/>
    <w:rsid w:val="006E0409"/>
    <w:rsid w:val="006E5461"/>
    <w:rsid w:val="006E7005"/>
    <w:rsid w:val="006F12F3"/>
    <w:rsid w:val="006F400C"/>
    <w:rsid w:val="00706421"/>
    <w:rsid w:val="0070794A"/>
    <w:rsid w:val="00710D06"/>
    <w:rsid w:val="007214A3"/>
    <w:rsid w:val="00724A79"/>
    <w:rsid w:val="00725BC4"/>
    <w:rsid w:val="007261CB"/>
    <w:rsid w:val="00727480"/>
    <w:rsid w:val="00732F95"/>
    <w:rsid w:val="0073330D"/>
    <w:rsid w:val="007347A8"/>
    <w:rsid w:val="00742329"/>
    <w:rsid w:val="007440ED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2FA8"/>
    <w:rsid w:val="007A3170"/>
    <w:rsid w:val="007A6852"/>
    <w:rsid w:val="007A7658"/>
    <w:rsid w:val="007B1697"/>
    <w:rsid w:val="007B2042"/>
    <w:rsid w:val="007B2915"/>
    <w:rsid w:val="007B2C5D"/>
    <w:rsid w:val="007B2DFC"/>
    <w:rsid w:val="007B3D45"/>
    <w:rsid w:val="007B3E8C"/>
    <w:rsid w:val="007B7C5C"/>
    <w:rsid w:val="007C0131"/>
    <w:rsid w:val="007C3932"/>
    <w:rsid w:val="007C3EC3"/>
    <w:rsid w:val="007D1452"/>
    <w:rsid w:val="007D1A0C"/>
    <w:rsid w:val="007D24FC"/>
    <w:rsid w:val="007D29C2"/>
    <w:rsid w:val="007D481F"/>
    <w:rsid w:val="007E1534"/>
    <w:rsid w:val="007F16F1"/>
    <w:rsid w:val="007F1CEA"/>
    <w:rsid w:val="007F2AC2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511B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D5B41"/>
    <w:rsid w:val="008E0488"/>
    <w:rsid w:val="008E156B"/>
    <w:rsid w:val="008E2766"/>
    <w:rsid w:val="008E48CC"/>
    <w:rsid w:val="008E74B5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2E3F"/>
    <w:rsid w:val="00923D05"/>
    <w:rsid w:val="00923DF7"/>
    <w:rsid w:val="00924B55"/>
    <w:rsid w:val="00926633"/>
    <w:rsid w:val="00933A07"/>
    <w:rsid w:val="0093400F"/>
    <w:rsid w:val="009360BC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52F7F"/>
    <w:rsid w:val="00960229"/>
    <w:rsid w:val="009613E7"/>
    <w:rsid w:val="0096189A"/>
    <w:rsid w:val="00964AE0"/>
    <w:rsid w:val="009658B6"/>
    <w:rsid w:val="00966F74"/>
    <w:rsid w:val="00974133"/>
    <w:rsid w:val="00974D91"/>
    <w:rsid w:val="0097534D"/>
    <w:rsid w:val="00975C45"/>
    <w:rsid w:val="00987859"/>
    <w:rsid w:val="009913D6"/>
    <w:rsid w:val="009931C0"/>
    <w:rsid w:val="00994596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3E"/>
    <w:rsid w:val="009D0A61"/>
    <w:rsid w:val="009D2C7C"/>
    <w:rsid w:val="009D2DF7"/>
    <w:rsid w:val="009D57DB"/>
    <w:rsid w:val="009D6B3F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260B5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323"/>
    <w:rsid w:val="00A875A5"/>
    <w:rsid w:val="00A907F5"/>
    <w:rsid w:val="00A916FB"/>
    <w:rsid w:val="00A92A89"/>
    <w:rsid w:val="00A92B76"/>
    <w:rsid w:val="00A93685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4CF0"/>
    <w:rsid w:val="00AF6203"/>
    <w:rsid w:val="00AF74AE"/>
    <w:rsid w:val="00AF7CB6"/>
    <w:rsid w:val="00AF7EA4"/>
    <w:rsid w:val="00B03430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1BAB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6D85"/>
    <w:rsid w:val="00B67813"/>
    <w:rsid w:val="00B71092"/>
    <w:rsid w:val="00B7198F"/>
    <w:rsid w:val="00B72B71"/>
    <w:rsid w:val="00B7525D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1CE5"/>
    <w:rsid w:val="00BF32D4"/>
    <w:rsid w:val="00BF609D"/>
    <w:rsid w:val="00BF66A8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040"/>
    <w:rsid w:val="00C2541C"/>
    <w:rsid w:val="00C256F5"/>
    <w:rsid w:val="00C31DEA"/>
    <w:rsid w:val="00C3212B"/>
    <w:rsid w:val="00C33230"/>
    <w:rsid w:val="00C347E5"/>
    <w:rsid w:val="00C36BD4"/>
    <w:rsid w:val="00C37307"/>
    <w:rsid w:val="00C4292B"/>
    <w:rsid w:val="00C43F70"/>
    <w:rsid w:val="00C45D13"/>
    <w:rsid w:val="00C4691D"/>
    <w:rsid w:val="00C4723E"/>
    <w:rsid w:val="00C500B5"/>
    <w:rsid w:val="00C54283"/>
    <w:rsid w:val="00C54BDC"/>
    <w:rsid w:val="00C56BE3"/>
    <w:rsid w:val="00C608E5"/>
    <w:rsid w:val="00C62876"/>
    <w:rsid w:val="00C656B0"/>
    <w:rsid w:val="00C658C7"/>
    <w:rsid w:val="00C65F99"/>
    <w:rsid w:val="00C7199A"/>
    <w:rsid w:val="00C73D3C"/>
    <w:rsid w:val="00C8008E"/>
    <w:rsid w:val="00C833A8"/>
    <w:rsid w:val="00C83E99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856"/>
    <w:rsid w:val="00D00A02"/>
    <w:rsid w:val="00D03598"/>
    <w:rsid w:val="00D03B88"/>
    <w:rsid w:val="00D04C6E"/>
    <w:rsid w:val="00D073A1"/>
    <w:rsid w:val="00D100AD"/>
    <w:rsid w:val="00D10ECB"/>
    <w:rsid w:val="00D13AB1"/>
    <w:rsid w:val="00D13C30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636E9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0B5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05E15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41CDC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0911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E1318"/>
    <w:rsid w:val="00EF11B7"/>
    <w:rsid w:val="00EF1D15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3CDB"/>
    <w:rsid w:val="00F05829"/>
    <w:rsid w:val="00F06AEC"/>
    <w:rsid w:val="00F108A5"/>
    <w:rsid w:val="00F136ED"/>
    <w:rsid w:val="00F14594"/>
    <w:rsid w:val="00F166FD"/>
    <w:rsid w:val="00F217CD"/>
    <w:rsid w:val="00F23091"/>
    <w:rsid w:val="00F24A14"/>
    <w:rsid w:val="00F25235"/>
    <w:rsid w:val="00F27937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0517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82AB28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B7525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B75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ombathely.hu/kozgyules/e-bizottsag/2179.158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35BA7-D77D-4860-A39E-229E9F01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35</TotalTime>
  <Pages>3</Pages>
  <Words>739</Words>
  <Characters>5684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Nagy Babett</cp:lastModifiedBy>
  <cp:revision>6</cp:revision>
  <cp:lastPrinted>2020-07-08T14:51:00Z</cp:lastPrinted>
  <dcterms:created xsi:type="dcterms:W3CDTF">2020-10-20T05:51:00Z</dcterms:created>
  <dcterms:modified xsi:type="dcterms:W3CDTF">2020-10-21T07:39:00Z</dcterms:modified>
</cp:coreProperties>
</file>