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79F28F10" w14:textId="77777777" w:rsidR="00C064AE" w:rsidRDefault="00C064AE" w:rsidP="00C064AE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69675CD5" w14:textId="77777777" w:rsidR="00C064AE" w:rsidRDefault="00C064AE" w:rsidP="00C064AE">
      <w:pPr>
        <w:jc w:val="center"/>
        <w:rPr>
          <w:rFonts w:cs="Arial"/>
          <w:b/>
          <w:sz w:val="24"/>
          <w:u w:val="single"/>
        </w:rPr>
      </w:pPr>
    </w:p>
    <w:p w14:paraId="3D6159AE" w14:textId="77777777" w:rsidR="00C064AE" w:rsidRDefault="00C064AE" w:rsidP="00C064AE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5ABA3D2E" w14:textId="77777777" w:rsidR="00C064AE" w:rsidRDefault="00C064AE" w:rsidP="00C064AE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35C9E6CD" w14:textId="77777777" w:rsidR="00C064AE" w:rsidRDefault="00C064AE" w:rsidP="00C064AE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bookmarkStart w:id="0" w:name="_GoBack"/>
      <w:bookmarkEnd w:id="0"/>
    </w:p>
    <w:p w14:paraId="59FCABA3" w14:textId="77777777" w:rsidR="00DE4C05" w:rsidRPr="001E17BE" w:rsidRDefault="00DE4C05" w:rsidP="00DE4C05">
      <w:pPr>
        <w:ind w:left="1560" w:hanging="993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194/2020. (X</w:t>
      </w:r>
      <w:r w:rsidRPr="001E17BE">
        <w:rPr>
          <w:rFonts w:cs="Arial"/>
          <w:b/>
          <w:sz w:val="24"/>
          <w:u w:val="single"/>
        </w:rPr>
        <w:t>. 27.) VISB sz. határozat</w:t>
      </w:r>
    </w:p>
    <w:p w14:paraId="4D51683A" w14:textId="77777777" w:rsidR="00DE4C05" w:rsidRPr="001E17BE" w:rsidRDefault="00DE4C05" w:rsidP="00DE4C05">
      <w:pPr>
        <w:ind w:left="1560" w:hanging="993"/>
        <w:jc w:val="both"/>
        <w:rPr>
          <w:rFonts w:cs="Arial"/>
          <w:b/>
          <w:sz w:val="24"/>
          <w:u w:val="single"/>
        </w:rPr>
      </w:pPr>
    </w:p>
    <w:p w14:paraId="47185502" w14:textId="77777777" w:rsidR="00DE4C05" w:rsidRPr="001E17BE" w:rsidRDefault="00DE4C05" w:rsidP="00DE4C05">
      <w:pPr>
        <w:ind w:left="567"/>
        <w:jc w:val="both"/>
        <w:rPr>
          <w:rFonts w:cs="Arial"/>
          <w:bCs/>
          <w:sz w:val="24"/>
        </w:rPr>
      </w:pPr>
      <w:r w:rsidRPr="001E17BE">
        <w:rPr>
          <w:rFonts w:cs="Arial"/>
          <w:bCs/>
          <w:sz w:val="24"/>
        </w:rPr>
        <w:t xml:space="preserve">A Városstratégiai, Idegenforgalmi és Sport Bizottság a Javaslat az „Okos Zebra – gyalogosvédelmi rendszer” című pályázattal kapcsolatos döntések meghozatalára című előterjesztést megtárgyalta, és </w:t>
      </w:r>
      <w:r w:rsidRPr="002B50C5">
        <w:rPr>
          <w:rFonts w:cs="Arial"/>
          <w:bCs/>
          <w:sz w:val="24"/>
        </w:rPr>
        <w:t>a határozati javaslatot</w:t>
      </w:r>
      <w:r w:rsidRPr="001E17BE">
        <w:rPr>
          <w:rFonts w:cs="Arial"/>
          <w:bCs/>
          <w:sz w:val="24"/>
        </w:rPr>
        <w:t xml:space="preserve"> az előterjesztésben foglaltak szerint javasolja a Közgyűlésnek elfogadásra.</w:t>
      </w:r>
    </w:p>
    <w:p w14:paraId="0B8202B3" w14:textId="77777777" w:rsidR="00DE4C05" w:rsidRPr="001E17BE" w:rsidRDefault="00DE4C05" w:rsidP="00DE4C05">
      <w:pPr>
        <w:ind w:left="1560" w:hanging="993"/>
        <w:jc w:val="both"/>
        <w:rPr>
          <w:rFonts w:cs="Arial"/>
          <w:bCs/>
          <w:sz w:val="24"/>
        </w:rPr>
      </w:pPr>
    </w:p>
    <w:p w14:paraId="15AE3FC2" w14:textId="77777777" w:rsidR="00DE4C05" w:rsidRPr="001E17BE" w:rsidRDefault="00DE4C05" w:rsidP="00DE4C05">
      <w:pPr>
        <w:ind w:left="1560" w:hanging="993"/>
        <w:jc w:val="both"/>
        <w:rPr>
          <w:rFonts w:cs="Arial"/>
          <w:bCs/>
          <w:sz w:val="24"/>
        </w:rPr>
      </w:pPr>
      <w:r w:rsidRPr="001E17BE">
        <w:rPr>
          <w:rFonts w:cs="Arial"/>
          <w:b/>
          <w:sz w:val="24"/>
          <w:u w:val="single"/>
        </w:rPr>
        <w:t>Felelős:</w:t>
      </w:r>
      <w:r w:rsidRPr="001E17BE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58D0A7D4" w14:textId="77777777" w:rsidR="00DE4C05" w:rsidRPr="001E17BE" w:rsidRDefault="00DE4C05" w:rsidP="00DE4C05">
      <w:pPr>
        <w:ind w:left="1560" w:hanging="144"/>
        <w:jc w:val="both"/>
        <w:rPr>
          <w:rFonts w:cs="Arial"/>
          <w:bCs/>
          <w:sz w:val="24"/>
        </w:rPr>
      </w:pPr>
      <w:r w:rsidRPr="001E17BE">
        <w:rPr>
          <w:rFonts w:cs="Arial"/>
          <w:bCs/>
          <w:sz w:val="24"/>
        </w:rPr>
        <w:t>(A végrehajtásért:</w:t>
      </w:r>
    </w:p>
    <w:p w14:paraId="57C34C40" w14:textId="77777777" w:rsidR="00DE4C05" w:rsidRPr="001E17BE" w:rsidRDefault="00DE4C05" w:rsidP="00DE4C05">
      <w:pPr>
        <w:ind w:left="1560" w:hanging="144"/>
        <w:jc w:val="both"/>
        <w:rPr>
          <w:rFonts w:cs="Arial"/>
          <w:bCs/>
          <w:sz w:val="24"/>
        </w:rPr>
      </w:pPr>
      <w:r w:rsidRPr="001E17BE">
        <w:rPr>
          <w:rFonts w:cs="Arial"/>
          <w:bCs/>
          <w:sz w:val="24"/>
        </w:rPr>
        <w:t>Kalmár Ervin, a Városüzemeltetés és Városfejlesztési Osztály vezetője)</w:t>
      </w:r>
    </w:p>
    <w:p w14:paraId="7A512417" w14:textId="77777777" w:rsidR="00DE4C05" w:rsidRPr="001E17BE" w:rsidRDefault="00DE4C05" w:rsidP="00DE4C05">
      <w:pPr>
        <w:ind w:left="1560" w:hanging="993"/>
        <w:jc w:val="both"/>
        <w:rPr>
          <w:rFonts w:cs="Arial"/>
          <w:b/>
          <w:sz w:val="24"/>
          <w:u w:val="single"/>
        </w:rPr>
      </w:pPr>
    </w:p>
    <w:p w14:paraId="15E27554" w14:textId="77777777" w:rsidR="00DE4C05" w:rsidRDefault="00DE4C05" w:rsidP="00DE4C05">
      <w:pPr>
        <w:ind w:left="1560" w:hanging="993"/>
        <w:jc w:val="both"/>
        <w:rPr>
          <w:rFonts w:cs="Arial"/>
          <w:bCs/>
          <w:sz w:val="24"/>
        </w:rPr>
      </w:pPr>
      <w:r w:rsidRPr="001E17BE">
        <w:rPr>
          <w:rFonts w:cs="Arial"/>
          <w:b/>
          <w:sz w:val="24"/>
          <w:u w:val="single"/>
        </w:rPr>
        <w:t>Határidő</w:t>
      </w:r>
      <w:proofErr w:type="gramStart"/>
      <w:r w:rsidRPr="001E17BE">
        <w:rPr>
          <w:rFonts w:cs="Arial"/>
          <w:bCs/>
          <w:sz w:val="24"/>
        </w:rPr>
        <w:t>:  a</w:t>
      </w:r>
      <w:proofErr w:type="gramEnd"/>
      <w:r w:rsidRPr="001E17BE">
        <w:rPr>
          <w:rFonts w:cs="Arial"/>
          <w:bCs/>
          <w:sz w:val="24"/>
        </w:rPr>
        <w:t xml:space="preserve"> 2020. október 29-i Közgyűlés</w:t>
      </w:r>
    </w:p>
    <w:p w14:paraId="6B9FBCBA" w14:textId="77777777" w:rsidR="00D87BB9" w:rsidRDefault="00D87BB9" w:rsidP="00444D81">
      <w:pPr>
        <w:jc w:val="both"/>
        <w:rPr>
          <w:sz w:val="24"/>
        </w:rPr>
      </w:pPr>
    </w:p>
    <w:p w14:paraId="2BBBCB71" w14:textId="77777777" w:rsidR="00DE4C05" w:rsidRDefault="00DE4C05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39D64648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Szombathely, 2020. </w:t>
      </w:r>
      <w:r w:rsidR="00DE4C05">
        <w:rPr>
          <w:rFonts w:cs="Arial"/>
          <w:bCs/>
          <w:sz w:val="24"/>
        </w:rPr>
        <w:t>október 29</w:t>
      </w:r>
      <w:r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09DD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064AE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E4C05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9471-5F42-4C05-B46F-14EC6435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2020-09-23T06:55:00Z</cp:lastPrinted>
  <dcterms:created xsi:type="dcterms:W3CDTF">2020-09-25T09:03:00Z</dcterms:created>
  <dcterms:modified xsi:type="dcterms:W3CDTF">2020-10-28T10:07:00Z</dcterms:modified>
</cp:coreProperties>
</file>