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816AB8">
        <w:rPr>
          <w:rFonts w:ascii="Arial" w:hAnsi="Arial" w:cs="Arial"/>
          <w:b/>
          <w:bCs/>
        </w:rPr>
        <w:t xml:space="preserve">Gazdasági és Jogi </w:t>
      </w:r>
      <w:r w:rsidR="00984CA6">
        <w:rPr>
          <w:rFonts w:ascii="Arial" w:hAnsi="Arial" w:cs="Arial"/>
          <w:b/>
          <w:bCs/>
        </w:rPr>
        <w:t>Bizottságának 2020. október</w:t>
      </w:r>
      <w:r>
        <w:rPr>
          <w:rFonts w:ascii="Arial" w:hAnsi="Arial" w:cs="Arial"/>
          <w:b/>
          <w:bCs/>
        </w:rPr>
        <w:t xml:space="preserve"> </w:t>
      </w:r>
      <w:r w:rsidR="00816AB8">
        <w:rPr>
          <w:rFonts w:ascii="Arial" w:hAnsi="Arial" w:cs="Arial"/>
          <w:b/>
          <w:bCs/>
        </w:rPr>
        <w:t>26</w:t>
      </w:r>
      <w:r w:rsidR="00984CA6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rendes ülésére 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Gothard-kastély Modern Városok Programból történő fejlesztésével kapcsolatos döntések meghozatalára</w:t>
      </w:r>
    </w:p>
    <w:p w:rsidR="00684CCB" w:rsidRDefault="00684CCB" w:rsidP="00684CCB">
      <w:pPr>
        <w:jc w:val="center"/>
        <w:rPr>
          <w:rFonts w:ascii="Arial" w:hAnsi="Arial" w:cs="Arial"/>
          <w:b/>
        </w:rPr>
      </w:pPr>
    </w:p>
    <w:p w:rsidR="00684CCB" w:rsidRDefault="00FA4006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84CCB">
        <w:rPr>
          <w:rFonts w:ascii="Arial" w:hAnsi="Arial" w:cs="Arial"/>
        </w:rPr>
        <w:t>Magyarország Kormánya és Szombathely Megyei Jogú Város Önkormányzata közötti együttműködési megállapodás végrehajtásával összefüggő feladatokról szóló 1936/2015</w:t>
      </w:r>
      <w:r w:rsidR="003361E1">
        <w:rPr>
          <w:rFonts w:ascii="Arial" w:hAnsi="Arial" w:cs="Arial"/>
        </w:rPr>
        <w:t>.</w:t>
      </w:r>
      <w:r w:rsidR="00684CCB">
        <w:rPr>
          <w:rFonts w:ascii="Arial" w:hAnsi="Arial" w:cs="Arial"/>
        </w:rPr>
        <w:t xml:space="preserve"> (XII.12.) Korm. határozat 4. pontjában a Kormány úgy döntött, hogy: „támogatja a Gothard-kastély felújítására és új funkciókkal történő hasznosítására irányuló önkormányzati tervet.”</w:t>
      </w:r>
    </w:p>
    <w:p w:rsidR="00684CCB" w:rsidRDefault="003361E1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 Ö</w:t>
      </w:r>
      <w:r w:rsidR="00684CCB">
        <w:rPr>
          <w:rFonts w:ascii="Arial" w:hAnsi="Arial" w:cs="Arial"/>
          <w:bCs/>
        </w:rPr>
        <w:t>nkormányzat és a Miniszterelnökség között 2017. december 22-én kötött támogatói okirat 94,5 millió forintot biztosít</w:t>
      </w:r>
      <w:r w:rsidR="00984CA6">
        <w:rPr>
          <w:rFonts w:ascii="Arial" w:hAnsi="Arial" w:cs="Arial"/>
          <w:bCs/>
        </w:rPr>
        <w:t>ott</w:t>
      </w:r>
      <w:r w:rsidR="00684CCB">
        <w:rPr>
          <w:rFonts w:ascii="Arial" w:hAnsi="Arial" w:cs="Arial"/>
          <w:bCs/>
        </w:rPr>
        <w:t xml:space="preserve"> a Gothard-kastély fejlesztési projekt előkészítő tevékenységeire (engedélyes és kiviteli tervek, részletes megvalósíthatósági tanulmány, előzetes kiállítási forgatókönyv, műemléki kutatások, közbeszerzés). </w:t>
      </w:r>
      <w:r w:rsidR="00684CCB">
        <w:rPr>
          <w:rFonts w:ascii="Arial" w:hAnsi="Arial" w:cs="Arial"/>
        </w:rPr>
        <w:t xml:space="preserve">A kapott támogatás felhasználásának az okiratban rögzített véghatárideje 2020. március 30. napja volt. </w:t>
      </w:r>
      <w:r w:rsidR="00984CA6">
        <w:rPr>
          <w:rFonts w:ascii="Arial" w:hAnsi="Arial" w:cs="Arial"/>
        </w:rPr>
        <w:t xml:space="preserve">A támogatásból 17,97 millió Ft került felhasználásra előkészítő tanulmányokra, majd forráshiány miatt további lépések nem történtek. </w:t>
      </w:r>
    </w:p>
    <w:p w:rsidR="00984CA6" w:rsidRDefault="00984CA6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szakpolitikai felelős javaslata, és Gyopáros Alpár kormánybiztos úr döntése alapján lehetőség nyílt a fel nem használt forrás</w:t>
      </w:r>
      <w:r w:rsidR="001D42A6">
        <w:rPr>
          <w:rFonts w:ascii="Arial" w:hAnsi="Arial" w:cs="Arial"/>
        </w:rPr>
        <w:t>, 76.530.000 Ft</w:t>
      </w:r>
      <w:r>
        <w:rPr>
          <w:rFonts w:ascii="Arial" w:hAnsi="Arial" w:cs="Arial"/>
        </w:rPr>
        <w:t xml:space="preserve"> állagmegóvásra történő fordítására. Ehhe</w:t>
      </w:r>
      <w:r w:rsidR="001D42A6">
        <w:rPr>
          <w:rFonts w:ascii="Arial" w:hAnsi="Arial" w:cs="Arial"/>
        </w:rPr>
        <w:t>z szükséges volt</w:t>
      </w:r>
      <w:r>
        <w:rPr>
          <w:rFonts w:ascii="Arial" w:hAnsi="Arial" w:cs="Arial"/>
        </w:rPr>
        <w:t xml:space="preserve"> lezárni a projektet a záró beszámoló benyújtásával. A beszámoló </w:t>
      </w:r>
      <w:r w:rsidR="00E10486">
        <w:rPr>
          <w:rFonts w:ascii="Arial" w:hAnsi="Arial" w:cs="Arial"/>
        </w:rPr>
        <w:t xml:space="preserve">Miniszterelnökség által történő </w:t>
      </w:r>
      <w:r>
        <w:rPr>
          <w:rFonts w:ascii="Arial" w:hAnsi="Arial" w:cs="Arial"/>
        </w:rPr>
        <w:t>elfogadását követően válik lehetségessé új Modern Városok Program Biz</w:t>
      </w:r>
      <w:r w:rsidR="00FA4006">
        <w:rPr>
          <w:rFonts w:ascii="Arial" w:hAnsi="Arial" w:cs="Arial"/>
        </w:rPr>
        <w:t>ottsági előterjesztés alapján</w:t>
      </w:r>
      <w:r w:rsidR="00E10486">
        <w:rPr>
          <w:rFonts w:ascii="Arial" w:hAnsi="Arial" w:cs="Arial"/>
        </w:rPr>
        <w:t xml:space="preserve"> új támogatói</w:t>
      </w:r>
      <w:r w:rsidR="001D42A6">
        <w:rPr>
          <w:rFonts w:ascii="Arial" w:hAnsi="Arial" w:cs="Arial"/>
        </w:rPr>
        <w:t xml:space="preserve"> okirattal az összeg visszautalása</w:t>
      </w:r>
      <w:r w:rsidR="00E10486">
        <w:rPr>
          <w:rFonts w:ascii="Arial" w:hAnsi="Arial" w:cs="Arial"/>
        </w:rPr>
        <w:t xml:space="preserve"> Önkormányzatunk számára</w:t>
      </w:r>
      <w:r>
        <w:rPr>
          <w:rFonts w:ascii="Arial" w:hAnsi="Arial" w:cs="Arial"/>
        </w:rPr>
        <w:t xml:space="preserve">. </w:t>
      </w:r>
    </w:p>
    <w:p w:rsidR="00984CA6" w:rsidRDefault="00984CA6" w:rsidP="00684CCB">
      <w:pPr>
        <w:jc w:val="both"/>
        <w:rPr>
          <w:rFonts w:ascii="Arial" w:hAnsi="Arial" w:cs="Arial"/>
        </w:rPr>
      </w:pPr>
    </w:p>
    <w:p w:rsidR="00881043" w:rsidRDefault="00984CA6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rendelkezésre álló támogatás adta </w:t>
      </w:r>
      <w:r w:rsidR="00522A21">
        <w:rPr>
          <w:rFonts w:ascii="Arial" w:hAnsi="Arial" w:cs="Arial"/>
        </w:rPr>
        <w:t xml:space="preserve">pénzügyi </w:t>
      </w:r>
      <w:r>
        <w:rPr>
          <w:rFonts w:ascii="Arial" w:hAnsi="Arial" w:cs="Arial"/>
        </w:rPr>
        <w:t>keretek között az állagmegóvás pontos műszaki tartalmára</w:t>
      </w:r>
      <w:r w:rsidR="00522A21">
        <w:rPr>
          <w:rFonts w:ascii="Arial" w:hAnsi="Arial" w:cs="Arial"/>
        </w:rPr>
        <w:t>, valamint további kapcsolódó tevékenységekre</w:t>
      </w:r>
      <w:r>
        <w:rPr>
          <w:rFonts w:ascii="Arial" w:hAnsi="Arial" w:cs="Arial"/>
        </w:rPr>
        <w:t xml:space="preserve"> a SZOVA </w:t>
      </w:r>
      <w:r w:rsidR="0009422F">
        <w:rPr>
          <w:rFonts w:ascii="Arial" w:hAnsi="Arial" w:cs="Arial"/>
        </w:rPr>
        <w:t>N</w:t>
      </w:r>
      <w:r>
        <w:rPr>
          <w:rFonts w:ascii="Arial" w:hAnsi="Arial" w:cs="Arial"/>
        </w:rPr>
        <w:t>Zrt. te</w:t>
      </w:r>
      <w:r w:rsidR="001D42A6">
        <w:rPr>
          <w:rFonts w:ascii="Arial" w:hAnsi="Arial" w:cs="Arial"/>
        </w:rPr>
        <w:t xml:space="preserve">tt javaslatot. </w:t>
      </w:r>
    </w:p>
    <w:p w:rsidR="00F84567" w:rsidRDefault="00F84567" w:rsidP="00684CCB">
      <w:pPr>
        <w:jc w:val="both"/>
        <w:rPr>
          <w:rFonts w:ascii="Arial" w:hAnsi="Arial" w:cs="Arial"/>
        </w:rPr>
      </w:pPr>
    </w:p>
    <w:p w:rsidR="002A498B" w:rsidRDefault="002A498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r w:rsidR="00F84567">
        <w:rPr>
          <w:rFonts w:ascii="Arial" w:hAnsi="Arial" w:cs="Arial"/>
        </w:rPr>
        <w:t>a kastélyépületen az</w:t>
      </w:r>
      <w:r>
        <w:rPr>
          <w:rFonts w:ascii="Arial" w:hAnsi="Arial" w:cs="Arial"/>
        </w:rPr>
        <w:t xml:space="preserve"> alábbi műszaki tartalom elvégzését látja legszükségesebbnek:</w:t>
      </w:r>
    </w:p>
    <w:p w:rsidR="002A498B" w:rsidRDefault="002A498B" w:rsidP="00684CCB">
      <w:pPr>
        <w:jc w:val="both"/>
        <w:rPr>
          <w:rFonts w:ascii="Arial" w:hAnsi="Arial" w:cs="Arial"/>
        </w:rPr>
      </w:pPr>
    </w:p>
    <w:p w:rsidR="003361E1" w:rsidRPr="003361E1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Tetőhéjazat és lécezés cseréje dupla hódfarkú cserepezéssel natúr színben.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 tető héjazata több helyen hiányos, a meglévő cserép anyaga elöregedett, folyamatos javítást igényel. A beázások nyomai több helyen észlelhetőek. Néhány helyen komoly szerkezeti károkat okoztak. A héjazat komplett cseréje szükséges - az előzetes műemlékes egyeztetésnek megfelelően – kettős fedésű hódfarkú natúr színű cseréppel.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3361E1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Tetőszerkezet helyenkénti javítása kiváltással.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 xml:space="preserve">A tetőszerkezet a beázások helyén a csapadékvíz bejutása okozta huzamos nedvesedés következtében néhány helyen elkorhadt. Ilyenek főként a szarufavégek, </w:t>
      </w:r>
      <w:r w:rsidRPr="003361E1">
        <w:rPr>
          <w:rFonts w:ascii="Arial" w:hAnsi="Arial" w:cs="Arial"/>
        </w:rPr>
        <w:lastRenderedPageBreak/>
        <w:t>vápák környezetében található szerkezeti elemek, fiókgerendák. Ezeken a helyeken a fa szerkezet kiváltása szükséges.</w:t>
      </w:r>
    </w:p>
    <w:p w:rsidR="003361E1" w:rsidRPr="003361E1" w:rsidRDefault="003361E1" w:rsidP="003361E1">
      <w:pPr>
        <w:rPr>
          <w:rFonts w:ascii="Arial" w:hAnsi="Arial" w:cs="Arial"/>
        </w:rPr>
      </w:pPr>
    </w:p>
    <w:p w:rsidR="003361E1" w:rsidRPr="003361E1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Bádogozás javítása, pótlása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Az ereszcsatornák, fekvő eresz alatti bádogozás, vápák bádogozása sok helyen elhasználódott, ezek cseréje szükséges. Ezt a munkát a héjazat cseréjével együtt el kell végezni.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796D8B">
        <w:rPr>
          <w:rFonts w:ascii="Arial" w:hAnsi="Arial" w:cs="Arial"/>
          <w:b/>
          <w:bCs/>
        </w:rPr>
        <w:t>Kör alakú</w:t>
      </w:r>
      <w:r w:rsidRPr="003361E1">
        <w:rPr>
          <w:rFonts w:ascii="Arial" w:hAnsi="Arial" w:cs="Arial"/>
          <w:b/>
          <w:bCs/>
        </w:rPr>
        <w:t xml:space="preserve"> torony bádog fedésének cseréje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 torony bádogozása elöregedett, a csapadékvíz bejut a födémszerkezetbe, és az állagát rongálja. A mennyezeten jól láthatók a beázás nyomai. A kilátótorony meglévő bádogozásának visszabontása és új kialakítása szükséges.</w:t>
      </w:r>
    </w:p>
    <w:p w:rsidR="003361E1" w:rsidRPr="003361E1" w:rsidRDefault="003361E1" w:rsidP="003361E1">
      <w:pPr>
        <w:pStyle w:val="Listaszerbekezds"/>
        <w:jc w:val="center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Bejárat feletti erkély állagmegóvása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Az erkély járólapokkal burkolt felülete a fagykároktól erősen megrongálódott, a bádogozás tönkrement. Ennek következtében a szerkezetbe bejutó csapadékvíz megrongálta az erkély párkányát</w:t>
      </w:r>
      <w:r>
        <w:rPr>
          <w:rFonts w:ascii="Arial" w:hAnsi="Arial" w:cs="Arial"/>
        </w:rPr>
        <w:t xml:space="preserve"> és</w:t>
      </w:r>
      <w:r w:rsidRPr="003361E1">
        <w:rPr>
          <w:rFonts w:ascii="Arial" w:hAnsi="Arial" w:cs="Arial"/>
        </w:rPr>
        <w:t xml:space="preserve"> oszlopfalazatát, az acél áthidalók korrodálódtak. Az erkélyről a több réteg burkolat és bádogozás visszabontása szükséges, új csapadékvíz elleni szigetelés kialakítását javasoljuk polietilén vízszigetelő lemezzel. Továbbá a megrongálódott vakolat leverését követően a téglafelület fugáinak tisztítása és felújító kitöltése szükséges. Valamint javasolt az acél tartószerkezet rozsdamentesítése, esetleges tartószerkezeti szakvélemény szerinti megerősítése.  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Parketta felbontása a földszinten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 kastély épület több földszinti helyiségében észlelhető a fa padlóburkolat felázás okozta korhadása. A gombabetegségek elterjedésének megelő</w:t>
      </w:r>
      <w:r w:rsidR="0009422F">
        <w:rPr>
          <w:rFonts w:ascii="Arial" w:hAnsi="Arial" w:cs="Arial"/>
        </w:rPr>
        <w:t>zése végett szükséges</w:t>
      </w:r>
      <w:r w:rsidRPr="003361E1">
        <w:rPr>
          <w:rFonts w:ascii="Arial" w:hAnsi="Arial" w:cs="Arial"/>
        </w:rPr>
        <w:t xml:space="preserve"> a korhadt </w:t>
      </w:r>
      <w:r w:rsidR="0009422F">
        <w:rPr>
          <w:rFonts w:ascii="Arial" w:hAnsi="Arial" w:cs="Arial"/>
        </w:rPr>
        <w:t>parketta és párnafák felbontása, eltávolítása</w:t>
      </w:r>
      <w:r w:rsidRPr="003361E1">
        <w:rPr>
          <w:rFonts w:ascii="Arial" w:hAnsi="Arial" w:cs="Arial"/>
        </w:rPr>
        <w:t>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Épület körüli földfeltöltődés kitermelése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Az idők során az épület körül feltöltődött terep szintje több hely magasabb a földszint padlóvonalánál, ami a határoló falak folyamatos nedvesedését okozza. Szükségszerű a terep rendezése, a talaj kitermelése az épület körül legalább 2</w:t>
      </w:r>
      <w:r>
        <w:rPr>
          <w:rFonts w:ascii="Arial" w:hAnsi="Arial" w:cs="Arial"/>
        </w:rPr>
        <w:t xml:space="preserve"> </w:t>
      </w:r>
      <w:r w:rsidRPr="003361E1">
        <w:rPr>
          <w:rFonts w:ascii="Arial" w:hAnsi="Arial" w:cs="Arial"/>
        </w:rPr>
        <w:t>m széles sávban, átlagban 30</w:t>
      </w:r>
      <w:r>
        <w:rPr>
          <w:rFonts w:ascii="Arial" w:hAnsi="Arial" w:cs="Arial"/>
        </w:rPr>
        <w:t xml:space="preserve"> </w:t>
      </w:r>
      <w:r w:rsidRPr="003361E1">
        <w:rPr>
          <w:rFonts w:ascii="Arial" w:hAnsi="Arial" w:cs="Arial"/>
        </w:rPr>
        <w:t>cm magasságban, szikkasztóárkok kialakításával. A termőföld tárolása a kastély kertjében megoldható.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Függőleges ereszcsatornák csapadékvíz elvezetése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 függőleges ereszcsatornákból a tetőfelületről lezúduló csapadékvíz közvetlenül a faltöveknél van kiköpetve, alámossa az épület – vélhetően téglából készült – alapozását. Az ereszcsatornák meghosszabbítása szükséges a csapadékvíz épület falától távolabbi helyen történő szikkasztásának biztosítása érdekében.</w:t>
      </w:r>
    </w:p>
    <w:p w:rsidR="00881043" w:rsidRDefault="00881043" w:rsidP="00684CCB">
      <w:pPr>
        <w:jc w:val="both"/>
        <w:rPr>
          <w:rFonts w:ascii="Arial" w:hAnsi="Arial" w:cs="Arial"/>
        </w:rPr>
      </w:pPr>
    </w:p>
    <w:p w:rsidR="00796D8B" w:rsidRDefault="00796D8B" w:rsidP="0079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r w:rsidR="0009422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Zrt. </w:t>
      </w:r>
      <w:r w:rsidR="0009422F">
        <w:rPr>
          <w:rFonts w:ascii="Arial" w:hAnsi="Arial" w:cs="Arial"/>
        </w:rPr>
        <w:t>által készített</w:t>
      </w:r>
      <w:r w:rsidR="007859C9">
        <w:rPr>
          <w:rFonts w:ascii="Arial" w:hAnsi="Arial" w:cs="Arial"/>
        </w:rPr>
        <w:t>,</w:t>
      </w:r>
      <w:r w:rsidR="000942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Gothard-kastély </w:t>
      </w:r>
      <w:r w:rsidRPr="00796D8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llagmegóvásának műszaki tartalmára </w:t>
      </w:r>
      <w:r w:rsidR="007859C9">
        <w:rPr>
          <w:rFonts w:ascii="Arial" w:hAnsi="Arial" w:cs="Arial"/>
        </w:rPr>
        <w:t xml:space="preserve">vonatkozó javaslatot </w:t>
      </w:r>
      <w:r>
        <w:rPr>
          <w:rFonts w:ascii="Arial" w:hAnsi="Arial" w:cs="Arial"/>
        </w:rPr>
        <w:t>a</w:t>
      </w:r>
      <w:r w:rsidR="007859C9">
        <w:rPr>
          <w:rFonts w:ascii="Arial" w:hAnsi="Arial" w:cs="Arial"/>
        </w:rPr>
        <w:t>z előterjesztés 1. melléklete</w:t>
      </w:r>
      <w:r>
        <w:rPr>
          <w:rFonts w:ascii="Arial" w:hAnsi="Arial" w:cs="Arial"/>
        </w:rPr>
        <w:t xml:space="preserve"> tartalmazza.</w:t>
      </w:r>
    </w:p>
    <w:p w:rsidR="00FA0150" w:rsidRDefault="00FA0150" w:rsidP="00796D8B">
      <w:pPr>
        <w:jc w:val="both"/>
        <w:rPr>
          <w:rFonts w:ascii="Arial" w:hAnsi="Arial" w:cs="Arial"/>
        </w:rPr>
      </w:pPr>
    </w:p>
    <w:p w:rsidR="00FA0150" w:rsidRDefault="00FA0150" w:rsidP="0079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 alapján a 76,53 millió forintot az alábbiakra javasolt fordítani:</w:t>
      </w:r>
    </w:p>
    <w:p w:rsidR="00FA0150" w:rsidRPr="002A498B" w:rsidRDefault="00FA0150" w:rsidP="00FA0150">
      <w:pPr>
        <w:ind w:right="140"/>
        <w:jc w:val="both"/>
        <w:rPr>
          <w:rFonts w:ascii="Arial" w:hAnsi="Arial" w:cs="Arial"/>
        </w:rPr>
      </w:pP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  <w:b/>
        </w:rPr>
      </w:pPr>
      <w:r w:rsidRPr="002A498B">
        <w:rPr>
          <w:rFonts w:ascii="Arial" w:hAnsi="Arial" w:cs="Arial"/>
        </w:rPr>
        <w:t>Örökségvédelmi engedélyezés</w:t>
      </w:r>
      <w:r>
        <w:rPr>
          <w:rFonts w:ascii="Arial" w:hAnsi="Arial" w:cs="Arial"/>
        </w:rPr>
        <w:t>i tervdokumentáció</w:t>
      </w:r>
      <w:r w:rsidRPr="002A498B">
        <w:rPr>
          <w:rFonts w:ascii="Arial" w:hAnsi="Arial" w:cs="Arial"/>
        </w:rPr>
        <w:t xml:space="preserve"> készítés</w:t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4,5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tabs>
          <w:tab w:val="left" w:pos="4962"/>
        </w:tabs>
        <w:spacing w:after="160" w:line="259" w:lineRule="auto"/>
        <w:ind w:right="140" w:hanging="436"/>
        <w:jc w:val="both"/>
        <w:rPr>
          <w:rFonts w:ascii="Arial" w:hAnsi="Arial" w:cs="Arial"/>
        </w:rPr>
      </w:pPr>
      <w:r w:rsidRPr="002A498B">
        <w:rPr>
          <w:rFonts w:ascii="Arial" w:hAnsi="Arial" w:cs="Arial"/>
        </w:rPr>
        <w:t>Statikai szakvélemény és szerkezeti műszaki javaslat</w:t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0,6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</w:rPr>
      </w:pPr>
      <w:r w:rsidRPr="002A498B">
        <w:rPr>
          <w:rFonts w:ascii="Arial" w:hAnsi="Arial" w:cs="Arial"/>
        </w:rPr>
        <w:t>Faanyagvédelmi szakvélemény</w:t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0,5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  <w:b/>
        </w:rPr>
      </w:pPr>
      <w:r w:rsidRPr="002A498B">
        <w:rPr>
          <w:rFonts w:ascii="Arial" w:hAnsi="Arial" w:cs="Arial"/>
        </w:rPr>
        <w:t>Művészettörténeti Tudományos Dokumentációt és Értékleltár</w:t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1,2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  <w:b/>
        </w:rPr>
      </w:pPr>
      <w:r w:rsidRPr="002A498B">
        <w:rPr>
          <w:rFonts w:ascii="Arial" w:hAnsi="Arial" w:cs="Arial"/>
        </w:rPr>
        <w:t>Kivitelezés</w:t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2A498B">
        <w:rPr>
          <w:rFonts w:ascii="Arial" w:hAnsi="Arial" w:cs="Arial"/>
        </w:rPr>
        <w:t xml:space="preserve"> </w:t>
      </w:r>
      <w:r w:rsidRPr="002A498B">
        <w:rPr>
          <w:rFonts w:ascii="Arial" w:hAnsi="Arial" w:cs="Arial"/>
          <w:b/>
        </w:rPr>
        <w:t>65,1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 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Műszaki ellenőrzés,</w:t>
      </w:r>
      <w:r w:rsidRPr="002A498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atósági engedélyek: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3,1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Projektmenedzsment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22A21">
        <w:rPr>
          <w:rFonts w:ascii="Arial" w:hAnsi="Arial" w:cs="Arial"/>
          <w:b/>
        </w:rPr>
        <w:t>1,53 MFt</w:t>
      </w:r>
    </w:p>
    <w:p w:rsidR="00FA0150" w:rsidRDefault="00FA0150" w:rsidP="00FA0150">
      <w:pPr>
        <w:pStyle w:val="Listaszerbekezds"/>
        <w:ind w:left="4956" w:right="140"/>
        <w:jc w:val="both"/>
        <w:rPr>
          <w:rFonts w:ascii="Arial" w:hAnsi="Arial" w:cs="Arial"/>
        </w:rPr>
      </w:pPr>
    </w:p>
    <w:p w:rsidR="00FA0150" w:rsidRPr="002A498B" w:rsidRDefault="00FA0150" w:rsidP="00FA0150">
      <w:pPr>
        <w:pStyle w:val="Listaszerbekezds"/>
        <w:ind w:left="4956" w:right="140"/>
        <w:jc w:val="both"/>
        <w:rPr>
          <w:rFonts w:ascii="Arial" w:hAnsi="Arial" w:cs="Arial"/>
          <w:b/>
        </w:rPr>
      </w:pPr>
      <w:r w:rsidRPr="002A498B">
        <w:rPr>
          <w:rFonts w:ascii="Arial" w:hAnsi="Arial" w:cs="Arial"/>
        </w:rPr>
        <w:t xml:space="preserve">       </w:t>
      </w:r>
      <w:r w:rsidRPr="002A498B">
        <w:rPr>
          <w:rFonts w:ascii="Arial" w:hAnsi="Arial" w:cs="Arial"/>
          <w:b/>
        </w:rPr>
        <w:t xml:space="preserve">Mindösszesen:   </w:t>
      </w:r>
      <w:r>
        <w:rPr>
          <w:rFonts w:ascii="Arial" w:hAnsi="Arial" w:cs="Arial"/>
          <w:b/>
        </w:rPr>
        <w:t xml:space="preserve"> </w:t>
      </w:r>
      <w:r w:rsidRPr="002A49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2A49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76,53</w:t>
      </w:r>
      <w:r w:rsidRPr="002A498B">
        <w:rPr>
          <w:rFonts w:ascii="Arial" w:hAnsi="Arial" w:cs="Arial"/>
          <w:b/>
        </w:rPr>
        <w:t xml:space="preserve"> MFt</w:t>
      </w:r>
    </w:p>
    <w:p w:rsidR="00FA0150" w:rsidRDefault="00FA0150" w:rsidP="00796D8B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both"/>
        <w:rPr>
          <w:rFonts w:ascii="Arial" w:hAnsi="Arial" w:cs="Arial"/>
        </w:rPr>
      </w:pPr>
    </w:p>
    <w:p w:rsidR="0008516C" w:rsidRDefault="00FA0150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Gothard-kastély a 6</w:t>
      </w:r>
      <w:r w:rsidR="001D42A6">
        <w:rPr>
          <w:rFonts w:ascii="Arial" w:hAnsi="Arial" w:cs="Arial"/>
        </w:rPr>
        <w:t xml:space="preserve"> helyrajzi számú ingatla</w:t>
      </w:r>
      <w:r w:rsidR="00F07ED8">
        <w:rPr>
          <w:rFonts w:ascii="Arial" w:hAnsi="Arial" w:cs="Arial"/>
        </w:rPr>
        <w:t>non helyezkedik el, melynek észak</w:t>
      </w:r>
      <w:r w:rsidR="001D42A6">
        <w:rPr>
          <w:rFonts w:ascii="Arial" w:hAnsi="Arial" w:cs="Arial"/>
        </w:rPr>
        <w:t xml:space="preserve">i határa </w:t>
      </w:r>
      <w:r w:rsidR="002A498B">
        <w:rPr>
          <w:rFonts w:ascii="Arial" w:hAnsi="Arial" w:cs="Arial"/>
        </w:rPr>
        <w:t xml:space="preserve">kb. </w:t>
      </w:r>
      <w:r w:rsidR="001D42A6">
        <w:rPr>
          <w:rFonts w:ascii="Arial" w:hAnsi="Arial" w:cs="Arial"/>
        </w:rPr>
        <w:t>38 m hosszban az épület falánál húzódik. Ez lehetetlenné tesz</w:t>
      </w:r>
      <w:r w:rsidR="00F07ED8">
        <w:rPr>
          <w:rFonts w:ascii="Arial" w:hAnsi="Arial" w:cs="Arial"/>
        </w:rPr>
        <w:t>i az épület körüljárás</w:t>
      </w:r>
      <w:r w:rsidR="001D42A6">
        <w:rPr>
          <w:rFonts w:ascii="Arial" w:hAnsi="Arial" w:cs="Arial"/>
        </w:rPr>
        <w:t xml:space="preserve">át, ami akadályozza mind a tervezett kivitelezési munkák elvégzését, mind a kastély esetleges későbbi használatát. </w:t>
      </w:r>
    </w:p>
    <w:p w:rsidR="00684CCB" w:rsidRDefault="0008516C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07ED8">
        <w:rPr>
          <w:rFonts w:ascii="Arial" w:hAnsi="Arial" w:cs="Arial"/>
        </w:rPr>
        <w:t xml:space="preserve"> szomszédos 2/</w:t>
      </w:r>
      <w:r>
        <w:rPr>
          <w:rFonts w:ascii="Arial" w:hAnsi="Arial" w:cs="Arial"/>
        </w:rPr>
        <w:t>7 helyrajzi számú</w:t>
      </w:r>
      <w:r w:rsidR="00F07E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07ED8">
        <w:rPr>
          <w:rFonts w:ascii="Arial" w:hAnsi="Arial" w:cs="Arial"/>
        </w:rPr>
        <w:t>ngatlan szintén az Önkormányzat tulajdonába</w:t>
      </w:r>
      <w:r>
        <w:rPr>
          <w:rFonts w:ascii="Arial" w:hAnsi="Arial" w:cs="Arial"/>
        </w:rPr>
        <w:t>n van. A rendezési terv javaslatot tesz a telekhatár északi irányba történő kiigazítására. Mindezek alapján</w:t>
      </w:r>
      <w:r w:rsidR="00F07ED8">
        <w:rPr>
          <w:rFonts w:ascii="Arial" w:hAnsi="Arial" w:cs="Arial"/>
        </w:rPr>
        <w:t xml:space="preserve"> telekhatár-rendezési eljárással lehetővé lehet tenni, hogy északi irányban egy kb. 12 X 26 m-es terület a 2/7 hrsz. ingatlanból a 6 hrsz. inga</w:t>
      </w:r>
      <w:r w:rsidR="007859C9">
        <w:rPr>
          <w:rFonts w:ascii="Arial" w:hAnsi="Arial" w:cs="Arial"/>
        </w:rPr>
        <w:t>tlanhoz kerüljön át, a mellékletben szereplő</w:t>
      </w:r>
      <w:r w:rsidR="00F07ED8">
        <w:rPr>
          <w:rFonts w:ascii="Arial" w:hAnsi="Arial" w:cs="Arial"/>
        </w:rPr>
        <w:t xml:space="preserve"> vázlatrajz alapján. </w:t>
      </w:r>
      <w:r w:rsidR="00F07ED8" w:rsidRPr="0000680E">
        <w:rPr>
          <w:rFonts w:ascii="Arial" w:hAnsi="Arial" w:cs="Arial"/>
        </w:rPr>
        <w:t xml:space="preserve">A </w:t>
      </w:r>
      <w:r w:rsidRPr="0000680E">
        <w:rPr>
          <w:rFonts w:ascii="Arial" w:hAnsi="Arial" w:cs="Arial"/>
        </w:rPr>
        <w:t xml:space="preserve">2/7 hrsz. ingatlant bérlő </w:t>
      </w:r>
      <w:r w:rsidR="00F07ED8" w:rsidRPr="0000680E">
        <w:rPr>
          <w:rFonts w:ascii="Arial" w:hAnsi="Arial" w:cs="Arial"/>
        </w:rPr>
        <w:t>P</w:t>
      </w:r>
      <w:r w:rsidRPr="0000680E">
        <w:rPr>
          <w:rFonts w:ascii="Arial" w:hAnsi="Arial" w:cs="Arial"/>
        </w:rPr>
        <w:t>renor Kertészeti és Parképítő Kft-vel</w:t>
      </w:r>
      <w:r w:rsidR="00F07ED8" w:rsidRPr="0000680E">
        <w:rPr>
          <w:rFonts w:ascii="Arial" w:hAnsi="Arial" w:cs="Arial"/>
        </w:rPr>
        <w:t xml:space="preserve"> </w:t>
      </w:r>
      <w:r w:rsidRPr="0000680E">
        <w:rPr>
          <w:rFonts w:ascii="Arial" w:hAnsi="Arial" w:cs="Arial"/>
        </w:rPr>
        <w:t>a telekhatár-rendezésről</w:t>
      </w:r>
      <w:r w:rsidR="00F07ED8" w:rsidRPr="0000680E">
        <w:rPr>
          <w:rFonts w:ascii="Arial" w:hAnsi="Arial" w:cs="Arial"/>
        </w:rPr>
        <w:t xml:space="preserve"> </w:t>
      </w:r>
      <w:r w:rsidRPr="0000680E">
        <w:rPr>
          <w:rFonts w:ascii="Arial" w:hAnsi="Arial" w:cs="Arial"/>
        </w:rPr>
        <w:t xml:space="preserve">megtörtént </w:t>
      </w:r>
      <w:r w:rsidR="00F07ED8" w:rsidRPr="0000680E">
        <w:rPr>
          <w:rFonts w:ascii="Arial" w:hAnsi="Arial" w:cs="Arial"/>
        </w:rPr>
        <w:t>az egyeztetés, a változást elfogadták.</w:t>
      </w:r>
      <w:r w:rsidR="00F07ED8">
        <w:rPr>
          <w:rFonts w:ascii="Arial" w:hAnsi="Arial" w:cs="Arial"/>
        </w:rPr>
        <w:t xml:space="preserve"> </w:t>
      </w:r>
    </w:p>
    <w:p w:rsidR="001D42A6" w:rsidRDefault="001D42A6" w:rsidP="00684CCB">
      <w:pPr>
        <w:jc w:val="both"/>
        <w:rPr>
          <w:rFonts w:ascii="Arial" w:hAnsi="Arial" w:cs="Arial"/>
        </w:rPr>
      </w:pPr>
    </w:p>
    <w:p w:rsidR="003361E1" w:rsidRDefault="003361E1" w:rsidP="00684CCB">
      <w:pPr>
        <w:jc w:val="both"/>
        <w:rPr>
          <w:rFonts w:ascii="Arial" w:hAnsi="Arial" w:cs="Arial"/>
        </w:rPr>
      </w:pPr>
    </w:p>
    <w:p w:rsidR="0008516C" w:rsidRDefault="0008516C" w:rsidP="000C28A2">
      <w:pPr>
        <w:jc w:val="both"/>
        <w:rPr>
          <w:rFonts w:ascii="Arial" w:hAnsi="Arial" w:cs="Arial"/>
        </w:rPr>
      </w:pPr>
    </w:p>
    <w:p w:rsidR="000C28A2" w:rsidRPr="0016593F" w:rsidRDefault="000C28A2" w:rsidP="000C28A2">
      <w:pPr>
        <w:jc w:val="both"/>
        <w:rPr>
          <w:rFonts w:ascii="Arial" w:hAnsi="Arial" w:cs="Arial"/>
        </w:rPr>
      </w:pPr>
      <w:r w:rsidRPr="00AA381A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16593F">
        <w:rPr>
          <w:rFonts w:ascii="Arial" w:hAnsi="Arial" w:cs="Arial"/>
          <w:color w:val="000000"/>
        </w:rPr>
        <w:t xml:space="preserve">, hogy a fentiek alapján </w:t>
      </w:r>
      <w:r>
        <w:rPr>
          <w:rFonts w:ascii="Arial" w:hAnsi="Arial" w:cs="Arial"/>
          <w:color w:val="000000"/>
        </w:rPr>
        <w:t>az előterjesztést megtárgyalni, és a határozati javaslato</w:t>
      </w:r>
      <w:r w:rsidRPr="0016593F">
        <w:rPr>
          <w:rFonts w:ascii="Arial" w:hAnsi="Arial" w:cs="Arial"/>
          <w:color w:val="000000"/>
        </w:rPr>
        <w:t>t jóváhagyni szíveskedjék.</w:t>
      </w:r>
    </w:p>
    <w:p w:rsidR="000C28A2" w:rsidRDefault="000C28A2" w:rsidP="000C28A2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C28A2" w:rsidRPr="00AA381A" w:rsidRDefault="000C28A2" w:rsidP="000C28A2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C28A2" w:rsidRPr="008951EE" w:rsidRDefault="00984CA6" w:rsidP="000C28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Szombathely, 2020. október</w:t>
      </w:r>
      <w:r w:rsidR="000C28A2" w:rsidRPr="008951EE">
        <w:rPr>
          <w:rFonts w:ascii="Arial" w:hAnsi="Arial" w:cs="Arial"/>
          <w:b/>
          <w:bCs/>
        </w:rPr>
        <w:t xml:space="preserve">  „     ”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both"/>
        <w:rPr>
          <w:rFonts w:ascii="Arial" w:hAnsi="Arial" w:cs="Arial"/>
        </w:rPr>
      </w:pPr>
    </w:p>
    <w:p w:rsidR="00A83268" w:rsidRDefault="00A83268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Horváth Attila:/</w:t>
      </w:r>
    </w:p>
    <w:p w:rsidR="000C28A2" w:rsidRPr="00C05285" w:rsidRDefault="000C28A2" w:rsidP="000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</w:t>
      </w:r>
    </w:p>
    <w:p w:rsidR="000C28A2" w:rsidRPr="00865E6D" w:rsidRDefault="000C28A2" w:rsidP="000C28A2">
      <w:pPr>
        <w:jc w:val="center"/>
        <w:rPr>
          <w:rFonts w:ascii="Arial" w:hAnsi="Arial" w:cs="Arial"/>
          <w:b/>
          <w:bCs/>
        </w:rPr>
      </w:pP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796D8B" w:rsidRDefault="00796D8B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0C28A2" w:rsidRPr="00FA0150" w:rsidRDefault="000C28A2" w:rsidP="00796D8B">
      <w:pPr>
        <w:jc w:val="both"/>
        <w:rPr>
          <w:rFonts w:ascii="Arial" w:hAnsi="Arial" w:cs="Arial"/>
          <w:bCs/>
        </w:rPr>
      </w:pPr>
      <w:r w:rsidRPr="00FA0150">
        <w:rPr>
          <w:rFonts w:ascii="Arial" w:hAnsi="Arial" w:cs="Arial"/>
          <w:bCs/>
        </w:rPr>
        <w:br w:type="page"/>
      </w: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0C28A2" w:rsidRDefault="00816AB8" w:rsidP="000C28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..…/2020. (X.26.) GJ</w:t>
      </w:r>
      <w:r w:rsidR="000C28A2">
        <w:rPr>
          <w:rFonts w:ascii="Arial" w:hAnsi="Arial" w:cs="Arial"/>
          <w:b/>
          <w:u w:val="single"/>
        </w:rPr>
        <w:t>B. sz. határozat</w:t>
      </w: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0C28A2" w:rsidRPr="00865E6D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A45E1B" w:rsidRDefault="00A45E1B" w:rsidP="00A45E1B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</w:t>
      </w:r>
      <w:r w:rsidR="007859C9">
        <w:rPr>
          <w:rFonts w:ascii="Arial" w:hAnsi="Arial" w:cs="Arial"/>
        </w:rPr>
        <w:t xml:space="preserve">Gazdasági és Jogi </w:t>
      </w:r>
      <w:r w:rsidR="003A5876">
        <w:rPr>
          <w:rFonts w:ascii="Arial" w:hAnsi="Arial" w:cs="Arial"/>
        </w:rPr>
        <w:t>Bizottság</w:t>
      </w:r>
      <w:r w:rsidR="003A5876">
        <w:rPr>
          <w:rFonts w:ascii="Arial" w:hAnsi="Arial" w:cs="Arial"/>
        </w:rPr>
        <w:t xml:space="preserve"> </w:t>
      </w:r>
      <w:r w:rsidR="00E10486">
        <w:rPr>
          <w:rFonts w:ascii="Arial" w:hAnsi="Arial" w:cs="Arial"/>
        </w:rPr>
        <w:t>megismerte a Gothard-kastély</w:t>
      </w:r>
      <w:r w:rsidR="00984CA6">
        <w:rPr>
          <w:rFonts w:ascii="Arial" w:hAnsi="Arial" w:cs="Arial"/>
        </w:rPr>
        <w:t xml:space="preserve"> állagmegóvás tervezett műszaki tartalmát, </w:t>
      </w:r>
      <w:r w:rsidR="002A498B">
        <w:rPr>
          <w:rFonts w:ascii="Arial" w:hAnsi="Arial" w:cs="Arial"/>
        </w:rPr>
        <w:t xml:space="preserve">valamint a szükséges kiegészítő tevékenységeket, </w:t>
      </w:r>
      <w:r w:rsidR="003A5876">
        <w:rPr>
          <w:rFonts w:ascii="Arial" w:hAnsi="Arial" w:cs="Arial"/>
        </w:rPr>
        <w:t xml:space="preserve">és </w:t>
      </w:r>
      <w:r w:rsidR="002A498B">
        <w:rPr>
          <w:rFonts w:ascii="Arial" w:hAnsi="Arial" w:cs="Arial"/>
        </w:rPr>
        <w:t>azokkal</w:t>
      </w:r>
      <w:r w:rsidR="00984CA6">
        <w:rPr>
          <w:rFonts w:ascii="Arial" w:hAnsi="Arial" w:cs="Arial"/>
        </w:rPr>
        <w:t xml:space="preserve"> </w:t>
      </w:r>
      <w:r w:rsidR="003A5876">
        <w:rPr>
          <w:rFonts w:ascii="Arial" w:hAnsi="Arial" w:cs="Arial"/>
        </w:rPr>
        <w:t xml:space="preserve">az </w:t>
      </w:r>
      <w:r w:rsidR="003A5876" w:rsidRPr="0009422F">
        <w:rPr>
          <w:rFonts w:ascii="Arial" w:hAnsi="Arial" w:cs="Arial"/>
        </w:rPr>
        <w:t>SzMSz 51. § (3) 11</w:t>
      </w:r>
      <w:r w:rsidR="003A5876">
        <w:rPr>
          <w:rFonts w:ascii="Arial" w:hAnsi="Arial" w:cs="Arial"/>
        </w:rPr>
        <w:t>. pontjában rögzített felhatalmazás alapján</w:t>
      </w:r>
      <w:r w:rsidR="003A5876">
        <w:rPr>
          <w:rFonts w:ascii="Arial" w:hAnsi="Arial" w:cs="Arial"/>
        </w:rPr>
        <w:t xml:space="preserve"> </w:t>
      </w:r>
      <w:r w:rsidR="00984CA6">
        <w:rPr>
          <w:rFonts w:ascii="Arial" w:hAnsi="Arial" w:cs="Arial"/>
        </w:rPr>
        <w:t>egyetért.</w:t>
      </w:r>
    </w:p>
    <w:p w:rsidR="00A45E1B" w:rsidRDefault="00A45E1B" w:rsidP="0009422F">
      <w:pPr>
        <w:pStyle w:val="NormlWeb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="00984CA6">
        <w:rPr>
          <w:rFonts w:ascii="Arial" w:eastAsia="Times New Roman" w:hAnsi="Arial" w:cs="Arial"/>
        </w:rPr>
        <w:t xml:space="preserve"> A Bizottság </w:t>
      </w:r>
      <w:r w:rsidR="0009422F">
        <w:rPr>
          <w:rFonts w:ascii="Arial" w:eastAsia="Times New Roman" w:hAnsi="Arial" w:cs="Arial"/>
        </w:rPr>
        <w:t xml:space="preserve">az </w:t>
      </w:r>
      <w:r w:rsidR="003A5876">
        <w:rPr>
          <w:rFonts w:ascii="Arial" w:eastAsia="Times New Roman" w:hAnsi="Arial" w:cs="Arial"/>
        </w:rPr>
        <w:t>SzMSz 51. § (3) 25. pontja</w:t>
      </w:r>
      <w:r w:rsidR="0009422F">
        <w:rPr>
          <w:rFonts w:ascii="Arial" w:eastAsia="Times New Roman" w:hAnsi="Arial" w:cs="Arial"/>
        </w:rPr>
        <w:t xml:space="preserve"> révén kapott felhatalmazás alapján </w:t>
      </w:r>
      <w:r w:rsidR="00984CA6">
        <w:rPr>
          <w:rFonts w:ascii="Arial" w:eastAsia="Times New Roman" w:hAnsi="Arial" w:cs="Arial"/>
        </w:rPr>
        <w:t xml:space="preserve">felkéri a polgármestert, hogy </w:t>
      </w:r>
      <w:r w:rsidR="009C7058">
        <w:rPr>
          <w:rFonts w:ascii="Arial" w:eastAsia="Times New Roman" w:hAnsi="Arial" w:cs="Arial"/>
        </w:rPr>
        <w:t xml:space="preserve">a Városstratégiai, Idegenforgalmi és Sport Bizottság támogató véleménye esetén </w:t>
      </w:r>
      <w:r w:rsidR="00984CA6">
        <w:rPr>
          <w:rFonts w:ascii="Arial" w:eastAsia="Times New Roman" w:hAnsi="Arial" w:cs="Arial"/>
        </w:rPr>
        <w:t xml:space="preserve">gondoskodjon a </w:t>
      </w:r>
      <w:r w:rsidR="00984CA6" w:rsidRPr="004E3EF2">
        <w:rPr>
          <w:rFonts w:ascii="Arial" w:eastAsia="Times New Roman" w:hAnsi="Arial" w:cs="Arial"/>
        </w:rPr>
        <w:t>Modern Városok Program Bizottsági előterjesztés</w:t>
      </w:r>
      <w:r w:rsidR="003A5876">
        <w:rPr>
          <w:rFonts w:ascii="Arial" w:eastAsia="Times New Roman" w:hAnsi="Arial" w:cs="Arial"/>
        </w:rPr>
        <w:t xml:space="preserve"> tervezet</w:t>
      </w:r>
      <w:r w:rsidR="004E3EF2" w:rsidRPr="004E3EF2">
        <w:rPr>
          <w:rFonts w:ascii="Arial" w:eastAsia="Times New Roman" w:hAnsi="Arial" w:cs="Arial"/>
        </w:rPr>
        <w:t>nek a fent</w:t>
      </w:r>
      <w:r w:rsidR="004F7F1A">
        <w:rPr>
          <w:rFonts w:ascii="Arial" w:eastAsia="Times New Roman" w:hAnsi="Arial" w:cs="Arial"/>
        </w:rPr>
        <w:t>i</w:t>
      </w:r>
      <w:r w:rsidR="004E3EF2" w:rsidRPr="004E3EF2">
        <w:rPr>
          <w:rFonts w:ascii="Arial" w:eastAsia="Times New Roman" w:hAnsi="Arial" w:cs="Arial"/>
        </w:rPr>
        <w:t xml:space="preserve"> tartalommal történő benyújtásáról</w:t>
      </w:r>
      <w:r>
        <w:rPr>
          <w:rFonts w:ascii="Arial" w:eastAsia="Times New Roman" w:hAnsi="Arial" w:cs="Arial"/>
        </w:rPr>
        <w:t>.</w:t>
      </w:r>
    </w:p>
    <w:p w:rsidR="00F07ED8" w:rsidRDefault="004F7F1A" w:rsidP="00A45E1B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3. A Bizottság egyetért az előterjesztés 2. számú melléklete szerinti</w:t>
      </w:r>
      <w:bookmarkStart w:id="0" w:name="_GoBack"/>
      <w:bookmarkEnd w:id="0"/>
      <w:r w:rsidR="00F07ED8">
        <w:rPr>
          <w:rFonts w:ascii="Arial" w:eastAsia="Times New Roman" w:hAnsi="Arial" w:cs="Arial"/>
          <w:sz w:val="24"/>
          <w:szCs w:val="24"/>
          <w:lang w:eastAsia="hu-HU"/>
        </w:rPr>
        <w:t xml:space="preserve"> tervezett telekhatár-rende</w:t>
      </w:r>
      <w:r w:rsidR="0009422F">
        <w:rPr>
          <w:rFonts w:ascii="Arial" w:eastAsia="Times New Roman" w:hAnsi="Arial" w:cs="Arial"/>
          <w:sz w:val="24"/>
          <w:szCs w:val="24"/>
          <w:lang w:eastAsia="hu-HU"/>
        </w:rPr>
        <w:t xml:space="preserve">zéssel, és felkéri a </w:t>
      </w:r>
      <w:r w:rsidR="007859C9">
        <w:rPr>
          <w:rFonts w:ascii="Arial" w:eastAsia="Times New Roman" w:hAnsi="Arial" w:cs="Arial"/>
          <w:sz w:val="24"/>
          <w:szCs w:val="24"/>
          <w:lang w:eastAsia="hu-HU"/>
        </w:rPr>
        <w:t>polgármestert</w:t>
      </w:r>
      <w:r w:rsidR="00F07ED8">
        <w:rPr>
          <w:rFonts w:ascii="Arial" w:eastAsia="Times New Roman" w:hAnsi="Arial" w:cs="Arial"/>
          <w:sz w:val="24"/>
          <w:szCs w:val="24"/>
          <w:lang w:eastAsia="hu-HU"/>
        </w:rPr>
        <w:t>, h</w:t>
      </w:r>
      <w:r w:rsidR="00796D8B">
        <w:rPr>
          <w:rFonts w:ascii="Arial" w:eastAsia="Times New Roman" w:hAnsi="Arial" w:cs="Arial"/>
          <w:sz w:val="24"/>
          <w:szCs w:val="24"/>
          <w:lang w:eastAsia="hu-HU"/>
        </w:rPr>
        <w:t>ogy az ehhez szükséges</w:t>
      </w:r>
      <w:r w:rsidR="00F07ED8">
        <w:rPr>
          <w:rFonts w:ascii="Arial" w:eastAsia="Times New Roman" w:hAnsi="Arial" w:cs="Arial"/>
          <w:sz w:val="24"/>
          <w:szCs w:val="24"/>
          <w:lang w:eastAsia="hu-HU"/>
        </w:rPr>
        <w:t xml:space="preserve"> eljárást indítsa meg. </w:t>
      </w:r>
    </w:p>
    <w:p w:rsidR="000C28A2" w:rsidRDefault="000C28A2" w:rsidP="000C28A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0C28A2" w:rsidRDefault="000C28A2" w:rsidP="000C28A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7859C9" w:rsidRDefault="000C28A2" w:rsidP="000C28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816AB8">
        <w:rPr>
          <w:rFonts w:ascii="Arial" w:hAnsi="Arial" w:cs="Arial"/>
        </w:rPr>
        <w:t xml:space="preserve"> </w:t>
      </w:r>
      <w:r w:rsidR="00816AB8">
        <w:rPr>
          <w:rFonts w:ascii="Arial" w:hAnsi="Arial" w:cs="Arial"/>
        </w:rPr>
        <w:tab/>
      </w:r>
      <w:r w:rsidR="007859C9">
        <w:rPr>
          <w:rFonts w:ascii="Arial" w:hAnsi="Arial" w:cs="Arial"/>
        </w:rPr>
        <w:t>Dr. Nemény András polgármester</w:t>
      </w:r>
    </w:p>
    <w:p w:rsidR="007859C9" w:rsidRDefault="007859C9" w:rsidP="000C28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0C28A2" w:rsidRDefault="00816AB8" w:rsidP="007859C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</w:t>
      </w:r>
      <w:r w:rsidR="0009422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Gazdasági és Jogi </w:t>
      </w:r>
      <w:r w:rsidR="000C28A2">
        <w:rPr>
          <w:rFonts w:ascii="Arial" w:hAnsi="Arial" w:cs="Arial"/>
        </w:rPr>
        <w:t>Bizottság elnöke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A45E1B" w:rsidRDefault="000C28A2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</w:t>
      </w:r>
      <w:r w:rsidR="00A45E1B" w:rsidRPr="00A45E1B">
        <w:rPr>
          <w:rFonts w:ascii="Arial" w:hAnsi="Arial" w:cs="Arial"/>
        </w:rPr>
        <w:t xml:space="preserve"> </w:t>
      </w:r>
    </w:p>
    <w:p w:rsidR="00F07ED8" w:rsidRDefault="0009422F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</w:t>
      </w:r>
    </w:p>
    <w:p w:rsidR="000C28A2" w:rsidRDefault="00A45E1B" w:rsidP="000C28A2">
      <w:pPr>
        <w:ind w:left="1418"/>
        <w:jc w:val="both"/>
        <w:rPr>
          <w:rFonts w:ascii="Arial" w:hAnsi="Arial" w:cs="Arial"/>
        </w:rPr>
      </w:pPr>
      <w:r w:rsidRPr="00FA0150">
        <w:rPr>
          <w:rFonts w:ascii="Arial" w:hAnsi="Arial" w:cs="Arial"/>
        </w:rPr>
        <w:t>Stéger Gábor, a Közgazdasági és Adó Osztály vezetője</w:t>
      </w:r>
      <w:r w:rsidR="000C28A2" w:rsidRPr="00FA0150">
        <w:rPr>
          <w:rFonts w:ascii="Arial" w:hAnsi="Arial" w:cs="Arial"/>
        </w:rPr>
        <w:t>)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4E3EF2">
        <w:rPr>
          <w:rFonts w:ascii="Arial" w:hAnsi="Arial" w:cs="Arial"/>
          <w:bCs/>
        </w:rPr>
        <w:t>1: azonnal</w:t>
      </w:r>
    </w:p>
    <w:p w:rsidR="004E3EF2" w:rsidRDefault="004E3EF2" w:rsidP="000C28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2. </w:t>
      </w:r>
      <w:r w:rsidR="003A5876">
        <w:rPr>
          <w:rFonts w:ascii="Arial" w:hAnsi="Arial" w:cs="Arial"/>
          <w:bCs/>
        </w:rPr>
        <w:t>2020. november 4.</w:t>
      </w:r>
    </w:p>
    <w:p w:rsidR="0008516C" w:rsidRPr="00717295" w:rsidRDefault="0008516C" w:rsidP="000C28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3. </w:t>
      </w:r>
      <w:r w:rsidR="00FA4006">
        <w:rPr>
          <w:rFonts w:ascii="Arial" w:hAnsi="Arial" w:cs="Arial"/>
          <w:bCs/>
        </w:rPr>
        <w:t>2020. november 30.</w:t>
      </w:r>
    </w:p>
    <w:p w:rsidR="000C28A2" w:rsidRPr="00D55EFC" w:rsidRDefault="000C28A2" w:rsidP="000C28A2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717295">
        <w:rPr>
          <w:rFonts w:ascii="Arial" w:hAnsi="Arial" w:cs="Arial"/>
        </w:rPr>
        <w:tab/>
      </w:r>
      <w:r w:rsidRPr="00717295">
        <w:rPr>
          <w:rFonts w:ascii="Arial" w:hAnsi="Arial" w:cs="Arial"/>
        </w:rPr>
        <w:tab/>
      </w:r>
    </w:p>
    <w:p w:rsidR="000C28A2" w:rsidRPr="00D55EFC" w:rsidRDefault="000C28A2" w:rsidP="000C28A2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0C28A2" w:rsidRDefault="000C28A2" w:rsidP="000C28A2">
      <w:pPr>
        <w:jc w:val="center"/>
        <w:rPr>
          <w:rFonts w:ascii="Arial" w:hAnsi="Arial" w:cs="Arial"/>
          <w:b/>
        </w:rPr>
      </w:pPr>
    </w:p>
    <w:p w:rsidR="000C28A2" w:rsidRDefault="000C28A2" w:rsidP="000C28A2">
      <w:pPr>
        <w:jc w:val="center"/>
        <w:rPr>
          <w:rFonts w:ascii="Arial" w:hAnsi="Arial" w:cs="Arial"/>
          <w:b/>
          <w:u w:val="single"/>
        </w:rPr>
      </w:pPr>
    </w:p>
    <w:p w:rsidR="000C28A2" w:rsidRDefault="000C28A2" w:rsidP="000C28A2">
      <w:pPr>
        <w:jc w:val="center"/>
        <w:rPr>
          <w:rFonts w:ascii="Arial" w:hAnsi="Arial" w:cs="Arial"/>
          <w:b/>
          <w:u w:val="single"/>
        </w:rPr>
      </w:pPr>
    </w:p>
    <w:p w:rsidR="000C28A2" w:rsidRPr="00510579" w:rsidRDefault="000C28A2" w:rsidP="000C28A2">
      <w:pPr>
        <w:rPr>
          <w:rFonts w:ascii="Arial" w:hAnsi="Arial" w:cs="Arial"/>
        </w:rPr>
      </w:pPr>
    </w:p>
    <w:p w:rsidR="000C28A2" w:rsidRPr="0032649B" w:rsidRDefault="000C28A2" w:rsidP="000C28A2">
      <w:pPr>
        <w:rPr>
          <w:rFonts w:ascii="Arial" w:hAnsi="Arial" w:cs="Arial"/>
        </w:rPr>
      </w:pPr>
    </w:p>
    <w:p w:rsidR="000C28A2" w:rsidRPr="00DB6D02" w:rsidRDefault="000C28A2" w:rsidP="000C28A2"/>
    <w:p w:rsidR="00D54DF8" w:rsidRPr="000C28A2" w:rsidRDefault="00D54DF8" w:rsidP="000C28A2"/>
    <w:sectPr w:rsidR="00D54DF8" w:rsidRPr="000C28A2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65" w:rsidRDefault="00365265">
      <w:r>
        <w:separator/>
      </w:r>
    </w:p>
  </w:endnote>
  <w:endnote w:type="continuationSeparator" w:id="0">
    <w:p w:rsidR="00365265" w:rsidRDefault="0036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D4A9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F7F1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F7F1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B005E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65" w:rsidRDefault="00365265">
      <w:r>
        <w:separator/>
      </w:r>
    </w:p>
  </w:footnote>
  <w:footnote w:type="continuationSeparator" w:id="0">
    <w:p w:rsidR="00365265" w:rsidRDefault="0036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85506"/>
    <w:multiLevelType w:val="hybridMultilevel"/>
    <w:tmpl w:val="D222D88C"/>
    <w:lvl w:ilvl="0" w:tplc="13142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4570"/>
    <w:multiLevelType w:val="hybridMultilevel"/>
    <w:tmpl w:val="21029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B4360"/>
    <w:multiLevelType w:val="hybridMultilevel"/>
    <w:tmpl w:val="C9EC042E"/>
    <w:lvl w:ilvl="0" w:tplc="A0CAD9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37AA"/>
    <w:multiLevelType w:val="hybridMultilevel"/>
    <w:tmpl w:val="6BDE97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5"/>
    <w:rsid w:val="0000680E"/>
    <w:rsid w:val="0008516C"/>
    <w:rsid w:val="0009422F"/>
    <w:rsid w:val="000C28A2"/>
    <w:rsid w:val="000D5554"/>
    <w:rsid w:val="00132161"/>
    <w:rsid w:val="001760C0"/>
    <w:rsid w:val="001A4648"/>
    <w:rsid w:val="001D42A6"/>
    <w:rsid w:val="001E55AC"/>
    <w:rsid w:val="0021115B"/>
    <w:rsid w:val="0022671E"/>
    <w:rsid w:val="002A498B"/>
    <w:rsid w:val="00325973"/>
    <w:rsid w:val="0032649B"/>
    <w:rsid w:val="003361E1"/>
    <w:rsid w:val="0034130E"/>
    <w:rsid w:val="00342E95"/>
    <w:rsid w:val="00356256"/>
    <w:rsid w:val="00365265"/>
    <w:rsid w:val="003A5876"/>
    <w:rsid w:val="0040350F"/>
    <w:rsid w:val="004106CF"/>
    <w:rsid w:val="004C3174"/>
    <w:rsid w:val="004D4C39"/>
    <w:rsid w:val="004E3EF2"/>
    <w:rsid w:val="004F7F1A"/>
    <w:rsid w:val="00502A4E"/>
    <w:rsid w:val="00522A21"/>
    <w:rsid w:val="005F19FE"/>
    <w:rsid w:val="00684CCB"/>
    <w:rsid w:val="006B5218"/>
    <w:rsid w:val="006C47D2"/>
    <w:rsid w:val="007859C9"/>
    <w:rsid w:val="00786AA8"/>
    <w:rsid w:val="00796D8B"/>
    <w:rsid w:val="007B2FF9"/>
    <w:rsid w:val="007D2ACB"/>
    <w:rsid w:val="007F2F31"/>
    <w:rsid w:val="00816AB8"/>
    <w:rsid w:val="00837BA4"/>
    <w:rsid w:val="008728D0"/>
    <w:rsid w:val="00881043"/>
    <w:rsid w:val="009348EA"/>
    <w:rsid w:val="0094708D"/>
    <w:rsid w:val="0096279B"/>
    <w:rsid w:val="00984CA6"/>
    <w:rsid w:val="009C7058"/>
    <w:rsid w:val="00A05762"/>
    <w:rsid w:val="00A155C1"/>
    <w:rsid w:val="00A45E1B"/>
    <w:rsid w:val="00A7633E"/>
    <w:rsid w:val="00A83268"/>
    <w:rsid w:val="00AA0B93"/>
    <w:rsid w:val="00AB7B31"/>
    <w:rsid w:val="00AC3D7B"/>
    <w:rsid w:val="00AD08CD"/>
    <w:rsid w:val="00B005E8"/>
    <w:rsid w:val="00B01BE8"/>
    <w:rsid w:val="00B610E8"/>
    <w:rsid w:val="00BC46F6"/>
    <w:rsid w:val="00BE370B"/>
    <w:rsid w:val="00BF40E6"/>
    <w:rsid w:val="00CE0B9E"/>
    <w:rsid w:val="00D04317"/>
    <w:rsid w:val="00D54DF8"/>
    <w:rsid w:val="00D63EEF"/>
    <w:rsid w:val="00DF10C8"/>
    <w:rsid w:val="00E10486"/>
    <w:rsid w:val="00E82F69"/>
    <w:rsid w:val="00EC7C11"/>
    <w:rsid w:val="00F07ED8"/>
    <w:rsid w:val="00F3194E"/>
    <w:rsid w:val="00F45157"/>
    <w:rsid w:val="00F84567"/>
    <w:rsid w:val="00F93562"/>
    <w:rsid w:val="00FA0150"/>
    <w:rsid w:val="00FA4006"/>
    <w:rsid w:val="00F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9DAD5E53-2B27-44B9-BA28-DB8474DB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15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36526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6526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65265"/>
    <w:rPr>
      <w:rFonts w:ascii="Calibri" w:eastAsia="Calibri" w:hAnsi="Calibr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1760C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9422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Boross Zsuzsanna</dc:creator>
  <cp:keywords/>
  <dc:description/>
  <cp:lastModifiedBy>Győrffy Ágnes</cp:lastModifiedBy>
  <cp:revision>2</cp:revision>
  <cp:lastPrinted>2020-10-21T11:56:00Z</cp:lastPrinted>
  <dcterms:created xsi:type="dcterms:W3CDTF">2020-10-21T12:16:00Z</dcterms:created>
  <dcterms:modified xsi:type="dcterms:W3CDTF">2020-10-21T12:16:00Z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