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A9D7A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29A80D57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2F14890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41DA1495" w14:textId="2D1ABB9C" w:rsidR="001946B3" w:rsidRDefault="003F3A43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</w:t>
      </w:r>
      <w:r w:rsidR="0074567D">
        <w:rPr>
          <w:rFonts w:cs="Arial"/>
          <w:b/>
          <w:bCs/>
          <w:sz w:val="24"/>
        </w:rPr>
        <w:t xml:space="preserve">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4D5C06" w:rsidRPr="003F3A43">
        <w:rPr>
          <w:rFonts w:cs="Arial"/>
          <w:b/>
          <w:bCs/>
          <w:sz w:val="24"/>
        </w:rPr>
        <w:t>október 2</w:t>
      </w:r>
      <w:r w:rsidRPr="003F3A43">
        <w:rPr>
          <w:rFonts w:cs="Arial"/>
          <w:b/>
          <w:bCs/>
          <w:sz w:val="24"/>
        </w:rPr>
        <w:t>6</w:t>
      </w:r>
      <w:r w:rsidR="004D5C06" w:rsidRPr="003F3A43">
        <w:rPr>
          <w:rFonts w:cs="Arial"/>
          <w:b/>
          <w:bCs/>
          <w:sz w:val="24"/>
        </w:rPr>
        <w:t>-i</w:t>
      </w:r>
      <w:r w:rsidR="00E5543D" w:rsidRPr="003F3A43">
        <w:rPr>
          <w:rFonts w:cs="Arial"/>
          <w:b/>
          <w:bCs/>
          <w:sz w:val="24"/>
        </w:rPr>
        <w:t xml:space="preserve"> </w:t>
      </w:r>
      <w:r w:rsidR="001946B3" w:rsidRPr="003F3A43">
        <w:rPr>
          <w:rFonts w:cs="Arial"/>
          <w:b/>
          <w:bCs/>
          <w:sz w:val="24"/>
        </w:rPr>
        <w:t>ülésére</w:t>
      </w:r>
    </w:p>
    <w:p w14:paraId="77D15CAA" w14:textId="35DCEC2E" w:rsidR="00560D7D" w:rsidRDefault="00560D7D" w:rsidP="001946B3">
      <w:pPr>
        <w:jc w:val="center"/>
        <w:rPr>
          <w:rFonts w:cs="Arial"/>
          <w:b/>
          <w:bCs/>
          <w:sz w:val="24"/>
        </w:rPr>
      </w:pPr>
    </w:p>
    <w:p w14:paraId="0D0637A2" w14:textId="77777777" w:rsidR="00560D7D" w:rsidRPr="00560D7D" w:rsidRDefault="00560D7D" w:rsidP="00560D7D">
      <w:pPr>
        <w:jc w:val="center"/>
        <w:rPr>
          <w:rFonts w:cs="Arial"/>
          <w:b/>
          <w:bCs/>
          <w:sz w:val="24"/>
        </w:rPr>
      </w:pPr>
      <w:r w:rsidRPr="00560D7D">
        <w:rPr>
          <w:rFonts w:cs="Arial"/>
          <w:b/>
          <w:bCs/>
          <w:sz w:val="24"/>
        </w:rPr>
        <w:t>Javaslat a színházi feladatok ellátására kötött megállapodás módosítására</w:t>
      </w:r>
    </w:p>
    <w:p w14:paraId="775D7574" w14:textId="7F76D63F" w:rsidR="00560D7D" w:rsidRPr="00560D7D" w:rsidRDefault="00560D7D" w:rsidP="001946B3">
      <w:pPr>
        <w:jc w:val="center"/>
        <w:rPr>
          <w:rFonts w:cs="Arial"/>
          <w:b/>
          <w:bCs/>
          <w:sz w:val="24"/>
        </w:rPr>
      </w:pPr>
    </w:p>
    <w:p w14:paraId="42E5854E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7A37EB6E" w14:textId="1A3F7C41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Szombathely Megyei Jogú Város Önkormányzata (a továbbiakban: Önkormányzat) és a Weöres Sándor Színház Nonprofit Kft. (a továbbiakban: Színház) 2008. január 11. napján megállapodást (a továbbiakban: Megállapodás) kötött a színházi feladatok ellátása céljából. A Megállapodást </w:t>
      </w:r>
      <w:r w:rsidR="003E5986">
        <w:rPr>
          <w:rFonts w:cs="Arial"/>
          <w:sz w:val="24"/>
        </w:rPr>
        <w:t>minden</w:t>
      </w:r>
      <w:r w:rsidRPr="00003E12">
        <w:rPr>
          <w:rFonts w:cs="Arial"/>
          <w:sz w:val="24"/>
        </w:rPr>
        <w:t xml:space="preserve"> év</w:t>
      </w:r>
      <w:r w:rsidR="003E5986">
        <w:rPr>
          <w:rFonts w:cs="Arial"/>
          <w:sz w:val="24"/>
        </w:rPr>
        <w:t>ben a</w:t>
      </w:r>
      <w:r w:rsidRPr="00003E12">
        <w:rPr>
          <w:rFonts w:cs="Arial"/>
          <w:sz w:val="24"/>
        </w:rPr>
        <w:t xml:space="preserve"> költségvetési rendeletnek megfelelően módosítani </w:t>
      </w:r>
      <w:r w:rsidR="003E5986">
        <w:rPr>
          <w:rFonts w:cs="Arial"/>
          <w:sz w:val="24"/>
        </w:rPr>
        <w:t>szükséges</w:t>
      </w:r>
      <w:r w:rsidRPr="00003E12">
        <w:rPr>
          <w:rFonts w:cs="Arial"/>
          <w:sz w:val="24"/>
        </w:rPr>
        <w:t>.</w:t>
      </w:r>
    </w:p>
    <w:p w14:paraId="4E4FE2F5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69C29E8D" w14:textId="521C8D8D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Az Emberi Erőforrások Minisztériuma és Szombathely Megyei Jogú Város Önkormányzata között 2020. május 29. napján</w:t>
      </w:r>
      <w:r w:rsidR="00D74AF1">
        <w:rPr>
          <w:rFonts w:cs="Arial"/>
          <w:sz w:val="24"/>
        </w:rPr>
        <w:t>,</w:t>
      </w:r>
      <w:r w:rsidRPr="00003E12">
        <w:rPr>
          <w:rFonts w:cs="Arial"/>
          <w:sz w:val="24"/>
        </w:rPr>
        <w:t xml:space="preserve"> a Színház közös fenntartásáról szóló megállapodása értelmében 302.075.191,- Ft állami támogatást, míg Szombathely Megyei Jogú Város Önkormányzata Közgyűlésének az önkormányzat költségvetéséről szóló 4/2020. (III.5.)</w:t>
      </w:r>
      <w:r w:rsidR="00D74AF1">
        <w:rPr>
          <w:rFonts w:cs="Arial"/>
          <w:sz w:val="24"/>
        </w:rPr>
        <w:t xml:space="preserve"> önkormányzati </w:t>
      </w:r>
      <w:r w:rsidRPr="00003E12">
        <w:rPr>
          <w:rFonts w:cs="Arial"/>
          <w:sz w:val="24"/>
        </w:rPr>
        <w:t>rendelet 9. melléklete alapján 202.324.000,- Ft önkormányzati támogatást biztosít a Színház 2020. évi működéséhez, így a Színház 2020. évi támogatási összege összesen 504.399.191,- Ft.</w:t>
      </w:r>
    </w:p>
    <w:p w14:paraId="6A498759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21DA5267" w14:textId="78BE5DC3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A teljes támogatási összegből </w:t>
      </w:r>
      <w:r w:rsidR="003E5986">
        <w:rPr>
          <w:rFonts w:cs="Arial"/>
          <w:sz w:val="24"/>
        </w:rPr>
        <w:t xml:space="preserve">2020.augusztus 31. napjáig </w:t>
      </w:r>
      <w:proofErr w:type="gramStart"/>
      <w:r w:rsidRPr="00003E12">
        <w:rPr>
          <w:rFonts w:cs="Arial"/>
          <w:sz w:val="24"/>
        </w:rPr>
        <w:t>425.44</w:t>
      </w:r>
      <w:r w:rsidR="003E5986">
        <w:rPr>
          <w:rFonts w:cs="Arial"/>
          <w:sz w:val="24"/>
        </w:rPr>
        <w:t>1</w:t>
      </w:r>
      <w:r w:rsidR="00136A31">
        <w:rPr>
          <w:rFonts w:cs="Arial"/>
          <w:sz w:val="24"/>
        </w:rPr>
        <w:t>.</w:t>
      </w:r>
      <w:r w:rsidR="003E5986">
        <w:rPr>
          <w:rFonts w:cs="Arial"/>
          <w:sz w:val="24"/>
        </w:rPr>
        <w:t>857</w:t>
      </w:r>
      <w:r w:rsidRPr="00003E12">
        <w:rPr>
          <w:rFonts w:cs="Arial"/>
          <w:sz w:val="24"/>
        </w:rPr>
        <w:t>,-</w:t>
      </w:r>
      <w:proofErr w:type="gramEnd"/>
      <w:r w:rsidRPr="00003E12">
        <w:rPr>
          <w:rFonts w:cs="Arial"/>
          <w:sz w:val="24"/>
        </w:rPr>
        <w:t xml:space="preserve"> Ft utalásra került a Színház részére, mely összeg egyúttal  a GDPR feladatok ellátásának 2020. évi fedezetét is tartalmazza. </w:t>
      </w:r>
    </w:p>
    <w:p w14:paraId="4F97F091" w14:textId="697B40E8" w:rsidR="00003E12" w:rsidRPr="00003E12" w:rsidRDefault="003E5986" w:rsidP="00003E1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Fentiekre tekintettel a még fennmaradó különbözet, </w:t>
      </w:r>
      <w:proofErr w:type="gramStart"/>
      <w:r w:rsidR="00003E12" w:rsidRPr="00003E12">
        <w:rPr>
          <w:rFonts w:cs="Arial"/>
          <w:sz w:val="24"/>
        </w:rPr>
        <w:t>78.957.</w:t>
      </w:r>
      <w:r>
        <w:rPr>
          <w:rFonts w:cs="Arial"/>
          <w:sz w:val="24"/>
        </w:rPr>
        <w:t>334</w:t>
      </w:r>
      <w:r w:rsidR="00003E12" w:rsidRPr="00003E12">
        <w:rPr>
          <w:rFonts w:cs="Arial"/>
          <w:sz w:val="24"/>
        </w:rPr>
        <w:t>,-</w:t>
      </w:r>
      <w:proofErr w:type="gramEnd"/>
      <w:r w:rsidR="00003E12" w:rsidRPr="00003E12">
        <w:rPr>
          <w:rFonts w:cs="Arial"/>
          <w:sz w:val="24"/>
        </w:rPr>
        <w:t xml:space="preserve">Ft </w:t>
      </w:r>
      <w:r>
        <w:rPr>
          <w:rFonts w:cs="Arial"/>
          <w:sz w:val="24"/>
        </w:rPr>
        <w:t>át</w:t>
      </w:r>
      <w:r w:rsidR="00003E12" w:rsidRPr="00003E12">
        <w:rPr>
          <w:rFonts w:cs="Arial"/>
          <w:sz w:val="24"/>
        </w:rPr>
        <w:t xml:space="preserve">utalása, </w:t>
      </w:r>
      <w:r>
        <w:rPr>
          <w:rFonts w:cs="Arial"/>
          <w:sz w:val="24"/>
        </w:rPr>
        <w:t>valamint</w:t>
      </w:r>
      <w:r w:rsidR="009673F9">
        <w:rPr>
          <w:rFonts w:cs="Arial"/>
          <w:sz w:val="24"/>
        </w:rPr>
        <w:t xml:space="preserve"> </w:t>
      </w:r>
      <w:r w:rsidR="00003E12" w:rsidRPr="00003E12">
        <w:rPr>
          <w:rFonts w:cs="Arial"/>
          <w:sz w:val="24"/>
        </w:rPr>
        <w:t xml:space="preserve">a Megállapodás 4. pontjának módosítása szükséges az alábbiak szerint: </w:t>
      </w:r>
    </w:p>
    <w:p w14:paraId="12F4B888" w14:textId="77777777" w:rsidR="00003E12" w:rsidRDefault="00003E12" w:rsidP="00003E12">
      <w:pPr>
        <w:jc w:val="both"/>
        <w:rPr>
          <w:rFonts w:cs="Arial"/>
        </w:rPr>
      </w:pPr>
    </w:p>
    <w:p w14:paraId="5157E251" w14:textId="77777777" w:rsidR="00003E12" w:rsidRDefault="00003E12" w:rsidP="00003E12">
      <w:pPr>
        <w:jc w:val="both"/>
        <w:rPr>
          <w:rFonts w:cs="Arial"/>
        </w:rPr>
      </w:pPr>
    </w:p>
    <w:p w14:paraId="33921E02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079611BD" w14:textId="77777777" w:rsidR="00003E12" w:rsidRPr="00003E12" w:rsidRDefault="00003E12" w:rsidP="00003E12">
      <w:pPr>
        <w:ind w:left="1410" w:hanging="1050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„4. </w:t>
      </w:r>
      <w:r w:rsidRPr="00003E12">
        <w:rPr>
          <w:rFonts w:cs="Arial"/>
          <w:sz w:val="24"/>
        </w:rPr>
        <w:tab/>
        <w:t>A Színház 2020. évi támogatásának ütemezése</w:t>
      </w:r>
    </w:p>
    <w:p w14:paraId="23333F6D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0015022E" w14:textId="77777777" w:rsidR="00003E12" w:rsidRPr="00003E12" w:rsidRDefault="00003E12" w:rsidP="00003E12">
      <w:pPr>
        <w:numPr>
          <w:ilvl w:val="1"/>
          <w:numId w:val="27"/>
        </w:numPr>
        <w:ind w:left="1418" w:hanging="1058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A Színház 2020. évi előirányzata összesen: </w:t>
      </w:r>
      <w:proofErr w:type="gramStart"/>
      <w:r w:rsidRPr="00003E12">
        <w:rPr>
          <w:rFonts w:cs="Arial"/>
          <w:b/>
          <w:bCs/>
          <w:sz w:val="24"/>
        </w:rPr>
        <w:t>504.399.191,-</w:t>
      </w:r>
      <w:proofErr w:type="gramEnd"/>
      <w:r w:rsidRPr="00003E12">
        <w:rPr>
          <w:rFonts w:cs="Arial"/>
          <w:b/>
          <w:bCs/>
          <w:sz w:val="24"/>
        </w:rPr>
        <w:t xml:space="preserve"> Ft</w:t>
      </w:r>
      <w:r w:rsidRPr="00003E12">
        <w:rPr>
          <w:rFonts w:cs="Arial"/>
          <w:sz w:val="24"/>
        </w:rPr>
        <w:t>,</w:t>
      </w:r>
    </w:p>
    <w:p w14:paraId="4101606C" w14:textId="77777777" w:rsidR="00003E12" w:rsidRPr="00003E12" w:rsidRDefault="00003E12" w:rsidP="00003E12">
      <w:pPr>
        <w:ind w:left="1418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amelyből az</w:t>
      </w:r>
    </w:p>
    <w:p w14:paraId="6CDCF489" w14:textId="77777777" w:rsidR="00003E12" w:rsidRPr="00003E12" w:rsidRDefault="00003E12" w:rsidP="00003E12">
      <w:pPr>
        <w:ind w:left="360"/>
        <w:jc w:val="both"/>
        <w:rPr>
          <w:rFonts w:cs="Arial"/>
          <w:b/>
          <w:bCs/>
          <w:sz w:val="24"/>
        </w:rPr>
      </w:pPr>
    </w:p>
    <w:p w14:paraId="739E296C" w14:textId="784D0BBF" w:rsidR="00003E12" w:rsidRPr="00003E12" w:rsidRDefault="00003E12" w:rsidP="00003E12">
      <w:pPr>
        <w:ind w:left="1418"/>
        <w:jc w:val="both"/>
        <w:rPr>
          <w:rFonts w:cs="Arial"/>
          <w:b/>
          <w:bCs/>
          <w:sz w:val="24"/>
        </w:rPr>
      </w:pPr>
      <w:r w:rsidRPr="00003E12">
        <w:rPr>
          <w:rFonts w:cs="Arial"/>
          <w:b/>
          <w:bCs/>
          <w:sz w:val="24"/>
        </w:rPr>
        <w:t xml:space="preserve">önkormányzati támogatás: </w:t>
      </w:r>
      <w:r>
        <w:rPr>
          <w:rFonts w:cs="Arial"/>
          <w:b/>
          <w:bCs/>
          <w:sz w:val="24"/>
        </w:rPr>
        <w:tab/>
      </w:r>
      <w:r w:rsidRPr="00003E12">
        <w:rPr>
          <w:rFonts w:cs="Arial"/>
          <w:b/>
          <w:bCs/>
          <w:sz w:val="24"/>
        </w:rPr>
        <w:t xml:space="preserve">202.324.000,- Ft, </w:t>
      </w:r>
    </w:p>
    <w:p w14:paraId="15A8059B" w14:textId="2FC10C77" w:rsidR="00003E12" w:rsidRPr="00003E12" w:rsidRDefault="00003E12" w:rsidP="00003E12">
      <w:pPr>
        <w:ind w:left="1418"/>
        <w:jc w:val="both"/>
        <w:rPr>
          <w:rFonts w:cs="Arial"/>
          <w:b/>
          <w:bCs/>
          <w:sz w:val="24"/>
        </w:rPr>
      </w:pPr>
      <w:r w:rsidRPr="00003E12">
        <w:rPr>
          <w:rFonts w:cs="Arial"/>
          <w:b/>
          <w:bCs/>
          <w:sz w:val="24"/>
        </w:rPr>
        <w:t xml:space="preserve">központi támogatás: 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003E12">
        <w:rPr>
          <w:rFonts w:cs="Arial"/>
          <w:b/>
          <w:bCs/>
          <w:sz w:val="24"/>
        </w:rPr>
        <w:t xml:space="preserve">302.075.191,- Ft. </w:t>
      </w:r>
    </w:p>
    <w:p w14:paraId="69EBB80A" w14:textId="77777777" w:rsidR="00003E12" w:rsidRPr="00003E12" w:rsidRDefault="00003E12" w:rsidP="00003E12">
      <w:pPr>
        <w:ind w:left="1418"/>
        <w:jc w:val="both"/>
        <w:rPr>
          <w:rFonts w:cs="Arial"/>
          <w:b/>
          <w:bCs/>
          <w:sz w:val="24"/>
        </w:rPr>
      </w:pPr>
    </w:p>
    <w:p w14:paraId="13004255" w14:textId="12861A3B" w:rsidR="00003E12" w:rsidRPr="00003E12" w:rsidRDefault="00003E12" w:rsidP="00003E12">
      <w:pPr>
        <w:ind w:left="1418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2020. augusztus</w:t>
      </w:r>
      <w:r w:rsidR="003E5986">
        <w:rPr>
          <w:rFonts w:cs="Arial"/>
          <w:sz w:val="24"/>
        </w:rPr>
        <w:t xml:space="preserve"> 31. napjáig</w:t>
      </w:r>
      <w:r w:rsidRPr="00003E12">
        <w:rPr>
          <w:rFonts w:cs="Arial"/>
          <w:sz w:val="24"/>
        </w:rPr>
        <w:t xml:space="preserve"> az önkormányzat részéről átutalásra került </w:t>
      </w:r>
      <w:proofErr w:type="gramStart"/>
      <w:r w:rsidRPr="00003E12">
        <w:rPr>
          <w:rFonts w:cs="Arial"/>
          <w:sz w:val="24"/>
        </w:rPr>
        <w:t>425.44</w:t>
      </w:r>
      <w:r w:rsidR="003E5986">
        <w:rPr>
          <w:rFonts w:cs="Arial"/>
          <w:sz w:val="24"/>
        </w:rPr>
        <w:t>1</w:t>
      </w:r>
      <w:r w:rsidRPr="00003E12">
        <w:rPr>
          <w:rFonts w:cs="Arial"/>
          <w:sz w:val="24"/>
        </w:rPr>
        <w:t>.</w:t>
      </w:r>
      <w:r w:rsidR="003E5986">
        <w:rPr>
          <w:rFonts w:cs="Arial"/>
          <w:sz w:val="24"/>
        </w:rPr>
        <w:t>857</w:t>
      </w:r>
      <w:r w:rsidRPr="00003E12">
        <w:rPr>
          <w:rFonts w:cs="Arial"/>
          <w:sz w:val="24"/>
        </w:rPr>
        <w:t>,-</w:t>
      </w:r>
      <w:proofErr w:type="gramEnd"/>
      <w:r w:rsidRPr="00003E12">
        <w:rPr>
          <w:rFonts w:cs="Arial"/>
          <w:sz w:val="24"/>
        </w:rPr>
        <w:t xml:space="preserve"> Ft.</w:t>
      </w:r>
    </w:p>
    <w:p w14:paraId="0BFD8389" w14:textId="77777777" w:rsidR="00003E12" w:rsidRPr="00003E12" w:rsidRDefault="00003E12" w:rsidP="00003E12">
      <w:pPr>
        <w:ind w:left="1410"/>
        <w:jc w:val="both"/>
        <w:rPr>
          <w:rFonts w:cs="Arial"/>
          <w:sz w:val="24"/>
        </w:rPr>
      </w:pPr>
    </w:p>
    <w:p w14:paraId="17ABCB48" w14:textId="1B52E250" w:rsidR="00003E12" w:rsidRPr="00003E12" w:rsidRDefault="00003E12" w:rsidP="00003E12">
      <w:pPr>
        <w:ind w:left="1410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Maradvány: </w:t>
      </w:r>
      <w:proofErr w:type="gramStart"/>
      <w:r w:rsidRPr="00560D7D">
        <w:rPr>
          <w:rFonts w:cs="Arial"/>
          <w:b/>
          <w:bCs/>
          <w:sz w:val="24"/>
        </w:rPr>
        <w:t>78.957.</w:t>
      </w:r>
      <w:r w:rsidR="003E5986">
        <w:rPr>
          <w:rFonts w:cs="Arial"/>
          <w:b/>
          <w:bCs/>
          <w:sz w:val="24"/>
        </w:rPr>
        <w:t>334</w:t>
      </w:r>
      <w:r w:rsidRPr="00560D7D">
        <w:rPr>
          <w:rFonts w:cs="Arial"/>
          <w:b/>
          <w:bCs/>
          <w:sz w:val="24"/>
        </w:rPr>
        <w:t>,-</w:t>
      </w:r>
      <w:proofErr w:type="gramEnd"/>
      <w:r w:rsidRPr="00560D7D">
        <w:rPr>
          <w:rFonts w:cs="Arial"/>
          <w:b/>
          <w:bCs/>
          <w:sz w:val="24"/>
        </w:rPr>
        <w:t xml:space="preserve"> Ft.</w:t>
      </w:r>
      <w:r w:rsidRPr="00003E12">
        <w:rPr>
          <w:rFonts w:cs="Arial"/>
          <w:sz w:val="24"/>
        </w:rPr>
        <w:t xml:space="preserve"> </w:t>
      </w:r>
    </w:p>
    <w:p w14:paraId="34A23896" w14:textId="77777777" w:rsidR="00003E12" w:rsidRPr="00003E12" w:rsidRDefault="00003E12" w:rsidP="00003E12">
      <w:pPr>
        <w:ind w:left="1410"/>
        <w:jc w:val="both"/>
        <w:rPr>
          <w:rFonts w:cs="Arial"/>
          <w:sz w:val="24"/>
        </w:rPr>
      </w:pPr>
    </w:p>
    <w:p w14:paraId="4E61AB82" w14:textId="6D6A1A80" w:rsidR="00003E12" w:rsidRPr="00003E12" w:rsidRDefault="00003E12" w:rsidP="00003E12">
      <w:pPr>
        <w:ind w:left="1410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lastRenderedPageBreak/>
        <w:t xml:space="preserve">Fentiek okán a fennmaradó </w:t>
      </w:r>
      <w:proofErr w:type="gramStart"/>
      <w:r w:rsidRPr="00003E12">
        <w:rPr>
          <w:rFonts w:cs="Arial"/>
          <w:sz w:val="24"/>
        </w:rPr>
        <w:t>78.957.</w:t>
      </w:r>
      <w:r w:rsidR="003E5986">
        <w:rPr>
          <w:rFonts w:cs="Arial"/>
          <w:sz w:val="24"/>
        </w:rPr>
        <w:t>334</w:t>
      </w:r>
      <w:r w:rsidRPr="00003E12">
        <w:rPr>
          <w:rFonts w:cs="Arial"/>
          <w:sz w:val="24"/>
        </w:rPr>
        <w:t>,-</w:t>
      </w:r>
      <w:proofErr w:type="gramEnd"/>
      <w:r w:rsidRPr="00003E12">
        <w:rPr>
          <w:rFonts w:cs="Arial"/>
          <w:sz w:val="24"/>
        </w:rPr>
        <w:t xml:space="preserve">  Ft összegű különbözet folyósítását az Önkormányzat az alábbi részletekben teljesíti a Színház részére:</w:t>
      </w:r>
    </w:p>
    <w:p w14:paraId="13FD6BFA" w14:textId="77777777" w:rsidR="00003E12" w:rsidRPr="00003E12" w:rsidRDefault="00003E12" w:rsidP="00003E12">
      <w:pPr>
        <w:ind w:left="360"/>
        <w:jc w:val="both"/>
        <w:rPr>
          <w:rFonts w:cs="Arial"/>
          <w:sz w:val="24"/>
        </w:rPr>
      </w:pPr>
    </w:p>
    <w:p w14:paraId="7A64314E" w14:textId="77777777" w:rsid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 xml:space="preserve">          </w:t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</w:p>
    <w:p w14:paraId="7C240FD0" w14:textId="63C7F2C7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Támogatási összeg</w:t>
      </w:r>
      <w:r w:rsidR="00560D7D">
        <w:rPr>
          <w:rFonts w:cs="Arial"/>
          <w:sz w:val="24"/>
        </w:rPr>
        <w:t>:</w:t>
      </w:r>
      <w:r w:rsidRPr="00003E12">
        <w:rPr>
          <w:rFonts w:cs="Arial"/>
          <w:sz w:val="24"/>
        </w:rPr>
        <w:tab/>
      </w:r>
    </w:p>
    <w:p w14:paraId="0E7F8F09" w14:textId="77777777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     </w:t>
      </w:r>
    </w:p>
    <w:p w14:paraId="4E9EF21C" w14:textId="77777777" w:rsidR="00003E12" w:rsidRPr="00003E12" w:rsidRDefault="00003E12" w:rsidP="00003E12">
      <w:pPr>
        <w:ind w:left="708" w:firstLine="708"/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>2020. november 5. napjáig</w:t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>45.000.000,-</w:t>
      </w:r>
    </w:p>
    <w:p w14:paraId="42BAEB99" w14:textId="558FABFF" w:rsidR="00003E12" w:rsidRPr="009673F9" w:rsidRDefault="00003E12" w:rsidP="00003E12">
      <w:pPr>
        <w:ind w:left="708" w:firstLine="708"/>
        <w:jc w:val="both"/>
        <w:rPr>
          <w:rFonts w:cs="Arial"/>
          <w:sz w:val="24"/>
        </w:rPr>
      </w:pPr>
      <w:r w:rsidRPr="009673F9">
        <w:rPr>
          <w:rFonts w:cs="Arial"/>
          <w:sz w:val="24"/>
        </w:rPr>
        <w:t>2020. december 5. napjáig</w:t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136A31">
        <w:rPr>
          <w:rFonts w:cs="Arial"/>
          <w:sz w:val="24"/>
          <w:u w:val="single"/>
        </w:rPr>
        <w:t>33.957.</w:t>
      </w:r>
      <w:r w:rsidR="003E5986">
        <w:rPr>
          <w:rFonts w:cs="Arial"/>
          <w:sz w:val="24"/>
          <w:u w:val="single"/>
        </w:rPr>
        <w:t>334</w:t>
      </w:r>
      <w:r w:rsidRPr="00136A31">
        <w:rPr>
          <w:rFonts w:cs="Arial"/>
          <w:sz w:val="24"/>
          <w:u w:val="single"/>
        </w:rPr>
        <w:t>,-</w:t>
      </w:r>
      <w:r w:rsidRPr="009673F9">
        <w:rPr>
          <w:rFonts w:cs="Arial"/>
          <w:sz w:val="24"/>
        </w:rPr>
        <w:tab/>
      </w:r>
    </w:p>
    <w:p w14:paraId="17ED14BE" w14:textId="3ADE1FAD" w:rsidR="00003E12" w:rsidRPr="009673F9" w:rsidRDefault="00003E12" w:rsidP="00003E12">
      <w:pPr>
        <w:jc w:val="both"/>
        <w:rPr>
          <w:rFonts w:cs="Arial"/>
          <w:sz w:val="24"/>
        </w:rPr>
      </w:pP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r w:rsidRPr="009673F9">
        <w:rPr>
          <w:rFonts w:cs="Arial"/>
          <w:sz w:val="24"/>
        </w:rPr>
        <w:tab/>
      </w:r>
      <w:proofErr w:type="gramStart"/>
      <w:r w:rsidRPr="009673F9">
        <w:rPr>
          <w:rFonts w:cs="Arial"/>
          <w:sz w:val="24"/>
        </w:rPr>
        <w:t xml:space="preserve">összesen:   </w:t>
      </w:r>
      <w:proofErr w:type="gramEnd"/>
      <w:r w:rsidRPr="009673F9">
        <w:rPr>
          <w:rFonts w:cs="Arial"/>
          <w:sz w:val="24"/>
        </w:rPr>
        <w:tab/>
        <w:t xml:space="preserve">         </w:t>
      </w:r>
      <w:r w:rsidRPr="009673F9">
        <w:rPr>
          <w:rFonts w:cs="Arial"/>
          <w:sz w:val="24"/>
        </w:rPr>
        <w:tab/>
        <w:t>78.957.</w:t>
      </w:r>
      <w:r w:rsidR="003E5986">
        <w:rPr>
          <w:rFonts w:cs="Arial"/>
          <w:sz w:val="24"/>
        </w:rPr>
        <w:t>334</w:t>
      </w:r>
      <w:r w:rsidRPr="009673F9">
        <w:rPr>
          <w:rFonts w:cs="Arial"/>
          <w:sz w:val="24"/>
        </w:rPr>
        <w:t>,-</w:t>
      </w:r>
    </w:p>
    <w:p w14:paraId="7D416D6C" w14:textId="77777777" w:rsidR="00003E12" w:rsidRPr="00032D38" w:rsidRDefault="00003E12" w:rsidP="00003E12">
      <w:pPr>
        <w:jc w:val="both"/>
        <w:rPr>
          <w:rFonts w:cs="Arial"/>
        </w:rPr>
      </w:pPr>
    </w:p>
    <w:p w14:paraId="520FD579" w14:textId="77777777" w:rsidR="00003E12" w:rsidRPr="009673F9" w:rsidRDefault="00003E12" w:rsidP="00003E12">
      <w:pPr>
        <w:ind w:left="284"/>
        <w:jc w:val="both"/>
        <w:rPr>
          <w:rFonts w:cs="Arial"/>
          <w:sz w:val="24"/>
        </w:rPr>
      </w:pPr>
    </w:p>
    <w:p w14:paraId="447D6BEE" w14:textId="77777777" w:rsidR="00003E12" w:rsidRPr="009673F9" w:rsidRDefault="00003E12" w:rsidP="009673F9">
      <w:pPr>
        <w:jc w:val="both"/>
        <w:rPr>
          <w:rFonts w:cs="Arial"/>
          <w:b/>
          <w:bCs/>
          <w:sz w:val="24"/>
        </w:rPr>
      </w:pPr>
      <w:r w:rsidRPr="009673F9">
        <w:rPr>
          <w:rFonts w:cs="Arial"/>
          <w:b/>
          <w:bCs/>
          <w:sz w:val="24"/>
        </w:rPr>
        <w:t>Bankszámlaszám: 11747006-20213273-00000000</w:t>
      </w:r>
    </w:p>
    <w:p w14:paraId="1AA275A9" w14:textId="77777777" w:rsidR="00003E12" w:rsidRDefault="00003E12" w:rsidP="00003E12">
      <w:pPr>
        <w:ind w:left="708" w:firstLine="708"/>
        <w:rPr>
          <w:rFonts w:cs="Arial"/>
          <w:b/>
          <w:bCs/>
        </w:rPr>
      </w:pPr>
    </w:p>
    <w:p w14:paraId="658892F5" w14:textId="77777777" w:rsidR="00003E12" w:rsidRDefault="00003E12" w:rsidP="00003E12">
      <w:pPr>
        <w:ind w:left="708" w:firstLine="708"/>
        <w:rPr>
          <w:rFonts w:cs="Arial"/>
          <w:b/>
          <w:bCs/>
        </w:rPr>
      </w:pPr>
    </w:p>
    <w:p w14:paraId="437AB48B" w14:textId="2412A775" w:rsid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A kormányzati funkciók és államháztartási szakágazatok osztályozási rendjéről szóló 15/2019. (XII.7.) PM rendelet 4.§ (2) bekezdésében foglaltaknak eleget téve az igényelt támogatás céljának kormányzati funkciója: </w:t>
      </w:r>
      <w:r w:rsidRPr="00560D7D">
        <w:rPr>
          <w:rFonts w:cs="Arial"/>
          <w:sz w:val="24"/>
        </w:rPr>
        <w:t>„082020 – színházak tevékenysége”.</w:t>
      </w:r>
    </w:p>
    <w:p w14:paraId="7AAEF583" w14:textId="250DA3C5" w:rsidR="00E45CF1" w:rsidRDefault="00E45CF1" w:rsidP="00003E12">
      <w:pPr>
        <w:jc w:val="both"/>
        <w:rPr>
          <w:rFonts w:cs="Arial"/>
          <w:sz w:val="24"/>
        </w:rPr>
      </w:pPr>
    </w:p>
    <w:p w14:paraId="175075BD" w14:textId="7FFCEC43" w:rsidR="00E45CF1" w:rsidRPr="00003E12" w:rsidRDefault="00E45CF1" w:rsidP="00003E1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megállapodás XIV. sz. módosítása az előterjesztés mellékletét képezi.</w:t>
      </w:r>
    </w:p>
    <w:p w14:paraId="556D15C8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743A309B" w14:textId="55E2225A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Kérem a Tisztelt </w:t>
      </w:r>
      <w:r>
        <w:rPr>
          <w:rFonts w:cs="Arial"/>
          <w:sz w:val="24"/>
        </w:rPr>
        <w:t>Bizottságot</w:t>
      </w:r>
      <w:r w:rsidRPr="00003E12">
        <w:rPr>
          <w:rFonts w:cs="Arial"/>
          <w:sz w:val="24"/>
        </w:rPr>
        <w:t>, hogy az előterjesztést megtárgyalni, és a határozati javaslatot elfogadni szíveskedjék.</w:t>
      </w:r>
    </w:p>
    <w:p w14:paraId="776793E1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5BA11C64" w14:textId="77777777" w:rsidR="00003E12" w:rsidRPr="00003E12" w:rsidRDefault="00003E12" w:rsidP="00003E12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Szombathely, 2020. október </w:t>
      </w:r>
      <w:proofErr w:type="gramStart"/>
      <w:r w:rsidRPr="00003E12">
        <w:rPr>
          <w:rFonts w:cs="Arial"/>
          <w:sz w:val="24"/>
        </w:rPr>
        <w:t xml:space="preserve">„  </w:t>
      </w:r>
      <w:proofErr w:type="gramEnd"/>
      <w:r w:rsidRPr="00003E12">
        <w:rPr>
          <w:rFonts w:cs="Arial"/>
          <w:sz w:val="24"/>
        </w:rPr>
        <w:t xml:space="preserve">   ”</w:t>
      </w:r>
    </w:p>
    <w:p w14:paraId="4ECB19B2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60A594AF" w14:textId="77777777" w:rsidR="00003E12" w:rsidRDefault="00003E12" w:rsidP="00003E12">
      <w:pPr>
        <w:jc w:val="both"/>
        <w:rPr>
          <w:rFonts w:cs="Arial"/>
        </w:rPr>
      </w:pPr>
    </w:p>
    <w:p w14:paraId="4B45E14E" w14:textId="77777777" w:rsidR="00003E12" w:rsidRDefault="00003E12" w:rsidP="00003E12">
      <w:pPr>
        <w:jc w:val="both"/>
        <w:rPr>
          <w:rFonts w:cs="Arial"/>
        </w:rPr>
      </w:pPr>
    </w:p>
    <w:p w14:paraId="52E13E1C" w14:textId="77777777" w:rsidR="00003E12" w:rsidRDefault="00003E12" w:rsidP="00003E1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6188AAB" w14:textId="6F6BA667" w:rsidR="00003E12" w:rsidRPr="00003E12" w:rsidRDefault="00003E12" w:rsidP="00003E12">
      <w:pPr>
        <w:ind w:left="5664" w:firstLine="708"/>
        <w:jc w:val="both"/>
        <w:rPr>
          <w:rFonts w:cs="Arial"/>
          <w:b/>
          <w:bCs/>
          <w:sz w:val="24"/>
        </w:rPr>
      </w:pPr>
      <w:r w:rsidRPr="00003E12">
        <w:rPr>
          <w:rFonts w:cs="Arial"/>
          <w:b/>
          <w:bCs/>
          <w:sz w:val="24"/>
        </w:rPr>
        <w:t xml:space="preserve">/: </w:t>
      </w:r>
      <w:r>
        <w:rPr>
          <w:rFonts w:cs="Arial"/>
          <w:b/>
          <w:bCs/>
          <w:sz w:val="24"/>
        </w:rPr>
        <w:t>Horváth Soma</w:t>
      </w:r>
      <w:r w:rsidRPr="00003E12">
        <w:rPr>
          <w:rFonts w:cs="Arial"/>
          <w:b/>
          <w:bCs/>
          <w:sz w:val="24"/>
        </w:rPr>
        <w:t xml:space="preserve"> :/</w:t>
      </w:r>
    </w:p>
    <w:p w14:paraId="1D7045FD" w14:textId="77777777" w:rsidR="00003E12" w:rsidRDefault="00003E12" w:rsidP="00003E12">
      <w:pPr>
        <w:jc w:val="both"/>
        <w:rPr>
          <w:rFonts w:cs="Arial"/>
        </w:rPr>
      </w:pPr>
    </w:p>
    <w:p w14:paraId="7739B906" w14:textId="77777777" w:rsidR="00003E12" w:rsidRPr="00003E12" w:rsidRDefault="00003E12" w:rsidP="00003E12">
      <w:pPr>
        <w:rPr>
          <w:rFonts w:cs="Arial"/>
          <w:b/>
          <w:bCs/>
          <w:sz w:val="24"/>
          <w:u w:val="single"/>
        </w:rPr>
      </w:pPr>
    </w:p>
    <w:p w14:paraId="7C7C0B45" w14:textId="77777777" w:rsidR="00003E12" w:rsidRPr="00003E12" w:rsidRDefault="00003E12" w:rsidP="00003E12">
      <w:pPr>
        <w:jc w:val="center"/>
        <w:rPr>
          <w:rFonts w:cs="Arial"/>
          <w:b/>
          <w:bCs/>
          <w:sz w:val="24"/>
          <w:u w:val="single"/>
        </w:rPr>
      </w:pPr>
      <w:r w:rsidRPr="00003E12">
        <w:rPr>
          <w:rFonts w:cs="Arial"/>
          <w:b/>
          <w:bCs/>
          <w:sz w:val="24"/>
          <w:u w:val="single"/>
        </w:rPr>
        <w:t>HATÁROZATI JAVASLAT</w:t>
      </w:r>
    </w:p>
    <w:p w14:paraId="3DC94C14" w14:textId="4A805FFB" w:rsidR="00003E12" w:rsidRPr="00003E12" w:rsidRDefault="00003E12" w:rsidP="00003E12">
      <w:pPr>
        <w:jc w:val="center"/>
        <w:rPr>
          <w:rFonts w:cs="Arial"/>
          <w:b/>
          <w:bCs/>
          <w:sz w:val="24"/>
          <w:u w:val="single"/>
        </w:rPr>
      </w:pPr>
      <w:proofErr w:type="gramStart"/>
      <w:r w:rsidRPr="003F3A43">
        <w:rPr>
          <w:rFonts w:cs="Arial"/>
          <w:b/>
          <w:bCs/>
          <w:sz w:val="24"/>
          <w:u w:val="single"/>
        </w:rPr>
        <w:t>…..</w:t>
      </w:r>
      <w:proofErr w:type="gramEnd"/>
      <w:r w:rsidRPr="003F3A43">
        <w:rPr>
          <w:rFonts w:cs="Arial"/>
          <w:b/>
          <w:bCs/>
          <w:sz w:val="24"/>
          <w:u w:val="single"/>
        </w:rPr>
        <w:t>/2020. (X.2</w:t>
      </w:r>
      <w:r w:rsidR="003F3A43" w:rsidRPr="003F3A43">
        <w:rPr>
          <w:rFonts w:cs="Arial"/>
          <w:b/>
          <w:bCs/>
          <w:sz w:val="24"/>
          <w:u w:val="single"/>
        </w:rPr>
        <w:t>6</w:t>
      </w:r>
      <w:r w:rsidRPr="003F3A43">
        <w:rPr>
          <w:rFonts w:cs="Arial"/>
          <w:b/>
          <w:bCs/>
          <w:sz w:val="24"/>
          <w:u w:val="single"/>
        </w:rPr>
        <w:t xml:space="preserve">.) </w:t>
      </w:r>
      <w:r w:rsidR="003F3A43" w:rsidRPr="003F3A43">
        <w:rPr>
          <w:rFonts w:cs="Arial"/>
          <w:b/>
          <w:bCs/>
          <w:sz w:val="24"/>
          <w:u w:val="single"/>
        </w:rPr>
        <w:t>GJB</w:t>
      </w:r>
      <w:r w:rsidRPr="003F3A43">
        <w:rPr>
          <w:rFonts w:cs="Arial"/>
          <w:b/>
          <w:bCs/>
          <w:sz w:val="24"/>
          <w:u w:val="single"/>
        </w:rPr>
        <w:t xml:space="preserve"> számú</w:t>
      </w:r>
      <w:r w:rsidRPr="00003E12">
        <w:rPr>
          <w:rFonts w:cs="Arial"/>
          <w:b/>
          <w:bCs/>
          <w:sz w:val="24"/>
          <w:u w:val="single"/>
        </w:rPr>
        <w:t xml:space="preserve"> határozat</w:t>
      </w:r>
    </w:p>
    <w:p w14:paraId="6E787866" w14:textId="77777777" w:rsidR="00003E12" w:rsidRPr="00003E12" w:rsidRDefault="00003E12" w:rsidP="00003E12">
      <w:pPr>
        <w:jc w:val="center"/>
        <w:rPr>
          <w:rFonts w:cs="Arial"/>
          <w:sz w:val="24"/>
        </w:rPr>
      </w:pPr>
    </w:p>
    <w:p w14:paraId="1EAFD8CB" w14:textId="77777777" w:rsidR="00003E12" w:rsidRPr="00003E12" w:rsidRDefault="00003E12" w:rsidP="00003E12">
      <w:pPr>
        <w:jc w:val="both"/>
        <w:rPr>
          <w:rFonts w:cs="Arial"/>
          <w:sz w:val="24"/>
        </w:rPr>
      </w:pPr>
    </w:p>
    <w:p w14:paraId="5B1CA169" w14:textId="0CF6D959" w:rsidR="00003E12" w:rsidRPr="00003E12" w:rsidRDefault="00003E12" w:rsidP="00D74AF1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 xml:space="preserve">A </w:t>
      </w:r>
      <w:r w:rsidR="00805F53">
        <w:rPr>
          <w:rFonts w:cs="Arial"/>
          <w:sz w:val="24"/>
        </w:rPr>
        <w:t xml:space="preserve">Bizottság javasolja a Közgyűlésnek, hogy </w:t>
      </w:r>
      <w:r w:rsidRPr="00003E12">
        <w:rPr>
          <w:rFonts w:cs="Arial"/>
          <w:sz w:val="24"/>
        </w:rPr>
        <w:t>a Weöres Sándor Színház Nonprofit Kft. és Szombathely Megyei Jogú Város Önkormányzata között 2008. január 11. napján létrejött, a színházi feladatok ellátásár</w:t>
      </w:r>
      <w:r w:rsidR="00D74AF1">
        <w:rPr>
          <w:rFonts w:cs="Arial"/>
          <w:sz w:val="24"/>
        </w:rPr>
        <w:t>ól</w:t>
      </w:r>
      <w:r w:rsidRPr="00003E12">
        <w:rPr>
          <w:rFonts w:cs="Arial"/>
          <w:sz w:val="24"/>
        </w:rPr>
        <w:t xml:space="preserve"> szóló megállapodás - az Önkormányzat kötelezettségeit tartalmazó fejezete - 4. pontja </w:t>
      </w:r>
      <w:r w:rsidR="00D74AF1">
        <w:rPr>
          <w:rFonts w:cs="Arial"/>
          <w:sz w:val="24"/>
        </w:rPr>
        <w:t>az előterjesztés szerinti tartalommal kerüljön módosításra.</w:t>
      </w:r>
    </w:p>
    <w:p w14:paraId="2FCB82C6" w14:textId="07E9FFFC" w:rsidR="00003E12" w:rsidRPr="00D74AF1" w:rsidRDefault="00003E12" w:rsidP="00D74AF1">
      <w:pPr>
        <w:jc w:val="both"/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 xml:space="preserve">     </w:t>
      </w:r>
    </w:p>
    <w:p w14:paraId="07998D7D" w14:textId="55872418" w:rsidR="00003E12" w:rsidRPr="00003E12" w:rsidRDefault="00003E12" w:rsidP="00003E12">
      <w:pPr>
        <w:rPr>
          <w:rFonts w:cs="Arial"/>
          <w:sz w:val="24"/>
        </w:rPr>
      </w:pPr>
      <w:r w:rsidRPr="00003E12">
        <w:rPr>
          <w:rFonts w:cs="Arial"/>
          <w:b/>
          <w:bCs/>
          <w:sz w:val="24"/>
          <w:u w:val="single"/>
        </w:rPr>
        <w:t xml:space="preserve">Felelős: </w:t>
      </w:r>
      <w:r w:rsidRPr="00003E12">
        <w:rPr>
          <w:rFonts w:cs="Arial"/>
          <w:sz w:val="24"/>
        </w:rPr>
        <w:tab/>
      </w:r>
      <w:r w:rsidR="008937B3">
        <w:rPr>
          <w:rFonts w:cs="Arial"/>
          <w:sz w:val="24"/>
        </w:rPr>
        <w:t>Bokányi Adrienn, a Gazdasági és Jogi Bizottság elnöke</w:t>
      </w:r>
    </w:p>
    <w:p w14:paraId="28D5B8D2" w14:textId="1AE78461" w:rsidR="00003E12" w:rsidRPr="00003E12" w:rsidRDefault="00003E12" w:rsidP="00003E12">
      <w:pPr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>Dr. Nemény András polgármester</w:t>
      </w:r>
      <w:r w:rsidR="00D74AF1">
        <w:rPr>
          <w:rFonts w:cs="Arial"/>
          <w:sz w:val="24"/>
        </w:rPr>
        <w:t>ól</w:t>
      </w:r>
    </w:p>
    <w:p w14:paraId="2A2023E9" w14:textId="3C809C5D" w:rsidR="00003E12" w:rsidRDefault="00003E12" w:rsidP="00003E12">
      <w:pPr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  <w:t>Horváth Soma alpolgármester</w:t>
      </w:r>
    </w:p>
    <w:p w14:paraId="2CFB67FD" w14:textId="748EAA09" w:rsidR="008937B3" w:rsidRPr="00003E12" w:rsidRDefault="008937B3" w:rsidP="00003E12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Attila alpolgármester</w:t>
      </w:r>
    </w:p>
    <w:p w14:paraId="2E0E7065" w14:textId="77777777" w:rsidR="00003E12" w:rsidRPr="00003E12" w:rsidRDefault="00003E12" w:rsidP="00003E1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003E12">
        <w:rPr>
          <w:rFonts w:cs="Arial"/>
          <w:bCs/>
          <w:sz w:val="24"/>
        </w:rPr>
        <w:t xml:space="preserve">     </w:t>
      </w:r>
      <w:r w:rsidRPr="00003E12">
        <w:rPr>
          <w:rFonts w:cs="Arial"/>
          <w:bCs/>
          <w:sz w:val="24"/>
        </w:rPr>
        <w:tab/>
        <w:t>(a végrehajtás előkészítéséért:</w:t>
      </w:r>
    </w:p>
    <w:p w14:paraId="7AFAA8DB" w14:textId="77777777" w:rsidR="00003E12" w:rsidRPr="00003E12" w:rsidRDefault="00003E12" w:rsidP="00003E1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003E12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7D2CD569" w14:textId="5468EF01" w:rsidR="00003E12" w:rsidRPr="00003E12" w:rsidRDefault="00003E12" w:rsidP="00003E1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003E12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Jordán Tamás, a Weöres Sándor Színház Nonprofit Kft. ügyvezető</w:t>
      </w:r>
      <w:r w:rsidRPr="00003E12">
        <w:rPr>
          <w:rFonts w:cs="Arial"/>
          <w:bCs/>
          <w:sz w:val="24"/>
        </w:rPr>
        <w:t xml:space="preserve"> igazgatója)</w:t>
      </w:r>
    </w:p>
    <w:p w14:paraId="712A61F0" w14:textId="194CE1AE" w:rsidR="00003E12" w:rsidRPr="00003E12" w:rsidRDefault="00003E12" w:rsidP="00003E12">
      <w:pPr>
        <w:rPr>
          <w:rFonts w:cs="Arial"/>
          <w:sz w:val="24"/>
        </w:rPr>
      </w:pPr>
      <w:r w:rsidRPr="00003E12">
        <w:rPr>
          <w:rFonts w:cs="Arial"/>
          <w:sz w:val="24"/>
        </w:rPr>
        <w:tab/>
      </w:r>
      <w:r w:rsidRPr="00003E12">
        <w:rPr>
          <w:rFonts w:cs="Arial"/>
          <w:sz w:val="24"/>
        </w:rPr>
        <w:tab/>
      </w:r>
      <w:r w:rsidRPr="00003E12">
        <w:rPr>
          <w:rFonts w:cs="Arial"/>
          <w:bCs/>
          <w:sz w:val="24"/>
        </w:rPr>
        <w:t xml:space="preserve">    </w:t>
      </w:r>
    </w:p>
    <w:p w14:paraId="43F12C62" w14:textId="65CD4DDD" w:rsidR="00003E12" w:rsidRPr="00003E12" w:rsidRDefault="00003E12" w:rsidP="005D61BD">
      <w:pPr>
        <w:tabs>
          <w:tab w:val="left" w:pos="1080"/>
        </w:tabs>
        <w:rPr>
          <w:rFonts w:cs="Arial"/>
          <w:b/>
          <w:sz w:val="24"/>
        </w:rPr>
      </w:pPr>
      <w:r w:rsidRPr="00003E12">
        <w:rPr>
          <w:rFonts w:cs="Arial"/>
          <w:b/>
          <w:sz w:val="24"/>
        </w:rPr>
        <w:t xml:space="preserve"> </w:t>
      </w:r>
      <w:r w:rsidRPr="00003E12">
        <w:rPr>
          <w:rFonts w:cs="Arial"/>
          <w:b/>
          <w:sz w:val="24"/>
          <w:u w:val="single"/>
        </w:rPr>
        <w:t>Határidő:</w:t>
      </w:r>
      <w:r w:rsidRPr="00003E12">
        <w:rPr>
          <w:rFonts w:cs="Arial"/>
          <w:b/>
          <w:sz w:val="24"/>
        </w:rPr>
        <w:tab/>
      </w:r>
      <w:r w:rsidR="005D61BD">
        <w:rPr>
          <w:rFonts w:eastAsia="Arial Unicode MS" w:cs="Arial"/>
          <w:sz w:val="24"/>
        </w:rPr>
        <w:t>2020. október 29.</w:t>
      </w:r>
    </w:p>
    <w:p w14:paraId="16409674" w14:textId="77777777" w:rsidR="00003E12" w:rsidRPr="00003E12" w:rsidRDefault="00003E12" w:rsidP="00003E12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46D8AB5E" w14:textId="77777777" w:rsidR="00003E12" w:rsidRPr="00003E12" w:rsidRDefault="00003E12" w:rsidP="00003E12">
      <w:pPr>
        <w:rPr>
          <w:rFonts w:cs="Arial"/>
          <w:sz w:val="24"/>
        </w:rPr>
      </w:pPr>
    </w:p>
    <w:sectPr w:rsidR="00003E12" w:rsidRPr="00003E1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63B26" w14:textId="77777777" w:rsidR="001946B3" w:rsidRDefault="001946B3">
      <w:r>
        <w:separator/>
      </w:r>
    </w:p>
  </w:endnote>
  <w:endnote w:type="continuationSeparator" w:id="0">
    <w:p w14:paraId="79E7D3FD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EE0B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0C67D" wp14:editId="633B769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302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1199B9F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517FF233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347B749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EF92" w14:textId="77777777" w:rsidR="001946B3" w:rsidRDefault="001946B3">
      <w:r>
        <w:separator/>
      </w:r>
    </w:p>
  </w:footnote>
  <w:footnote w:type="continuationSeparator" w:id="0">
    <w:p w14:paraId="157209DC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FF5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7B4135C6" wp14:editId="0FB8F29B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1B1A2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E8870B1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357EBCD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9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2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 w:numId="18">
    <w:abstractNumId w:val="21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6"/>
  </w:num>
  <w:num w:numId="24">
    <w:abstractNumId w:val="24"/>
  </w:num>
  <w:num w:numId="25">
    <w:abstractNumId w:val="14"/>
  </w:num>
  <w:num w:numId="26">
    <w:abstractNumId w:val="1"/>
  </w:num>
  <w:num w:numId="2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3E12"/>
    <w:rsid w:val="00004118"/>
    <w:rsid w:val="000141EC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36A31"/>
    <w:rsid w:val="0015051F"/>
    <w:rsid w:val="001619C0"/>
    <w:rsid w:val="0016249A"/>
    <w:rsid w:val="001649DE"/>
    <w:rsid w:val="00172362"/>
    <w:rsid w:val="00174C7B"/>
    <w:rsid w:val="001946B3"/>
    <w:rsid w:val="00194DB7"/>
    <w:rsid w:val="001A3E04"/>
    <w:rsid w:val="001A4648"/>
    <w:rsid w:val="001C7CC5"/>
    <w:rsid w:val="001C7E79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77B1A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3E5986"/>
    <w:rsid w:val="003F3A43"/>
    <w:rsid w:val="0040165F"/>
    <w:rsid w:val="004047F0"/>
    <w:rsid w:val="00427CBF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D5C06"/>
    <w:rsid w:val="004E35A5"/>
    <w:rsid w:val="004E413D"/>
    <w:rsid w:val="00521288"/>
    <w:rsid w:val="0052315B"/>
    <w:rsid w:val="00525D78"/>
    <w:rsid w:val="00532C11"/>
    <w:rsid w:val="0053665E"/>
    <w:rsid w:val="00543BD9"/>
    <w:rsid w:val="00560D7D"/>
    <w:rsid w:val="00577ED1"/>
    <w:rsid w:val="005810C2"/>
    <w:rsid w:val="00594C45"/>
    <w:rsid w:val="005B1C78"/>
    <w:rsid w:val="005C611A"/>
    <w:rsid w:val="005D61BD"/>
    <w:rsid w:val="005E20A3"/>
    <w:rsid w:val="005F19FE"/>
    <w:rsid w:val="006007DE"/>
    <w:rsid w:val="00612A78"/>
    <w:rsid w:val="0062553A"/>
    <w:rsid w:val="00630BF0"/>
    <w:rsid w:val="00635CC7"/>
    <w:rsid w:val="00640D8E"/>
    <w:rsid w:val="00660952"/>
    <w:rsid w:val="0066486F"/>
    <w:rsid w:val="00666997"/>
    <w:rsid w:val="00686152"/>
    <w:rsid w:val="0069075E"/>
    <w:rsid w:val="006A1A52"/>
    <w:rsid w:val="006B5218"/>
    <w:rsid w:val="006E3044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37AEF"/>
    <w:rsid w:val="0074567D"/>
    <w:rsid w:val="007515FA"/>
    <w:rsid w:val="0075729C"/>
    <w:rsid w:val="00762ADD"/>
    <w:rsid w:val="00767CAA"/>
    <w:rsid w:val="0077370D"/>
    <w:rsid w:val="00776BC6"/>
    <w:rsid w:val="00784F2D"/>
    <w:rsid w:val="00786012"/>
    <w:rsid w:val="00786C76"/>
    <w:rsid w:val="007870DD"/>
    <w:rsid w:val="00787C02"/>
    <w:rsid w:val="007938FD"/>
    <w:rsid w:val="007A219E"/>
    <w:rsid w:val="007B2FF9"/>
    <w:rsid w:val="007B31A5"/>
    <w:rsid w:val="007C458E"/>
    <w:rsid w:val="007C4602"/>
    <w:rsid w:val="007D0379"/>
    <w:rsid w:val="007D10F8"/>
    <w:rsid w:val="007D3398"/>
    <w:rsid w:val="007D42BD"/>
    <w:rsid w:val="007D5411"/>
    <w:rsid w:val="007D7F7D"/>
    <w:rsid w:val="007F2F31"/>
    <w:rsid w:val="00800923"/>
    <w:rsid w:val="00805F53"/>
    <w:rsid w:val="008066BC"/>
    <w:rsid w:val="00811939"/>
    <w:rsid w:val="008217C0"/>
    <w:rsid w:val="00826735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937B3"/>
    <w:rsid w:val="008A1867"/>
    <w:rsid w:val="008A5EE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3F9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D4B2C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4AF1"/>
    <w:rsid w:val="00D77D8A"/>
    <w:rsid w:val="00D812AD"/>
    <w:rsid w:val="00D83E09"/>
    <w:rsid w:val="00D866B0"/>
    <w:rsid w:val="00D87319"/>
    <w:rsid w:val="00D87841"/>
    <w:rsid w:val="00DA1330"/>
    <w:rsid w:val="00DA2690"/>
    <w:rsid w:val="00DB6D93"/>
    <w:rsid w:val="00DC28DB"/>
    <w:rsid w:val="00DD511F"/>
    <w:rsid w:val="00DF4BD6"/>
    <w:rsid w:val="00DF6DD9"/>
    <w:rsid w:val="00E04C15"/>
    <w:rsid w:val="00E07E19"/>
    <w:rsid w:val="00E2191D"/>
    <w:rsid w:val="00E2798A"/>
    <w:rsid w:val="00E27C16"/>
    <w:rsid w:val="00E334B5"/>
    <w:rsid w:val="00E37B93"/>
    <w:rsid w:val="00E45CF1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05A61"/>
    <w:rsid w:val="00F17423"/>
    <w:rsid w:val="00F264B7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3D8B0897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003E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12</cp:revision>
  <cp:lastPrinted>2020-10-15T10:47:00Z</cp:lastPrinted>
  <dcterms:created xsi:type="dcterms:W3CDTF">2020-10-14T14:37:00Z</dcterms:created>
  <dcterms:modified xsi:type="dcterms:W3CDTF">2020-10-19T08:43:00Z</dcterms:modified>
</cp:coreProperties>
</file>