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57" w:rsidRDefault="00C91F57" w:rsidP="00C91F5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265/2020. (IX. 24.)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C91F57" w:rsidRDefault="00C91F57" w:rsidP="00C91F57">
      <w:pPr>
        <w:jc w:val="both"/>
        <w:rPr>
          <w:rFonts w:ascii="Arial" w:hAnsi="Arial" w:cs="Arial"/>
          <w:b/>
          <w:bCs/>
          <w:u w:val="single"/>
        </w:rPr>
      </w:pPr>
    </w:p>
    <w:p w:rsidR="00C91F57" w:rsidRDefault="00C91F57" w:rsidP="00C91F5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  <w:szCs w:val="22"/>
        </w:rPr>
        <w:t>megtárgyalta a „Javaslat az új bölcsőde kialakításával kapcsolatos döntés meghozatalára” című előterjesztést, és az alábbi döntéseket hozta.</w:t>
      </w:r>
    </w:p>
    <w:p w:rsidR="00C91F57" w:rsidRDefault="00C91F57" w:rsidP="00C91F57">
      <w:pPr>
        <w:jc w:val="both"/>
        <w:rPr>
          <w:rFonts w:ascii="Arial" w:hAnsi="Arial" w:cs="Arial"/>
          <w:szCs w:val="22"/>
        </w:rPr>
      </w:pPr>
    </w:p>
    <w:p w:rsidR="00C91F57" w:rsidRDefault="00C91F57" w:rsidP="00C91F5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megismerte az új bölcsőde építésére vonatkozó vázlatterveket, azt elfogadja és felhatalmazza a Polgármestert, hogy a tervek engedélyező hatósághoz történő benyújtásáról, a kiviteli tervek elkészítéséről és a közbeszerzési eljárás lefolytatásáról gondoskodjon.</w:t>
      </w:r>
      <w:r>
        <w:rPr>
          <w:rFonts w:ascii="Arial" w:hAnsi="Arial" w:cs="Arial"/>
          <w:iCs/>
        </w:rPr>
        <w:t xml:space="preserve"> </w:t>
      </w:r>
    </w:p>
    <w:p w:rsidR="00C91F57" w:rsidRDefault="00C91F57" w:rsidP="00C91F57">
      <w:pPr>
        <w:jc w:val="both"/>
        <w:rPr>
          <w:rFonts w:ascii="Arial" w:hAnsi="Arial" w:cs="Arial"/>
          <w:szCs w:val="22"/>
        </w:rPr>
      </w:pPr>
    </w:p>
    <w:p w:rsidR="00C91F57" w:rsidRDefault="00C91F57" w:rsidP="00C91F57">
      <w:pPr>
        <w:pStyle w:val="Listaszerbekezds"/>
        <w:numPr>
          <w:ilvl w:val="0"/>
          <w:numId w:val="1"/>
        </w:numPr>
        <w:suppressAutoHyphens/>
        <w:jc w:val="both"/>
        <w:rPr>
          <w:rFonts w:ascii="Arial" w:hAnsi="Arial" w:cs="Arial"/>
          <w:iCs/>
        </w:rPr>
      </w:pPr>
      <w:r>
        <w:rPr>
          <w:rFonts w:ascii="Arial" w:hAnsi="Arial"/>
        </w:rPr>
        <w:t>A Közgyűlés jóváhagyja, hogy az „</w:t>
      </w:r>
      <w:r>
        <w:rPr>
          <w:rFonts w:ascii="Arial" w:eastAsia="Calibri" w:hAnsi="Arial" w:cs="Arial"/>
          <w:lang w:eastAsia="en-US"/>
        </w:rPr>
        <w:t>Új bölcsőde építése Szombathelyen”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című </w:t>
      </w:r>
      <w:r>
        <w:rPr>
          <w:rFonts w:ascii="Arial" w:eastAsia="Calibri" w:hAnsi="Arial" w:cs="Arial"/>
          <w:bCs/>
          <w:lang w:eastAsia="en-US"/>
        </w:rPr>
        <w:t xml:space="preserve">projekt </w:t>
      </w:r>
      <w:r>
        <w:rPr>
          <w:rFonts w:ascii="Arial" w:hAnsi="Arial" w:cs="Arial"/>
        </w:rPr>
        <w:t xml:space="preserve">kivitelezésének megvalósításához szükséges bruttó 55.997.475,- Ft </w:t>
      </w:r>
      <w:r>
        <w:rPr>
          <w:rFonts w:ascii="Arial" w:hAnsi="Arial"/>
        </w:rPr>
        <w:t>fedezet pályázatban nem elszámolható önerő formájában, az épület kivitelezéséhez és a szülői parkolók építéséhez a 2021. évi költségvetésben kerüljön biztosításra.</w:t>
      </w:r>
    </w:p>
    <w:p w:rsidR="00C91F57" w:rsidRDefault="00C91F57" w:rsidP="00C91F57">
      <w:pPr>
        <w:jc w:val="both"/>
        <w:rPr>
          <w:rFonts w:ascii="Arial" w:hAnsi="Arial" w:cs="Arial"/>
          <w:iCs/>
        </w:rPr>
      </w:pPr>
    </w:p>
    <w:p w:rsidR="00C91F57" w:rsidRDefault="00C91F57" w:rsidP="00C91F5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C91F57" w:rsidRDefault="00C91F57" w:rsidP="00C91F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C91F57" w:rsidRDefault="00C91F57" w:rsidP="00C91F57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C91F57" w:rsidRDefault="00C91F57" w:rsidP="00C91F57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:rsidR="00C91F57" w:rsidRDefault="00C91F57" w:rsidP="00C91F57">
      <w:pPr>
        <w:ind w:left="707" w:firstLine="709"/>
        <w:jc w:val="both"/>
      </w:pPr>
      <w:r>
        <w:rPr>
          <w:rFonts w:ascii="Arial" w:hAnsi="Arial" w:cs="Arial"/>
        </w:rPr>
        <w:t>Dr. Károlyi Ákos jegyző</w:t>
      </w:r>
    </w:p>
    <w:p w:rsidR="00C91F57" w:rsidRDefault="00C91F57" w:rsidP="00C91F57">
      <w:pPr>
        <w:ind w:left="1416" w:firstLine="1"/>
        <w:jc w:val="both"/>
        <w:rPr>
          <w:rFonts w:ascii="Arial" w:hAnsi="Arial" w:cs="Arial"/>
        </w:rPr>
      </w:pPr>
    </w:p>
    <w:p w:rsidR="00C91F57" w:rsidRDefault="00C91F57" w:rsidP="00C91F57">
      <w:pPr>
        <w:ind w:left="141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C91F57" w:rsidRDefault="00C91F57" w:rsidP="00C91F57">
      <w:pPr>
        <w:ind w:left="141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vezetője,</w:t>
      </w:r>
    </w:p>
    <w:p w:rsidR="00C91F57" w:rsidRDefault="00C91F57" w:rsidP="00C91F57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:rsidR="00C91F57" w:rsidRDefault="00C91F57" w:rsidP="00C91F5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Kovácsné Takács Klaudia, a Savaria Városfejlesztési Nonprofit Kft. ügyvezetője)</w:t>
      </w:r>
    </w:p>
    <w:p w:rsidR="00C91F57" w:rsidRDefault="00C91F57" w:rsidP="00C91F57">
      <w:pPr>
        <w:ind w:left="1416"/>
        <w:jc w:val="both"/>
        <w:rPr>
          <w:rFonts w:ascii="Arial" w:hAnsi="Arial" w:cs="Arial"/>
        </w:rPr>
      </w:pPr>
    </w:p>
    <w:p w:rsidR="00C91F57" w:rsidRDefault="00C91F57" w:rsidP="00C91F5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1F57" w:rsidRDefault="00C91F57" w:rsidP="00C91F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pont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azonnal </w:t>
      </w:r>
    </w:p>
    <w:p w:rsidR="00C91F57" w:rsidRDefault="00C91F57" w:rsidP="00C91F57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pont: 2021. évi költségvetési rendelet elfogadása</w:t>
      </w:r>
      <w:r>
        <w:rPr>
          <w:rFonts w:ascii="Arial" w:hAnsi="Arial" w:cs="Arial"/>
        </w:rPr>
        <w:t xml:space="preserve"> </w:t>
      </w:r>
    </w:p>
    <w:p w:rsidR="00C91F57" w:rsidRDefault="00C91F57" w:rsidP="00C91F57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Arial" w:hAnsi="Arial" w:cs="Arial"/>
          <w:i/>
        </w:rPr>
      </w:pP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3C7"/>
    <w:multiLevelType w:val="hybridMultilevel"/>
    <w:tmpl w:val="191002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D02927"/>
    <w:rsid w:val="00D4038A"/>
    <w:rsid w:val="00D55477"/>
    <w:rsid w:val="00E165A4"/>
    <w:rsid w:val="00E33C04"/>
    <w:rsid w:val="00E867A9"/>
    <w:rsid w:val="00E9344C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C91F57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C91F57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C91F57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91F57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9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2020-09-28T08:07:00Z</dcterms:created>
  <dcterms:modified xsi:type="dcterms:W3CDTF">2020-09-28T08:07:00Z</dcterms:modified>
</cp:coreProperties>
</file>