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662" w:rsidRDefault="002D7662" w:rsidP="002D766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254/2020. (IX.24.)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2D7662" w:rsidRDefault="002D7662" w:rsidP="002D7662">
      <w:pPr>
        <w:rPr>
          <w:rFonts w:ascii="Arial" w:hAnsi="Arial" w:cs="Arial"/>
        </w:rPr>
      </w:pPr>
    </w:p>
    <w:p w:rsidR="002D7662" w:rsidRDefault="002D7662" w:rsidP="002D7662">
      <w:pPr>
        <w:pStyle w:val="Listaszerbekezds"/>
        <w:numPr>
          <w:ilvl w:val="0"/>
          <w:numId w:val="1"/>
        </w:numPr>
        <w:ind w:left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Közgyűlés a Berzsenyi Dániel Könyvtár Szófia u. 31. szám alatti, 1290 </w:t>
      </w:r>
      <w:proofErr w:type="spellStart"/>
      <w:r>
        <w:rPr>
          <w:rFonts w:ascii="Arial" w:hAnsi="Arial" w:cs="Arial"/>
          <w:bCs/>
        </w:rPr>
        <w:t>hrsz-ú</w:t>
      </w:r>
      <w:proofErr w:type="spellEnd"/>
      <w:r>
        <w:rPr>
          <w:rFonts w:ascii="Arial" w:hAnsi="Arial" w:cs="Arial"/>
          <w:bCs/>
        </w:rPr>
        <w:t xml:space="preserve"> „kivett kultúrház” megnevezésű ingatlanra vonatkozóan fennálló ingyenes használati jogviszonyát 2020. október 1. napjától megszünteti.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br/>
      </w:r>
    </w:p>
    <w:p w:rsidR="002D7662" w:rsidRDefault="002D7662" w:rsidP="002D7662">
      <w:pPr>
        <w:pStyle w:val="Listaszerbekezds"/>
        <w:numPr>
          <w:ilvl w:val="0"/>
          <w:numId w:val="1"/>
        </w:numPr>
        <w:ind w:left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Közgyűlés a Szófia u. 31. szám alatti ingatlan értékesítésére vonatkozó pályázati felhívást az előterjesztés 2. számú mellékletével megegyező tartalommal, értékbecsléssel alátámasztott 30.600.000,- Ft+ÁFA vételárral elfogadja.</w:t>
      </w:r>
    </w:p>
    <w:p w:rsidR="002D7662" w:rsidRDefault="002D7662" w:rsidP="002D7662">
      <w:pPr>
        <w:ind w:left="491"/>
        <w:jc w:val="both"/>
        <w:rPr>
          <w:rFonts w:ascii="Arial" w:hAnsi="Arial" w:cs="Arial"/>
          <w:bCs/>
        </w:rPr>
      </w:pPr>
    </w:p>
    <w:p w:rsidR="002D7662" w:rsidRDefault="002D7662" w:rsidP="002D7662">
      <w:pPr>
        <w:pStyle w:val="Listaszerbekezds"/>
        <w:numPr>
          <w:ilvl w:val="0"/>
          <w:numId w:val="1"/>
        </w:numPr>
        <w:ind w:left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Közgyűlés felhatalmazza a polgármestert, hogy az előterjesztés mellékletében foglalt pályázati felhívás alapján az ingatlan értékesítésére vonatkozóan a pályázati felhívást kiírja. </w:t>
      </w:r>
    </w:p>
    <w:p w:rsidR="002D7662" w:rsidRDefault="002D7662" w:rsidP="002D7662">
      <w:pPr>
        <w:pStyle w:val="Listaszerbekezds"/>
        <w:numPr>
          <w:ilvl w:val="0"/>
          <w:numId w:val="1"/>
        </w:numPr>
        <w:ind w:left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felkéri a polgármestert, amennyiben a pályázati eljárás eredménytelenül zárul, úgy gondoskodjon az előterjesztés mellékletével egyező tartalommal a pályázat további kiírásáról.</w:t>
      </w:r>
    </w:p>
    <w:p w:rsidR="002D7662" w:rsidRDefault="002D7662" w:rsidP="002D7662">
      <w:pPr>
        <w:jc w:val="both"/>
        <w:rPr>
          <w:rFonts w:ascii="Arial" w:hAnsi="Arial" w:cs="Arial"/>
          <w:bCs/>
        </w:rPr>
      </w:pPr>
    </w:p>
    <w:p w:rsidR="002D7662" w:rsidRDefault="002D7662" w:rsidP="002D7662">
      <w:pPr>
        <w:pStyle w:val="Listaszerbekezds"/>
        <w:numPr>
          <w:ilvl w:val="0"/>
          <w:numId w:val="1"/>
        </w:numPr>
        <w:ind w:left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felkéri a polgármestert, amennyiben az aktualizált forgalmi érték változik, az új pályázatot ismét terjessze a Közgyűlés elé.</w:t>
      </w:r>
    </w:p>
    <w:p w:rsidR="002D7662" w:rsidRDefault="002D7662" w:rsidP="002D7662">
      <w:pPr>
        <w:pStyle w:val="Listaszerbekezds"/>
        <w:rPr>
          <w:rFonts w:ascii="Arial" w:hAnsi="Arial" w:cs="Arial"/>
          <w:bCs/>
        </w:rPr>
      </w:pPr>
    </w:p>
    <w:p w:rsidR="002D7662" w:rsidRDefault="002D7662" w:rsidP="002D7662">
      <w:pPr>
        <w:pStyle w:val="Listaszerbekezds"/>
        <w:numPr>
          <w:ilvl w:val="0"/>
          <w:numId w:val="1"/>
        </w:numPr>
        <w:ind w:left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Közgyűlés a </w:t>
      </w:r>
      <w:proofErr w:type="spellStart"/>
      <w:r>
        <w:rPr>
          <w:rFonts w:ascii="Arial" w:hAnsi="Arial" w:cs="Arial"/>
          <w:bCs/>
        </w:rPr>
        <w:t>Kámoni</w:t>
      </w:r>
      <w:proofErr w:type="spellEnd"/>
      <w:r>
        <w:rPr>
          <w:rFonts w:ascii="Arial" w:hAnsi="Arial" w:cs="Arial"/>
          <w:bCs/>
        </w:rPr>
        <w:t xml:space="preserve"> Fiókkönyvtár elhelyezése céljából a </w:t>
      </w:r>
      <w:proofErr w:type="spellStart"/>
      <w:r>
        <w:rPr>
          <w:rFonts w:ascii="Arial" w:hAnsi="Arial" w:cs="Arial"/>
          <w:bCs/>
        </w:rPr>
        <w:t>Kámoni</w:t>
      </w:r>
      <w:proofErr w:type="spellEnd"/>
      <w:r>
        <w:rPr>
          <w:rFonts w:ascii="Arial" w:hAnsi="Arial" w:cs="Arial"/>
          <w:bCs/>
        </w:rPr>
        <w:t xml:space="preserve"> Arborétum és </w:t>
      </w:r>
      <w:proofErr w:type="spellStart"/>
      <w:r>
        <w:rPr>
          <w:rFonts w:ascii="Arial" w:hAnsi="Arial" w:cs="Arial"/>
          <w:bCs/>
        </w:rPr>
        <w:t>Ökoturisztikai</w:t>
      </w:r>
      <w:proofErr w:type="spellEnd"/>
      <w:r>
        <w:rPr>
          <w:rFonts w:ascii="Arial" w:hAnsi="Arial" w:cs="Arial"/>
          <w:bCs/>
        </w:rPr>
        <w:t xml:space="preserve"> Központ területén lévő, Szent Imre herceg út 84/b. szám alatti 828/7 hrsz.-ú ingatlan 2300 m² nagyságú részét a Berzsenyi Dániel Könyvtár ingyenes használatába adja az alábbi feltételekkel:</w:t>
      </w:r>
    </w:p>
    <w:p w:rsidR="002D7662" w:rsidRDefault="002D7662" w:rsidP="002D7662">
      <w:pPr>
        <w:pStyle w:val="Listaszerbekezds"/>
        <w:rPr>
          <w:rFonts w:ascii="Arial" w:hAnsi="Arial" w:cs="Arial"/>
          <w:bCs/>
        </w:rPr>
      </w:pPr>
    </w:p>
    <w:p w:rsidR="002D7662" w:rsidRDefault="002D7662" w:rsidP="002D766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ingyenes használati jogviszony határozatlan időre szól;</w:t>
      </w:r>
    </w:p>
    <w:p w:rsidR="002D7662" w:rsidRDefault="002D7662" w:rsidP="002D766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 használó az ingatlant kizárólag feladatai ellátására használhatja;</w:t>
      </w:r>
    </w:p>
    <w:p w:rsidR="002D7662" w:rsidRDefault="002D7662" w:rsidP="002D766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 használó használati jogának gyakorlásában a rendes gazdálkodás szabályai szerint köteles eljárni: viseli az ingatlan fenntartásával, üzemeltetetésével, karbantartásával, tisztántartásával járó terheket. Használót terhelik azok a kötelezettségek, melyek az ingatlan használatával kapcsolatosak, továbbá köteles viselni az ingatlanhoz fűződő közterheket;</w:t>
      </w:r>
    </w:p>
    <w:p w:rsidR="002D7662" w:rsidRDefault="002D7662" w:rsidP="002D766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az ingatlan használatával kapcsolatos költségeket a használó a kezelő részére, a kezelő által meghatározott módon köteles megfizetni.</w:t>
      </w:r>
    </w:p>
    <w:p w:rsidR="002D7662" w:rsidRDefault="002D7662" w:rsidP="002D766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 használó jogosult a használatba adott ingatlant az abban folytatni kívánt tevékenység gyakorlásához szükséges módon, a saját költségén kialakítani, berendezni, felszerelni. A használatra átadott ingatlanon bárminemű építési vagy átalakítási munka csak a használatba-adó előzetes hozzájárulásával végezhető, mely azonban nem pótolja az egyéb szakhatósági engedélyeket;</w:t>
      </w:r>
    </w:p>
    <w:p w:rsidR="002D7662" w:rsidRDefault="002D7662" w:rsidP="002D766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 használó az ingatlan használatának jogát másnak nem engedheti át. E kikötés megszegése rendkívüli felmondási oknak minősül;</w:t>
      </w:r>
    </w:p>
    <w:p w:rsidR="002D7662" w:rsidRDefault="002D7662" w:rsidP="002D766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amennyiben a használatba-adó az ingatlant a használat időtartama alatt értékesíti, illetve más célú hasznosításáról dönt, abban az esetben a használat megszűnik. Amennyiben az ingatlant a használatba-adó más célra hasznosítja, úgy megfelelő csereingatlan biztosításáról nem köteles gondoskodni;</w:t>
      </w:r>
    </w:p>
    <w:p w:rsidR="002D7662" w:rsidRDefault="002D7662" w:rsidP="002D766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>mennyiben a használati jogviszony bármely okból megszűnik, a használó köteles az általa használt ingatlant a használatba-adó részére visszaadni. A használó az ingyenes használat megszűnésekor ráfordításai, illetve azok időarányos részének megtérítésére nem tarthat igényt, az ingatlant kiürítve és tisztán köteles visszaadni. A használati jogviszony megszűnésével kapcsolatban a használó semmilyen igénnyel nem léphet fel a használatba-adóval szemben;</w:t>
      </w:r>
    </w:p>
    <w:p w:rsidR="002D7662" w:rsidRDefault="002D7662" w:rsidP="002D766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 használatba-adó a használatot a használó szükségtelen zavarása nélkül bármikor ellenőrizheti.</w:t>
      </w:r>
    </w:p>
    <w:p w:rsidR="002D7662" w:rsidRDefault="002D7662" w:rsidP="002D7662">
      <w:pPr>
        <w:jc w:val="both"/>
        <w:rPr>
          <w:rFonts w:ascii="Arial" w:hAnsi="Arial" w:cs="Arial"/>
          <w:bCs/>
        </w:rPr>
      </w:pPr>
    </w:p>
    <w:p w:rsidR="002D7662" w:rsidRDefault="002D7662" w:rsidP="002D7662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 Közgyűlés felhatalmazza a polgármestert az 1. pont szerinti megszüntető okirat, illetve a 6. pont szerinti ingyenes használatba adási megállapodás aláírására.</w:t>
      </w:r>
    </w:p>
    <w:p w:rsidR="002D7662" w:rsidRDefault="002D7662" w:rsidP="002D7662">
      <w:pPr>
        <w:jc w:val="both"/>
        <w:rPr>
          <w:rFonts w:ascii="Arial" w:hAnsi="Arial" w:cs="Arial"/>
        </w:rPr>
      </w:pPr>
    </w:p>
    <w:p w:rsidR="002D7662" w:rsidRDefault="002D7662" w:rsidP="002D7662">
      <w:pPr>
        <w:rPr>
          <w:rFonts w:ascii="Arial" w:hAnsi="Arial" w:cs="Arial"/>
          <w:b/>
          <w:bCs/>
        </w:rPr>
      </w:pPr>
    </w:p>
    <w:p w:rsidR="002D7662" w:rsidRDefault="002D7662" w:rsidP="002D766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2D7662" w:rsidRDefault="002D7662" w:rsidP="002D766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Horváth Attila alpolgármester</w:t>
      </w:r>
    </w:p>
    <w:p w:rsidR="002D7662" w:rsidRDefault="002D7662" w:rsidP="002D7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2D7662" w:rsidRDefault="002D7662" w:rsidP="002D7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(A végrehajtásért:</w:t>
      </w:r>
    </w:p>
    <w:p w:rsidR="002D7662" w:rsidRDefault="002D7662" w:rsidP="002D7662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 Képviselői Osztály vezetője)</w:t>
      </w:r>
    </w:p>
    <w:p w:rsidR="002D7662" w:rsidRDefault="002D7662" w:rsidP="002D7662">
      <w:pPr>
        <w:jc w:val="both"/>
        <w:rPr>
          <w:rFonts w:ascii="Arial" w:hAnsi="Arial" w:cs="Arial"/>
          <w:b/>
          <w:u w:val="single"/>
        </w:rPr>
      </w:pPr>
    </w:p>
    <w:p w:rsidR="002D7662" w:rsidRDefault="002D7662" w:rsidP="002D7662">
      <w:pPr>
        <w:jc w:val="both"/>
        <w:rPr>
          <w:rFonts w:ascii="Arial" w:hAnsi="Arial" w:cs="Arial"/>
          <w:b/>
          <w:u w:val="single"/>
        </w:rPr>
      </w:pPr>
    </w:p>
    <w:p w:rsidR="002D7662" w:rsidRDefault="002D7662" w:rsidP="002D7662">
      <w:pPr>
        <w:ind w:firstLine="7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1-2. pont: azonnal</w:t>
      </w:r>
    </w:p>
    <w:p w:rsidR="002D7662" w:rsidRDefault="002D7662" w:rsidP="002D7662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3. pont: pályázat kiírása: 2020. október 5.</w:t>
      </w:r>
    </w:p>
    <w:p w:rsidR="002D7662" w:rsidRDefault="002D7662" w:rsidP="002D7662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4-5. pont: folyamatos</w:t>
      </w:r>
    </w:p>
    <w:p w:rsidR="002D7662" w:rsidRDefault="002D7662" w:rsidP="002D7662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6. pont: azonnal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F7751"/>
    <w:multiLevelType w:val="hybridMultilevel"/>
    <w:tmpl w:val="456EE24E"/>
    <w:lvl w:ilvl="0" w:tplc="E760EE42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7A1673E9"/>
    <w:multiLevelType w:val="hybridMultilevel"/>
    <w:tmpl w:val="B7E8C6F6"/>
    <w:lvl w:ilvl="0" w:tplc="DA4E695E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>
      <w:start w:val="1"/>
      <w:numFmt w:val="lowerRoman"/>
      <w:lvlText w:val="%3."/>
      <w:lvlJc w:val="right"/>
      <w:pPr>
        <w:ind w:left="2505" w:hanging="180"/>
      </w:pPr>
    </w:lvl>
    <w:lvl w:ilvl="3" w:tplc="040E000F">
      <w:start w:val="1"/>
      <w:numFmt w:val="decimal"/>
      <w:lvlText w:val="%4."/>
      <w:lvlJc w:val="left"/>
      <w:pPr>
        <w:ind w:left="3225" w:hanging="360"/>
      </w:pPr>
    </w:lvl>
    <w:lvl w:ilvl="4" w:tplc="040E0019">
      <w:start w:val="1"/>
      <w:numFmt w:val="lowerLetter"/>
      <w:lvlText w:val="%5."/>
      <w:lvlJc w:val="left"/>
      <w:pPr>
        <w:ind w:left="3945" w:hanging="360"/>
      </w:pPr>
    </w:lvl>
    <w:lvl w:ilvl="5" w:tplc="040E001B">
      <w:start w:val="1"/>
      <w:numFmt w:val="lowerRoman"/>
      <w:lvlText w:val="%6."/>
      <w:lvlJc w:val="right"/>
      <w:pPr>
        <w:ind w:left="4665" w:hanging="180"/>
      </w:pPr>
    </w:lvl>
    <w:lvl w:ilvl="6" w:tplc="040E000F">
      <w:start w:val="1"/>
      <w:numFmt w:val="decimal"/>
      <w:lvlText w:val="%7."/>
      <w:lvlJc w:val="left"/>
      <w:pPr>
        <w:ind w:left="5385" w:hanging="360"/>
      </w:pPr>
    </w:lvl>
    <w:lvl w:ilvl="7" w:tplc="040E0019">
      <w:start w:val="1"/>
      <w:numFmt w:val="lowerLetter"/>
      <w:lvlText w:val="%8."/>
      <w:lvlJc w:val="left"/>
      <w:pPr>
        <w:ind w:left="6105" w:hanging="360"/>
      </w:pPr>
    </w:lvl>
    <w:lvl w:ilvl="8" w:tplc="040E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375A2"/>
    <w:rsid w:val="00080D2A"/>
    <w:rsid w:val="000A4AA3"/>
    <w:rsid w:val="00135D2A"/>
    <w:rsid w:val="00167B91"/>
    <w:rsid w:val="00173346"/>
    <w:rsid w:val="00227896"/>
    <w:rsid w:val="00236320"/>
    <w:rsid w:val="00237DDA"/>
    <w:rsid w:val="002461EA"/>
    <w:rsid w:val="00271A61"/>
    <w:rsid w:val="002D7662"/>
    <w:rsid w:val="00334F4D"/>
    <w:rsid w:val="0034444E"/>
    <w:rsid w:val="00363F8B"/>
    <w:rsid w:val="00395B55"/>
    <w:rsid w:val="003B4DDA"/>
    <w:rsid w:val="003C5B51"/>
    <w:rsid w:val="00413076"/>
    <w:rsid w:val="00420B61"/>
    <w:rsid w:val="004226CB"/>
    <w:rsid w:val="004228BC"/>
    <w:rsid w:val="00441730"/>
    <w:rsid w:val="00442644"/>
    <w:rsid w:val="00476F76"/>
    <w:rsid w:val="004A1D79"/>
    <w:rsid w:val="004B0344"/>
    <w:rsid w:val="004B0AAF"/>
    <w:rsid w:val="00510F53"/>
    <w:rsid w:val="00556A17"/>
    <w:rsid w:val="00575C53"/>
    <w:rsid w:val="00587BD9"/>
    <w:rsid w:val="005B266D"/>
    <w:rsid w:val="005D26F4"/>
    <w:rsid w:val="00657C25"/>
    <w:rsid w:val="006D1C75"/>
    <w:rsid w:val="00710CF1"/>
    <w:rsid w:val="0072285E"/>
    <w:rsid w:val="00732437"/>
    <w:rsid w:val="00735E52"/>
    <w:rsid w:val="007F42A2"/>
    <w:rsid w:val="00822858"/>
    <w:rsid w:val="008C447D"/>
    <w:rsid w:val="008D074B"/>
    <w:rsid w:val="00913193"/>
    <w:rsid w:val="009217CC"/>
    <w:rsid w:val="00936393"/>
    <w:rsid w:val="00A156E8"/>
    <w:rsid w:val="00A94D22"/>
    <w:rsid w:val="00AC3438"/>
    <w:rsid w:val="00AD0763"/>
    <w:rsid w:val="00AF3839"/>
    <w:rsid w:val="00B079AC"/>
    <w:rsid w:val="00B3163F"/>
    <w:rsid w:val="00B41588"/>
    <w:rsid w:val="00BF4FA7"/>
    <w:rsid w:val="00C34926"/>
    <w:rsid w:val="00C62751"/>
    <w:rsid w:val="00C64931"/>
    <w:rsid w:val="00CA4C7D"/>
    <w:rsid w:val="00D02927"/>
    <w:rsid w:val="00D4038A"/>
    <w:rsid w:val="00D55477"/>
    <w:rsid w:val="00E165A4"/>
    <w:rsid w:val="00E33C04"/>
    <w:rsid w:val="00EB61C4"/>
    <w:rsid w:val="00EC3F80"/>
    <w:rsid w:val="00EC682F"/>
    <w:rsid w:val="00F3293E"/>
    <w:rsid w:val="00F6246F"/>
    <w:rsid w:val="00F76DCE"/>
    <w:rsid w:val="00F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2D7662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2D7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2020-09-28T08:02:00Z</dcterms:created>
  <dcterms:modified xsi:type="dcterms:W3CDTF">2020-09-28T08:02:00Z</dcterms:modified>
</cp:coreProperties>
</file>