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A3" w:rsidRDefault="000A4AA3" w:rsidP="000A4AA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198/2020. (IX.24.)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0A4AA3" w:rsidRDefault="000A4AA3" w:rsidP="000A4AA3">
      <w:pPr>
        <w:jc w:val="both"/>
        <w:rPr>
          <w:rFonts w:ascii="Arial" w:hAnsi="Arial" w:cs="Arial"/>
          <w:b/>
          <w:u w:val="single"/>
        </w:rPr>
      </w:pPr>
    </w:p>
    <w:p w:rsidR="000A4AA3" w:rsidRDefault="000A4AA3" w:rsidP="000A4AA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egyetért a Savaria Megyei Hatókörű Városi Múzeum tagintézményeként működő </w:t>
      </w:r>
      <w:proofErr w:type="spellStart"/>
      <w:r>
        <w:rPr>
          <w:rFonts w:ascii="Arial" w:hAnsi="Arial" w:cs="Arial"/>
        </w:rPr>
        <w:t>Iseum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Savariense</w:t>
      </w:r>
      <w:proofErr w:type="spellEnd"/>
      <w:r>
        <w:rPr>
          <w:rFonts w:ascii="Arial" w:hAnsi="Arial" w:cs="Arial"/>
        </w:rPr>
        <w:t xml:space="preserve"> Régészeti Műhely és Tárház közérdekű muzeális kiállítóhelyről közérdekű muzeális gyűjteményre történő átsorolásával.</w:t>
      </w:r>
    </w:p>
    <w:p w:rsidR="000A4AA3" w:rsidRDefault="000A4AA3" w:rsidP="000A4AA3">
      <w:pPr>
        <w:ind w:left="360"/>
        <w:jc w:val="both"/>
        <w:rPr>
          <w:rFonts w:ascii="Arial" w:hAnsi="Arial" w:cs="Arial"/>
          <w:bCs/>
        </w:rPr>
      </w:pPr>
    </w:p>
    <w:p w:rsidR="000A4AA3" w:rsidRDefault="000A4AA3" w:rsidP="000A4AA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Közgyűlés felhatalmazza a polgármestert a működési engedély módosításához szükséges intézkedések megtételére.</w:t>
      </w:r>
    </w:p>
    <w:p w:rsidR="000A4AA3" w:rsidRDefault="000A4AA3" w:rsidP="000A4AA3">
      <w:pPr>
        <w:jc w:val="both"/>
        <w:rPr>
          <w:rFonts w:ascii="Arial" w:hAnsi="Arial" w:cs="Arial"/>
          <w:b/>
          <w:u w:val="single"/>
        </w:rPr>
      </w:pPr>
    </w:p>
    <w:p w:rsidR="000A4AA3" w:rsidRDefault="000A4AA3" w:rsidP="000A4A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0A4AA3" w:rsidRDefault="000A4AA3" w:rsidP="000A4A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0A4AA3" w:rsidRDefault="000A4AA3" w:rsidP="000A4AA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0A4AA3" w:rsidRDefault="000A4AA3" w:rsidP="000A4AA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 előkészítéséért:</w:t>
      </w:r>
      <w:r>
        <w:rPr>
          <w:rFonts w:ascii="Arial" w:hAnsi="Arial" w:cs="Arial"/>
        </w:rPr>
        <w:t xml:space="preserve"> </w:t>
      </w:r>
    </w:p>
    <w:p w:rsidR="000A4AA3" w:rsidRDefault="000A4AA3" w:rsidP="000A4AA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Vinczéné Dr. Menyhárt Mária, az Egészségügyi és Közszolgálati Osztály vezetője,</w:t>
      </w:r>
    </w:p>
    <w:p w:rsidR="000A4AA3" w:rsidRDefault="000A4AA3" w:rsidP="000A4AA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Csapláros Andrea, a Savaria Megyei Hatókörű Városi Múzeum igazgatója/ </w:t>
      </w:r>
    </w:p>
    <w:p w:rsidR="000A4AA3" w:rsidRDefault="000A4AA3" w:rsidP="000A4AA3">
      <w:pPr>
        <w:tabs>
          <w:tab w:val="left" w:pos="284"/>
        </w:tabs>
        <w:ind w:left="1440" w:hanging="1440"/>
        <w:jc w:val="both"/>
        <w:rPr>
          <w:rFonts w:ascii="Arial" w:hAnsi="Arial" w:cs="Arial"/>
          <w:sz w:val="1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A4AA3" w:rsidRDefault="000A4AA3" w:rsidP="000A4AA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/1. pont vonatkozásában/</w:t>
      </w:r>
    </w:p>
    <w:p w:rsidR="000A4AA3" w:rsidRDefault="000A4AA3" w:rsidP="000A4AA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október 31. /2. pont vonatkozásában/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C6719"/>
    <w:multiLevelType w:val="hybridMultilevel"/>
    <w:tmpl w:val="CA1622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3B4DDA"/>
    <w:rsid w:val="00442644"/>
    <w:rsid w:val="005B266D"/>
    <w:rsid w:val="00710CF1"/>
    <w:rsid w:val="007F42A2"/>
    <w:rsid w:val="008C447D"/>
    <w:rsid w:val="008D074B"/>
    <w:rsid w:val="00B079AC"/>
    <w:rsid w:val="00B3163F"/>
    <w:rsid w:val="00D4038A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0A4AA3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0A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2020-09-28T07:32:00Z</dcterms:created>
  <dcterms:modified xsi:type="dcterms:W3CDTF">2020-09-28T07:32:00Z</dcterms:modified>
</cp:coreProperties>
</file>