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DF" w:rsidRDefault="00784CDF" w:rsidP="00784CD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784CDF" w:rsidRPr="00C85EEB" w:rsidRDefault="00784CDF" w:rsidP="00784CD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C85EEB">
        <w:rPr>
          <w:rFonts w:ascii="Arial" w:hAnsi="Arial" w:cs="Arial"/>
          <w:bCs/>
          <w:szCs w:val="24"/>
        </w:rPr>
        <w:t>E L Ő T E R J E S Z T É S</w:t>
      </w:r>
    </w:p>
    <w:p w:rsidR="00784CDF" w:rsidRPr="00C85EEB" w:rsidRDefault="00784CDF" w:rsidP="00784CD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784CDF" w:rsidRPr="00C85EEB" w:rsidRDefault="00784CDF" w:rsidP="00784CDF">
      <w:pPr>
        <w:jc w:val="center"/>
        <w:rPr>
          <w:rFonts w:ascii="Arial" w:hAnsi="Arial" w:cs="Arial"/>
          <w:b/>
          <w:bCs/>
        </w:rPr>
      </w:pPr>
      <w:r w:rsidRPr="00C85EEB">
        <w:rPr>
          <w:rFonts w:ascii="Arial" w:hAnsi="Arial" w:cs="Arial"/>
          <w:b/>
          <w:bCs/>
        </w:rPr>
        <w:t xml:space="preserve">Szombathely Megyei Jogú Város Közgyűlése Szociális és Lakás Bizottságának 2020. </w:t>
      </w:r>
      <w:r>
        <w:rPr>
          <w:rFonts w:ascii="Arial" w:hAnsi="Arial" w:cs="Arial"/>
          <w:b/>
          <w:bCs/>
        </w:rPr>
        <w:t>szeptember 23</w:t>
      </w:r>
      <w:r w:rsidRPr="00B006EF">
        <w:rPr>
          <w:rFonts w:ascii="Arial" w:hAnsi="Arial" w:cs="Arial"/>
          <w:b/>
          <w:bCs/>
        </w:rPr>
        <w:t>-i ülésére</w:t>
      </w:r>
    </w:p>
    <w:p w:rsidR="00784CDF" w:rsidRPr="00C85EEB" w:rsidRDefault="00784CDF" w:rsidP="00784CDF">
      <w:pPr>
        <w:tabs>
          <w:tab w:val="left" w:pos="7217"/>
        </w:tabs>
        <w:jc w:val="both"/>
        <w:rPr>
          <w:rFonts w:ascii="Arial" w:hAnsi="Arial" w:cs="Arial"/>
          <w:b/>
        </w:rPr>
      </w:pPr>
    </w:p>
    <w:p w:rsidR="00784CDF" w:rsidRPr="00C65433" w:rsidRDefault="00784CDF" w:rsidP="00784CDF">
      <w:pPr>
        <w:jc w:val="center"/>
        <w:rPr>
          <w:rFonts w:ascii="Arial" w:hAnsi="Arial" w:cs="Arial"/>
          <w:bCs/>
        </w:rPr>
      </w:pPr>
      <w:r w:rsidRPr="00C65433">
        <w:rPr>
          <w:rFonts w:ascii="Arial" w:hAnsi="Arial" w:cs="Arial"/>
          <w:b/>
        </w:rPr>
        <w:t xml:space="preserve">Tájékoztató a Gothard – kastély „Modern Városok Program” keretében történő </w:t>
      </w:r>
      <w:r>
        <w:rPr>
          <w:rFonts w:ascii="Arial" w:hAnsi="Arial" w:cs="Arial"/>
          <w:b/>
        </w:rPr>
        <w:t>állagmegóvásáról</w:t>
      </w: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A „Modern Városok Program” keretében </w:t>
      </w:r>
      <w:r w:rsidRPr="00827189">
        <w:rPr>
          <w:rFonts w:ascii="Arial" w:hAnsi="Arial" w:cs="Arial"/>
        </w:rPr>
        <w:t xml:space="preserve">Magyarország Kormánya és Szombathely Megyei Jogú Város Önkormányzata közötti együttműködési megállapodás végrehajtásával összefüggő feladatokról szóló 1936/2015 (XII.12.) Korm. határozat 4. pontjában a Kormány </w:t>
      </w:r>
      <w:r>
        <w:rPr>
          <w:rFonts w:ascii="Arial" w:hAnsi="Arial" w:cs="Arial"/>
        </w:rPr>
        <w:t xml:space="preserve">arról </w:t>
      </w:r>
      <w:r w:rsidRPr="00827189">
        <w:rPr>
          <w:rFonts w:ascii="Arial" w:hAnsi="Arial" w:cs="Arial"/>
        </w:rPr>
        <w:t>döntött, hogy: „támogatja a Gothard-kastély felújítására és új funkciókkal történő hasznosítására irányuló önkormányzati tervet.”</w:t>
      </w: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Pr="00A54559" w:rsidRDefault="00784CDF" w:rsidP="00784C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kastély tulajdonosa Szombathely Megyei Jogú Város Önkormányzata. </w:t>
      </w:r>
      <w:r w:rsidRPr="00A54559">
        <w:rPr>
          <w:rFonts w:ascii="Arial" w:hAnsi="Arial" w:cs="Arial"/>
          <w:bCs/>
        </w:rPr>
        <w:t>Az 1696-ban épült, Hauszmann Alajos által 1880-ban átépített épület műemléki védelem alatt áll. A Szombathely, Béke tér 1/A. szám alatti lakóingatlanban 13 db bérlakás található. A lakások nagyságát, komfortfokozatát az alábbi táblázat mutatja be:</w:t>
      </w:r>
    </w:p>
    <w:p w:rsidR="00784CDF" w:rsidRPr="00A54559" w:rsidRDefault="00784CDF" w:rsidP="00784CDF">
      <w:pPr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84CDF" w:rsidRPr="00A54559" w:rsidTr="00DE76B7">
        <w:tc>
          <w:tcPr>
            <w:tcW w:w="2407" w:type="dxa"/>
            <w:vAlign w:val="center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559">
              <w:rPr>
                <w:rFonts w:ascii="Arial" w:hAnsi="Arial" w:cs="Arial"/>
                <w:b/>
                <w:bCs/>
                <w:sz w:val="22"/>
                <w:szCs w:val="22"/>
              </w:rPr>
              <w:t>cím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559">
              <w:rPr>
                <w:rFonts w:ascii="Arial" w:hAnsi="Arial" w:cs="Arial"/>
                <w:b/>
                <w:bCs/>
                <w:sz w:val="22"/>
                <w:szCs w:val="22"/>
              </w:rPr>
              <w:t>komfort-fokozat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559">
              <w:rPr>
                <w:rFonts w:ascii="Arial" w:hAnsi="Arial" w:cs="Arial"/>
                <w:b/>
                <w:bCs/>
                <w:sz w:val="22"/>
                <w:szCs w:val="22"/>
              </w:rPr>
              <w:t>lakás nagysága (m</w:t>
            </w:r>
            <w:r w:rsidRPr="00A545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A5455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559">
              <w:rPr>
                <w:rFonts w:ascii="Arial" w:hAnsi="Arial" w:cs="Arial"/>
                <w:b/>
                <w:bCs/>
                <w:sz w:val="22"/>
                <w:szCs w:val="22"/>
              </w:rPr>
              <w:t>szobák száma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559">
              <w:rPr>
                <w:rFonts w:ascii="Arial" w:hAnsi="Arial" w:cs="Arial"/>
                <w:b/>
                <w:bCs/>
                <w:sz w:val="22"/>
                <w:szCs w:val="22"/>
              </w:rPr>
              <w:t>fszt. 1.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fszt. 2.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fszt. 9.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80,00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2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első emelet 3.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76,00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2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ind w:left="0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 xml:space="preserve">           első emelet 4.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47,00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első emelet 5.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első emelet 7.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félkomfortos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80,00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2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első emelet 8.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fszt. 11.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fszt. 12.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49,00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első emelet 14.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első emelet 15.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félkomfortos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49,00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  <w:tr w:rsidR="00784CDF" w:rsidRPr="00A54559" w:rsidTr="00DE76B7"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/>
                <w:bCs/>
              </w:rPr>
            </w:pPr>
            <w:r w:rsidRPr="00A54559">
              <w:rPr>
                <w:rFonts w:ascii="Arial" w:hAnsi="Arial" w:cs="Arial"/>
                <w:b/>
                <w:bCs/>
              </w:rPr>
              <w:t>első emelet 13.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both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:rsidR="00784CDF" w:rsidRPr="00A54559" w:rsidRDefault="00784CDF" w:rsidP="00DE76B7">
            <w:pPr>
              <w:jc w:val="center"/>
              <w:rPr>
                <w:rFonts w:ascii="Arial" w:hAnsi="Arial" w:cs="Arial"/>
                <w:bCs/>
              </w:rPr>
            </w:pPr>
            <w:r w:rsidRPr="00A54559">
              <w:rPr>
                <w:rFonts w:ascii="Arial" w:hAnsi="Arial" w:cs="Arial"/>
                <w:bCs/>
              </w:rPr>
              <w:t>1</w:t>
            </w:r>
          </w:p>
        </w:tc>
      </w:tr>
    </w:tbl>
    <w:p w:rsidR="00784CDF" w:rsidRPr="00A54559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  <w:bCs/>
        </w:rPr>
      </w:pPr>
      <w:r w:rsidRPr="00A54559">
        <w:rPr>
          <w:rFonts w:ascii="Arial" w:hAnsi="Arial" w:cs="Arial"/>
          <w:bCs/>
        </w:rPr>
        <w:t>A döntést követően az épületben lakó 9 család elhelyezéséről cserelakás biztosításával gondoskodott az Önkormányzat, a SZOVA NZrt. közreműködésével.</w:t>
      </w:r>
      <w:r>
        <w:rPr>
          <w:rFonts w:ascii="Arial" w:hAnsi="Arial" w:cs="Arial"/>
          <w:bCs/>
        </w:rPr>
        <w:t xml:space="preserve"> </w:t>
      </w: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önkormányzat és a Miniszterelnökség között 2017. december 22. napján kötött támogatói okirat 94,5 millió forintot biztosított a Gothard-kastély fejlesztési projekt előkészítő tevékenységeire (engedélyes és kiviteli tervek, részletes megvalósíthatósági tanulmány, előzetes kiállítási forgatókönyv, műemléki kutatások, közbeszerzés). </w:t>
      </w:r>
      <w:r>
        <w:rPr>
          <w:rFonts w:ascii="Arial" w:hAnsi="Arial" w:cs="Arial"/>
        </w:rPr>
        <w:t xml:space="preserve">A fejlesztés elsődleges célja, az egykori Gothard-kastély rehabilitációja, az önfenntartást lehetővé tevő turisztikai, látogatóközponti-rendezvényi funkciók feltételrendszerének kiépítése. </w:t>
      </w:r>
      <w:r w:rsidRPr="006A7EE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z elkészült dokumentáció alapján a projekt költségigénye a korábban készült előzetes koncepcióban becsült bruttó 1,8 milliárd forint összköltséget jóval meghaladta, </w:t>
      </w:r>
      <w:r w:rsidRPr="006A7EE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  <w:r w:rsidRPr="006A7EE5">
        <w:rPr>
          <w:rFonts w:ascii="Arial" w:hAnsi="Arial" w:cs="Arial"/>
          <w:bCs/>
        </w:rPr>
        <w:t>718</w:t>
      </w:r>
      <w:r>
        <w:rPr>
          <w:rFonts w:ascii="Arial" w:hAnsi="Arial" w:cs="Arial"/>
          <w:bCs/>
        </w:rPr>
        <w:t>.</w:t>
      </w:r>
      <w:r w:rsidRPr="006A7EE5">
        <w:rPr>
          <w:rFonts w:ascii="Arial" w:hAnsi="Arial" w:cs="Arial"/>
          <w:bCs/>
        </w:rPr>
        <w:t>633</w:t>
      </w:r>
      <w:r>
        <w:rPr>
          <w:rFonts w:ascii="Arial" w:hAnsi="Arial" w:cs="Arial"/>
          <w:bCs/>
        </w:rPr>
        <w:t>.</w:t>
      </w:r>
      <w:r w:rsidRPr="006A7EE5">
        <w:rPr>
          <w:rFonts w:ascii="Arial" w:hAnsi="Arial" w:cs="Arial"/>
          <w:bCs/>
        </w:rPr>
        <w:t>582 Ft+ÁFA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 xml:space="preserve">becsült költséget állapított meg. A költségnövekedést </w:t>
      </w:r>
      <w:r w:rsidRPr="00C77514">
        <w:rPr>
          <w:rFonts w:ascii="Arial" w:hAnsi="Arial" w:cs="Arial"/>
          <w:bCs/>
        </w:rPr>
        <w:t xml:space="preserve">a </w:t>
      </w:r>
      <w:r w:rsidRPr="006A7EE5">
        <w:rPr>
          <w:rFonts w:ascii="Arial" w:hAnsi="Arial" w:cs="Arial"/>
          <w:bCs/>
        </w:rPr>
        <w:t>műszaki és szakmai tartalom pontosítása mellett az építőipari</w:t>
      </w:r>
      <w:r>
        <w:rPr>
          <w:rFonts w:ascii="Arial" w:hAnsi="Arial" w:cs="Arial"/>
          <w:bCs/>
        </w:rPr>
        <w:t xml:space="preserve"> árak emelkedése okozta.</w:t>
      </w:r>
    </w:p>
    <w:p w:rsidR="00784CDF" w:rsidRPr="00454D96" w:rsidRDefault="00784CDF" w:rsidP="00784C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</w:t>
      </w:r>
      <w:r w:rsidRPr="00454D96">
        <w:rPr>
          <w:rFonts w:ascii="Arial" w:hAnsi="Arial" w:cs="Arial"/>
          <w:bCs/>
        </w:rPr>
        <w:t xml:space="preserve"> Közgyűlés</w:t>
      </w:r>
      <w:r>
        <w:rPr>
          <w:rFonts w:ascii="Arial" w:hAnsi="Arial" w:cs="Arial"/>
          <w:bCs/>
        </w:rPr>
        <w:t>e</w:t>
      </w:r>
      <w:r w:rsidRPr="00454D96">
        <w:rPr>
          <w:rFonts w:ascii="Arial" w:hAnsi="Arial" w:cs="Arial"/>
          <w:bCs/>
        </w:rPr>
        <w:t xml:space="preserve"> által a 316/2018.(XII.10.) Kgy. sz. határozattal jóváhagyott megvalósíthatósági tanulmány alapján a város 2018. december 17</w:t>
      </w:r>
      <w:r>
        <w:rPr>
          <w:rFonts w:ascii="Arial" w:hAnsi="Arial" w:cs="Arial"/>
          <w:bCs/>
        </w:rPr>
        <w:t>. napján, majd</w:t>
      </w:r>
      <w:r w:rsidRPr="00454D96">
        <w:rPr>
          <w:rFonts w:ascii="Arial" w:hAnsi="Arial" w:cs="Arial"/>
          <w:bCs/>
        </w:rPr>
        <w:t xml:space="preserve"> 2019.</w:t>
      </w:r>
      <w:r>
        <w:rPr>
          <w:rFonts w:ascii="Arial" w:hAnsi="Arial" w:cs="Arial"/>
          <w:bCs/>
        </w:rPr>
        <w:t xml:space="preserve"> március </w:t>
      </w:r>
      <w:r w:rsidRPr="00454D96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. napján</w:t>
      </w:r>
      <w:r w:rsidRPr="00C264FD">
        <w:rPr>
          <w:rFonts w:ascii="Arial" w:hAnsi="Arial" w:cs="Arial"/>
          <w:bCs/>
        </w:rPr>
        <w:t xml:space="preserve"> </w:t>
      </w:r>
      <w:r w:rsidRPr="00454D96">
        <w:rPr>
          <w:rFonts w:ascii="Arial" w:hAnsi="Arial" w:cs="Arial"/>
          <w:bCs/>
        </w:rPr>
        <w:t xml:space="preserve">támogatási igénnyel fordult Gyopáros Alpár kormánybiztos úrhoz az előkészítési többletköltség ügyében. Dr. Bényi Krisztina </w:t>
      </w:r>
      <w:r>
        <w:rPr>
          <w:rFonts w:ascii="Arial" w:hAnsi="Arial" w:cs="Arial"/>
          <w:bCs/>
        </w:rPr>
        <w:t xml:space="preserve">helyettes államtitkár asszony </w:t>
      </w:r>
      <w:r w:rsidRPr="00454D96">
        <w:rPr>
          <w:rFonts w:ascii="Arial" w:hAnsi="Arial" w:cs="Arial"/>
          <w:bCs/>
        </w:rPr>
        <w:t>2019.</w:t>
      </w:r>
      <w:r>
        <w:rPr>
          <w:rFonts w:ascii="Arial" w:hAnsi="Arial" w:cs="Arial"/>
          <w:bCs/>
        </w:rPr>
        <w:t xml:space="preserve"> július 25-én a „Modern Városok Program” </w:t>
      </w:r>
      <w:r w:rsidRPr="00454D96">
        <w:rPr>
          <w:rFonts w:ascii="Arial" w:hAnsi="Arial" w:cs="Arial"/>
          <w:bCs/>
        </w:rPr>
        <w:t>2019 -</w:t>
      </w:r>
      <w:r>
        <w:rPr>
          <w:rFonts w:ascii="Arial" w:hAnsi="Arial" w:cs="Arial"/>
          <w:bCs/>
        </w:rPr>
        <w:t xml:space="preserve"> </w:t>
      </w:r>
      <w:r w:rsidRPr="00454D96">
        <w:rPr>
          <w:rFonts w:ascii="Arial" w:hAnsi="Arial" w:cs="Arial"/>
          <w:bCs/>
        </w:rPr>
        <w:t>2020. évi keret kimerüléséről tájékoztatott.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2020. február 18-i, Dr. Bényi Krisztinának és Dr. Hende Csabának megküldött levelében Dr. Nemény András polgármester úr kérte, hogy – mások mellett - engedélyezzék a fel nem használt 76 530 000 Ft átcsoportosítását a Vásárcsarnok TOP projekt megvalósítására. A Miniszterelnökség részéről a szakpolitikai felelős 2020. március 26-i nemleges véleménye alapján helyettes államtitkár asszony az átcsoportosítást 2020. április 3-i levelében nem támogatta. 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2020. április 16-án újabb levéllel fordult Polgármester Úr helyettes Államtitkár Asszonyhoz, amelyben kérte a fel nem használt összeg átcsoportosítását a Schrammel-életmű elhelyezésének helyet biztosító Éva-malom további felújítására. 2020. május 19-i dátumú válaszlevelében Kormánybiztos Úr jelezte: a fel nem használt előleget nincs lehetőség más projektre átcsoportosítani, de – szintén szakpolitikai felelős állásfoglalása alapján - a Gothard-kastéllyal kapcsolatban elképzelhetőnek látja, hogy a fel nem használt összegből az épület átfogó állagmegóvása megvalósuljon. 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állásfoglalás, illetve a Közgyűlés 97/2020. (VI.25.)  Kgy. számú határozata alapján kérelmeztük, hogy a fel nem használt 76,53 millió Ft-ot a Gothard-kastély állagmegóvására fordíthassuk. Gyopáros Alpár válasza egyértelművé tette, hogy ehhez szükséges a projekt lezárása az összeg visszafizetésével, majd a Modern Városok Program Bizottságához beterjesztett új előterjesztés elfogadását követően új támogatási szerződéssel kapjuk vissza az összeget. </w:t>
      </w: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MVP Bizottsági előterjesztés megalapozásához felkértük a SZOVA NZrt-t arra, hogy állítson össze egy állagmegóvási programot ebben a nagyságrendben. A szakvélemény – mely az előterjesztés mellékletét képezi – az alábbiakat nevezi meg:</w:t>
      </w: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Tetőhéjazat és lécezés cseréje.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Tetőszerkezet helyenkénti javítása kiváltással.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Bádogozás javítása, pótlása.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Kör alakú torony bádog fedésének cseréje.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Bejárat feletti erkély állagmegóvása.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Parketta felbontása a földszinten.</w:t>
      </w: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Függőleges csatornák csapadékvíz elvezetésének javítása.</w:t>
      </w: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épület villany-, víz és szennyvíz közművel rendelkezik, a hálózatok azonban elöregedtek, felújítást igényelnek. A gázhálózat nincs kiépítve az ingatlanban. Javasolom, hogy a meglévő közművek felújításának költségigényét, továbbá a gázhálózat kiépítésének lehetőségét és költségét a SZOVA Nonprofit Zrt vizsgálja meg és erről szóló tájékoztatóját terjessze a Bizottság elé.</w:t>
      </w: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Default="00784CDF" w:rsidP="00784CDF">
      <w:pPr>
        <w:jc w:val="both"/>
        <w:rPr>
          <w:rFonts w:ascii="Arial" w:hAnsi="Arial" w:cs="Arial"/>
        </w:rPr>
      </w:pPr>
    </w:p>
    <w:p w:rsidR="00784CDF" w:rsidRPr="00C85EEB" w:rsidRDefault="00784CDF" w:rsidP="00784CDF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lastRenderedPageBreak/>
        <w:t xml:space="preserve">Kérem a Tisztelt Bizottságot, hogy az előterjesztést megtárgyalni és </w:t>
      </w:r>
      <w:r>
        <w:rPr>
          <w:rFonts w:ascii="Arial" w:hAnsi="Arial" w:cs="Arial"/>
          <w:bCs/>
        </w:rPr>
        <w:t xml:space="preserve">a </w:t>
      </w:r>
      <w:r w:rsidRPr="00C85EEB">
        <w:rPr>
          <w:rFonts w:ascii="Arial" w:hAnsi="Arial" w:cs="Arial"/>
          <w:bCs/>
        </w:rPr>
        <w:t>határozati javaslatot elfogadni szíveskedjék.</w:t>
      </w: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784CDF" w:rsidRPr="00F34E47" w:rsidRDefault="00784CDF" w:rsidP="00784CDF">
      <w:pPr>
        <w:jc w:val="both"/>
        <w:rPr>
          <w:rFonts w:ascii="Arial" w:hAnsi="Arial" w:cs="Arial"/>
          <w:b/>
          <w:bCs/>
        </w:rPr>
      </w:pPr>
      <w:r w:rsidRPr="00F34E47">
        <w:rPr>
          <w:rFonts w:ascii="Arial" w:hAnsi="Arial" w:cs="Arial"/>
          <w:b/>
          <w:bCs/>
        </w:rPr>
        <w:t xml:space="preserve">Szombathely, 2020. </w:t>
      </w:r>
      <w:r>
        <w:rPr>
          <w:rFonts w:ascii="Arial" w:hAnsi="Arial" w:cs="Arial"/>
          <w:b/>
          <w:bCs/>
        </w:rPr>
        <w:t>szeptember 17.</w:t>
      </w:r>
      <w:r w:rsidRPr="00F34E47">
        <w:rPr>
          <w:rFonts w:ascii="Arial" w:hAnsi="Arial" w:cs="Arial"/>
          <w:b/>
          <w:bCs/>
        </w:rPr>
        <w:t xml:space="preserve"> </w:t>
      </w:r>
    </w:p>
    <w:p w:rsidR="00784CDF" w:rsidRPr="00C85EEB" w:rsidRDefault="00784CDF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1F5CE1" w:rsidRPr="00C85EEB" w:rsidRDefault="001F5CE1" w:rsidP="00784CDF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784CDF" w:rsidRPr="00F34E47" w:rsidRDefault="00784CDF" w:rsidP="00784CDF">
      <w:pPr>
        <w:jc w:val="both"/>
        <w:rPr>
          <w:rFonts w:ascii="Arial" w:hAnsi="Arial" w:cs="Arial"/>
          <w:b/>
          <w:bCs/>
        </w:rPr>
      </w:pPr>
      <w:r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ab/>
        <w:t xml:space="preserve">/: Dr. Czeglédy Csaba </w:t>
      </w:r>
      <w:r>
        <w:rPr>
          <w:rFonts w:ascii="Arial" w:hAnsi="Arial" w:cs="Arial"/>
          <w:b/>
          <w:bCs/>
        </w:rPr>
        <w:t>sk</w:t>
      </w:r>
      <w:r w:rsidRPr="00F34E47">
        <w:rPr>
          <w:rFonts w:ascii="Arial" w:hAnsi="Arial" w:cs="Arial"/>
          <w:b/>
          <w:bCs/>
        </w:rPr>
        <w:t>:/</w:t>
      </w:r>
    </w:p>
    <w:p w:rsidR="00784CDF" w:rsidRPr="00C85EEB" w:rsidRDefault="00784CDF" w:rsidP="00784CDF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Pr="00C85EEB">
        <w:rPr>
          <w:rFonts w:ascii="Arial" w:hAnsi="Arial" w:cs="Arial"/>
          <w:bCs/>
        </w:rPr>
        <w:t>a Bizottság elnöke</w:t>
      </w:r>
    </w:p>
    <w:p w:rsidR="00784CDF" w:rsidRPr="00C85EEB" w:rsidRDefault="00784CDF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1F5CE1" w:rsidRDefault="001F5CE1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784CDF" w:rsidRPr="00F34E47" w:rsidRDefault="00784CDF" w:rsidP="00784CDF">
      <w:pPr>
        <w:jc w:val="center"/>
        <w:rPr>
          <w:rFonts w:ascii="Arial" w:hAnsi="Arial" w:cs="Arial"/>
          <w:b/>
          <w:bCs/>
          <w:u w:val="single"/>
        </w:rPr>
      </w:pPr>
      <w:r w:rsidRPr="00F34E47">
        <w:rPr>
          <w:rFonts w:ascii="Arial" w:hAnsi="Arial" w:cs="Arial"/>
          <w:b/>
          <w:bCs/>
          <w:u w:val="single"/>
        </w:rPr>
        <w:t>…/2020 (I</w:t>
      </w:r>
      <w:r>
        <w:rPr>
          <w:rFonts w:ascii="Arial" w:hAnsi="Arial" w:cs="Arial"/>
          <w:b/>
          <w:bCs/>
          <w:u w:val="single"/>
        </w:rPr>
        <w:t>X</w:t>
      </w:r>
      <w:r w:rsidRPr="00F34E47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23.</w:t>
      </w:r>
      <w:r w:rsidRPr="00F34E47">
        <w:rPr>
          <w:rFonts w:ascii="Arial" w:hAnsi="Arial" w:cs="Arial"/>
          <w:b/>
          <w:bCs/>
          <w:u w:val="single"/>
        </w:rPr>
        <w:t>) SzLB. sz. határozat</w:t>
      </w:r>
    </w:p>
    <w:p w:rsidR="00784CDF" w:rsidRPr="00C85EEB" w:rsidRDefault="00784CDF" w:rsidP="00784CDF">
      <w:pPr>
        <w:jc w:val="both"/>
        <w:rPr>
          <w:rFonts w:ascii="Arial" w:hAnsi="Arial" w:cs="Arial"/>
          <w:bCs/>
        </w:rPr>
      </w:pPr>
    </w:p>
    <w:p w:rsidR="00784CDF" w:rsidRDefault="00784CDF" w:rsidP="00784CDF">
      <w:pPr>
        <w:jc w:val="both"/>
        <w:rPr>
          <w:rFonts w:ascii="Arial" w:hAnsi="Arial" w:cs="Arial"/>
          <w:bCs/>
        </w:rPr>
      </w:pPr>
      <w:r w:rsidRPr="00D56543">
        <w:rPr>
          <w:rFonts w:ascii="Arial" w:hAnsi="Arial" w:cs="Arial"/>
          <w:bCs/>
        </w:rPr>
        <w:t>A Szociális és Lakás</w:t>
      </w:r>
      <w:r>
        <w:rPr>
          <w:rFonts w:ascii="Arial" w:hAnsi="Arial" w:cs="Arial"/>
          <w:bCs/>
        </w:rPr>
        <w:t xml:space="preserve"> Bizottság</w:t>
      </w:r>
      <w:r w:rsidRPr="00D56543">
        <w:rPr>
          <w:rFonts w:ascii="Arial" w:hAnsi="Arial" w:cs="Arial"/>
          <w:bCs/>
        </w:rPr>
        <w:t xml:space="preserve"> </w:t>
      </w:r>
      <w:r w:rsidRPr="0085241F">
        <w:rPr>
          <w:rFonts w:ascii="Arial" w:hAnsi="Arial" w:cs="Arial"/>
        </w:rPr>
        <w:t xml:space="preserve">a „Modern Városok Program” keretében </w:t>
      </w:r>
      <w:r>
        <w:rPr>
          <w:rFonts w:ascii="Arial" w:hAnsi="Arial" w:cs="Arial"/>
        </w:rPr>
        <w:t xml:space="preserve">a </w:t>
      </w:r>
      <w:r w:rsidRPr="0085241F">
        <w:rPr>
          <w:rFonts w:ascii="Arial" w:hAnsi="Arial" w:cs="Arial"/>
        </w:rPr>
        <w:t>Gothard</w:t>
      </w:r>
      <w:r>
        <w:rPr>
          <w:rFonts w:ascii="Arial" w:hAnsi="Arial" w:cs="Arial"/>
        </w:rPr>
        <w:t>–</w:t>
      </w:r>
      <w:r w:rsidRPr="0085241F">
        <w:rPr>
          <w:rFonts w:ascii="Arial" w:hAnsi="Arial" w:cs="Arial"/>
        </w:rPr>
        <w:t>kastély</w:t>
      </w:r>
      <w:r>
        <w:rPr>
          <w:rFonts w:ascii="Arial" w:hAnsi="Arial" w:cs="Arial"/>
        </w:rPr>
        <w:t xml:space="preserve"> felújítására fel nem használt támogatásnak</w:t>
      </w:r>
      <w:r w:rsidRPr="00852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állagmegóvásra történő fordításáról</w:t>
      </w:r>
      <w:r>
        <w:rPr>
          <w:rFonts w:ascii="Arial" w:hAnsi="Arial" w:cs="Arial"/>
          <w:bCs/>
        </w:rPr>
        <w:t xml:space="preserve"> </w:t>
      </w:r>
      <w:r w:rsidRPr="00D56543">
        <w:rPr>
          <w:rFonts w:ascii="Arial" w:hAnsi="Arial" w:cs="Arial"/>
          <w:bCs/>
        </w:rPr>
        <w:t xml:space="preserve">szóló tájékoztatót megtárgyalta, </w:t>
      </w:r>
      <w:r>
        <w:rPr>
          <w:rFonts w:ascii="Arial" w:hAnsi="Arial" w:cs="Arial"/>
          <w:bCs/>
        </w:rPr>
        <w:t>azt elfogadta. A Bizottság felkéri a SZOVA Nonprofit Zrt-t, hogy az épület meglévő közművei felújításának és szükségszerű bővítésének költségigényét, továbbá a gázhálózat kiépítésének lehetőségét és költségét vizsgálja meg és az erről szóló tájékoztatót terjessze a Bizottság elé.</w:t>
      </w:r>
    </w:p>
    <w:p w:rsidR="00784CDF" w:rsidRDefault="00784CDF" w:rsidP="00784CDF">
      <w:pPr>
        <w:jc w:val="both"/>
        <w:rPr>
          <w:rFonts w:ascii="Arial" w:hAnsi="Arial" w:cs="Arial"/>
          <w:bCs/>
        </w:rPr>
      </w:pPr>
    </w:p>
    <w:p w:rsidR="00784CDF" w:rsidRPr="00C85EEB" w:rsidRDefault="00784CDF" w:rsidP="00784CDF">
      <w:pPr>
        <w:jc w:val="both"/>
        <w:rPr>
          <w:rFonts w:ascii="Arial" w:hAnsi="Arial" w:cs="Arial"/>
          <w:bCs/>
        </w:rPr>
      </w:pPr>
      <w:r w:rsidRPr="00784CDF">
        <w:rPr>
          <w:rFonts w:ascii="Arial" w:hAnsi="Arial" w:cs="Arial"/>
          <w:b/>
          <w:bCs/>
          <w:u w:val="single"/>
        </w:rPr>
        <w:t>Felelős:</w:t>
      </w:r>
      <w:r w:rsidRPr="00C85EEB">
        <w:rPr>
          <w:rFonts w:ascii="Arial" w:hAnsi="Arial" w:cs="Arial"/>
          <w:bCs/>
        </w:rPr>
        <w:tab/>
        <w:t>Dr. Czeglédy Csaba, a Szociális és Lakás Bizottság elnöke</w:t>
      </w:r>
    </w:p>
    <w:p w:rsidR="00784CDF" w:rsidRDefault="00784CDF" w:rsidP="00784CDF">
      <w:pPr>
        <w:ind w:left="708" w:firstLine="708"/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 xml:space="preserve">/a végrehajtásért: </w:t>
      </w:r>
    </w:p>
    <w:p w:rsidR="00784CDF" w:rsidRPr="00C85EEB" w:rsidRDefault="00784CDF" w:rsidP="00784CDF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ab/>
      </w:r>
      <w:r w:rsidRPr="00C85EEB">
        <w:rPr>
          <w:rFonts w:ascii="Arial" w:hAnsi="Arial" w:cs="Arial"/>
          <w:bCs/>
        </w:rPr>
        <w:tab/>
        <w:t>Szentkirályi Bernadett, a Lakás Iroda vezetője/</w:t>
      </w:r>
    </w:p>
    <w:p w:rsidR="00784CDF" w:rsidRPr="00C85EEB" w:rsidRDefault="00784CDF" w:rsidP="00784CDF">
      <w:pPr>
        <w:jc w:val="both"/>
        <w:rPr>
          <w:rFonts w:ascii="Arial" w:hAnsi="Arial" w:cs="Arial"/>
          <w:b/>
          <w:u w:val="single"/>
        </w:rPr>
      </w:pPr>
    </w:p>
    <w:p w:rsidR="00784CDF" w:rsidRPr="00C85EEB" w:rsidRDefault="00784CDF" w:rsidP="00784CDF">
      <w:pPr>
        <w:jc w:val="both"/>
        <w:rPr>
          <w:rFonts w:ascii="Arial" w:hAnsi="Arial" w:cs="Arial"/>
          <w:b/>
          <w:u w:val="single"/>
        </w:rPr>
      </w:pPr>
      <w:r w:rsidRPr="00C85EEB">
        <w:rPr>
          <w:rFonts w:ascii="Arial" w:hAnsi="Arial" w:cs="Arial"/>
          <w:b/>
          <w:u w:val="single"/>
        </w:rPr>
        <w:t>Határidő:</w:t>
      </w:r>
      <w:r w:rsidRPr="00C85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Bizottság 2020. december havi ülése </w:t>
      </w:r>
    </w:p>
    <w:p w:rsidR="003D69D7" w:rsidRPr="00E95693" w:rsidRDefault="003D69D7" w:rsidP="007C7445"/>
    <w:sectPr w:rsidR="003D69D7" w:rsidRPr="00E95693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DF" w:rsidRDefault="00784CDF" w:rsidP="00492410">
      <w:r>
        <w:separator/>
      </w:r>
    </w:p>
  </w:endnote>
  <w:endnote w:type="continuationSeparator" w:id="0">
    <w:p w:rsidR="00784CDF" w:rsidRDefault="00784CD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B5B4F" wp14:editId="58CAE3A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41A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1F5CE1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F5CE1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DF" w:rsidRDefault="00784CDF" w:rsidP="00492410">
      <w:r>
        <w:separator/>
      </w:r>
    </w:p>
  </w:footnote>
  <w:footnote w:type="continuationSeparator" w:id="0">
    <w:p w:rsidR="00784CDF" w:rsidRDefault="00784CD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1F5CE1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1F5CE1">
      <w:rPr>
        <w:rFonts w:cs="Arial"/>
        <w:noProof/>
        <w:sz w:val="24"/>
      </w:rPr>
      <w:drawing>
        <wp:anchor distT="0" distB="0" distL="114300" distR="114300" simplePos="0" relativeHeight="251657216" behindDoc="0" locked="0" layoutInCell="1" allowOverlap="1" wp14:anchorId="7A8C648B" wp14:editId="76FA116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1F5CE1">
      <w:rPr>
        <w:rFonts w:cs="Arial"/>
      </w:rPr>
      <w:tab/>
    </w:r>
    <w:r w:rsidR="00492410" w:rsidRPr="001F5CE1">
      <w:rPr>
        <w:rFonts w:cs="Arial"/>
        <w:b/>
        <w:bCs/>
        <w:smallCaps/>
        <w:szCs w:val="22"/>
      </w:rPr>
      <w:t>Szombathely Megyei Jogú Város</w:t>
    </w:r>
  </w:p>
  <w:p w:rsidR="007C7445" w:rsidRPr="001F5CE1" w:rsidRDefault="00492410" w:rsidP="007C7445">
    <w:pPr>
      <w:tabs>
        <w:tab w:val="left" w:pos="1134"/>
      </w:tabs>
      <w:rPr>
        <w:rFonts w:ascii="Arial" w:hAnsi="Arial" w:cs="Arial"/>
        <w:b/>
        <w:smallCaps/>
      </w:rPr>
    </w:pPr>
    <w:r w:rsidRPr="001F5CE1">
      <w:rPr>
        <w:rFonts w:ascii="Arial" w:hAnsi="Arial" w:cs="Arial"/>
        <w:b/>
        <w:smallCaps/>
      </w:rPr>
      <w:tab/>
    </w:r>
    <w:r w:rsidR="007C7445" w:rsidRPr="001F5CE1">
      <w:rPr>
        <w:rFonts w:ascii="Arial" w:hAnsi="Arial" w:cs="Arial"/>
        <w:b/>
        <w:smallCaps/>
      </w:rPr>
      <w:t>Közgyűlésének</w:t>
    </w:r>
  </w:p>
  <w:p w:rsidR="007C7445" w:rsidRPr="001F5CE1" w:rsidRDefault="007C7445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1F5CE1">
      <w:rPr>
        <w:rFonts w:ascii="Arial" w:hAnsi="Arial" w:cs="Arial"/>
        <w:bCs/>
        <w:smallCaps/>
        <w:sz w:val="20"/>
        <w:szCs w:val="20"/>
      </w:rPr>
      <w:tab/>
    </w:r>
    <w:r w:rsidR="0064110F" w:rsidRPr="001F5CE1">
      <w:rPr>
        <w:rFonts w:ascii="Arial" w:hAnsi="Arial" w:cs="Arial"/>
        <w:bCs/>
        <w:smallCaps/>
        <w:sz w:val="20"/>
        <w:szCs w:val="20"/>
      </w:rPr>
      <w:t xml:space="preserve">Szociális </w:t>
    </w:r>
    <w:r w:rsidR="007A68E9" w:rsidRPr="001F5CE1">
      <w:rPr>
        <w:rFonts w:ascii="Arial" w:hAnsi="Arial" w:cs="Arial"/>
        <w:bCs/>
        <w:smallCaps/>
        <w:sz w:val="20"/>
        <w:szCs w:val="20"/>
      </w:rPr>
      <w:t xml:space="preserve">és Lakás </w:t>
    </w:r>
    <w:r w:rsidR="00F27B4B" w:rsidRPr="001F5CE1">
      <w:rPr>
        <w:rFonts w:ascii="Arial" w:hAnsi="Arial" w:cs="Arial"/>
        <w:bCs/>
        <w:smallCaps/>
        <w:sz w:val="20"/>
        <w:szCs w:val="20"/>
      </w:rPr>
      <w:t>Bizottság</w:t>
    </w:r>
    <w:r w:rsidR="00904A06" w:rsidRPr="001F5CE1">
      <w:rPr>
        <w:rFonts w:ascii="Arial" w:hAnsi="Arial" w:cs="Arial"/>
        <w:bCs/>
        <w:smallCaps/>
        <w:sz w:val="20"/>
        <w:szCs w:val="20"/>
      </w:rPr>
      <w:t>a</w:t>
    </w:r>
  </w:p>
  <w:p w:rsidR="007C7445" w:rsidRPr="001F5CE1" w:rsidRDefault="007C7445" w:rsidP="001F5CE1">
    <w:pPr>
      <w:tabs>
        <w:tab w:val="left" w:pos="1134"/>
        <w:tab w:val="center" w:pos="4819"/>
      </w:tabs>
      <w:rPr>
        <w:rFonts w:ascii="Arial" w:hAnsi="Arial" w:cs="Arial"/>
        <w:sz w:val="16"/>
        <w:szCs w:val="16"/>
      </w:rPr>
    </w:pPr>
    <w:r w:rsidRPr="001F5CE1">
      <w:rPr>
        <w:rFonts w:ascii="Arial" w:hAnsi="Arial" w:cs="Arial"/>
        <w:sz w:val="16"/>
        <w:szCs w:val="16"/>
      </w:rPr>
      <w:tab/>
      <w:t>9700 Szombathely, Kossuth L. u. 1-3.</w:t>
    </w:r>
    <w:r w:rsidR="001F5CE1">
      <w:rPr>
        <w:rFonts w:ascii="Arial" w:hAnsi="Arial" w:cs="Arial"/>
        <w:sz w:val="16"/>
        <w:szCs w:val="16"/>
      </w:rPr>
      <w:tab/>
    </w:r>
  </w:p>
  <w:p w:rsidR="00492410" w:rsidRPr="001F5CE1" w:rsidRDefault="00492410" w:rsidP="007C7445">
    <w:pPr>
      <w:tabs>
        <w:tab w:val="left" w:pos="1134"/>
      </w:tabs>
      <w:rPr>
        <w:rFonts w:ascii="Arial" w:hAnsi="Arial" w:cs="Arial"/>
      </w:rPr>
    </w:pPr>
  </w:p>
  <w:p w:rsidR="00F27B4B" w:rsidRDefault="00F27B4B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DF"/>
    <w:rsid w:val="00057934"/>
    <w:rsid w:val="00123CDD"/>
    <w:rsid w:val="001F5CE1"/>
    <w:rsid w:val="002C0ED9"/>
    <w:rsid w:val="00342FC9"/>
    <w:rsid w:val="003D69D7"/>
    <w:rsid w:val="003E6F60"/>
    <w:rsid w:val="00446A66"/>
    <w:rsid w:val="004843A5"/>
    <w:rsid w:val="00492410"/>
    <w:rsid w:val="004A5BAD"/>
    <w:rsid w:val="004E5589"/>
    <w:rsid w:val="005457B7"/>
    <w:rsid w:val="0064110F"/>
    <w:rsid w:val="006C2684"/>
    <w:rsid w:val="007158EE"/>
    <w:rsid w:val="00784CDF"/>
    <w:rsid w:val="007A68E9"/>
    <w:rsid w:val="007C7445"/>
    <w:rsid w:val="00826F63"/>
    <w:rsid w:val="00862376"/>
    <w:rsid w:val="00874C9A"/>
    <w:rsid w:val="00904A06"/>
    <w:rsid w:val="00A869CC"/>
    <w:rsid w:val="00BC5E15"/>
    <w:rsid w:val="00DE3510"/>
    <w:rsid w:val="00E32DF7"/>
    <w:rsid w:val="00E95693"/>
    <w:rsid w:val="00ED5E0E"/>
    <w:rsid w:val="00F27B4B"/>
    <w:rsid w:val="00FA502B"/>
    <w:rsid w:val="00FA6FAA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61CBF6-DBA6-4997-A22E-138504CA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4CDF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link w:val="CmChar"/>
    <w:qFormat/>
    <w:rsid w:val="00784CD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84CDF"/>
    <w:rPr>
      <w:b/>
      <w:sz w:val="24"/>
      <w:u w:val="single"/>
    </w:rPr>
  </w:style>
  <w:style w:type="table" w:styleId="Rcsostblzat">
    <w:name w:val="Table Grid"/>
    <w:basedOn w:val="Normltblzat"/>
    <w:uiPriority w:val="59"/>
    <w:rsid w:val="00784CDF"/>
    <w:pPr>
      <w:ind w:left="714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16A3-DAE8-4DF5-8A8F-565BB63B3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345AC-2B42-4400-BC92-0589CC4EF92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F3D44D-118B-4E5A-9B62-1BBA4CD1E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EDD4A-E7D6-495C-B581-A3C739A5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5485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Zsoldos Edina</cp:lastModifiedBy>
  <cp:revision>2</cp:revision>
  <cp:lastPrinted>2014-03-13T10:07:00Z</cp:lastPrinted>
  <dcterms:created xsi:type="dcterms:W3CDTF">2020-09-17T11:52:00Z</dcterms:created>
  <dcterms:modified xsi:type="dcterms:W3CDTF">2020-09-17T11:52:00Z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