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0B5701" w:rsidRDefault="000B5701" w:rsidP="000B5701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0B5701" w:rsidRDefault="000B5701" w:rsidP="000B5701">
      <w:pPr>
        <w:rPr>
          <w:rFonts w:cs="Arial"/>
          <w:color w:val="000000"/>
        </w:rPr>
      </w:pPr>
    </w:p>
    <w:p w:rsidR="000B5701" w:rsidRPr="00C1379A" w:rsidRDefault="000B5701" w:rsidP="000B5701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206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0B5701" w:rsidRDefault="000B5701" w:rsidP="000B5701">
      <w:pPr>
        <w:pStyle w:val="lfej"/>
        <w:tabs>
          <w:tab w:val="clear" w:pos="4536"/>
          <w:tab w:val="clear" w:pos="9072"/>
          <w:tab w:val="left" w:pos="0"/>
          <w:tab w:val="right" w:pos="10490"/>
        </w:tabs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D56543">
        <w:rPr>
          <w:rFonts w:cs="Arial"/>
          <w:bCs/>
        </w:rPr>
        <w:t>A Szociális és Lakás</w:t>
      </w:r>
      <w:r>
        <w:rPr>
          <w:rFonts w:cs="Arial"/>
          <w:bCs/>
        </w:rPr>
        <w:t xml:space="preserve"> Bizottság</w:t>
      </w:r>
      <w:r w:rsidRPr="00D56543">
        <w:rPr>
          <w:rFonts w:cs="Arial"/>
          <w:bCs/>
        </w:rPr>
        <w:t xml:space="preserve"> </w:t>
      </w:r>
      <w:r>
        <w:rPr>
          <w:rFonts w:cs="Arial"/>
          <w:bCs/>
        </w:rPr>
        <w:t xml:space="preserve">az </w:t>
      </w:r>
      <w:r w:rsidRPr="000C5C6F">
        <w:rPr>
          <w:rFonts w:cs="Arial"/>
        </w:rPr>
        <w:t>önkormányzati tulajdonban lévő lakóépületek</w:t>
      </w:r>
      <w:r>
        <w:rPr>
          <w:rFonts w:cs="Arial"/>
        </w:rPr>
        <w:t xml:space="preserve"> műszaki </w:t>
      </w:r>
      <w:r>
        <w:rPr>
          <w:rFonts w:cs="Arial"/>
        </w:rPr>
        <w:tab/>
        <w:t xml:space="preserve">állapotáról szóló tájékoztatót </w:t>
      </w:r>
      <w:r w:rsidRPr="00D56543">
        <w:rPr>
          <w:rFonts w:cs="Arial"/>
          <w:bCs/>
        </w:rPr>
        <w:t xml:space="preserve">megtárgyalta, </w:t>
      </w:r>
      <w:r>
        <w:rPr>
          <w:rFonts w:cs="Arial"/>
          <w:bCs/>
        </w:rPr>
        <w:t xml:space="preserve">és egyetért azzal, hogy a Szombathely, </w:t>
      </w:r>
      <w:r w:rsidRPr="0008514E">
        <w:rPr>
          <w:rFonts w:cs="Arial"/>
        </w:rPr>
        <w:t>Gárdonyi Géza u. 1</w:t>
      </w:r>
      <w:proofErr w:type="gramStart"/>
      <w:r w:rsidRPr="0008514E">
        <w:rPr>
          <w:rFonts w:cs="Arial"/>
        </w:rPr>
        <w:t>.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a</w:t>
      </w:r>
      <w:r w:rsidRPr="0008514E">
        <w:rPr>
          <w:rFonts w:cs="Arial"/>
        </w:rPr>
        <w:t xml:space="preserve"> Szombathely, 11-es Huszár út 198.</w:t>
      </w:r>
      <w:r>
        <w:rPr>
          <w:rFonts w:cs="Arial"/>
        </w:rPr>
        <w:t>, és a</w:t>
      </w:r>
      <w:r w:rsidRPr="0008514E">
        <w:rPr>
          <w:rFonts w:cs="Arial"/>
        </w:rPr>
        <w:t xml:space="preserve"> Szombathely, Körmendi u. 14.</w:t>
      </w:r>
      <w:r>
        <w:rPr>
          <w:rFonts w:cs="Arial"/>
        </w:rPr>
        <w:t xml:space="preserve"> szám alatti lakóépületekben</w:t>
      </w:r>
      <w:r w:rsidRPr="0008514E">
        <w:rPr>
          <w:rFonts w:cs="Arial"/>
        </w:rPr>
        <w:t xml:space="preserve"> </w:t>
      </w:r>
      <w:r>
        <w:rPr>
          <w:rFonts w:cs="Arial"/>
        </w:rPr>
        <w:t xml:space="preserve">található bérlakások műszaki állapot leromlottságának sorrendjében, az önkormányzati bérlakás-állomány lehetőségeinek figyelembevételével ütemezve, az ott lakó családok lakhatása más módon kerüljön megoldásra. </w:t>
      </w:r>
    </w:p>
    <w:p w:rsidR="000B5701" w:rsidRPr="0008514E" w:rsidRDefault="000B5701" w:rsidP="000B5701">
      <w:pPr>
        <w:pStyle w:val="Listaszerbekezds"/>
        <w:ind w:left="-567" w:right="-426"/>
        <w:jc w:val="both"/>
        <w:rPr>
          <w:rFonts w:cs="Arial"/>
        </w:rPr>
      </w:pPr>
    </w:p>
    <w:p w:rsidR="000B5701" w:rsidRPr="00C85EEB" w:rsidRDefault="000B5701" w:rsidP="000B5701">
      <w:pPr>
        <w:ind w:left="-567"/>
        <w:jc w:val="both"/>
        <w:rPr>
          <w:rFonts w:cs="Arial"/>
          <w:bCs/>
        </w:rPr>
      </w:pPr>
      <w:r w:rsidRPr="004C1939">
        <w:rPr>
          <w:rFonts w:cs="Arial"/>
          <w:b/>
          <w:bCs/>
        </w:rPr>
        <w:tab/>
      </w:r>
      <w:r w:rsidRPr="000C5C6F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:rsidR="000B5701" w:rsidRDefault="000B5701" w:rsidP="000B5701">
      <w:pPr>
        <w:ind w:left="-567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85EEB">
        <w:rPr>
          <w:rFonts w:cs="Arial"/>
          <w:bCs/>
        </w:rPr>
        <w:t xml:space="preserve">/a végrehajtásért: </w:t>
      </w:r>
    </w:p>
    <w:p w:rsidR="000B5701" w:rsidRDefault="000B5701" w:rsidP="000B5701">
      <w:pPr>
        <w:ind w:left="-567"/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</w:r>
      <w:r>
        <w:rPr>
          <w:rFonts w:cs="Arial"/>
          <w:bCs/>
        </w:rPr>
        <w:tab/>
      </w:r>
      <w:r w:rsidRPr="00C85EEB">
        <w:rPr>
          <w:rFonts w:cs="Arial"/>
          <w:bCs/>
        </w:rPr>
        <w:t>Szentkirályi Bernadett, a Lakás Iroda vezetője</w:t>
      </w:r>
      <w:r>
        <w:rPr>
          <w:rFonts w:cs="Arial"/>
          <w:bCs/>
        </w:rPr>
        <w:t>,</w:t>
      </w:r>
    </w:p>
    <w:p w:rsidR="000B5701" w:rsidRDefault="000B5701" w:rsidP="000B5701">
      <w:pPr>
        <w:ind w:left="-567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Szijártó Győző, a SZOVA Nonprofit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 városüzemeltetési igazgatója</w:t>
      </w:r>
      <w:r w:rsidRPr="00C85EEB">
        <w:rPr>
          <w:rFonts w:cs="Arial"/>
          <w:bCs/>
        </w:rPr>
        <w:t>/</w:t>
      </w:r>
    </w:p>
    <w:p w:rsidR="000B5701" w:rsidRPr="00C85EEB" w:rsidRDefault="000B5701" w:rsidP="000B5701">
      <w:pPr>
        <w:ind w:left="-567"/>
        <w:jc w:val="both"/>
        <w:rPr>
          <w:rFonts w:cs="Arial"/>
          <w:bCs/>
        </w:rPr>
      </w:pPr>
    </w:p>
    <w:p w:rsidR="000B5701" w:rsidRPr="00C02755" w:rsidRDefault="000B5701" w:rsidP="000B5701">
      <w:pPr>
        <w:ind w:left="-567"/>
        <w:jc w:val="both"/>
        <w:rPr>
          <w:rFonts w:cs="Arial"/>
          <w:u w:val="single"/>
        </w:rPr>
      </w:pPr>
      <w:r w:rsidRPr="004C1939">
        <w:rPr>
          <w:rFonts w:cs="Arial"/>
          <w:b/>
        </w:rPr>
        <w:tab/>
      </w: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</w:r>
      <w:r>
        <w:rPr>
          <w:rFonts w:cs="Arial"/>
        </w:rPr>
        <w:t xml:space="preserve">folyamatos </w:t>
      </w:r>
    </w:p>
    <w:p w:rsidR="000B5701" w:rsidRDefault="000B5701" w:rsidP="000B5701">
      <w:pPr>
        <w:rPr>
          <w:rFonts w:cs="Arial"/>
          <w:color w:val="000000"/>
        </w:rPr>
      </w:pPr>
    </w:p>
    <w:p w:rsidR="00290044" w:rsidRDefault="00290044">
      <w:bookmarkStart w:id="0" w:name="_GoBack"/>
      <w:bookmarkEnd w:id="0"/>
    </w:p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0B5701"/>
    <w:rsid w:val="001A46E0"/>
    <w:rsid w:val="0023548B"/>
    <w:rsid w:val="0026182A"/>
    <w:rsid w:val="00263C20"/>
    <w:rsid w:val="00290044"/>
    <w:rsid w:val="00350F56"/>
    <w:rsid w:val="00355002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D01F3B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0B57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B570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2020-09-23T16:22:00Z</dcterms:created>
  <dcterms:modified xsi:type="dcterms:W3CDTF">2020-09-23T16:22:00Z</dcterms:modified>
</cp:coreProperties>
</file>