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CB" w:rsidRPr="007D3F5A" w:rsidRDefault="00047AD4" w:rsidP="00BD79CB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                         </w:t>
      </w:r>
      <w:r w:rsidR="0094218C" w:rsidRPr="007D3F5A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E57AA3" w:rsidRPr="0053625A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/>
          <w:sz w:val="28"/>
          <w:szCs w:val="28"/>
        </w:rPr>
      </w:pPr>
      <w:r w:rsidRPr="007D3F5A">
        <w:rPr>
          <w:rFonts w:asciiTheme="majorHAnsi" w:hAnsiTheme="majorHAnsi"/>
          <w:sz w:val="40"/>
          <w:szCs w:val="24"/>
        </w:rPr>
        <w:t>Alapító okirat</w:t>
      </w:r>
      <w:r w:rsidR="00DD3B99" w:rsidRPr="007D3F5A">
        <w:rPr>
          <w:rFonts w:asciiTheme="majorHAnsi" w:hAnsiTheme="majorHAnsi"/>
          <w:sz w:val="40"/>
          <w:szCs w:val="24"/>
        </w:rPr>
        <w:br/>
      </w:r>
      <w:r w:rsidR="00DD3B99" w:rsidRPr="0053625A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53625A">
        <w:rPr>
          <w:rFonts w:asciiTheme="majorHAnsi" w:hAnsiTheme="majorHAnsi"/>
          <w:sz w:val="28"/>
          <w:szCs w:val="28"/>
        </w:rPr>
        <w:t>va</w:t>
      </w:r>
    </w:p>
    <w:p w:rsidR="00615800" w:rsidRPr="0053625A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53625A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53625A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53625A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53625A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</w:t>
      </w:r>
      <w:r w:rsidR="00152506" w:rsidRPr="0053625A">
        <w:rPr>
          <w:rFonts w:asciiTheme="majorHAnsi" w:hAnsiTheme="majorHAnsi"/>
          <w:b/>
          <w:sz w:val="22"/>
          <w:szCs w:val="22"/>
        </w:rPr>
        <w:t xml:space="preserve"> és (3)</w:t>
      </w:r>
      <w:r w:rsidRPr="0053625A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B21695" w:rsidRPr="0053625A">
        <w:rPr>
          <w:rFonts w:asciiTheme="majorHAnsi" w:hAnsiTheme="majorHAnsi"/>
          <w:b/>
          <w:sz w:val="22"/>
          <w:szCs w:val="22"/>
        </w:rPr>
        <w:t xml:space="preserve"> </w:t>
      </w:r>
      <w:r w:rsidR="0094218C" w:rsidRPr="0053625A">
        <w:rPr>
          <w:rFonts w:asciiTheme="majorHAnsi" w:hAnsiTheme="majorHAnsi"/>
          <w:b/>
          <w:sz w:val="22"/>
          <w:szCs w:val="22"/>
        </w:rPr>
        <w:t xml:space="preserve">Szombathelyi </w:t>
      </w:r>
      <w:r w:rsidR="00F04856" w:rsidRPr="0053625A">
        <w:rPr>
          <w:rFonts w:asciiTheme="majorHAnsi" w:hAnsiTheme="majorHAnsi"/>
          <w:b/>
          <w:sz w:val="22"/>
          <w:szCs w:val="22"/>
        </w:rPr>
        <w:t xml:space="preserve">Vadvirág </w:t>
      </w:r>
      <w:r w:rsidR="003076E4" w:rsidRPr="0053625A">
        <w:rPr>
          <w:rFonts w:asciiTheme="majorHAnsi" w:hAnsiTheme="majorHAnsi"/>
          <w:b/>
          <w:sz w:val="22"/>
          <w:szCs w:val="22"/>
        </w:rPr>
        <w:t>Óvoda</w:t>
      </w:r>
      <w:r w:rsidRPr="0053625A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53625A">
        <w:rPr>
          <w:rFonts w:asciiTheme="majorHAnsi" w:hAnsiTheme="majorHAnsi"/>
          <w:b/>
          <w:sz w:val="22"/>
          <w:szCs w:val="22"/>
        </w:rPr>
        <w:t>át</w:t>
      </w:r>
      <w:r w:rsidRPr="0053625A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53625A">
        <w:rPr>
          <w:rFonts w:asciiTheme="majorHAnsi" w:hAnsiTheme="majorHAnsi"/>
          <w:b/>
          <w:sz w:val="22"/>
          <w:szCs w:val="24"/>
        </w:rPr>
        <w:t>adom ki</w:t>
      </w:r>
      <w:r w:rsidRPr="0053625A">
        <w:rPr>
          <w:rFonts w:asciiTheme="majorHAnsi" w:hAnsiTheme="majorHAnsi"/>
          <w:b/>
          <w:sz w:val="22"/>
          <w:szCs w:val="22"/>
        </w:rPr>
        <w:t>:</w:t>
      </w:r>
    </w:p>
    <w:p w:rsidR="00E57AA3" w:rsidRPr="0053625A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3625A">
        <w:rPr>
          <w:rFonts w:asciiTheme="majorHAnsi" w:hAnsiTheme="majorHAnsi"/>
          <w:b/>
          <w:sz w:val="28"/>
          <w:szCs w:val="24"/>
        </w:rPr>
        <w:t>A költségvetési szerv</w:t>
      </w:r>
      <w:r w:rsidRPr="0053625A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5362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A költségvetési szerv</w:t>
      </w:r>
    </w:p>
    <w:p w:rsidR="00E57AA3" w:rsidRPr="0053625A" w:rsidRDefault="00E57AA3" w:rsidP="00CD39F4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megnevezése:</w:t>
      </w:r>
      <w:r w:rsidR="0094218C" w:rsidRPr="0053625A">
        <w:rPr>
          <w:rFonts w:asciiTheme="majorHAnsi" w:hAnsiTheme="majorHAnsi"/>
          <w:sz w:val="22"/>
          <w:szCs w:val="22"/>
        </w:rPr>
        <w:t xml:space="preserve"> Szombathelyi </w:t>
      </w:r>
      <w:r w:rsidR="00F04856" w:rsidRPr="0053625A">
        <w:rPr>
          <w:rFonts w:asciiTheme="majorHAnsi" w:hAnsiTheme="majorHAnsi"/>
          <w:sz w:val="22"/>
          <w:szCs w:val="22"/>
        </w:rPr>
        <w:t xml:space="preserve">Vadvirág </w:t>
      </w:r>
      <w:r w:rsidR="0094218C" w:rsidRPr="0053625A">
        <w:rPr>
          <w:rFonts w:asciiTheme="majorHAnsi" w:hAnsiTheme="majorHAnsi"/>
          <w:sz w:val="22"/>
          <w:szCs w:val="22"/>
        </w:rPr>
        <w:t>Óvoda</w:t>
      </w:r>
    </w:p>
    <w:p w:rsidR="00E57AA3" w:rsidRPr="005362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4"/>
        </w:rPr>
        <w:t>A költségvetési szerv</w:t>
      </w:r>
    </w:p>
    <w:p w:rsidR="0094218C" w:rsidRPr="0053625A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székhelye:</w:t>
      </w:r>
      <w:r w:rsidR="0094218C" w:rsidRPr="0053625A">
        <w:rPr>
          <w:rFonts w:asciiTheme="majorHAnsi" w:hAnsiTheme="majorHAnsi"/>
          <w:sz w:val="22"/>
          <w:szCs w:val="22"/>
        </w:rPr>
        <w:t xml:space="preserve"> 9700 Szombathely,</w:t>
      </w:r>
      <w:r w:rsidR="00945EC8" w:rsidRPr="005362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04856" w:rsidRPr="0053625A">
        <w:rPr>
          <w:rFonts w:asciiTheme="majorHAnsi" w:hAnsiTheme="majorHAnsi"/>
          <w:sz w:val="22"/>
          <w:szCs w:val="22"/>
        </w:rPr>
        <w:t>Selmec</w:t>
      </w:r>
      <w:proofErr w:type="spellEnd"/>
      <w:r w:rsidR="00CD39F4" w:rsidRPr="0053625A">
        <w:rPr>
          <w:rFonts w:asciiTheme="majorHAnsi" w:hAnsiTheme="majorHAnsi"/>
          <w:sz w:val="22"/>
          <w:szCs w:val="22"/>
        </w:rPr>
        <w:t xml:space="preserve"> </w:t>
      </w:r>
      <w:r w:rsidR="00B27FD4" w:rsidRPr="0053625A">
        <w:rPr>
          <w:rFonts w:asciiTheme="majorHAnsi" w:hAnsiTheme="majorHAnsi"/>
          <w:sz w:val="22"/>
          <w:szCs w:val="22"/>
        </w:rPr>
        <w:t xml:space="preserve">utca </w:t>
      </w:r>
      <w:r w:rsidR="00F04856" w:rsidRPr="0053625A">
        <w:rPr>
          <w:rFonts w:asciiTheme="majorHAnsi" w:hAnsiTheme="majorHAnsi"/>
          <w:sz w:val="22"/>
          <w:szCs w:val="22"/>
        </w:rPr>
        <w:t>2</w:t>
      </w:r>
      <w:r w:rsidR="00B27FD4" w:rsidRPr="0053625A">
        <w:rPr>
          <w:rFonts w:asciiTheme="majorHAnsi" w:hAnsiTheme="majorHAnsi"/>
          <w:sz w:val="22"/>
          <w:szCs w:val="22"/>
        </w:rPr>
        <w:t>.</w:t>
      </w:r>
    </w:p>
    <w:p w:rsidR="00E57AA3" w:rsidRPr="0053625A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3625A">
        <w:rPr>
          <w:rFonts w:asciiTheme="majorHAnsi" w:hAnsiTheme="majorHAnsi"/>
          <w:b/>
          <w:sz w:val="28"/>
          <w:szCs w:val="24"/>
        </w:rPr>
        <w:t>A költségvetési szerv</w:t>
      </w:r>
      <w:r w:rsidRPr="0053625A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5362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 xml:space="preserve">A </w:t>
      </w:r>
      <w:r w:rsidRPr="0053625A">
        <w:rPr>
          <w:rFonts w:asciiTheme="majorHAnsi" w:hAnsiTheme="majorHAnsi"/>
          <w:sz w:val="22"/>
          <w:szCs w:val="24"/>
        </w:rPr>
        <w:t>költségvetési</w:t>
      </w:r>
      <w:r w:rsidRPr="0053625A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 w:rsidRPr="0053625A">
        <w:rPr>
          <w:rFonts w:asciiTheme="majorHAnsi" w:hAnsiTheme="majorHAnsi"/>
          <w:sz w:val="22"/>
          <w:szCs w:val="22"/>
        </w:rPr>
        <w:t xml:space="preserve"> 2000. 01 .</w:t>
      </w:r>
      <w:proofErr w:type="spellStart"/>
      <w:r w:rsidR="0094218C" w:rsidRPr="0053625A">
        <w:rPr>
          <w:rFonts w:asciiTheme="majorHAnsi" w:hAnsiTheme="majorHAnsi"/>
          <w:sz w:val="22"/>
          <w:szCs w:val="22"/>
        </w:rPr>
        <w:t>01</w:t>
      </w:r>
      <w:proofErr w:type="spellEnd"/>
      <w:r w:rsidR="0094218C" w:rsidRPr="0053625A">
        <w:rPr>
          <w:rFonts w:asciiTheme="majorHAnsi" w:hAnsiTheme="majorHAnsi"/>
          <w:sz w:val="22"/>
          <w:szCs w:val="22"/>
        </w:rPr>
        <w:t>.</w:t>
      </w:r>
    </w:p>
    <w:p w:rsidR="00E57AA3" w:rsidRPr="005362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 xml:space="preserve">A </w:t>
      </w:r>
      <w:r w:rsidRPr="0053625A">
        <w:rPr>
          <w:rFonts w:asciiTheme="majorHAnsi" w:hAnsiTheme="majorHAnsi"/>
          <w:sz w:val="22"/>
          <w:szCs w:val="24"/>
        </w:rPr>
        <w:t>költségvetési</w:t>
      </w:r>
      <w:r w:rsidRPr="0053625A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Pr="0053625A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megnevezése:</w:t>
      </w:r>
      <w:r w:rsidR="0094218C" w:rsidRPr="0053625A">
        <w:rPr>
          <w:rFonts w:asciiTheme="majorHAnsi" w:hAnsiTheme="majorHAnsi"/>
          <w:sz w:val="22"/>
          <w:szCs w:val="22"/>
        </w:rPr>
        <w:t xml:space="preserve"> Szombathely Megyei Jogú Város Önkormányzata </w:t>
      </w:r>
    </w:p>
    <w:p w:rsidR="00E57AA3" w:rsidRPr="0053625A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székhelye:</w:t>
      </w:r>
      <w:r w:rsidR="0094218C" w:rsidRPr="0053625A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53625A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3625A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5362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53625A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BD79CB" w:rsidRPr="0053625A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m</w:t>
      </w:r>
      <w:r w:rsidR="00E57AA3" w:rsidRPr="0053625A">
        <w:rPr>
          <w:rFonts w:asciiTheme="majorHAnsi" w:hAnsiTheme="majorHAnsi"/>
          <w:sz w:val="22"/>
          <w:szCs w:val="22"/>
        </w:rPr>
        <w:t>egnevezése:</w:t>
      </w:r>
      <w:r w:rsidR="00945EC8" w:rsidRPr="0053625A">
        <w:rPr>
          <w:rFonts w:asciiTheme="majorHAnsi" w:hAnsiTheme="majorHAnsi"/>
          <w:sz w:val="22"/>
          <w:szCs w:val="22"/>
        </w:rPr>
        <w:t xml:space="preserve"> </w:t>
      </w:r>
      <w:r w:rsidR="0094218C" w:rsidRPr="0053625A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Pr="0053625A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 xml:space="preserve"> s</w:t>
      </w:r>
      <w:r w:rsidR="00E57AA3" w:rsidRPr="0053625A">
        <w:rPr>
          <w:rFonts w:asciiTheme="majorHAnsi" w:hAnsiTheme="majorHAnsi"/>
          <w:sz w:val="22"/>
          <w:szCs w:val="22"/>
        </w:rPr>
        <w:t>zékhelye:</w:t>
      </w:r>
      <w:r w:rsidR="0094218C" w:rsidRPr="0053625A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53625A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A k</w:t>
      </w:r>
      <w:r w:rsidR="00C018EC" w:rsidRPr="0053625A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Pr="0053625A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53625A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53625A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s</w:t>
      </w:r>
      <w:r w:rsidR="00C018EC" w:rsidRPr="0053625A">
        <w:rPr>
          <w:rFonts w:asciiTheme="majorHAnsi" w:hAnsiTheme="majorHAnsi"/>
          <w:sz w:val="22"/>
          <w:szCs w:val="22"/>
        </w:rPr>
        <w:t>zékhelye:</w:t>
      </w:r>
      <w:r w:rsidRPr="0053625A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53625A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3625A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681CD1" w:rsidRPr="0053625A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A költségvetési szerv közfeladata:</w:t>
      </w:r>
      <w:r w:rsidR="00681CD1" w:rsidRPr="0053625A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53625A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:rsidR="00E57AA3" w:rsidRPr="005362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:rsidR="00BD79CB" w:rsidRPr="0053625A" w:rsidRDefault="00BD79CB" w:rsidP="00BD79CB">
      <w:pPr>
        <w:pStyle w:val="Listaszerbekezds"/>
        <w:rPr>
          <w:rFonts w:asciiTheme="majorHAnsi" w:hAnsiTheme="majorHAnsi"/>
          <w:sz w:val="22"/>
          <w:szCs w:val="22"/>
        </w:rPr>
      </w:pPr>
    </w:p>
    <w:p w:rsidR="00BD79CB" w:rsidRPr="0053625A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53625A" w:rsidRPr="0053625A" w:rsidTr="001D12FA">
        <w:tc>
          <w:tcPr>
            <w:tcW w:w="288" w:type="pct"/>
            <w:vAlign w:val="center"/>
          </w:tcPr>
          <w:p w:rsidR="00420503" w:rsidRPr="0053625A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53625A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53625A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53625A" w:rsidRPr="0053625A" w:rsidTr="001D12FA">
        <w:tc>
          <w:tcPr>
            <w:tcW w:w="288" w:type="pct"/>
            <w:vAlign w:val="center"/>
          </w:tcPr>
          <w:p w:rsidR="00420503" w:rsidRPr="0053625A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53625A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53625A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B5167" w:rsidRPr="0053625A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A költségvetési szerv alaptevékenysége:</w:t>
      </w:r>
      <w:r w:rsidR="00681CD1" w:rsidRPr="0053625A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53625A">
        <w:rPr>
          <w:rFonts w:asciiTheme="majorHAnsi" w:hAnsiTheme="majorHAnsi"/>
          <w:sz w:val="22"/>
          <w:szCs w:val="22"/>
        </w:rPr>
        <w:t>:</w:t>
      </w:r>
      <w:proofErr w:type="spellStart"/>
      <w:r w:rsidR="00681CD1" w:rsidRPr="0053625A">
        <w:rPr>
          <w:rFonts w:asciiTheme="majorHAnsi" w:hAnsiTheme="majorHAnsi"/>
          <w:sz w:val="22"/>
          <w:szCs w:val="22"/>
        </w:rPr>
        <w:t>Nkt</w:t>
      </w:r>
      <w:proofErr w:type="spellEnd"/>
      <w:proofErr w:type="gramEnd"/>
      <w:r w:rsidR="00681CD1" w:rsidRPr="0053625A">
        <w:rPr>
          <w:rFonts w:asciiTheme="majorHAnsi" w:hAnsiTheme="majorHAnsi"/>
          <w:sz w:val="22"/>
          <w:szCs w:val="22"/>
        </w:rPr>
        <w:t>.) és a vonatkozó egyéb jogszabályokban foglaltak szerint az óvoda alapfeladata:</w:t>
      </w:r>
    </w:p>
    <w:p w:rsidR="00D46246" w:rsidRPr="0053625A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53625A">
        <w:rPr>
          <w:rFonts w:asciiTheme="majorHAnsi" w:hAnsiTheme="majorHAnsi"/>
          <w:sz w:val="22"/>
          <w:szCs w:val="22"/>
        </w:rPr>
        <w:t>r</w:t>
      </w:r>
      <w:r w:rsidRPr="0053625A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46246" w:rsidRPr="0053625A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46246" w:rsidRPr="0053625A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DB5167" w:rsidRPr="0053625A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szakértői bizottság szakértői véleménye alapján azon többi gyermekkel együtt nevelhető, oktatható sajátos nevelési igényű gyermek nevelése, aki</w:t>
      </w:r>
      <w:r w:rsidR="0028427B" w:rsidRPr="0053625A">
        <w:rPr>
          <w:rFonts w:asciiTheme="majorHAnsi" w:hAnsiTheme="majorHAnsi"/>
          <w:sz w:val="22"/>
          <w:szCs w:val="22"/>
        </w:rPr>
        <w:t xml:space="preserve"> </w:t>
      </w:r>
      <w:r w:rsidR="0028427B" w:rsidRPr="00C94009">
        <w:rPr>
          <w:rFonts w:asciiTheme="majorHAnsi" w:hAnsiTheme="majorHAnsi"/>
          <w:b/>
          <w:sz w:val="22"/>
          <w:szCs w:val="22"/>
        </w:rPr>
        <w:t>mozgásszervi fogyatékos</w:t>
      </w:r>
      <w:r w:rsidR="0028427B" w:rsidRPr="0053625A">
        <w:rPr>
          <w:rFonts w:asciiTheme="majorHAnsi" w:hAnsiTheme="majorHAnsi"/>
          <w:sz w:val="22"/>
          <w:szCs w:val="22"/>
        </w:rPr>
        <w:t xml:space="preserve">, </w:t>
      </w:r>
      <w:r w:rsidR="0028427B" w:rsidRPr="0053625A">
        <w:rPr>
          <w:rFonts w:asciiTheme="majorHAnsi" w:hAnsiTheme="majorHAnsi"/>
          <w:b/>
          <w:sz w:val="22"/>
          <w:szCs w:val="22"/>
        </w:rPr>
        <w:t>érzékszervi látássérült, hallássérült</w:t>
      </w:r>
      <w:r w:rsidR="0028427B" w:rsidRPr="0053625A">
        <w:rPr>
          <w:rFonts w:asciiTheme="majorHAnsi" w:hAnsiTheme="majorHAnsi"/>
          <w:sz w:val="22"/>
          <w:szCs w:val="22"/>
        </w:rPr>
        <w:t>,</w:t>
      </w:r>
      <w:r w:rsidRPr="0053625A">
        <w:rPr>
          <w:rFonts w:asciiTheme="majorHAnsi" w:hAnsiTheme="majorHAnsi"/>
          <w:b/>
          <w:sz w:val="22"/>
          <w:szCs w:val="22"/>
        </w:rPr>
        <w:t xml:space="preserve"> </w:t>
      </w:r>
      <w:r w:rsidRPr="0053625A">
        <w:rPr>
          <w:rFonts w:asciiTheme="majorHAnsi" w:hAnsiTheme="majorHAnsi"/>
          <w:sz w:val="22"/>
          <w:szCs w:val="22"/>
        </w:rPr>
        <w:t>enyhe fokban értelmi fogyatékos, beszédfogyatékos</w:t>
      </w:r>
      <w:proofErr w:type="gramStart"/>
      <w:r w:rsidRPr="0053625A">
        <w:rPr>
          <w:rFonts w:asciiTheme="majorHAnsi" w:hAnsiTheme="majorHAnsi"/>
          <w:sz w:val="22"/>
          <w:szCs w:val="22"/>
        </w:rPr>
        <w:t xml:space="preserve">,  </w:t>
      </w:r>
      <w:r w:rsidR="0028427B" w:rsidRPr="0053625A">
        <w:rPr>
          <w:rFonts w:asciiTheme="majorHAnsi" w:hAnsiTheme="majorHAnsi"/>
          <w:b/>
          <w:sz w:val="22"/>
          <w:szCs w:val="22"/>
        </w:rPr>
        <w:t>autizmus</w:t>
      </w:r>
      <w:proofErr w:type="gramEnd"/>
      <w:r w:rsidR="0028427B" w:rsidRPr="0053625A">
        <w:rPr>
          <w:rFonts w:asciiTheme="majorHAnsi" w:hAnsiTheme="majorHAnsi"/>
          <w:b/>
          <w:sz w:val="22"/>
          <w:szCs w:val="22"/>
        </w:rPr>
        <w:t xml:space="preserve"> spektrum zavarral,</w:t>
      </w:r>
      <w:r w:rsidR="0028427B" w:rsidRPr="0053625A">
        <w:rPr>
          <w:rFonts w:ascii="Arial" w:hAnsi="Arial" w:cs="Arial"/>
          <w:szCs w:val="24"/>
        </w:rPr>
        <w:t xml:space="preserve"> </w:t>
      </w:r>
      <w:r w:rsidRPr="0053625A">
        <w:rPr>
          <w:rFonts w:asciiTheme="majorHAnsi" w:hAnsiTheme="majorHAnsi"/>
          <w:sz w:val="22"/>
          <w:szCs w:val="22"/>
        </w:rPr>
        <w:t xml:space="preserve">vagy egyéb pszichés fejlődési zavarral küzd. </w:t>
      </w:r>
      <w:bookmarkStart w:id="0" w:name="_GoBack"/>
      <w:bookmarkEnd w:id="0"/>
    </w:p>
    <w:p w:rsidR="00E57AA3" w:rsidRPr="0053625A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 xml:space="preserve"> </w:t>
      </w:r>
      <w:r w:rsidRPr="0053625A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Pr="0053625A">
        <w:rPr>
          <w:rFonts w:asciiTheme="majorHAnsi" w:hAnsiTheme="majorHAnsi"/>
          <w:sz w:val="22"/>
          <w:szCs w:val="22"/>
        </w:rPr>
        <w:t xml:space="preserve">szülői igény esetén térítés ellenében idegen </w:t>
      </w:r>
      <w:proofErr w:type="gramStart"/>
      <w:r w:rsidRPr="0053625A">
        <w:rPr>
          <w:rFonts w:asciiTheme="majorHAnsi" w:hAnsiTheme="majorHAnsi"/>
          <w:sz w:val="22"/>
          <w:szCs w:val="22"/>
        </w:rPr>
        <w:t>nyelv oktatás</w:t>
      </w:r>
      <w:proofErr w:type="gramEnd"/>
      <w:r w:rsidRPr="0053625A">
        <w:rPr>
          <w:rFonts w:asciiTheme="majorHAnsi" w:hAnsiTheme="maj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5362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:rsidR="00BD79CB" w:rsidRPr="0053625A" w:rsidRDefault="00BD79CB" w:rsidP="00BD79CB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53625A" w:rsidRPr="0053625A" w:rsidTr="001D12FA">
        <w:tc>
          <w:tcPr>
            <w:tcW w:w="288" w:type="pct"/>
            <w:vAlign w:val="center"/>
          </w:tcPr>
          <w:p w:rsidR="00420503" w:rsidRPr="0053625A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53625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53625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53625A" w:rsidRPr="0053625A" w:rsidTr="001D12FA">
        <w:tc>
          <w:tcPr>
            <w:tcW w:w="288" w:type="pct"/>
            <w:vAlign w:val="center"/>
          </w:tcPr>
          <w:p w:rsidR="00420503" w:rsidRPr="0053625A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53625A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53625A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53625A" w:rsidRPr="0053625A" w:rsidTr="001D12FA">
        <w:tc>
          <w:tcPr>
            <w:tcW w:w="288" w:type="pct"/>
            <w:vAlign w:val="center"/>
          </w:tcPr>
          <w:p w:rsidR="00420503" w:rsidRPr="0053625A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53625A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53625A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DB5167" w:rsidRPr="0053625A">
              <w:rPr>
                <w:rFonts w:asciiTheme="majorHAnsi" w:hAnsiTheme="majorHAnsi"/>
                <w:sz w:val="22"/>
                <w:szCs w:val="22"/>
              </w:rPr>
              <w:t>n</w:t>
            </w:r>
            <w:r w:rsidRPr="0053625A"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53625A" w:rsidRPr="0053625A" w:rsidTr="001D12FA">
        <w:tc>
          <w:tcPr>
            <w:tcW w:w="288" w:type="pct"/>
            <w:vAlign w:val="center"/>
          </w:tcPr>
          <w:p w:rsidR="00420503" w:rsidRPr="0053625A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53625A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53625A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53625A" w:rsidRPr="0053625A" w:rsidTr="001D12FA">
        <w:tc>
          <w:tcPr>
            <w:tcW w:w="288" w:type="pct"/>
            <w:vAlign w:val="center"/>
          </w:tcPr>
          <w:p w:rsidR="001C6BA9" w:rsidRPr="0053625A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53625A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53625A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53625A" w:rsidRPr="0053625A" w:rsidTr="001D12FA">
        <w:tc>
          <w:tcPr>
            <w:tcW w:w="288" w:type="pct"/>
            <w:vAlign w:val="center"/>
          </w:tcPr>
          <w:p w:rsidR="0039275A" w:rsidRPr="0053625A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53625A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53625A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304215" w:rsidRPr="0053625A" w:rsidRDefault="00E57AA3" w:rsidP="00BD4C5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9275A" w:rsidRPr="0053625A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  <w:r w:rsidR="00BD79CB" w:rsidRPr="0053625A">
        <w:rPr>
          <w:rFonts w:asciiTheme="majorHAnsi" w:hAnsiTheme="majorHAnsi"/>
          <w:sz w:val="22"/>
          <w:szCs w:val="22"/>
        </w:rPr>
        <w:t xml:space="preserve"> </w:t>
      </w:r>
    </w:p>
    <w:p w:rsidR="00E57AA3" w:rsidRPr="0053625A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3625A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A49BD" w:rsidRPr="0053625A" w:rsidRDefault="00E57AA3" w:rsidP="00232B7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lastRenderedPageBreak/>
        <w:t>A költségvetési szerv vezetőjének megbízási rendje:</w:t>
      </w:r>
      <w:r w:rsidR="0039275A" w:rsidRPr="0053625A">
        <w:rPr>
          <w:rFonts w:asciiTheme="majorHAnsi" w:hAnsiTheme="majorHAnsi"/>
          <w:sz w:val="22"/>
          <w:szCs w:val="22"/>
        </w:rPr>
        <w:t xml:space="preserve"> </w:t>
      </w:r>
      <w:r w:rsidR="00CB4AFC" w:rsidRPr="0053625A">
        <w:rPr>
          <w:rFonts w:asciiTheme="majorHAnsi" w:hAnsiTheme="majorHAnsi"/>
          <w:sz w:val="22"/>
          <w:szCs w:val="22"/>
        </w:rPr>
        <w:t xml:space="preserve">Az intézmény vezetőjét Szombathely Megyei Jogú Város Közgyűlése a közalkalmazottak jogállásáról szóló 1992. évi XXXIII. törvény, a nemzeti köznevelésről szóló 2011. évi CXC. törvény, valamint a pedagógusok előmeneteli rendszeréről és a közalkalmazottak jogállásáról szóló 1992. évi XXXIII. törvény köznevelési intézményekben történő végrehajtásáról rendelkező 326/2013. (VIII.30.) Korm. rendelet előírásai szerint pályázat alapján bízza meg. </w:t>
      </w:r>
    </w:p>
    <w:p w:rsidR="00BD79CB" w:rsidRPr="0053625A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BD79CB" w:rsidRPr="0053625A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5362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:rsidR="00BD79CB" w:rsidRPr="0053625A" w:rsidRDefault="00BD79CB" w:rsidP="00BD79CB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53625A" w:rsidRPr="0053625A" w:rsidTr="00420503">
        <w:tc>
          <w:tcPr>
            <w:tcW w:w="288" w:type="pct"/>
            <w:vAlign w:val="center"/>
          </w:tcPr>
          <w:p w:rsidR="00420503" w:rsidRPr="0053625A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53625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53625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53625A" w:rsidRPr="0053625A" w:rsidTr="00420503">
        <w:tc>
          <w:tcPr>
            <w:tcW w:w="288" w:type="pct"/>
            <w:vAlign w:val="center"/>
          </w:tcPr>
          <w:p w:rsidR="00CB4AFC" w:rsidRPr="0053625A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CB4AFC" w:rsidRPr="0053625A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CB4AFC" w:rsidRPr="0053625A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tv.</w:t>
            </w:r>
          </w:p>
        </w:tc>
      </w:tr>
      <w:tr w:rsidR="0053625A" w:rsidRPr="0053625A" w:rsidTr="00420503">
        <w:tc>
          <w:tcPr>
            <w:tcW w:w="288" w:type="pct"/>
            <w:vAlign w:val="center"/>
          </w:tcPr>
          <w:p w:rsidR="00CB4AFC" w:rsidRPr="0053625A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CB4AFC" w:rsidRPr="0053625A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 xml:space="preserve">megbízási jogviszony </w:t>
            </w:r>
          </w:p>
        </w:tc>
        <w:tc>
          <w:tcPr>
            <w:tcW w:w="3020" w:type="pct"/>
          </w:tcPr>
          <w:p w:rsidR="00CB4AFC" w:rsidRPr="0053625A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 xml:space="preserve">a Polgári Törvénykönyvről szóló 2013. évi V. tv. </w:t>
            </w:r>
          </w:p>
        </w:tc>
      </w:tr>
      <w:tr w:rsidR="0053625A" w:rsidRPr="0053625A" w:rsidTr="00420503">
        <w:tc>
          <w:tcPr>
            <w:tcW w:w="288" w:type="pct"/>
            <w:vAlign w:val="center"/>
          </w:tcPr>
          <w:p w:rsidR="00DB5167" w:rsidRPr="0053625A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DB5167" w:rsidRPr="0053625A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:rsidR="00DB5167" w:rsidRPr="0053625A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53625A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3625A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53625A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A k</w:t>
      </w:r>
      <w:r w:rsidR="001E69CE" w:rsidRPr="0053625A">
        <w:rPr>
          <w:rFonts w:asciiTheme="majorHAnsi" w:hAnsiTheme="majorHAnsi"/>
          <w:sz w:val="22"/>
          <w:szCs w:val="22"/>
        </w:rPr>
        <w:t>öznevelési intézmény</w:t>
      </w:r>
    </w:p>
    <w:p w:rsidR="00CB4AFC" w:rsidRPr="0053625A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típusa:</w:t>
      </w:r>
      <w:r w:rsidR="00CB4AFC" w:rsidRPr="0053625A">
        <w:rPr>
          <w:rFonts w:asciiTheme="majorHAnsi" w:hAnsiTheme="majorHAnsi"/>
          <w:sz w:val="22"/>
          <w:szCs w:val="22"/>
        </w:rPr>
        <w:t xml:space="preserve"> óvoda</w:t>
      </w:r>
    </w:p>
    <w:p w:rsidR="007F3D22" w:rsidRPr="0053625A" w:rsidRDefault="007F3D22" w:rsidP="007F3D2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 xml:space="preserve">alapfeladatának jogszabály szerinti megnevezése: az </w:t>
      </w:r>
      <w:proofErr w:type="spellStart"/>
      <w:r w:rsidRPr="0053625A">
        <w:rPr>
          <w:rFonts w:asciiTheme="majorHAnsi" w:hAnsiTheme="majorHAnsi"/>
          <w:sz w:val="22"/>
          <w:szCs w:val="22"/>
        </w:rPr>
        <w:t>Nkt</w:t>
      </w:r>
      <w:proofErr w:type="spellEnd"/>
      <w:r w:rsidRPr="0053625A">
        <w:rPr>
          <w:rFonts w:asciiTheme="majorHAnsi" w:hAnsiTheme="majorHAnsi"/>
          <w:sz w:val="22"/>
          <w:szCs w:val="22"/>
        </w:rPr>
        <w:t xml:space="preserve">. 4. § 14a. a) pontja szerinti „Óvodai nevelés”, továbbá ellátja az </w:t>
      </w:r>
      <w:proofErr w:type="spellStart"/>
      <w:r w:rsidRPr="0053625A">
        <w:rPr>
          <w:rFonts w:asciiTheme="majorHAnsi" w:hAnsiTheme="majorHAnsi"/>
          <w:sz w:val="22"/>
          <w:szCs w:val="22"/>
        </w:rPr>
        <w:t>Nkt</w:t>
      </w:r>
      <w:proofErr w:type="spellEnd"/>
      <w:r w:rsidRPr="0053625A">
        <w:rPr>
          <w:rFonts w:asciiTheme="majorHAnsi" w:hAnsiTheme="majorHAnsi"/>
          <w:sz w:val="22"/>
          <w:szCs w:val="22"/>
        </w:rPr>
        <w:t>. 4. § 14a. r) pontja szerinti, a többi gyermekkel együtt nevelhető sajátos nevelési igényű gyermekek óvodai nevelését.</w:t>
      </w:r>
    </w:p>
    <w:p w:rsidR="00CB4AFC" w:rsidRPr="0053625A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 xml:space="preserve">gazdálkodásával összefüggő jogosítványok: Gazdasági szervezettel nem rendelkező </w:t>
      </w:r>
      <w:proofErr w:type="gramStart"/>
      <w:r w:rsidRPr="0053625A">
        <w:rPr>
          <w:rFonts w:asciiTheme="majorHAnsi" w:hAnsiTheme="majorHAnsi"/>
          <w:sz w:val="22"/>
          <w:szCs w:val="22"/>
        </w:rPr>
        <w:t>költségvetési  szerv</w:t>
      </w:r>
      <w:proofErr w:type="gramEnd"/>
      <w:r w:rsidRPr="0053625A">
        <w:rPr>
          <w:rFonts w:asciiTheme="majorHAnsi" w:hAnsiTheme="majorHAnsi"/>
          <w:sz w:val="22"/>
          <w:szCs w:val="22"/>
        </w:rPr>
        <w:t xml:space="preserve">. 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304215" w:rsidRPr="0053625A" w:rsidRDefault="00304215" w:rsidP="00304215">
      <w:pPr>
        <w:tabs>
          <w:tab w:val="left" w:leader="dot" w:pos="9072"/>
          <w:tab w:val="left" w:leader="dot" w:pos="9781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53625A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53625A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53625A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53625A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36687F" w:rsidRPr="0053625A">
        <w:rPr>
          <w:rFonts w:asciiTheme="majorHAnsi" w:hAnsiTheme="majorHAnsi"/>
          <w:sz w:val="22"/>
          <w:szCs w:val="24"/>
        </w:rPr>
        <w:t xml:space="preserve"> a köznevelési intézmény</w:t>
      </w:r>
    </w:p>
    <w:p w:rsidR="00BD79CB" w:rsidRPr="0053625A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b/>
          <w:sz w:val="2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53625A" w:rsidRPr="0053625A" w:rsidTr="0053625A">
        <w:tc>
          <w:tcPr>
            <w:tcW w:w="187" w:type="pct"/>
            <w:vAlign w:val="center"/>
          </w:tcPr>
          <w:p w:rsidR="0053625A" w:rsidRPr="0053625A" w:rsidRDefault="0053625A" w:rsidP="0053625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3" w:type="pct"/>
            <w:vAlign w:val="center"/>
          </w:tcPr>
          <w:p w:rsidR="0053625A" w:rsidRPr="0053625A" w:rsidRDefault="0053625A" w:rsidP="0053625A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proofErr w:type="spellStart"/>
            <w:r w:rsidRPr="0053625A">
              <w:rPr>
                <w:rFonts w:asciiTheme="majorHAnsi" w:hAnsiTheme="majorHAnsi"/>
                <w:sz w:val="22"/>
                <w:lang w:eastAsia="en-US"/>
              </w:rPr>
              <w:t>feladatellátási</w:t>
            </w:r>
            <w:proofErr w:type="spellEnd"/>
            <w:r w:rsidRPr="0053625A">
              <w:rPr>
                <w:rFonts w:asciiTheme="majorHAnsi" w:hAnsiTheme="majorHAnsi"/>
                <w:sz w:val="22"/>
                <w:lang w:eastAsia="en-US"/>
              </w:rPr>
              <w:t xml:space="preserve"> hely</w:t>
            </w:r>
          </w:p>
          <w:p w:rsidR="0053625A" w:rsidRPr="0053625A" w:rsidRDefault="0053625A" w:rsidP="0053625A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53625A">
              <w:rPr>
                <w:rFonts w:asciiTheme="majorHAnsi" w:hAnsiTheme="majorHAnsi"/>
                <w:sz w:val="22"/>
                <w:lang w:eastAsia="en-US"/>
              </w:rPr>
              <w:t>megnevezése</w:t>
            </w:r>
          </w:p>
        </w:tc>
        <w:tc>
          <w:tcPr>
            <w:tcW w:w="925" w:type="pct"/>
            <w:vAlign w:val="center"/>
          </w:tcPr>
          <w:p w:rsidR="0053625A" w:rsidRPr="0053625A" w:rsidRDefault="0053625A" w:rsidP="0053625A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53625A">
              <w:rPr>
                <w:rFonts w:asciiTheme="majorHAnsi" w:hAnsiTheme="majorHAnsi"/>
                <w:sz w:val="22"/>
                <w:lang w:eastAsia="en-US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53625A" w:rsidRPr="0053625A" w:rsidRDefault="0053625A" w:rsidP="0053625A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53625A">
              <w:rPr>
                <w:rFonts w:asciiTheme="majorHAnsi" w:hAnsiTheme="majorHAnsi"/>
                <w:sz w:val="22"/>
                <w:lang w:eastAsia="en-US"/>
              </w:rPr>
              <w:t>munkarend</w:t>
            </w:r>
          </w:p>
          <w:p w:rsidR="0053625A" w:rsidRPr="0053625A" w:rsidRDefault="0053625A" w:rsidP="0053625A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53625A">
              <w:rPr>
                <w:rFonts w:asciiTheme="majorHAnsi" w:hAnsiTheme="majorHAnsi"/>
                <w:sz w:val="22"/>
                <w:lang w:eastAsia="en-US"/>
              </w:rPr>
              <w:t>megjelölése</w:t>
            </w:r>
          </w:p>
        </w:tc>
        <w:tc>
          <w:tcPr>
            <w:tcW w:w="970" w:type="pct"/>
            <w:vAlign w:val="center"/>
          </w:tcPr>
          <w:p w:rsidR="0053625A" w:rsidRPr="0053625A" w:rsidRDefault="0053625A" w:rsidP="0053625A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53625A">
              <w:rPr>
                <w:rFonts w:asciiTheme="majorHAnsi" w:hAnsiTheme="majorHAnsi"/>
                <w:sz w:val="22"/>
                <w:lang w:eastAsia="en-US"/>
              </w:rPr>
              <w:t>maximális gyermek-, tanulólétszám</w:t>
            </w:r>
          </w:p>
        </w:tc>
      </w:tr>
      <w:tr w:rsidR="0053625A" w:rsidRPr="0053625A" w:rsidTr="0053625A">
        <w:tc>
          <w:tcPr>
            <w:tcW w:w="187" w:type="pct"/>
            <w:vAlign w:val="center"/>
          </w:tcPr>
          <w:p w:rsidR="0053625A" w:rsidRPr="0053625A" w:rsidRDefault="005362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53625A" w:rsidRPr="0053625A" w:rsidRDefault="0053625A" w:rsidP="00F0485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Pr="0053625A">
              <w:rPr>
                <w:rFonts w:asciiTheme="majorHAnsi" w:hAnsiTheme="majorHAnsi"/>
                <w:sz w:val="22"/>
                <w:szCs w:val="22"/>
              </w:rPr>
              <w:t>Selmec</w:t>
            </w:r>
            <w:proofErr w:type="spellEnd"/>
            <w:r w:rsidRPr="0053625A">
              <w:rPr>
                <w:rFonts w:asciiTheme="majorHAnsi" w:hAnsiTheme="majorHAnsi"/>
                <w:sz w:val="22"/>
                <w:szCs w:val="22"/>
              </w:rPr>
              <w:t xml:space="preserve"> utca 2.</w:t>
            </w:r>
          </w:p>
        </w:tc>
        <w:tc>
          <w:tcPr>
            <w:tcW w:w="925" w:type="pct"/>
          </w:tcPr>
          <w:p w:rsidR="0053625A" w:rsidRPr="0053625A" w:rsidRDefault="0053625A" w:rsidP="00F0485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25" w:type="pct"/>
          </w:tcPr>
          <w:p w:rsidR="0053625A" w:rsidRPr="0053625A" w:rsidRDefault="0053625A" w:rsidP="00F0485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0" w:type="pct"/>
          </w:tcPr>
          <w:p w:rsidR="0053625A" w:rsidRPr="0053625A" w:rsidRDefault="0053625A" w:rsidP="00F0485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86 fő</w:t>
            </w:r>
          </w:p>
        </w:tc>
      </w:tr>
    </w:tbl>
    <w:p w:rsidR="00E57AA3" w:rsidRPr="0053625A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53625A">
        <w:rPr>
          <w:rFonts w:asciiTheme="majorHAnsi" w:hAnsiTheme="majorHAnsi"/>
          <w:sz w:val="22"/>
          <w:szCs w:val="24"/>
        </w:rPr>
        <w:t>A feladatellátást szolgáló ingatlanvagyon:</w:t>
      </w:r>
    </w:p>
    <w:p w:rsidR="00BD79CB" w:rsidRPr="0053625A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53625A" w:rsidRPr="0053625A" w:rsidTr="00BD79CB">
        <w:tc>
          <w:tcPr>
            <w:tcW w:w="289" w:type="pct"/>
            <w:vAlign w:val="center"/>
          </w:tcPr>
          <w:p w:rsidR="00A27F87" w:rsidRPr="0053625A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53625A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53625A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53625A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53625A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53625A" w:rsidRPr="0053625A" w:rsidTr="00BD79CB">
        <w:tc>
          <w:tcPr>
            <w:tcW w:w="289" w:type="pct"/>
            <w:vAlign w:val="center"/>
          </w:tcPr>
          <w:p w:rsidR="00A27F87" w:rsidRPr="0053625A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53625A" w:rsidRDefault="002267A3" w:rsidP="00F0485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="00F04856" w:rsidRPr="0053625A">
              <w:rPr>
                <w:rFonts w:asciiTheme="majorHAnsi" w:hAnsiTheme="majorHAnsi"/>
                <w:sz w:val="22"/>
                <w:szCs w:val="22"/>
              </w:rPr>
              <w:t>Selmec</w:t>
            </w:r>
            <w:proofErr w:type="spellEnd"/>
            <w:r w:rsidR="00F04856" w:rsidRPr="0053625A">
              <w:rPr>
                <w:rFonts w:asciiTheme="majorHAnsi" w:hAnsiTheme="majorHAnsi"/>
                <w:sz w:val="22"/>
                <w:szCs w:val="22"/>
              </w:rPr>
              <w:t xml:space="preserve"> utca 2. </w:t>
            </w:r>
          </w:p>
        </w:tc>
        <w:tc>
          <w:tcPr>
            <w:tcW w:w="836" w:type="pct"/>
          </w:tcPr>
          <w:p w:rsidR="00A27F87" w:rsidRPr="0053625A" w:rsidRDefault="00F16AE0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7717</w:t>
            </w:r>
          </w:p>
        </w:tc>
        <w:tc>
          <w:tcPr>
            <w:tcW w:w="988" w:type="pct"/>
          </w:tcPr>
          <w:p w:rsidR="00A27F87" w:rsidRPr="0053625A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53625A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3625A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E57AA3" w:rsidRPr="0053625A" w:rsidRDefault="00E57AA3" w:rsidP="00EE0481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3625A">
        <w:rPr>
          <w:rFonts w:asciiTheme="majorHAnsi" w:hAnsiTheme="majorHAnsi"/>
          <w:b/>
          <w:sz w:val="28"/>
          <w:szCs w:val="24"/>
        </w:rPr>
        <w:t>Záró rendelkezés</w:t>
      </w:r>
    </w:p>
    <w:p w:rsidR="00945EC8" w:rsidRPr="0053625A" w:rsidRDefault="006151B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53625A">
        <w:rPr>
          <w:rFonts w:asciiTheme="majorHAnsi" w:hAnsiTheme="majorHAnsi"/>
          <w:sz w:val="22"/>
          <w:szCs w:val="24"/>
        </w:rPr>
        <w:t xml:space="preserve">Jelen alapító okiratot </w:t>
      </w:r>
      <w:r w:rsidR="000B5411" w:rsidRPr="0053625A">
        <w:rPr>
          <w:rFonts w:asciiTheme="majorHAnsi" w:hAnsiTheme="majorHAnsi"/>
          <w:sz w:val="22"/>
          <w:szCs w:val="24"/>
        </w:rPr>
        <w:t xml:space="preserve">a törzskönyvi bejegyzés </w:t>
      </w:r>
      <w:r w:rsidR="00B27FD4" w:rsidRPr="0053625A">
        <w:rPr>
          <w:rFonts w:asciiTheme="majorHAnsi" w:hAnsiTheme="majorHAnsi"/>
          <w:sz w:val="22"/>
          <w:szCs w:val="24"/>
        </w:rPr>
        <w:t xml:space="preserve">napjától </w:t>
      </w:r>
      <w:r w:rsidRPr="0053625A">
        <w:rPr>
          <w:rFonts w:asciiTheme="majorHAnsi" w:hAnsiTheme="majorHAnsi"/>
          <w:sz w:val="22"/>
          <w:szCs w:val="24"/>
        </w:rPr>
        <w:t xml:space="preserve">kell alkalmazni, ezzel egyidejűleg a költségvetési szerv </w:t>
      </w:r>
      <w:r w:rsidR="002267A3" w:rsidRPr="0053625A">
        <w:rPr>
          <w:rFonts w:asciiTheme="majorHAnsi" w:hAnsiTheme="majorHAnsi"/>
          <w:sz w:val="22"/>
          <w:szCs w:val="24"/>
        </w:rPr>
        <w:t xml:space="preserve">2014. május 5. </w:t>
      </w:r>
      <w:r w:rsidRPr="0053625A">
        <w:rPr>
          <w:rFonts w:asciiTheme="majorHAnsi" w:hAnsiTheme="majorHAnsi"/>
          <w:sz w:val="22"/>
          <w:szCs w:val="24"/>
        </w:rPr>
        <w:t xml:space="preserve">napján kelt, </w:t>
      </w:r>
      <w:r w:rsidR="00E4745E" w:rsidRPr="0053625A">
        <w:rPr>
          <w:rFonts w:asciiTheme="majorHAnsi" w:hAnsiTheme="majorHAnsi"/>
          <w:sz w:val="22"/>
          <w:szCs w:val="24"/>
        </w:rPr>
        <w:t>670</w:t>
      </w:r>
      <w:r w:rsidR="00F16AE0" w:rsidRPr="0053625A">
        <w:rPr>
          <w:rFonts w:asciiTheme="majorHAnsi" w:hAnsiTheme="majorHAnsi"/>
          <w:sz w:val="22"/>
          <w:szCs w:val="24"/>
        </w:rPr>
        <w:t>27</w:t>
      </w:r>
      <w:r w:rsidR="002267A3" w:rsidRPr="0053625A">
        <w:rPr>
          <w:rFonts w:asciiTheme="majorHAnsi" w:hAnsiTheme="majorHAnsi"/>
          <w:sz w:val="22"/>
          <w:szCs w:val="24"/>
        </w:rPr>
        <w:t>-9/2014</w:t>
      </w:r>
      <w:r w:rsidRPr="0053625A">
        <w:rPr>
          <w:rFonts w:asciiTheme="majorHAnsi" w:hAnsiTheme="majorHAnsi"/>
          <w:sz w:val="22"/>
          <w:szCs w:val="24"/>
        </w:rPr>
        <w:t xml:space="preserve"> okiratszámú alapító okiratot visszavonom.</w:t>
      </w:r>
    </w:p>
    <w:p w:rsidR="00D46246" w:rsidRPr="0053625A" w:rsidRDefault="00D4624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:rsidR="006151B6" w:rsidRPr="0053625A" w:rsidRDefault="006151B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53625A">
        <w:rPr>
          <w:rFonts w:asciiTheme="majorHAnsi" w:hAnsiTheme="majorHAnsi"/>
          <w:sz w:val="22"/>
          <w:szCs w:val="24"/>
        </w:rPr>
        <w:t xml:space="preserve">Kelt: </w:t>
      </w:r>
      <w:r w:rsidR="002267A3" w:rsidRPr="0053625A">
        <w:rPr>
          <w:rFonts w:asciiTheme="majorHAnsi" w:hAnsiTheme="majorHAnsi"/>
          <w:sz w:val="22"/>
          <w:szCs w:val="24"/>
        </w:rPr>
        <w:t xml:space="preserve">Szombathely, </w:t>
      </w:r>
      <w:r w:rsidR="008B3320" w:rsidRPr="0053625A">
        <w:rPr>
          <w:rFonts w:asciiTheme="majorHAnsi" w:hAnsiTheme="majorHAnsi"/>
          <w:sz w:val="22"/>
          <w:szCs w:val="24"/>
        </w:rPr>
        <w:t>2020. ………….</w:t>
      </w:r>
      <w:r w:rsidR="002E2A5C" w:rsidRPr="0053625A">
        <w:rPr>
          <w:rFonts w:asciiTheme="majorHAnsi" w:hAnsiTheme="majorHAnsi"/>
          <w:sz w:val="22"/>
          <w:szCs w:val="24"/>
        </w:rPr>
        <w:t xml:space="preserve"> „    ”</w:t>
      </w:r>
      <w:r w:rsidR="000323BD" w:rsidRPr="0053625A">
        <w:rPr>
          <w:rFonts w:asciiTheme="majorHAnsi" w:hAnsiTheme="majorHAnsi"/>
          <w:sz w:val="22"/>
          <w:szCs w:val="24"/>
        </w:rPr>
        <w:t xml:space="preserve"> </w:t>
      </w:r>
      <w:r w:rsidR="003F48F5" w:rsidRPr="0053625A">
        <w:rPr>
          <w:rFonts w:asciiTheme="majorHAnsi" w:hAnsiTheme="majorHAnsi"/>
          <w:sz w:val="22"/>
          <w:szCs w:val="24"/>
        </w:rPr>
        <w:t xml:space="preserve">  </w:t>
      </w:r>
    </w:p>
    <w:p w:rsidR="003B38B8" w:rsidRPr="0053625A" w:rsidRDefault="003B38B8" w:rsidP="003B38B8">
      <w:pPr>
        <w:rPr>
          <w:rFonts w:asciiTheme="majorHAnsi" w:hAnsiTheme="majorHAnsi" w:cs="Arial"/>
          <w:sz w:val="20"/>
        </w:rPr>
      </w:pPr>
    </w:p>
    <w:p w:rsidR="00945EC8" w:rsidRPr="0053625A" w:rsidRDefault="00945EC8" w:rsidP="002267A3">
      <w:pPr>
        <w:jc w:val="center"/>
        <w:rPr>
          <w:rFonts w:asciiTheme="majorHAnsi" w:hAnsiTheme="majorHAnsi"/>
          <w:sz w:val="22"/>
          <w:szCs w:val="22"/>
        </w:rPr>
      </w:pPr>
    </w:p>
    <w:p w:rsidR="002267A3" w:rsidRPr="0053625A" w:rsidRDefault="002267A3" w:rsidP="002267A3">
      <w:pPr>
        <w:jc w:val="center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>P.H.</w:t>
      </w:r>
    </w:p>
    <w:p w:rsidR="002267A3" w:rsidRPr="0053625A" w:rsidRDefault="002267A3" w:rsidP="002267A3">
      <w:pPr>
        <w:jc w:val="center"/>
        <w:rPr>
          <w:rFonts w:asciiTheme="majorHAnsi" w:hAnsiTheme="majorHAnsi"/>
          <w:sz w:val="22"/>
          <w:szCs w:val="22"/>
        </w:rPr>
      </w:pPr>
    </w:p>
    <w:p w:rsidR="00945EC8" w:rsidRPr="0053625A" w:rsidRDefault="002267A3" w:rsidP="002267A3">
      <w:pPr>
        <w:jc w:val="center"/>
        <w:rPr>
          <w:rFonts w:asciiTheme="majorHAnsi" w:hAnsiTheme="majorHAnsi"/>
          <w:sz w:val="22"/>
          <w:szCs w:val="22"/>
        </w:rPr>
      </w:pPr>
      <w:r w:rsidRPr="0053625A">
        <w:rPr>
          <w:rFonts w:asciiTheme="majorHAnsi" w:hAnsiTheme="majorHAnsi"/>
          <w:sz w:val="22"/>
          <w:szCs w:val="22"/>
        </w:rPr>
        <w:t xml:space="preserve"> </w:t>
      </w:r>
      <w:r w:rsidR="00945EC8" w:rsidRPr="0053625A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</w:t>
      </w:r>
    </w:p>
    <w:p w:rsidR="00945EC8" w:rsidRPr="0053625A" w:rsidRDefault="00945EC8" w:rsidP="002267A3">
      <w:pPr>
        <w:jc w:val="center"/>
        <w:rPr>
          <w:rFonts w:asciiTheme="majorHAnsi" w:hAnsiTheme="majorHAnsi"/>
          <w:sz w:val="22"/>
          <w:szCs w:val="22"/>
        </w:rPr>
      </w:pPr>
    </w:p>
    <w:p w:rsidR="00945EC8" w:rsidRPr="0053625A" w:rsidRDefault="00945EC8" w:rsidP="002267A3">
      <w:pPr>
        <w:jc w:val="center"/>
        <w:rPr>
          <w:rFonts w:asciiTheme="majorHAnsi" w:hAnsiTheme="majorHAnsi"/>
          <w:b/>
          <w:sz w:val="22"/>
          <w:szCs w:val="22"/>
        </w:rPr>
      </w:pPr>
      <w:r w:rsidRPr="0053625A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</w:t>
      </w:r>
      <w:r w:rsidR="002267A3" w:rsidRPr="0053625A">
        <w:rPr>
          <w:rFonts w:asciiTheme="majorHAnsi" w:hAnsiTheme="majorHAnsi"/>
          <w:b/>
          <w:sz w:val="22"/>
          <w:szCs w:val="22"/>
        </w:rPr>
        <w:t xml:space="preserve">  /: Dr. </w:t>
      </w:r>
      <w:proofErr w:type="spellStart"/>
      <w:r w:rsidR="008B3320" w:rsidRPr="0053625A">
        <w:rPr>
          <w:rFonts w:asciiTheme="majorHAnsi" w:hAnsiTheme="majorHAnsi"/>
          <w:b/>
          <w:sz w:val="22"/>
          <w:szCs w:val="22"/>
        </w:rPr>
        <w:t>Nemény</w:t>
      </w:r>
      <w:proofErr w:type="spellEnd"/>
      <w:r w:rsidR="008B3320" w:rsidRPr="0053625A">
        <w:rPr>
          <w:rFonts w:asciiTheme="majorHAnsi" w:hAnsiTheme="majorHAnsi"/>
          <w:b/>
          <w:sz w:val="22"/>
          <w:szCs w:val="22"/>
        </w:rPr>
        <w:t xml:space="preserve"> </w:t>
      </w:r>
      <w:proofErr w:type="gramStart"/>
      <w:r w:rsidR="008B3320" w:rsidRPr="0053625A">
        <w:rPr>
          <w:rFonts w:asciiTheme="majorHAnsi" w:hAnsiTheme="majorHAnsi"/>
          <w:b/>
          <w:sz w:val="22"/>
          <w:szCs w:val="22"/>
        </w:rPr>
        <w:t>András</w:t>
      </w:r>
      <w:r w:rsidR="002267A3" w:rsidRPr="0053625A">
        <w:rPr>
          <w:rFonts w:asciiTheme="majorHAnsi" w:hAnsiTheme="majorHAnsi"/>
          <w:b/>
          <w:sz w:val="22"/>
          <w:szCs w:val="22"/>
        </w:rPr>
        <w:t xml:space="preserve"> :</w:t>
      </w:r>
      <w:proofErr w:type="gramEnd"/>
      <w:r w:rsidR="002267A3" w:rsidRPr="0053625A">
        <w:rPr>
          <w:rFonts w:asciiTheme="majorHAnsi" w:hAnsiTheme="majorHAnsi"/>
          <w:b/>
          <w:sz w:val="22"/>
          <w:szCs w:val="22"/>
        </w:rPr>
        <w:t xml:space="preserve">/            </w:t>
      </w:r>
      <w:r w:rsidRPr="0053625A">
        <w:rPr>
          <w:rFonts w:asciiTheme="majorHAnsi" w:hAnsiTheme="majorHAnsi"/>
          <w:b/>
          <w:sz w:val="22"/>
          <w:szCs w:val="22"/>
        </w:rPr>
        <w:t xml:space="preserve"> /:</w:t>
      </w:r>
      <w:r w:rsidR="002267A3" w:rsidRPr="0053625A">
        <w:rPr>
          <w:rFonts w:asciiTheme="majorHAnsi" w:hAnsiTheme="majorHAnsi"/>
          <w:b/>
          <w:sz w:val="22"/>
          <w:szCs w:val="22"/>
        </w:rPr>
        <w:t xml:space="preserve"> </w:t>
      </w:r>
      <w:r w:rsidRPr="0053625A">
        <w:rPr>
          <w:rFonts w:asciiTheme="majorHAnsi" w:hAnsiTheme="majorHAnsi"/>
          <w:b/>
          <w:sz w:val="22"/>
          <w:szCs w:val="22"/>
        </w:rPr>
        <w:t>Dr. Károlyi Ákos :/</w:t>
      </w:r>
      <w:r w:rsidR="002267A3" w:rsidRPr="0053625A">
        <w:rPr>
          <w:rFonts w:asciiTheme="majorHAnsi" w:hAnsiTheme="majorHAnsi"/>
          <w:b/>
          <w:sz w:val="22"/>
          <w:szCs w:val="22"/>
        </w:rPr>
        <w:t xml:space="preserve">  </w:t>
      </w:r>
    </w:p>
    <w:p w:rsidR="003B38B8" w:rsidRPr="007D3F5A" w:rsidRDefault="00945EC8" w:rsidP="00B21695">
      <w:pPr>
        <w:tabs>
          <w:tab w:val="center" w:pos="4535"/>
          <w:tab w:val="left" w:pos="7680"/>
        </w:tabs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3625A">
        <w:rPr>
          <w:rFonts w:asciiTheme="majorHAnsi" w:hAnsiTheme="majorHAnsi"/>
          <w:b/>
          <w:sz w:val="22"/>
          <w:szCs w:val="22"/>
        </w:rPr>
        <w:tab/>
        <w:t xml:space="preserve">                          </w:t>
      </w:r>
      <w:proofErr w:type="gramStart"/>
      <w:r w:rsidRPr="0053625A">
        <w:rPr>
          <w:rFonts w:asciiTheme="majorHAnsi" w:hAnsiTheme="majorHAnsi"/>
          <w:b/>
          <w:sz w:val="22"/>
          <w:szCs w:val="22"/>
        </w:rPr>
        <w:t>polgármester</w:t>
      </w:r>
      <w:proofErr w:type="gramEnd"/>
      <w:r w:rsidRPr="007D3F5A">
        <w:rPr>
          <w:rFonts w:asciiTheme="majorHAnsi" w:hAnsiTheme="majorHAnsi"/>
          <w:b/>
          <w:color w:val="000000" w:themeColor="text1"/>
          <w:sz w:val="22"/>
          <w:szCs w:val="22"/>
        </w:rPr>
        <w:tab/>
        <w:t>jegyző</w:t>
      </w:r>
    </w:p>
    <w:sectPr w:rsidR="003B38B8" w:rsidRPr="007D3F5A" w:rsidSect="003042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87" w:rsidRDefault="00E6488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C94009">
      <w:rPr>
        <w:rFonts w:asciiTheme="majorHAnsi" w:hAnsiTheme="majorHAnsi"/>
        <w:noProof/>
        <w:sz w:val="22"/>
        <w:szCs w:val="22"/>
      </w:rPr>
      <w:t>4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87" w:rsidRDefault="00E6488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87" w:rsidRDefault="00E6488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87" w:rsidRDefault="00E6488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1" w:rsidRPr="001C7B9E" w:rsidRDefault="00301101" w:rsidP="00586AFE">
    <w:pPr>
      <w:pStyle w:val="lfej"/>
      <w:tabs>
        <w:tab w:val="clear" w:pos="4536"/>
        <w:tab w:val="clear" w:pos="9072"/>
        <w:tab w:val="left" w:pos="6780"/>
      </w:tabs>
      <w:rPr>
        <w:rFonts w:asciiTheme="majorHAnsi" w:hAnsiTheme="majorHAnsi"/>
        <w:sz w:val="22"/>
        <w:szCs w:val="22"/>
      </w:rPr>
    </w:pPr>
    <w:r w:rsidRPr="001C7B9E">
      <w:rPr>
        <w:rFonts w:asciiTheme="majorHAnsi" w:hAnsiTheme="majorHAnsi"/>
        <w:sz w:val="22"/>
        <w:szCs w:val="22"/>
      </w:rPr>
      <w:t>Okirat száma:</w:t>
    </w:r>
    <w:r w:rsidR="00586AFE">
      <w:rPr>
        <w:rFonts w:asciiTheme="majorHAnsi" w:hAnsiTheme="majorHAnsi"/>
        <w:sz w:val="22"/>
        <w:szCs w:val="22"/>
      </w:rPr>
      <w:tab/>
    </w:r>
    <w:r w:rsidR="00E64887">
      <w:rPr>
        <w:rFonts w:asciiTheme="majorHAnsi" w:hAnsiTheme="majorHAnsi"/>
        <w:sz w:val="22"/>
        <w:szCs w:val="22"/>
      </w:rPr>
      <w:t>34.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3BD"/>
    <w:rsid w:val="000324DD"/>
    <w:rsid w:val="00047AD4"/>
    <w:rsid w:val="00050F1F"/>
    <w:rsid w:val="00051256"/>
    <w:rsid w:val="00056A15"/>
    <w:rsid w:val="0006031B"/>
    <w:rsid w:val="0006058A"/>
    <w:rsid w:val="000614D2"/>
    <w:rsid w:val="0006567D"/>
    <w:rsid w:val="00080087"/>
    <w:rsid w:val="000857E4"/>
    <w:rsid w:val="000B4360"/>
    <w:rsid w:val="000B5411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31EB5"/>
    <w:rsid w:val="00136514"/>
    <w:rsid w:val="001375B6"/>
    <w:rsid w:val="00141015"/>
    <w:rsid w:val="00145E2F"/>
    <w:rsid w:val="00152506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C7B9E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427B"/>
    <w:rsid w:val="00287A35"/>
    <w:rsid w:val="00295F8D"/>
    <w:rsid w:val="002A0DDD"/>
    <w:rsid w:val="002A4403"/>
    <w:rsid w:val="002B0F3B"/>
    <w:rsid w:val="002B7552"/>
    <w:rsid w:val="002D49A9"/>
    <w:rsid w:val="002E2A5C"/>
    <w:rsid w:val="002E7C12"/>
    <w:rsid w:val="002F0BB2"/>
    <w:rsid w:val="002F771D"/>
    <w:rsid w:val="00301101"/>
    <w:rsid w:val="00304215"/>
    <w:rsid w:val="003076E4"/>
    <w:rsid w:val="00326598"/>
    <w:rsid w:val="003341C7"/>
    <w:rsid w:val="003424E1"/>
    <w:rsid w:val="00346183"/>
    <w:rsid w:val="00351687"/>
    <w:rsid w:val="003621B0"/>
    <w:rsid w:val="003657EC"/>
    <w:rsid w:val="0036687F"/>
    <w:rsid w:val="0039275A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D7CA3"/>
    <w:rsid w:val="003E0C77"/>
    <w:rsid w:val="003E2B16"/>
    <w:rsid w:val="003F37BF"/>
    <w:rsid w:val="003F48F5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2F47"/>
    <w:rsid w:val="00474140"/>
    <w:rsid w:val="0047705C"/>
    <w:rsid w:val="00480880"/>
    <w:rsid w:val="00486B00"/>
    <w:rsid w:val="00495374"/>
    <w:rsid w:val="004977BD"/>
    <w:rsid w:val="004A448E"/>
    <w:rsid w:val="004A78E8"/>
    <w:rsid w:val="004B61D7"/>
    <w:rsid w:val="004E1997"/>
    <w:rsid w:val="004E5BA0"/>
    <w:rsid w:val="004F65B7"/>
    <w:rsid w:val="005015CB"/>
    <w:rsid w:val="00512AAC"/>
    <w:rsid w:val="00525EC9"/>
    <w:rsid w:val="0053549D"/>
    <w:rsid w:val="0053625A"/>
    <w:rsid w:val="00547A4C"/>
    <w:rsid w:val="00550FD3"/>
    <w:rsid w:val="00552EAB"/>
    <w:rsid w:val="00562236"/>
    <w:rsid w:val="005640FE"/>
    <w:rsid w:val="00566F3C"/>
    <w:rsid w:val="00586AFE"/>
    <w:rsid w:val="0059292E"/>
    <w:rsid w:val="005A527B"/>
    <w:rsid w:val="005B44DC"/>
    <w:rsid w:val="005C1EF7"/>
    <w:rsid w:val="005D5027"/>
    <w:rsid w:val="005E4865"/>
    <w:rsid w:val="005E4A5A"/>
    <w:rsid w:val="005E54E4"/>
    <w:rsid w:val="005E6883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3F5A"/>
    <w:rsid w:val="007E14B4"/>
    <w:rsid w:val="007E6425"/>
    <w:rsid w:val="007F3D22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3320"/>
    <w:rsid w:val="008B5EFF"/>
    <w:rsid w:val="008C0F8B"/>
    <w:rsid w:val="008C28E7"/>
    <w:rsid w:val="008C7DE7"/>
    <w:rsid w:val="008D1BDE"/>
    <w:rsid w:val="008D6FD1"/>
    <w:rsid w:val="008D7130"/>
    <w:rsid w:val="008D74FF"/>
    <w:rsid w:val="008E3DBD"/>
    <w:rsid w:val="008E5C1B"/>
    <w:rsid w:val="008F1B58"/>
    <w:rsid w:val="008F6CCA"/>
    <w:rsid w:val="00903F65"/>
    <w:rsid w:val="009054A6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E0003"/>
    <w:rsid w:val="00AF26CD"/>
    <w:rsid w:val="00AF282A"/>
    <w:rsid w:val="00AF3B6C"/>
    <w:rsid w:val="00AF3FAA"/>
    <w:rsid w:val="00AF5D15"/>
    <w:rsid w:val="00AF6D68"/>
    <w:rsid w:val="00B129E2"/>
    <w:rsid w:val="00B16988"/>
    <w:rsid w:val="00B16D44"/>
    <w:rsid w:val="00B17887"/>
    <w:rsid w:val="00B214E8"/>
    <w:rsid w:val="00B21695"/>
    <w:rsid w:val="00B21F53"/>
    <w:rsid w:val="00B27FD4"/>
    <w:rsid w:val="00B415B8"/>
    <w:rsid w:val="00B66FEA"/>
    <w:rsid w:val="00B77105"/>
    <w:rsid w:val="00B84929"/>
    <w:rsid w:val="00B85764"/>
    <w:rsid w:val="00BA7BD9"/>
    <w:rsid w:val="00BB7B3E"/>
    <w:rsid w:val="00BD33CF"/>
    <w:rsid w:val="00BD5696"/>
    <w:rsid w:val="00BD79CB"/>
    <w:rsid w:val="00BE6DBD"/>
    <w:rsid w:val="00BF0402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4009"/>
    <w:rsid w:val="00C965B1"/>
    <w:rsid w:val="00CA3AAD"/>
    <w:rsid w:val="00CB027A"/>
    <w:rsid w:val="00CB1FE8"/>
    <w:rsid w:val="00CB4AFC"/>
    <w:rsid w:val="00CD12CF"/>
    <w:rsid w:val="00CD39F4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46246"/>
    <w:rsid w:val="00D74764"/>
    <w:rsid w:val="00D8204F"/>
    <w:rsid w:val="00D8486C"/>
    <w:rsid w:val="00D87507"/>
    <w:rsid w:val="00DA5D58"/>
    <w:rsid w:val="00DA63E7"/>
    <w:rsid w:val="00DB0A64"/>
    <w:rsid w:val="00DB5167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4745E"/>
    <w:rsid w:val="00E5213D"/>
    <w:rsid w:val="00E54A4D"/>
    <w:rsid w:val="00E57AA3"/>
    <w:rsid w:val="00E6358D"/>
    <w:rsid w:val="00E63A79"/>
    <w:rsid w:val="00E6432C"/>
    <w:rsid w:val="00E64887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EF780A"/>
    <w:rsid w:val="00F028AD"/>
    <w:rsid w:val="00F04856"/>
    <w:rsid w:val="00F05E74"/>
    <w:rsid w:val="00F10663"/>
    <w:rsid w:val="00F16AE0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F0AAE-60B8-4BC3-BA95-48C06353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Pásti Zsuzsanna</cp:lastModifiedBy>
  <cp:revision>3</cp:revision>
  <cp:lastPrinted>2019-06-24T08:22:00Z</cp:lastPrinted>
  <dcterms:created xsi:type="dcterms:W3CDTF">2020-09-08T13:57:00Z</dcterms:created>
  <dcterms:modified xsi:type="dcterms:W3CDTF">2020-09-15T06:36:00Z</dcterms:modified>
</cp:coreProperties>
</file>