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BC8C5FE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Önkormányzata Közgyűlésének</w:t>
      </w:r>
    </w:p>
    <w:p w14:paraId="70606E5F" w14:textId="5AC45A5B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D165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évi </w:t>
      </w:r>
      <w:r w:rsidR="00191223">
        <w:rPr>
          <w:rFonts w:ascii="Arial" w:hAnsi="Arial" w:cs="Arial"/>
          <w:b/>
        </w:rPr>
        <w:t>szeptember 24-i</w:t>
      </w:r>
      <w:r>
        <w:rPr>
          <w:rFonts w:ascii="Arial" w:hAnsi="Arial" w:cs="Arial"/>
          <w:b/>
        </w:rPr>
        <w:t xml:space="preserve"> </w:t>
      </w:r>
      <w:r w:rsidRPr="006E707B">
        <w:rPr>
          <w:rFonts w:ascii="Arial" w:hAnsi="Arial" w:cs="Arial"/>
          <w:b/>
        </w:rPr>
        <w:t>ülésére</w:t>
      </w:r>
    </w:p>
    <w:p w14:paraId="7D5A4E3A" w14:textId="77777777" w:rsidR="006721B8" w:rsidRPr="00403907" w:rsidRDefault="006721B8" w:rsidP="006721B8">
      <w:pPr>
        <w:jc w:val="center"/>
        <w:rPr>
          <w:rFonts w:ascii="Arial" w:hAnsi="Arial" w:cs="Arial"/>
          <w:b/>
        </w:rPr>
      </w:pPr>
    </w:p>
    <w:p w14:paraId="5AD34DC5" w14:textId="18A0DA4B" w:rsidR="00802766" w:rsidRPr="00191223" w:rsidRDefault="00802766" w:rsidP="00EB5AF8">
      <w:pPr>
        <w:ind w:left="705" w:hanging="705"/>
        <w:contextualSpacing/>
        <w:jc w:val="center"/>
        <w:rPr>
          <w:rFonts w:ascii="Arial" w:hAnsi="Arial" w:cs="Arial"/>
          <w:b/>
        </w:rPr>
      </w:pPr>
      <w:r w:rsidRPr="00191223">
        <w:rPr>
          <w:rFonts w:ascii="Arial" w:hAnsi="Arial" w:cs="Arial"/>
          <w:b/>
        </w:rPr>
        <w:t xml:space="preserve">Szombathely Megyei Jogú Város </w:t>
      </w:r>
      <w:r w:rsidR="00191223">
        <w:rPr>
          <w:rFonts w:ascii="Arial" w:hAnsi="Arial" w:cs="Arial"/>
          <w:b/>
        </w:rPr>
        <w:t xml:space="preserve">Önkormányzata </w:t>
      </w:r>
      <w:r w:rsidR="00191223" w:rsidRPr="00191223">
        <w:rPr>
          <w:rFonts w:ascii="Arial" w:hAnsi="Arial" w:cs="Arial"/>
          <w:b/>
        </w:rPr>
        <w:t>2020. évi költségvetéséről szóló önkormányzati rendelet III. számú módosítása</w:t>
      </w:r>
    </w:p>
    <w:p w14:paraId="4BCC3A89" w14:textId="77777777" w:rsidR="002554A1" w:rsidRPr="00191223" w:rsidRDefault="002554A1" w:rsidP="002554A1">
      <w:pPr>
        <w:jc w:val="both"/>
        <w:rPr>
          <w:rFonts w:ascii="Arial" w:hAnsi="Arial" w:cs="Arial"/>
          <w:b/>
        </w:rPr>
      </w:pPr>
    </w:p>
    <w:p w14:paraId="5719A172" w14:textId="34156163" w:rsidR="00FC490A" w:rsidRDefault="00142FFC" w:rsidP="00FC490A">
      <w:pPr>
        <w:jc w:val="both"/>
        <w:rPr>
          <w:rFonts w:ascii="Arial" w:hAnsi="Arial" w:cs="Arial"/>
        </w:rPr>
      </w:pPr>
      <w:r w:rsidRPr="00191223">
        <w:rPr>
          <w:rFonts w:ascii="Arial" w:hAnsi="Arial" w:cs="Arial"/>
        </w:rPr>
        <w:t>Szombathely Megyei Jogú Város Közgyűlése a 4/2020. (III.5.) önkormányzati rendeletével jóváhagyta Szombathely Megyei Jogú Város Önkormányzata 2020. évi költségvetését, amely a 9/2020. (IV.2.) önkormányzati rendelettel</w:t>
      </w:r>
      <w:r w:rsidR="00191223">
        <w:rPr>
          <w:rFonts w:ascii="Arial" w:hAnsi="Arial" w:cs="Arial"/>
        </w:rPr>
        <w:t>, a 25/2020. (VI.30.) önkormányzati rendelettel</w:t>
      </w:r>
      <w:r w:rsidRPr="00191223">
        <w:rPr>
          <w:rFonts w:ascii="Arial" w:hAnsi="Arial" w:cs="Arial"/>
        </w:rPr>
        <w:t xml:space="preserve"> módosításra került.</w:t>
      </w:r>
    </w:p>
    <w:p w14:paraId="1CE914C5" w14:textId="77777777" w:rsidR="00142FFC" w:rsidRPr="009714BD" w:rsidRDefault="00142FFC" w:rsidP="00FC490A">
      <w:pPr>
        <w:jc w:val="both"/>
        <w:rPr>
          <w:rFonts w:ascii="Arial" w:hAnsi="Arial" w:cs="Arial"/>
          <w:highlight w:val="yellow"/>
        </w:rPr>
      </w:pPr>
    </w:p>
    <w:p w14:paraId="3B9EC8EC" w14:textId="427168D4" w:rsidR="00FC490A" w:rsidRDefault="0017416B" w:rsidP="004125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FC490A" w:rsidRPr="00D64FDD">
        <w:rPr>
          <w:rFonts w:ascii="Arial" w:hAnsi="Arial" w:cs="Arial"/>
          <w:b/>
        </w:rPr>
        <w:t>.</w:t>
      </w:r>
      <w:r w:rsidR="00FC490A" w:rsidRPr="0017416B">
        <w:rPr>
          <w:rFonts w:ascii="Arial" w:hAnsi="Arial" w:cs="Arial"/>
          <w:b/>
        </w:rPr>
        <w:t xml:space="preserve">A költségvetési rendelet </w:t>
      </w:r>
      <w:r w:rsidR="005B0470" w:rsidRPr="0017416B">
        <w:rPr>
          <w:rFonts w:ascii="Arial" w:hAnsi="Arial" w:cs="Arial"/>
          <w:b/>
        </w:rPr>
        <w:t>I</w:t>
      </w:r>
      <w:r w:rsidR="00412577">
        <w:rPr>
          <w:rFonts w:ascii="Arial" w:hAnsi="Arial" w:cs="Arial"/>
          <w:b/>
        </w:rPr>
        <w:t>I</w:t>
      </w:r>
      <w:r w:rsidR="00FC490A" w:rsidRPr="0017416B">
        <w:rPr>
          <w:rFonts w:ascii="Arial" w:hAnsi="Arial" w:cs="Arial"/>
          <w:b/>
        </w:rPr>
        <w:t>I. számú módosítása</w:t>
      </w:r>
      <w:r w:rsidR="00FC490A" w:rsidRPr="009714BD">
        <w:rPr>
          <w:rFonts w:ascii="Arial" w:hAnsi="Arial" w:cs="Arial"/>
        </w:rPr>
        <w:t xml:space="preserve"> </w:t>
      </w:r>
      <w:r w:rsidRPr="0017416B">
        <w:rPr>
          <w:rFonts w:ascii="Arial" w:hAnsi="Arial" w:cs="Arial"/>
        </w:rPr>
        <w:t>tartalmazza</w:t>
      </w:r>
      <w:r>
        <w:rPr>
          <w:rFonts w:ascii="Arial" w:hAnsi="Arial" w:cs="Arial"/>
        </w:rPr>
        <w:t xml:space="preserve"> </w:t>
      </w:r>
      <w:r w:rsidR="00FC490A" w:rsidRPr="009714BD">
        <w:rPr>
          <w:rFonts w:ascii="Arial" w:hAnsi="Arial" w:cs="Arial"/>
        </w:rPr>
        <w:t>a 20</w:t>
      </w:r>
      <w:r w:rsidR="00FC490A">
        <w:rPr>
          <w:rFonts w:ascii="Arial" w:hAnsi="Arial" w:cs="Arial"/>
        </w:rPr>
        <w:t>20</w:t>
      </w:r>
      <w:r w:rsidR="00FC490A" w:rsidRPr="009714BD">
        <w:rPr>
          <w:rFonts w:ascii="Arial" w:hAnsi="Arial" w:cs="Arial"/>
        </w:rPr>
        <w:t>. év I-</w:t>
      </w:r>
      <w:r w:rsidR="00300CE9">
        <w:rPr>
          <w:rFonts w:ascii="Arial" w:hAnsi="Arial" w:cs="Arial"/>
        </w:rPr>
        <w:t>VIII</w:t>
      </w:r>
      <w:r w:rsidR="00FC490A" w:rsidRPr="009714BD">
        <w:rPr>
          <w:rFonts w:ascii="Arial" w:hAnsi="Arial" w:cs="Arial"/>
        </w:rPr>
        <w:t xml:space="preserve">. </w:t>
      </w:r>
      <w:proofErr w:type="gramStart"/>
      <w:r w:rsidR="00FC490A" w:rsidRPr="009714BD">
        <w:rPr>
          <w:rFonts w:ascii="Arial" w:hAnsi="Arial" w:cs="Arial"/>
        </w:rPr>
        <w:t>havi</w:t>
      </w:r>
      <w:proofErr w:type="gramEnd"/>
      <w:r w:rsidR="00FC490A" w:rsidRPr="009714BD">
        <w:rPr>
          <w:rFonts w:ascii="Arial" w:hAnsi="Arial" w:cs="Arial"/>
        </w:rPr>
        <w:t xml:space="preserve"> időszakában bekövetkezett változások</w:t>
      </w:r>
      <w:r w:rsidR="008B42D6">
        <w:rPr>
          <w:rFonts w:ascii="Arial" w:hAnsi="Arial" w:cs="Arial"/>
        </w:rPr>
        <w:t>at</w:t>
      </w:r>
      <w:r w:rsidR="00FC490A" w:rsidRPr="009714BD">
        <w:rPr>
          <w:rFonts w:ascii="Arial" w:hAnsi="Arial" w:cs="Arial"/>
        </w:rPr>
        <w:t xml:space="preserve">, úgymint a központi támogatásokból, a támogatásértékű működési és felhalmozási bevételekből származó többletbevételek, a működéshez kapcsolódó többletbevételek, </w:t>
      </w:r>
      <w:r w:rsidR="00300CE9">
        <w:rPr>
          <w:rFonts w:ascii="Arial" w:hAnsi="Arial" w:cs="Arial"/>
        </w:rPr>
        <w:t>a p</w:t>
      </w:r>
      <w:r w:rsidR="000716E6" w:rsidRPr="000716E6">
        <w:rPr>
          <w:rFonts w:ascii="Arial" w:hAnsi="Arial" w:cs="Arial"/>
        </w:rPr>
        <w:t xml:space="preserve">olgármesteri rendelkezések alapján történt  előirányzat átcsoportosítások, </w:t>
      </w:r>
      <w:r w:rsidR="00FC490A" w:rsidRPr="009714BD">
        <w:rPr>
          <w:rFonts w:ascii="Arial" w:hAnsi="Arial" w:cs="Arial"/>
        </w:rPr>
        <w:t xml:space="preserve">az eddigi </w:t>
      </w:r>
      <w:r w:rsidR="00300CE9">
        <w:rPr>
          <w:rFonts w:ascii="Arial" w:hAnsi="Arial" w:cs="Arial"/>
        </w:rPr>
        <w:t>közgyűlési döntések végrehajtása</w:t>
      </w:r>
      <w:r w:rsidR="00FC490A" w:rsidRPr="009714BD">
        <w:rPr>
          <w:rFonts w:ascii="Arial" w:hAnsi="Arial" w:cs="Arial"/>
        </w:rPr>
        <w:t xml:space="preserve">, </w:t>
      </w:r>
      <w:r w:rsidR="00FC490A">
        <w:rPr>
          <w:rFonts w:ascii="Arial" w:hAnsi="Arial" w:cs="Arial"/>
        </w:rPr>
        <w:t>v</w:t>
      </w:r>
      <w:r w:rsidR="00FC490A" w:rsidRPr="009714BD">
        <w:rPr>
          <w:rFonts w:ascii="Arial" w:hAnsi="Arial" w:cs="Arial"/>
        </w:rPr>
        <w:t>alami</w:t>
      </w:r>
      <w:r w:rsidR="00FC490A">
        <w:rPr>
          <w:rFonts w:ascii="Arial" w:hAnsi="Arial" w:cs="Arial"/>
        </w:rPr>
        <w:t>n</w:t>
      </w:r>
      <w:r w:rsidR="00FC490A" w:rsidRPr="009714BD">
        <w:rPr>
          <w:rFonts w:ascii="Arial" w:hAnsi="Arial" w:cs="Arial"/>
        </w:rPr>
        <w:t>t a források biztosítását igénylő tételek módosítása indokolja.</w:t>
      </w:r>
    </w:p>
    <w:p w14:paraId="6C09A209" w14:textId="77777777" w:rsidR="00B26F8C" w:rsidRDefault="00B26F8C" w:rsidP="00412577">
      <w:pPr>
        <w:jc w:val="both"/>
        <w:rPr>
          <w:rFonts w:ascii="Arial" w:hAnsi="Arial" w:cs="Arial"/>
        </w:rPr>
      </w:pPr>
    </w:p>
    <w:p w14:paraId="355E873A" w14:textId="73566B45" w:rsidR="00DC3624" w:rsidRDefault="00B26F8C" w:rsidP="000716E6">
      <w:pPr>
        <w:keepNext/>
        <w:jc w:val="both"/>
        <w:outlineLvl w:val="7"/>
        <w:rPr>
          <w:rFonts w:ascii="Arial" w:hAnsi="Arial" w:cs="Arial"/>
        </w:rPr>
      </w:pPr>
      <w:r>
        <w:rPr>
          <w:rFonts w:ascii="Arial" w:hAnsi="Arial" w:cs="Arial"/>
        </w:rPr>
        <w:t xml:space="preserve">Az iparűzési adóbevétel nagyobb mértékű kiesésének kompenzálására kiadási előirányzatok felhasználásának átmeneti korlátozását kívánjuk bevezetni. A korlátozás feloldásáról az adóbevételek teljesülése függvényében a Közgyűlés dönt. </w:t>
      </w:r>
    </w:p>
    <w:p w14:paraId="7742BD5F" w14:textId="77777777" w:rsidR="00B26F8C" w:rsidRDefault="00B26F8C" w:rsidP="000716E6">
      <w:pPr>
        <w:keepNext/>
        <w:jc w:val="both"/>
        <w:outlineLvl w:val="7"/>
        <w:rPr>
          <w:rFonts w:ascii="Arial" w:hAnsi="Arial" w:cs="Arial"/>
        </w:rPr>
      </w:pPr>
    </w:p>
    <w:p w14:paraId="581EDB65" w14:textId="77777777" w:rsidR="008F70FB" w:rsidRDefault="008F70FB" w:rsidP="000716E6">
      <w:pPr>
        <w:keepNext/>
        <w:jc w:val="both"/>
        <w:outlineLvl w:val="7"/>
        <w:rPr>
          <w:rFonts w:ascii="Arial" w:hAnsi="Arial" w:cs="Arial"/>
        </w:rPr>
      </w:pPr>
    </w:p>
    <w:p w14:paraId="250FA9E5" w14:textId="77777777" w:rsidR="008F70FB" w:rsidRDefault="008F70FB" w:rsidP="008F70FB">
      <w:pPr>
        <w:jc w:val="both"/>
        <w:rPr>
          <w:rFonts w:ascii="Arial" w:hAnsi="Arial" w:cs="Arial"/>
        </w:rPr>
      </w:pPr>
    </w:p>
    <w:p w14:paraId="64F58769" w14:textId="77777777" w:rsidR="008F70FB" w:rsidRDefault="008F70FB" w:rsidP="008F70FB">
      <w:pPr>
        <w:jc w:val="both"/>
        <w:rPr>
          <w:rFonts w:ascii="Arial" w:hAnsi="Arial" w:cs="Arial"/>
        </w:rPr>
      </w:pPr>
    </w:p>
    <w:p w14:paraId="3A58C374" w14:textId="77777777" w:rsidR="008F70FB" w:rsidRDefault="008F70FB" w:rsidP="008F70FB">
      <w:pPr>
        <w:jc w:val="both"/>
        <w:rPr>
          <w:rFonts w:ascii="Arial" w:hAnsi="Arial" w:cs="Arial"/>
        </w:rPr>
      </w:pPr>
    </w:p>
    <w:p w14:paraId="7A4EF9BA" w14:textId="77777777" w:rsidR="008F70FB" w:rsidRDefault="008F70FB" w:rsidP="008F70FB">
      <w:pPr>
        <w:jc w:val="both"/>
        <w:rPr>
          <w:rFonts w:ascii="Arial" w:hAnsi="Arial" w:cs="Arial"/>
        </w:rPr>
      </w:pPr>
    </w:p>
    <w:p w14:paraId="42CF4470" w14:textId="77777777" w:rsidR="008F70FB" w:rsidRDefault="008F70FB" w:rsidP="008F70FB">
      <w:pPr>
        <w:jc w:val="both"/>
        <w:rPr>
          <w:rFonts w:ascii="Arial" w:hAnsi="Arial" w:cs="Arial"/>
        </w:rPr>
      </w:pPr>
    </w:p>
    <w:p w14:paraId="5C8F3AF2" w14:textId="5023DAC1" w:rsidR="00E4079A" w:rsidRPr="005D7F5A" w:rsidRDefault="00E4079A" w:rsidP="00E4079A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II.</w:t>
      </w:r>
      <w:r w:rsidRPr="005D7F5A">
        <w:rPr>
          <w:rFonts w:ascii="Arial" w:hAnsi="Arial" w:cs="Arial"/>
          <w:b/>
          <w:bCs/>
        </w:rPr>
        <w:t>Javaslat</w:t>
      </w:r>
      <w:proofErr w:type="spellEnd"/>
      <w:r w:rsidRPr="005D7F5A">
        <w:rPr>
          <w:rFonts w:ascii="Arial" w:hAnsi="Arial" w:cs="Arial"/>
          <w:b/>
          <w:bCs/>
        </w:rPr>
        <w:t xml:space="preserve"> a „Weöres Sándor Óvoda és a Pipitér Óvoda fejlesztése Szombathelyen”, valamint a „Százszorszép Bölcsőde és Mocorgó Óvoda fejlesztése Szombathelyen” című projektekben megállapított szankciókról készült beszámolóval kapcsolatos döntések meghozatalára</w:t>
      </w:r>
    </w:p>
    <w:p w14:paraId="7DD53D3D" w14:textId="77777777" w:rsidR="00E4079A" w:rsidRPr="005D7F5A" w:rsidRDefault="00E4079A" w:rsidP="00E4079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89B3981" w14:textId="77777777" w:rsidR="00E4079A" w:rsidRPr="005D7F5A" w:rsidRDefault="00E4079A" w:rsidP="00E4079A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5D7F5A">
        <w:rPr>
          <w:rFonts w:ascii="Arial" w:hAnsi="Arial" w:cs="Arial"/>
        </w:rPr>
        <w:t xml:space="preserve">Szombathely Megyei Jogú Város Önkormányzata 2016. november 2. napján támogatási szerződést kötött </w:t>
      </w:r>
      <w:r w:rsidRPr="005D7F5A">
        <w:rPr>
          <w:rFonts w:ascii="Arial" w:hAnsi="Arial" w:cs="Arial"/>
          <w:b/>
          <w:bCs/>
        </w:rPr>
        <w:t>a Weöres Sándor Óvoda és a Pipitér Óvoda fejlesztése</w:t>
      </w:r>
      <w:r w:rsidRPr="005D7F5A">
        <w:rPr>
          <w:rFonts w:ascii="Arial" w:hAnsi="Arial" w:cs="Arial"/>
        </w:rPr>
        <w:t xml:space="preserve"> tárgyú projektre vonatkozóan. </w:t>
      </w:r>
      <w:r w:rsidRPr="005D7F5A">
        <w:rPr>
          <w:rFonts w:ascii="Arial" w:eastAsiaTheme="minorHAnsi" w:hAnsi="Arial" w:cs="Arial"/>
          <w:lang w:eastAsia="en-US"/>
        </w:rPr>
        <w:t xml:space="preserve">A kivitelezési munkálatok 2017. november 22-én kezdődtek meg, a tervezett határidőnek megfelelően a fejlesztés 100%-ban megvalósult. </w:t>
      </w:r>
      <w:r w:rsidRPr="005D7F5A">
        <w:rPr>
          <w:rFonts w:ascii="Arial" w:hAnsi="Arial" w:cs="Arial"/>
        </w:rPr>
        <w:t xml:space="preserve">A Weöres Sándor Óvodában </w:t>
      </w:r>
      <w:r w:rsidRPr="005D7F5A">
        <w:rPr>
          <w:rFonts w:ascii="Arial" w:eastAsiaTheme="minorHAnsi" w:hAnsi="Arial" w:cs="Arial"/>
          <w:lang w:eastAsia="en-US"/>
        </w:rPr>
        <w:t>megépítésre került egy tornaszoba</w:t>
      </w:r>
      <w:r w:rsidRPr="005D7F5A">
        <w:rPr>
          <w:rFonts w:ascii="Arial" w:hAnsi="Arial" w:cs="Arial"/>
        </w:rPr>
        <w:t xml:space="preserve">, </w:t>
      </w:r>
      <w:r w:rsidRPr="005D7F5A">
        <w:rPr>
          <w:rFonts w:ascii="Arial" w:eastAsiaTheme="minorHAnsi" w:hAnsi="Arial" w:cs="Arial"/>
          <w:lang w:eastAsia="en-US"/>
        </w:rPr>
        <w:t xml:space="preserve">valamint egy logopédiai fejlesztő foglalkozások lebonyolítására alkalmas fejlesztőszoba. A meglévő óvoda szerkezetileg kész tetőterében az óvodapedagógusok részére nevelői szoba, öltözői blokk, szociális helyiségek kialakítása történt. A fejlesztéssel egyidejűleg megvalósult az előírt akadálymentesítés is. A főbejárat elé rámpa készült a mozgáskorlátozottak számára, a telek </w:t>
      </w:r>
      <w:proofErr w:type="gramStart"/>
      <w:r w:rsidRPr="005D7F5A">
        <w:rPr>
          <w:rFonts w:ascii="Arial" w:eastAsiaTheme="minorHAnsi" w:hAnsi="Arial" w:cs="Arial"/>
          <w:lang w:eastAsia="en-US"/>
        </w:rPr>
        <w:t>utcafrontján</w:t>
      </w:r>
      <w:proofErr w:type="gramEnd"/>
      <w:r w:rsidRPr="005D7F5A">
        <w:rPr>
          <w:rFonts w:ascii="Arial" w:eastAsiaTheme="minorHAnsi" w:hAnsi="Arial" w:cs="Arial"/>
          <w:lang w:eastAsia="en-US"/>
        </w:rPr>
        <w:t xml:space="preserve"> saját területen akadálymentes parkoló létesült.</w:t>
      </w:r>
      <w:r w:rsidRPr="005D7F5A">
        <w:rPr>
          <w:rFonts w:ascii="Arial" w:hAnsi="Arial" w:cs="Arial"/>
        </w:rPr>
        <w:t xml:space="preserve"> </w:t>
      </w:r>
      <w:r w:rsidRPr="005D7F5A">
        <w:rPr>
          <w:rFonts w:ascii="Arial" w:eastAsiaTheme="minorHAnsi" w:hAnsi="Arial" w:cs="Arial"/>
          <w:lang w:eastAsia="en-US"/>
        </w:rPr>
        <w:t>A Pipitér Óvodában a fejlesztés során az energiahatékonysági szempontok figyelembevételével nyílászárók cseréje, valamint a bejárati ajtó cseréje valósult meg a projektarányos akadálymentesítéssel egyidejűleg. Az óvodákban történt fejlesztések értéke 153,4 millió, illetve 10,5 millió forint.</w:t>
      </w:r>
    </w:p>
    <w:p w14:paraId="75F9FCE0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 xml:space="preserve">A projekt megvalósítása során a Pénzügyminisztérium Regionális Fejlesztési Programokért Felelős Helyettes Államtitkársága (továbbiakban: Irányító Hatóság) a Magyar Államkincstár Vas Megyei Igazgatósága, mint Közreműködő Szervezet által tett közbeszerzési jogsértéssel kapcsolatos gyanúbejelentés alapján szabálytalansági eljárást indított a projekt kapcsán, egyúttal 2018. november 14. napján jogorvoslati eljárást kezdeményezett a Közbeszerzési Döntőbizottságnál. </w:t>
      </w:r>
    </w:p>
    <w:p w14:paraId="126716B0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 xml:space="preserve">A Döntőbizottság 2019. január 23. napján kelt határozatában megállapította, hogy önkormányzatunk megszegte a Kbt. 141. § (4) </w:t>
      </w:r>
      <w:r>
        <w:rPr>
          <w:rFonts w:ascii="Arial" w:hAnsi="Arial" w:cs="Arial"/>
        </w:rPr>
        <w:t xml:space="preserve">bekezdés </w:t>
      </w:r>
      <w:proofErr w:type="spellStart"/>
      <w:r w:rsidRPr="005D7F5A">
        <w:rPr>
          <w:rFonts w:ascii="Arial" w:hAnsi="Arial" w:cs="Arial"/>
        </w:rPr>
        <w:t>ca</w:t>
      </w:r>
      <w:proofErr w:type="spellEnd"/>
      <w:r w:rsidRPr="005D7F5A">
        <w:rPr>
          <w:rFonts w:ascii="Arial" w:hAnsi="Arial" w:cs="Arial"/>
        </w:rPr>
        <w:t xml:space="preserve">) pontját, azaz jogszerűtlenül módosította a vállalkozóval kötött szerződés teljesítési határidejét, a módosítás körülményeit kellő gondossággal előre láthatta volna (fakivágási engedély, tetőszigetelési munkák homlokzati szigetelés, új bővítményi rész kialakítása, óvodás csoport másik intézménybe történő átköltöztetése, organizációs folyamatok, anyagmozgatás, balesetvédelmi okok), a jogsértésnek a közbeszerzési eljárást lezáró döntésre gyakorolt hatása nem volt megállapítható. Mindezekre </w:t>
      </w:r>
      <w:proofErr w:type="gramStart"/>
      <w:r w:rsidRPr="005D7F5A">
        <w:rPr>
          <w:rFonts w:ascii="Arial" w:hAnsi="Arial" w:cs="Arial"/>
        </w:rPr>
        <w:t>tekintettel</w:t>
      </w:r>
      <w:proofErr w:type="gramEnd"/>
      <w:r w:rsidRPr="005D7F5A">
        <w:rPr>
          <w:rFonts w:ascii="Arial" w:hAnsi="Arial" w:cs="Arial"/>
        </w:rPr>
        <w:t xml:space="preserve"> önkormányzatunkkal szemben egymillió forint bírságot szabott ki. A határozat ellen az Önkormányzat a Fővárosi Törvényszék előtt keresettel élt, amely kereset elutasításra került. Tekintettel a Kbt. 172. § (6) bekezdésére - azaz abban az esetben, amennyiben a bíróság a Közbeszerzési Hatóság határozatát nem változtatja meg, az ítélet ellen fellebbezésnek nincs helye -, felülvizsgálati kérelemmel éltünk a Kúriánál, mint felülvizsgálati bíróságnál. Felülvizsgálati kérelmünkben kértük a jogsértés hiányának megállapítását, az elsőfokú ítélet döntőbizottsági határozatra kiterjedő hatállyal történő hatályon kívül helyezését, illetve az új eljárás lefolytatására történő kötelezést. A Kúria a benyújtott felülvizsgálati kérelemnek 2020. március 11. napján kelt ítéletével nem adott helyt, a Fővárosi Törvényszék ítéletét hatályában fenntartotta.</w:t>
      </w:r>
    </w:p>
    <w:p w14:paraId="512206BA" w14:textId="77777777" w:rsidR="00E4079A" w:rsidRPr="005D7F5A" w:rsidRDefault="00E4079A" w:rsidP="00E4079A">
      <w:pPr>
        <w:jc w:val="both"/>
        <w:rPr>
          <w:rFonts w:ascii="Arial" w:hAnsi="Arial" w:cs="Arial"/>
        </w:rPr>
      </w:pPr>
    </w:p>
    <w:p w14:paraId="2168EAC9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>Az Irányító Hatóság 2019. január 25. napján kelt, szabálytalansági eljárás lezárásáról szóló döntésében jogkövetkezményként az érintett szerződés teljes összegének (136.188.028,- Ft) 25 %-át, 34.047.007,- Ft összegű pénzügyi korrekciót állapított meg.</w:t>
      </w:r>
    </w:p>
    <w:p w14:paraId="5103D2FF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>A pénzügyi korrekció összegének elengedése vagy mérséklése tárgyában benyújtott méltányossági kérelmünket az Innovációs és Technológiai Minisztérium elutasította, a szabálytalansági döntést és az abban meghatározott jogkövetkezményt helybenhagyta. A döntés ellen további jogorvoslati kérelem előterjesztésének nincs helye.</w:t>
      </w:r>
      <w:r>
        <w:rPr>
          <w:rFonts w:ascii="Arial" w:hAnsi="Arial" w:cs="Arial"/>
        </w:rPr>
        <w:t xml:space="preserve"> </w:t>
      </w:r>
    </w:p>
    <w:p w14:paraId="1AC26066" w14:textId="77777777" w:rsidR="00E4079A" w:rsidRPr="005D7F5A" w:rsidRDefault="00E4079A" w:rsidP="00E4079A">
      <w:pPr>
        <w:jc w:val="both"/>
        <w:rPr>
          <w:rFonts w:ascii="Arial" w:hAnsi="Arial" w:cs="Arial"/>
          <w:b/>
          <w:bCs/>
        </w:rPr>
      </w:pPr>
      <w:r w:rsidRPr="005D7F5A">
        <w:rPr>
          <w:rFonts w:ascii="Arial" w:hAnsi="Arial" w:cs="Arial"/>
          <w:b/>
          <w:bCs/>
        </w:rPr>
        <w:t>Az Önkormányzat visszafizetési kötelezettsége: 34.047.007,- Ft.</w:t>
      </w:r>
    </w:p>
    <w:p w14:paraId="2DF8E1C7" w14:textId="77777777" w:rsidR="00E4079A" w:rsidRPr="005D7F5A" w:rsidRDefault="00E4079A" w:rsidP="00E4079A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FFA5607" w14:textId="77777777" w:rsidR="00E4079A" w:rsidRPr="005D7F5A" w:rsidRDefault="00E4079A" w:rsidP="00E4079A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5D7F5A">
        <w:rPr>
          <w:rFonts w:ascii="Arial" w:eastAsiaTheme="minorHAnsi" w:hAnsi="Arial" w:cs="Arial"/>
          <w:b/>
          <w:bCs/>
          <w:lang w:eastAsia="en-US"/>
        </w:rPr>
        <w:lastRenderedPageBreak/>
        <w:t>A Százszorszép Bölcsőde és a Mocorgó Óvoda fejlesztése</w:t>
      </w:r>
      <w:r w:rsidRPr="005D7F5A">
        <w:rPr>
          <w:rFonts w:ascii="Arial" w:eastAsiaTheme="minorHAnsi" w:hAnsi="Arial" w:cs="Arial"/>
          <w:lang w:eastAsia="en-US"/>
        </w:rPr>
        <w:t xml:space="preserve"> 2017. október 25-én indult el és a tervezett határidőnek megfelelően 2018. április 30-án befejeződött. A két intézmény egy épületben, de külön épületrészben található a Váci Mihály utca 5. szám alatt. A fejlesztés részeként megújultak a bölcsődei vizesblokkok és gyermeköltözők, a közlekedők területén megtörtént a fa ablakok cseréje, az épület homlokzatának teljes felülete hőszigetelésre került, tető- és lábazati szigetelés is készült, továbbá megvalósult a bölcsőde fűtési rendszerének korszerűsítése. A felújítás összköltsége 105 millió forint. A projekt keretében a két szinten működő Mocorgó </w:t>
      </w:r>
      <w:r>
        <w:rPr>
          <w:rFonts w:ascii="Arial" w:eastAsiaTheme="minorHAnsi" w:hAnsi="Arial" w:cs="Arial"/>
          <w:lang w:eastAsia="en-US"/>
        </w:rPr>
        <w:t>Ó</w:t>
      </w:r>
      <w:r w:rsidRPr="005D7F5A">
        <w:rPr>
          <w:rFonts w:ascii="Arial" w:eastAsiaTheme="minorHAnsi" w:hAnsi="Arial" w:cs="Arial"/>
          <w:lang w:eastAsia="en-US"/>
        </w:rPr>
        <w:t>voda épületének teljes fűtési rendszere is megújult 26 millió forintból.</w:t>
      </w:r>
    </w:p>
    <w:p w14:paraId="01C31001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 xml:space="preserve">A projekt megvalósítása alatt, a vállalkozási szerződés második alkalommal történő módosítása kapcsán a Közbeszerzési Döntőbizottság - a hivatalból kezdeményező Irányító Hatóság által 2018. szeptember 26. napján indított szabálytalansági eljárásban - megállapította, hogy önkormányzatunk megszegte a Kbt. 141. § (4) </w:t>
      </w:r>
      <w:r>
        <w:rPr>
          <w:rFonts w:ascii="Arial" w:hAnsi="Arial" w:cs="Arial"/>
        </w:rPr>
        <w:t xml:space="preserve">bekezdés </w:t>
      </w:r>
      <w:proofErr w:type="spellStart"/>
      <w:r w:rsidRPr="005D7F5A">
        <w:rPr>
          <w:rFonts w:ascii="Arial" w:hAnsi="Arial" w:cs="Arial"/>
        </w:rPr>
        <w:t>ca</w:t>
      </w:r>
      <w:proofErr w:type="spellEnd"/>
      <w:r w:rsidRPr="005D7F5A">
        <w:rPr>
          <w:rFonts w:ascii="Arial" w:hAnsi="Arial" w:cs="Arial"/>
        </w:rPr>
        <w:t xml:space="preserve">) pontját, azaz jogszerűtlenül módosította a vállalkozóval kötött szerződés teljesítési határidejét: a közbeszerzési szerződés hatályba lépését a támogatási szerződés módosítási igény elfogadásához kötötte, ugyanakkor a szerződés teljesítési határidejét határozott időpontban jelölte meg, nem pedig a hatályba léptető feltétel bekövetkeztétől számított határozott időtartamban. A módosítás körülményeit kellő gondossággal előre láthatta volna (tetőszigetelés, homlokzati szigetelés, vizesblokkok felújítása), a jogsértésnek a közbeszerzési eljárást lezáró döntésre gyakorolt hatása nem volt megállapítható. Mindezekre </w:t>
      </w:r>
      <w:proofErr w:type="gramStart"/>
      <w:r w:rsidRPr="005D7F5A">
        <w:rPr>
          <w:rFonts w:ascii="Arial" w:hAnsi="Arial" w:cs="Arial"/>
        </w:rPr>
        <w:t>tekintettel</w:t>
      </w:r>
      <w:proofErr w:type="gramEnd"/>
      <w:r w:rsidRPr="005D7F5A">
        <w:rPr>
          <w:rFonts w:ascii="Arial" w:hAnsi="Arial" w:cs="Arial"/>
        </w:rPr>
        <w:t xml:space="preserve"> önkormányzatunkkal szemben egymillió forint bírságot szabott ki. A határozat ellen az Önkormányzat a Fővárosi Törvényszék előtt keresettel élt, amely keresetnek a törvényszék helyt adott, és a Döntőbizottság határozatát akként változtatta meg, hogy a jogsértés megállapítását és a bírság kiszabását mellőzte. A Döntőbizottság az ítélet ellen fellebbezéssel élt, a Kúria a Döntőbizottság által hozott marasztaló határozatot hatályában fenntartotta. </w:t>
      </w:r>
    </w:p>
    <w:p w14:paraId="3349B873" w14:textId="77777777" w:rsidR="00E4079A" w:rsidRPr="005D7F5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>Az Irányító Hatóság a szabálytalansági eljárás lezárásáról szóló döntésében 2019. január 25. napján jogkövetkezményként az érintett szerződés teljes összegének (131.433.767,- Ft) 25 %-át, 32.858.442,- Ft összegű pénzügyi korrekciót állapított meg. A pénzügyi korrekció összegének elengedése vagy mérséklése tárgyában benyújtott méltányossági kérelmünket az Innovációs és Technológiai Minisztérium elutasította, a szabálytalansági döntést és az abban meghatározott jogkövetkezményt helybenhagyta. A döntés ellen további jogorvoslati kérelem előterjesztésének nincs helye.</w:t>
      </w:r>
    </w:p>
    <w:p w14:paraId="2E35F590" w14:textId="77777777" w:rsidR="00E4079A" w:rsidRPr="005D7F5A" w:rsidRDefault="00E4079A" w:rsidP="00E4079A">
      <w:pPr>
        <w:jc w:val="both"/>
        <w:rPr>
          <w:rFonts w:ascii="Arial" w:hAnsi="Arial" w:cs="Arial"/>
          <w:b/>
          <w:bCs/>
        </w:rPr>
      </w:pPr>
      <w:r w:rsidRPr="005D7F5A">
        <w:rPr>
          <w:rFonts w:ascii="Arial" w:hAnsi="Arial" w:cs="Arial"/>
          <w:b/>
          <w:bCs/>
        </w:rPr>
        <w:t>Az Önkormányzat visszafizetési kötelezettsége: 32.858.442,- Ft.</w:t>
      </w:r>
    </w:p>
    <w:p w14:paraId="671A615D" w14:textId="77777777" w:rsidR="00E4079A" w:rsidRDefault="00E4079A" w:rsidP="00E4079A">
      <w:pPr>
        <w:jc w:val="both"/>
        <w:rPr>
          <w:rFonts w:ascii="Arial" w:hAnsi="Arial" w:cs="Arial"/>
        </w:rPr>
      </w:pPr>
    </w:p>
    <w:p w14:paraId="3C22819D" w14:textId="77777777" w:rsidR="00E4079A" w:rsidRDefault="00E4079A" w:rsidP="00E4079A">
      <w:pPr>
        <w:jc w:val="both"/>
        <w:rPr>
          <w:rFonts w:ascii="Arial" w:hAnsi="Arial" w:cs="Arial"/>
        </w:rPr>
      </w:pPr>
      <w:r w:rsidRPr="005D7F5A">
        <w:rPr>
          <w:rFonts w:ascii="Arial" w:hAnsi="Arial" w:cs="Arial"/>
        </w:rPr>
        <w:t xml:space="preserve">A megállapított pénzügyi korrekciót a Magyar Államkincstár átvezette projektek támogatási szerződéseiben, a támogatási összegek változatlansága mellett. </w:t>
      </w:r>
      <w:r>
        <w:rPr>
          <w:rFonts w:ascii="Arial" w:hAnsi="Arial" w:cs="Arial"/>
        </w:rPr>
        <w:t xml:space="preserve"> A projektek záró helyszíni ellenőrzésére 2020. szeptember hónapban kerül sor, amelyet a szabálytalansági döntéssel érintett támogatási összegek visszafizetése, majd a projektek teljes körű lezárása követ. </w:t>
      </w:r>
    </w:p>
    <w:p w14:paraId="12D33A21" w14:textId="77777777" w:rsidR="00E4079A" w:rsidRPr="00B73CD5" w:rsidRDefault="00E4079A" w:rsidP="00E40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Ezután a </w:t>
      </w:r>
      <w:r w:rsidRPr="005D7F5A">
        <w:rPr>
          <w:rFonts w:ascii="Arial" w:hAnsi="Arial" w:cs="Arial"/>
        </w:rPr>
        <w:t>szabálytalanság miatt nem elszámolható összegek maradványként jelentkeznek a támogatási szerződésekben, amelyek Szombathely Megyei Jogú Város Integrált Területi Programja keretében - az Irányító Hatóság engedélyével - felhasználhatóvá válnak a város számára.</w:t>
      </w:r>
    </w:p>
    <w:p w14:paraId="7B235AC8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165EB6DA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4A9976FA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7C762DFB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5CCEFC3B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0BAF3BA1" w14:textId="77777777" w:rsidR="00E4079A" w:rsidRDefault="00E4079A" w:rsidP="008F70FB">
      <w:pPr>
        <w:spacing w:after="120"/>
        <w:jc w:val="both"/>
        <w:rPr>
          <w:rFonts w:ascii="Arial" w:hAnsi="Arial" w:cs="Arial"/>
          <w:b/>
        </w:rPr>
      </w:pPr>
    </w:p>
    <w:p w14:paraId="728BD0D1" w14:textId="0A8BFC01" w:rsidR="008F70FB" w:rsidRPr="00B51811" w:rsidRDefault="00E4079A" w:rsidP="008F70F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8F70FB">
        <w:rPr>
          <w:rFonts w:ascii="Arial" w:hAnsi="Arial" w:cs="Arial"/>
          <w:b/>
        </w:rPr>
        <w:t xml:space="preserve">II. </w:t>
      </w:r>
      <w:r w:rsidR="008F70FB" w:rsidRPr="00B51811">
        <w:rPr>
          <w:rFonts w:ascii="Arial" w:hAnsi="Arial" w:cs="Arial"/>
          <w:b/>
        </w:rPr>
        <w:t>Javaslat Szombathely Megyei Jogú Város</w:t>
      </w:r>
      <w:r w:rsidR="008F70FB">
        <w:rPr>
          <w:rFonts w:ascii="Arial" w:hAnsi="Arial" w:cs="Arial"/>
          <w:b/>
        </w:rPr>
        <w:t xml:space="preserve"> Önkormányzatának a</w:t>
      </w:r>
      <w:r w:rsidR="008F70FB" w:rsidRPr="00B51811">
        <w:rPr>
          <w:rFonts w:ascii="Arial" w:hAnsi="Arial" w:cs="Arial"/>
          <w:b/>
        </w:rPr>
        <w:t xml:space="preserve"> Magyar Önkormányzatok Szövetségébe történő belépésére</w:t>
      </w:r>
    </w:p>
    <w:p w14:paraId="5FA6BD8E" w14:textId="77777777" w:rsidR="00B160DD" w:rsidRPr="00B51811" w:rsidRDefault="00B160DD" w:rsidP="00B160DD">
      <w:pPr>
        <w:pStyle w:val="Default"/>
        <w:jc w:val="both"/>
      </w:pPr>
      <w:r w:rsidRPr="00B51811">
        <w:t>A</w:t>
      </w:r>
      <w:r>
        <w:t xml:space="preserve">z 1990-ben megalapított Magyar Önkormányzatok </w:t>
      </w:r>
      <w:r w:rsidRPr="00B51811">
        <w:t>Szövetség</w:t>
      </w:r>
      <w:r>
        <w:t>ének</w:t>
      </w:r>
      <w:r w:rsidRPr="00B51811">
        <w:t xml:space="preserve"> alapcélja az önkormányzatok érdekeinek képviselete, az önkormányzati jogok védelme, a helyi közösségek önkormányzáshoz való jogának fejlesztése. </w:t>
      </w:r>
    </w:p>
    <w:p w14:paraId="1AC2D2F8" w14:textId="77777777" w:rsidR="00B160DD" w:rsidRPr="00B51811" w:rsidRDefault="00B160DD" w:rsidP="00B160DD">
      <w:pPr>
        <w:pStyle w:val="Default"/>
        <w:jc w:val="both"/>
      </w:pPr>
      <w:r w:rsidRPr="00B51811">
        <w:t xml:space="preserve">Ennek szellemében végzi tevékenységeit a közel 30 éve működő </w:t>
      </w:r>
      <w:r>
        <w:t>Magyar Önkormányzatok Szövetsége</w:t>
      </w:r>
      <w:r w:rsidRPr="00B51811">
        <w:t xml:space="preserve">, amely </w:t>
      </w:r>
      <w:r>
        <w:t>a</w:t>
      </w:r>
      <w:r w:rsidRPr="00B51811">
        <w:t xml:space="preserve"> csatlakozó önkormányzatok érdekkifejezését szolgálja, ápolja és fejleszti a magyar és az európai önkormányzati hagyományokat, valamint szolgáltatásokat nyújt tagjai számára.</w:t>
      </w:r>
    </w:p>
    <w:p w14:paraId="3F243A87" w14:textId="77777777" w:rsidR="00B160DD" w:rsidRPr="00B51811" w:rsidRDefault="00B160DD" w:rsidP="00B160DD">
      <w:pPr>
        <w:pStyle w:val="Default"/>
        <w:jc w:val="both"/>
        <w:rPr>
          <w:color w:val="auto"/>
        </w:rPr>
      </w:pPr>
      <w:r w:rsidRPr="00B51811">
        <w:t>A Szövetség rész vesz az önkormányzati érdekszövetségek számára biztosított, jogszabály által előírt kormányzati egyeztetési fórumokon, tagjaival</w:t>
      </w:r>
      <w:r>
        <w:t xml:space="preserve"> és </w:t>
      </w:r>
      <w:r w:rsidRPr="00B51811">
        <w:t>együttműködő partnereivel és az önkormányzati tisztségviselőkkel partnerségben folytat eszmecseréket az önkormányzatok számára fontos kérdéskörökben.</w:t>
      </w:r>
      <w:r w:rsidRPr="00B51811">
        <w:rPr>
          <w:color w:val="auto"/>
        </w:rPr>
        <w:t xml:space="preserve"> </w:t>
      </w:r>
    </w:p>
    <w:p w14:paraId="6BE61CFD" w14:textId="77777777" w:rsidR="00B160DD" w:rsidRPr="00B51811" w:rsidRDefault="00B160DD" w:rsidP="00B160DD">
      <w:pPr>
        <w:pStyle w:val="Default"/>
        <w:jc w:val="both"/>
        <w:rPr>
          <w:color w:val="auto"/>
        </w:rPr>
      </w:pPr>
    </w:p>
    <w:p w14:paraId="75F30ED7" w14:textId="77777777" w:rsidR="00B160DD" w:rsidRDefault="00B160DD" w:rsidP="00B160DD">
      <w:pPr>
        <w:pStyle w:val="Default"/>
        <w:jc w:val="both"/>
        <w:rPr>
          <w:color w:val="auto"/>
        </w:rPr>
      </w:pPr>
      <w:r w:rsidRPr="00B51811">
        <w:rPr>
          <w:color w:val="auto"/>
        </w:rPr>
        <w:t xml:space="preserve">A Szövetség számára fontos a hitelesség és a szakmai pontosság az önkormányzatokat érintő kérdéskörökben a kormányzati döntéshozatali eljárásban adott önkormányzati válaszok, álláspontjaink megfogalmazása, valamint a szakpolitikai területeken rendezett konferenciák, szemináriumok, képzések, eszmecserék </w:t>
      </w:r>
      <w:r>
        <w:rPr>
          <w:color w:val="auto"/>
        </w:rPr>
        <w:t>alkalmával.</w:t>
      </w:r>
    </w:p>
    <w:p w14:paraId="088D54E8" w14:textId="77777777" w:rsidR="00B160DD" w:rsidRPr="00B51811" w:rsidRDefault="00B160DD" w:rsidP="00B160DD">
      <w:pPr>
        <w:pStyle w:val="Default"/>
        <w:jc w:val="both"/>
        <w:rPr>
          <w:color w:val="auto"/>
        </w:rPr>
      </w:pPr>
      <w:r w:rsidRPr="00B51811">
        <w:rPr>
          <w:color w:val="auto"/>
        </w:rPr>
        <w:t xml:space="preserve"> </w:t>
      </w:r>
    </w:p>
    <w:p w14:paraId="30FEF311" w14:textId="77777777" w:rsidR="00B160DD" w:rsidRPr="00B51811" w:rsidRDefault="00B160DD" w:rsidP="00B160DD">
      <w:pPr>
        <w:pStyle w:val="Default"/>
        <w:jc w:val="both"/>
        <w:rPr>
          <w:color w:val="auto"/>
        </w:rPr>
      </w:pPr>
      <w:r w:rsidRPr="00B51811">
        <w:rPr>
          <w:color w:val="auto"/>
        </w:rPr>
        <w:t xml:space="preserve">Az önkormányzati érdek-képviselet során az alábbi kormányzati egyeztető fórumokon képviseli a Szövetség a tagönkormányzatainak érdekeit: </w:t>
      </w:r>
    </w:p>
    <w:p w14:paraId="35BC76E1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Önkormányzatok Nemzeti Együttműködési Tanácsa </w:t>
      </w:r>
    </w:p>
    <w:p w14:paraId="1A295EDF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Nemzeti Fenntartható Fejlődési Tanács </w:t>
      </w:r>
    </w:p>
    <w:p w14:paraId="40294F47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Szociális Ágazati Érdekegyeztető Fórum </w:t>
      </w:r>
    </w:p>
    <w:p w14:paraId="0BD32E76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Közoktatási Érdekegyeztető Tanács </w:t>
      </w:r>
    </w:p>
    <w:p w14:paraId="3FAA2C46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OKÉT (Országos Közszolgálati Érdekegyeztető Tanács) </w:t>
      </w:r>
    </w:p>
    <w:p w14:paraId="7E71573D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KÉF (Közszolgálati Érdekegyeztető Fórum) </w:t>
      </w:r>
    </w:p>
    <w:p w14:paraId="5D2CA8E2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KÉT (Köztisztviselői Érdekegyeztető Tanács) </w:t>
      </w:r>
    </w:p>
    <w:p w14:paraId="1557CB55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B51811">
        <w:rPr>
          <w:color w:val="auto"/>
        </w:rPr>
        <w:t xml:space="preserve">KÁÉT (Kulturális Ágazati Érdekegyeztető Tanács) </w:t>
      </w:r>
    </w:p>
    <w:p w14:paraId="64203E90" w14:textId="77777777" w:rsidR="00B160DD" w:rsidRPr="00CE4A3D" w:rsidRDefault="00B160DD" w:rsidP="00B160DD">
      <w:pPr>
        <w:pStyle w:val="Default"/>
        <w:numPr>
          <w:ilvl w:val="0"/>
          <w:numId w:val="45"/>
        </w:numPr>
        <w:jc w:val="both"/>
        <w:rPr>
          <w:bCs/>
        </w:rPr>
      </w:pPr>
      <w:r w:rsidRPr="00CE4A3D">
        <w:rPr>
          <w:color w:val="auto"/>
        </w:rPr>
        <w:t xml:space="preserve">Nemzeti Bűnmegelőzési Tanács </w:t>
      </w:r>
    </w:p>
    <w:p w14:paraId="440D0D7A" w14:textId="77777777" w:rsidR="00B160DD" w:rsidRPr="00B51811" w:rsidRDefault="00B160DD" w:rsidP="00B160DD">
      <w:pPr>
        <w:pStyle w:val="Default"/>
        <w:numPr>
          <w:ilvl w:val="0"/>
          <w:numId w:val="45"/>
        </w:numPr>
        <w:jc w:val="both"/>
        <w:rPr>
          <w:bCs/>
        </w:rPr>
      </w:pPr>
      <w:r w:rsidRPr="00B51811">
        <w:rPr>
          <w:color w:val="auto"/>
        </w:rPr>
        <w:t xml:space="preserve">Legjobb Önkormányzati Gyakorlatok – Best </w:t>
      </w:r>
      <w:proofErr w:type="spellStart"/>
      <w:r w:rsidRPr="00B51811">
        <w:rPr>
          <w:color w:val="auto"/>
        </w:rPr>
        <w:t>practice</w:t>
      </w:r>
      <w:proofErr w:type="spellEnd"/>
      <w:r w:rsidRPr="00B51811">
        <w:rPr>
          <w:color w:val="auto"/>
        </w:rPr>
        <w:t xml:space="preserve"> Irányító Bizottsága</w:t>
      </w:r>
    </w:p>
    <w:p w14:paraId="43CAE221" w14:textId="77777777" w:rsidR="00B160DD" w:rsidRPr="00B51811" w:rsidRDefault="00B160DD" w:rsidP="00B160DD">
      <w:pPr>
        <w:pStyle w:val="Default"/>
        <w:jc w:val="both"/>
        <w:rPr>
          <w:bCs/>
        </w:rPr>
      </w:pPr>
    </w:p>
    <w:p w14:paraId="5951D98A" w14:textId="77777777" w:rsidR="00B160DD" w:rsidRPr="00B51811" w:rsidRDefault="00B160DD" w:rsidP="00B160DD">
      <w:pPr>
        <w:pStyle w:val="Default"/>
        <w:jc w:val="both"/>
      </w:pPr>
      <w:r w:rsidRPr="00B51811">
        <w:rPr>
          <w:bCs/>
        </w:rPr>
        <w:t>A Szövetség r</w:t>
      </w:r>
      <w:r w:rsidRPr="00B51811">
        <w:t xml:space="preserve">észt vesz az </w:t>
      </w:r>
      <w:r w:rsidRPr="00B51811">
        <w:rPr>
          <w:bCs/>
        </w:rPr>
        <w:t xml:space="preserve">Európa Tanács Helyi és Regionális Önkormányzatok Kongresszusa </w:t>
      </w:r>
      <w:r w:rsidRPr="00B51811">
        <w:t>(</w:t>
      </w:r>
      <w:proofErr w:type="spellStart"/>
      <w:r w:rsidRPr="00B51811">
        <w:t>CoE</w:t>
      </w:r>
      <w:proofErr w:type="spellEnd"/>
      <w:r w:rsidRPr="00B51811">
        <w:t xml:space="preserve">), a </w:t>
      </w:r>
      <w:r w:rsidRPr="00B51811">
        <w:rPr>
          <w:bCs/>
        </w:rPr>
        <w:t xml:space="preserve">Helyi és Regionális Önkormányzatok Kongresszusa </w:t>
      </w:r>
      <w:r w:rsidRPr="00B51811">
        <w:t xml:space="preserve">(CLRAE) és az </w:t>
      </w:r>
      <w:r w:rsidRPr="00B51811">
        <w:rPr>
          <w:bCs/>
        </w:rPr>
        <w:t xml:space="preserve">Európai Önkormányzatok és Régiók Tanácsa </w:t>
      </w:r>
      <w:r>
        <w:t>(CEMR) fórumain is.</w:t>
      </w:r>
      <w:r w:rsidRPr="00B51811">
        <w:t xml:space="preserve"> </w:t>
      </w:r>
    </w:p>
    <w:p w14:paraId="34135CE6" w14:textId="77777777" w:rsidR="00B160DD" w:rsidRPr="00B51811" w:rsidRDefault="00B160DD" w:rsidP="00B160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DFAE42" w14:textId="77777777" w:rsidR="00B160DD" w:rsidRPr="00B51811" w:rsidRDefault="00B160DD" w:rsidP="00B160DD">
      <w:pPr>
        <w:pStyle w:val="Default"/>
        <w:jc w:val="both"/>
      </w:pPr>
      <w:r w:rsidRPr="00B51811">
        <w:t>A Több, mint 350 taggal rendelkező Szövetség nyitott szervezetként működik, csatlakozhat hozzá bármely önkormányzat.</w:t>
      </w:r>
    </w:p>
    <w:p w14:paraId="512CF77D" w14:textId="77777777" w:rsidR="00B160DD" w:rsidRPr="00B51811" w:rsidRDefault="00B160DD" w:rsidP="00B160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51811">
        <w:rPr>
          <w:rFonts w:ascii="Arial" w:hAnsi="Arial" w:cs="Arial"/>
          <w:color w:val="000000"/>
        </w:rPr>
        <w:t xml:space="preserve">A tagdíj évenként és lakosonként 10 forint. </w:t>
      </w:r>
    </w:p>
    <w:p w14:paraId="451F4443" w14:textId="77777777" w:rsidR="00B160DD" w:rsidRPr="00B51811" w:rsidRDefault="00B160DD" w:rsidP="00B160DD">
      <w:pPr>
        <w:pStyle w:val="Default"/>
        <w:jc w:val="both"/>
      </w:pPr>
      <w:r w:rsidRPr="00B51811">
        <w:t xml:space="preserve"> </w:t>
      </w:r>
    </w:p>
    <w:p w14:paraId="5B8A8D9D" w14:textId="77777777" w:rsidR="00B160DD" w:rsidRPr="00B51811" w:rsidRDefault="00B160DD" w:rsidP="00B160DD">
      <w:pPr>
        <w:pStyle w:val="Default"/>
        <w:jc w:val="both"/>
      </w:pPr>
      <w:r w:rsidRPr="00B51811">
        <w:t xml:space="preserve">A Szövetség tagja (rendes, társult) lehet az, aki a belépési nyilatkozatban az Alapszabályt magára nézve elfogadja, vállalja, hogy a Szövetség munkájában tevékenyen vesz részt. A Szövetségbe való belépés önkéntes elhatározás alapján az Elnökséghez eljuttatott írásbeli nyilatkozattal történik.  A tagsági jogviszony az Elnökség jóváhagyásával jön létre. </w:t>
      </w:r>
    </w:p>
    <w:p w14:paraId="6D67A09E" w14:textId="77777777" w:rsidR="00B160DD" w:rsidRDefault="00B160DD" w:rsidP="00B160DD">
      <w:pPr>
        <w:pStyle w:val="Default"/>
        <w:jc w:val="both"/>
      </w:pPr>
      <w:r w:rsidRPr="00B51811">
        <w:t xml:space="preserve">A Szövetség rendes tagjai az önkormányzatok. </w:t>
      </w:r>
    </w:p>
    <w:p w14:paraId="3B89AC68" w14:textId="77777777" w:rsidR="00B160DD" w:rsidRDefault="00B160DD" w:rsidP="00B160DD">
      <w:pPr>
        <w:pStyle w:val="Default"/>
        <w:jc w:val="both"/>
      </w:pPr>
    </w:p>
    <w:p w14:paraId="2BA7F7E9" w14:textId="77777777" w:rsidR="00B160DD" w:rsidRDefault="00B160DD" w:rsidP="00B160DD">
      <w:pPr>
        <w:pStyle w:val="Default"/>
        <w:jc w:val="both"/>
      </w:pPr>
      <w:r w:rsidRPr="00B51811">
        <w:t xml:space="preserve"> A Szövetség rendes és társult tagjainak jogai: </w:t>
      </w:r>
    </w:p>
    <w:p w14:paraId="65DE6F39" w14:textId="77777777" w:rsidR="00B160DD" w:rsidRPr="00B51811" w:rsidRDefault="00B160DD" w:rsidP="00B160DD">
      <w:pPr>
        <w:pStyle w:val="Default"/>
        <w:jc w:val="both"/>
      </w:pPr>
    </w:p>
    <w:p w14:paraId="215DC5C9" w14:textId="77777777" w:rsidR="00B160DD" w:rsidRPr="00B51811" w:rsidRDefault="00B160DD" w:rsidP="00B160DD">
      <w:pPr>
        <w:pStyle w:val="Default"/>
        <w:ind w:left="709" w:hanging="283"/>
        <w:jc w:val="both"/>
      </w:pPr>
      <w:proofErr w:type="gramStart"/>
      <w:r w:rsidRPr="00B51811">
        <w:t>a</w:t>
      </w:r>
      <w:proofErr w:type="gramEnd"/>
      <w:r w:rsidRPr="00B51811">
        <w:t xml:space="preserve">) részt vehetnek a Szövetség céljainak, feladatainak meghatározásában, az Alapszabály megfogalmazásában, a Szövetség szervezetének kialakításában. A rendes és a társult tagok törvényes képviselőik útján a közgyűlésen szavazati joggal vesznek részt. </w:t>
      </w:r>
    </w:p>
    <w:p w14:paraId="25796EF6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lastRenderedPageBreak/>
        <w:t xml:space="preserve">b) a Szövetség tagjai, illetve azok képviselői választhatnak és megválaszthatók a Szövetség szerveibe, tisztségeire; </w:t>
      </w:r>
    </w:p>
    <w:p w14:paraId="3EA29D06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t xml:space="preserve">c) részt vehetnek a Szövetség tevékenységében és rendezvényein, igényelhetik a Szövetség érdekképviseleti, érdekérvényesítési tevékenységét; </w:t>
      </w:r>
    </w:p>
    <w:p w14:paraId="7F6EB7DB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t xml:space="preserve">d) igénybe vehetik a Szövetség szolgáltatásait a meghatározott feltételek szerint, illetve a Szövetségben lévő tagok szakértelmét, tapasztalatait és információit, </w:t>
      </w:r>
    </w:p>
    <w:p w14:paraId="5590541A" w14:textId="77777777" w:rsidR="00B160DD" w:rsidRPr="00B51811" w:rsidRDefault="00B160DD" w:rsidP="00B160DD">
      <w:pPr>
        <w:pStyle w:val="Default"/>
        <w:ind w:left="709" w:hanging="283"/>
        <w:jc w:val="both"/>
      </w:pPr>
      <w:proofErr w:type="gramStart"/>
      <w:r w:rsidRPr="00B51811">
        <w:t>e</w:t>
      </w:r>
      <w:proofErr w:type="gramEnd"/>
      <w:r w:rsidRPr="00B51811">
        <w:t xml:space="preserve">) részesedhetnek a – Közgyűlés határozata alapján – alapítványrészből, vállalkozásból, pályázatokból, egyéb pénzbevételekből, támogatásokból; </w:t>
      </w:r>
    </w:p>
    <w:p w14:paraId="1CF759EA" w14:textId="77777777" w:rsidR="00B160DD" w:rsidRPr="00B51811" w:rsidRDefault="00B160DD" w:rsidP="00B160DD">
      <w:pPr>
        <w:pStyle w:val="Default"/>
        <w:ind w:left="709" w:hanging="283"/>
        <w:jc w:val="both"/>
      </w:pPr>
      <w:proofErr w:type="gramStart"/>
      <w:r w:rsidRPr="00B51811">
        <w:t>f</w:t>
      </w:r>
      <w:proofErr w:type="gramEnd"/>
      <w:r w:rsidRPr="00B51811">
        <w:t xml:space="preserve">) igénybe vehetik a Szövetség és tagjai által megállapított és biztosított kedvezményeket; </w:t>
      </w:r>
    </w:p>
    <w:p w14:paraId="58413222" w14:textId="77777777" w:rsidR="00B160DD" w:rsidRPr="00B51811" w:rsidRDefault="00B160DD" w:rsidP="00B160DD">
      <w:pPr>
        <w:pStyle w:val="Default"/>
        <w:ind w:left="709" w:hanging="283"/>
        <w:jc w:val="both"/>
      </w:pPr>
      <w:proofErr w:type="gramStart"/>
      <w:r w:rsidRPr="00B51811">
        <w:t>g</w:t>
      </w:r>
      <w:proofErr w:type="gramEnd"/>
      <w:r w:rsidRPr="00B51811">
        <w:t xml:space="preserve">) részesülhet a nemzetközi kapcsolatokból származó előnyökből; </w:t>
      </w:r>
    </w:p>
    <w:p w14:paraId="582D312B" w14:textId="77777777" w:rsidR="00B160DD" w:rsidRPr="00B51811" w:rsidRDefault="00B160DD" w:rsidP="00B160DD">
      <w:pPr>
        <w:pStyle w:val="Default"/>
        <w:ind w:left="709" w:hanging="283"/>
        <w:jc w:val="both"/>
      </w:pPr>
      <w:proofErr w:type="gramStart"/>
      <w:r w:rsidRPr="00B51811">
        <w:t>h</w:t>
      </w:r>
      <w:proofErr w:type="gramEnd"/>
      <w:r w:rsidRPr="00B51811">
        <w:t xml:space="preserve">) a Szövetség tagjai önállóságukat megtartják; </w:t>
      </w:r>
    </w:p>
    <w:p w14:paraId="58C43143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t xml:space="preserve">i) a Szövetségen belül egy-egy kérdésben kisebbségben maradt tagoknak joguk van véleményük újbóli kifejtésére, elutasítás esetén joguk van a kisebbségi vélemény rögzítésére. Az Elnökség vagy a Szakbizottságok előtt kisebbségben maradt vélemény képviselői kérhetik a kérdés felvetését a Közgyűlés előtt, de ennek nincs halasztó hatálya a Szövetség döntéseinek végrehajtására; </w:t>
      </w:r>
    </w:p>
    <w:p w14:paraId="79A2ADBB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t xml:space="preserve">j) javaslatot tehet a Szövetséget érintő bármely kérdésben, és kifogást emelhet a Szövetség jogszabályt sértő határozata ellen; </w:t>
      </w:r>
    </w:p>
    <w:p w14:paraId="70EFC954" w14:textId="77777777" w:rsidR="00B160DD" w:rsidRPr="00B51811" w:rsidRDefault="00B160DD" w:rsidP="00B160DD">
      <w:pPr>
        <w:pStyle w:val="Default"/>
        <w:ind w:left="709" w:hanging="283"/>
        <w:jc w:val="both"/>
      </w:pPr>
      <w:r w:rsidRPr="00B51811">
        <w:t xml:space="preserve">k) felvilágosítást kérhet a Szövetség bármely tevékenységéről, amelyre annak szervei, tisztségviselői érdemben válaszolni kötelesek. </w:t>
      </w:r>
    </w:p>
    <w:p w14:paraId="3A0B9905" w14:textId="77777777" w:rsidR="00B160DD" w:rsidRPr="00B51811" w:rsidRDefault="00B160DD" w:rsidP="00B160DD">
      <w:pPr>
        <w:pStyle w:val="Default"/>
        <w:jc w:val="both"/>
      </w:pPr>
    </w:p>
    <w:p w14:paraId="69FA383E" w14:textId="77777777" w:rsidR="00B160DD" w:rsidRPr="00B51811" w:rsidRDefault="00B160DD" w:rsidP="00B160DD">
      <w:pPr>
        <w:pStyle w:val="Default"/>
        <w:jc w:val="both"/>
      </w:pPr>
      <w:r w:rsidRPr="00B51811">
        <w:rPr>
          <w:bCs/>
        </w:rPr>
        <w:t>A Szövetség ötévente választja tisztségviselőit. A MÖSZ legfőbb testülete a tagönkormányzatok képviselőiből álló, évente tartott Küldöttgyűlés. Köztes időszakban elnökségi ülések keretében j</w:t>
      </w:r>
      <w:r>
        <w:rPr>
          <w:bCs/>
        </w:rPr>
        <w:t>elenítik meg véleményüket a tag</w:t>
      </w:r>
      <w:r w:rsidRPr="00B51811">
        <w:rPr>
          <w:bCs/>
        </w:rPr>
        <w:t xml:space="preserve">ok. </w:t>
      </w:r>
      <w:r w:rsidRPr="00B51811">
        <w:t xml:space="preserve"> </w:t>
      </w:r>
    </w:p>
    <w:p w14:paraId="3F4CA426" w14:textId="77777777" w:rsidR="00B160DD" w:rsidRPr="00B51811" w:rsidRDefault="00B160DD" w:rsidP="00B160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4228C8" w14:textId="77777777" w:rsidR="00B160DD" w:rsidRPr="00B20F83" w:rsidRDefault="00B160DD" w:rsidP="00B160DD">
      <w:pPr>
        <w:jc w:val="both"/>
        <w:rPr>
          <w:rFonts w:ascii="Arial" w:hAnsi="Arial" w:cs="Arial"/>
        </w:rPr>
      </w:pPr>
      <w:r w:rsidRPr="00B20F83">
        <w:rPr>
          <w:rFonts w:ascii="Arial" w:hAnsi="Arial" w:cs="Arial"/>
        </w:rPr>
        <w:t xml:space="preserve">A 2020. évi időarányos tagdíj fedezete Szombathely Megyei Jogú Város Költségvetésének „Egyéb tagdíjak” tételsorán biztosított.  </w:t>
      </w:r>
    </w:p>
    <w:p w14:paraId="57237ED6" w14:textId="77777777" w:rsidR="00B160DD" w:rsidRDefault="00B160DD" w:rsidP="00B160DD">
      <w:pPr>
        <w:jc w:val="both"/>
        <w:rPr>
          <w:rFonts w:ascii="Arial" w:hAnsi="Arial" w:cs="Arial"/>
        </w:rPr>
      </w:pPr>
    </w:p>
    <w:p w14:paraId="07C5AD17" w14:textId="77777777" w:rsidR="00B160DD" w:rsidRDefault="00B160DD" w:rsidP="00B160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csatlakozást.</w:t>
      </w:r>
    </w:p>
    <w:p w14:paraId="458DFA8F" w14:textId="77777777" w:rsidR="00B160DD" w:rsidRDefault="00B160DD" w:rsidP="00B160DD">
      <w:pPr>
        <w:jc w:val="both"/>
        <w:rPr>
          <w:rFonts w:ascii="Arial" w:hAnsi="Arial" w:cs="Arial"/>
        </w:rPr>
      </w:pPr>
    </w:p>
    <w:p w14:paraId="3CBF7F44" w14:textId="64D49E50" w:rsidR="00300CE9" w:rsidRPr="00300CE9" w:rsidRDefault="008F70FB" w:rsidP="00300CE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</w:t>
      </w:r>
      <w:r w:rsidR="00E4079A">
        <w:rPr>
          <w:rFonts w:ascii="Arial" w:hAnsi="Arial" w:cs="Arial"/>
          <w:b/>
        </w:rPr>
        <w:t>V</w:t>
      </w:r>
      <w:r w:rsidR="00300CE9">
        <w:rPr>
          <w:rFonts w:ascii="Arial" w:hAnsi="Arial" w:cs="Arial"/>
          <w:b/>
        </w:rPr>
        <w:t xml:space="preserve">. </w:t>
      </w:r>
      <w:r w:rsidR="0037266A">
        <w:rPr>
          <w:rFonts w:ascii="Arial" w:hAnsi="Arial" w:cs="Arial"/>
          <w:b/>
        </w:rPr>
        <w:t xml:space="preserve">A </w:t>
      </w:r>
      <w:r w:rsidR="00300CE9" w:rsidRPr="00300CE9">
        <w:rPr>
          <w:rFonts w:ascii="Arial" w:hAnsi="Arial" w:cs="Arial"/>
          <w:b/>
        </w:rPr>
        <w:t>Savaria Megyei Hatókörű Városi Múzeum szakmai tevékenységét érintő pályázatokkal kapcsolatos döntések meghozatal</w:t>
      </w:r>
      <w:r w:rsidR="0037266A">
        <w:rPr>
          <w:rFonts w:ascii="Arial" w:hAnsi="Arial" w:cs="Arial"/>
          <w:b/>
        </w:rPr>
        <w:t>a</w:t>
      </w:r>
    </w:p>
    <w:p w14:paraId="19822EE5" w14:textId="77777777" w:rsidR="00300CE9" w:rsidRPr="00300CE9" w:rsidRDefault="00300CE9" w:rsidP="00300CE9">
      <w:pPr>
        <w:rPr>
          <w:rFonts w:ascii="Arial" w:hAnsi="Arial" w:cs="Arial"/>
        </w:rPr>
      </w:pPr>
    </w:p>
    <w:p w14:paraId="324DBCD7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Az emberi erőforrások minisztere – a belügyminiszterrel és a pénzügyminiszterrel egyetértésben – ismét pályázatot hirdetett Muzeális intézmények szakmai támogatására (</w:t>
      </w:r>
      <w:proofErr w:type="spellStart"/>
      <w:r w:rsidRPr="00300CE9">
        <w:rPr>
          <w:rFonts w:ascii="Arial" w:hAnsi="Arial" w:cs="Arial"/>
        </w:rPr>
        <w:t>Kubinyi</w:t>
      </w:r>
      <w:proofErr w:type="spellEnd"/>
      <w:r w:rsidRPr="00300CE9">
        <w:rPr>
          <w:rFonts w:ascii="Arial" w:hAnsi="Arial" w:cs="Arial"/>
        </w:rPr>
        <w:t xml:space="preserve"> Ágoston Program) és Járásszékhely múzeumok szakmai támogatására.</w:t>
      </w:r>
    </w:p>
    <w:p w14:paraId="6B52600A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523B5AF7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A pályázatok célja az önkormányzati fenntartású múzeumok, valamint az önkormányzati fenntartású muzeális intézmények szakmai támogatása a rendelkezésre álló központi költségvetési forrás terhére.</w:t>
      </w:r>
    </w:p>
    <w:p w14:paraId="4A1D8EF8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6B02A6BE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 xml:space="preserve">Tekintettel arra, hogy a pályázati kiírás értelmében múzeumot, illetve muzeális intézményt fenntartó járásszékhely települési önkormányzat nyújthat be pályázatot, a Savaria Megyei Hatókörű Városi Múzeum igazgatója támogatási kérelemmel fordult Szombathely Megyei Jogú Város Önkormányzatához. A Múzeum az alábbi </w:t>
      </w:r>
      <w:proofErr w:type="spellStart"/>
      <w:r w:rsidRPr="00300CE9">
        <w:rPr>
          <w:rFonts w:ascii="Arial" w:hAnsi="Arial" w:cs="Arial"/>
        </w:rPr>
        <w:t>alcélokra</w:t>
      </w:r>
      <w:proofErr w:type="spellEnd"/>
      <w:r w:rsidRPr="00300CE9">
        <w:rPr>
          <w:rFonts w:ascii="Arial" w:hAnsi="Arial" w:cs="Arial"/>
        </w:rPr>
        <w:t xml:space="preserve"> kezdeményezte a pályázat benyújtását:</w:t>
      </w:r>
    </w:p>
    <w:p w14:paraId="5FC3C161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73DE97E7" w14:textId="77777777" w:rsidR="00300CE9" w:rsidRPr="00300CE9" w:rsidRDefault="00300CE9" w:rsidP="00300CE9">
      <w:pPr>
        <w:numPr>
          <w:ilvl w:val="0"/>
          <w:numId w:val="38"/>
        </w:numPr>
        <w:ind w:left="709" w:hanging="349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Muzeális intézmények szakmai támogatása (</w:t>
      </w:r>
      <w:proofErr w:type="spellStart"/>
      <w:r w:rsidRPr="00300CE9">
        <w:rPr>
          <w:rFonts w:ascii="Arial" w:hAnsi="Arial" w:cs="Arial"/>
        </w:rPr>
        <w:t>Kubinyi</w:t>
      </w:r>
      <w:proofErr w:type="spellEnd"/>
      <w:r w:rsidRPr="00300CE9">
        <w:rPr>
          <w:rFonts w:ascii="Arial" w:hAnsi="Arial" w:cs="Arial"/>
        </w:rPr>
        <w:t xml:space="preserve"> Ágoston Program):</w:t>
      </w:r>
    </w:p>
    <w:p w14:paraId="3D7667D0" w14:textId="77777777" w:rsidR="00300CE9" w:rsidRPr="00300CE9" w:rsidRDefault="00300CE9" w:rsidP="00300CE9">
      <w:pPr>
        <w:numPr>
          <w:ilvl w:val="0"/>
          <w:numId w:val="40"/>
        </w:numPr>
        <w:ind w:left="993" w:hanging="284"/>
        <w:contextualSpacing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 xml:space="preserve">Új, állandó kiállítás létrehozása a Savaria Múzeum </w:t>
      </w:r>
      <w:proofErr w:type="spellStart"/>
      <w:r w:rsidRPr="00300CE9">
        <w:rPr>
          <w:rFonts w:ascii="Arial" w:hAnsi="Arial" w:cs="Arial"/>
        </w:rPr>
        <w:t>Lapidáriumában</w:t>
      </w:r>
      <w:proofErr w:type="spellEnd"/>
      <w:r w:rsidRPr="00300CE9">
        <w:rPr>
          <w:rFonts w:ascii="Arial" w:hAnsi="Arial" w:cs="Arial"/>
        </w:rPr>
        <w:t>, II. ütem</w:t>
      </w:r>
    </w:p>
    <w:p w14:paraId="027969D0" w14:textId="77777777" w:rsidR="00300CE9" w:rsidRPr="00300CE9" w:rsidRDefault="00300CE9" w:rsidP="00300CE9">
      <w:pPr>
        <w:ind w:left="993" w:hanging="633"/>
        <w:jc w:val="both"/>
        <w:rPr>
          <w:rFonts w:ascii="Arial" w:hAnsi="Arial" w:cs="Arial"/>
        </w:rPr>
      </w:pPr>
    </w:p>
    <w:p w14:paraId="06DCFC79" w14:textId="77777777" w:rsidR="00300CE9" w:rsidRPr="00300CE9" w:rsidRDefault="00300CE9" w:rsidP="00300CE9">
      <w:pPr>
        <w:numPr>
          <w:ilvl w:val="0"/>
          <w:numId w:val="38"/>
        </w:numPr>
        <w:ind w:left="709" w:hanging="349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lastRenderedPageBreak/>
        <w:t>Járásszékhely települési önkormányzatok által fenntartott múzeumok szakmai támogatása:</w:t>
      </w:r>
    </w:p>
    <w:p w14:paraId="66CE725E" w14:textId="77777777" w:rsidR="00300CE9" w:rsidRPr="00300CE9" w:rsidRDefault="00300CE9" w:rsidP="00300CE9">
      <w:pPr>
        <w:numPr>
          <w:ilvl w:val="0"/>
          <w:numId w:val="40"/>
        </w:numPr>
        <w:ind w:left="993" w:hanging="284"/>
        <w:contextualSpacing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 xml:space="preserve">A Savaria Múzeum épületében a raktári egységek állományvédelmi fejlesztése </w:t>
      </w:r>
    </w:p>
    <w:p w14:paraId="19066AC4" w14:textId="77777777" w:rsidR="00300CE9" w:rsidRPr="00300CE9" w:rsidRDefault="00300CE9" w:rsidP="00300CE9">
      <w:pPr>
        <w:numPr>
          <w:ilvl w:val="3"/>
          <w:numId w:val="39"/>
        </w:numPr>
        <w:ind w:left="993" w:hanging="284"/>
        <w:contextualSpacing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Történettudományi raktári egység állagvédelmi felújítása</w:t>
      </w:r>
    </w:p>
    <w:p w14:paraId="263A979A" w14:textId="77777777" w:rsidR="00300CE9" w:rsidRPr="00300CE9" w:rsidRDefault="00300CE9" w:rsidP="00300CE9">
      <w:pPr>
        <w:numPr>
          <w:ilvl w:val="0"/>
          <w:numId w:val="39"/>
        </w:numPr>
        <w:ind w:left="993" w:hanging="284"/>
        <w:contextualSpacing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Természettudományi raktári egység kialakítása</w:t>
      </w:r>
    </w:p>
    <w:p w14:paraId="30D6C3D7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3A23E13A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A pályázati dokumentáció részét képező szakmai anyagot a Múzeum készíti. A pályázatok benyújtására a múzeumot, illetve muzeális intézményt fenntartó települési önkormányzat jogosult. A pályázatok elektronikus rögzítésének határideje a pályázati felhívás megjelenésétől számított 30. nap, 2020.07.22. napja volt. Tekintettel arra, hogy a pályázatok beadási határidejéig már nem volt lehetséges a Közgyűlés összehívása és a pályázatok Közgyűlés általi jóváhagyása, a pályázatok a polgármester döntése alapján, a Savaria Megyei Hatókörű Városi Múzeum szakmai támogatása érdekében benyújtásra kerültek, amelyet azonban a Közgyűlésnek utólagosan jóvá kell hagynia.</w:t>
      </w:r>
    </w:p>
    <w:p w14:paraId="0D844AE9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273A8225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 xml:space="preserve">A </w:t>
      </w:r>
      <w:proofErr w:type="spellStart"/>
      <w:r w:rsidRPr="00300CE9">
        <w:rPr>
          <w:rFonts w:ascii="Arial" w:hAnsi="Arial" w:cs="Arial"/>
        </w:rPr>
        <w:t>Kubinyi</w:t>
      </w:r>
      <w:proofErr w:type="spellEnd"/>
      <w:r w:rsidRPr="00300CE9">
        <w:rPr>
          <w:rFonts w:ascii="Arial" w:hAnsi="Arial" w:cs="Arial"/>
        </w:rPr>
        <w:t xml:space="preserve"> Ágoston Program </w:t>
      </w:r>
      <w:r w:rsidRPr="00300CE9">
        <w:rPr>
          <w:rFonts w:ascii="Arial" w:hAnsi="Arial" w:cs="Arial"/>
          <w:i/>
        </w:rPr>
        <w:t>a)</w:t>
      </w:r>
      <w:r w:rsidRPr="00300CE9">
        <w:rPr>
          <w:rFonts w:ascii="Arial" w:hAnsi="Arial" w:cs="Arial"/>
        </w:rPr>
        <w:t xml:space="preserve"> </w:t>
      </w:r>
      <w:proofErr w:type="spellStart"/>
      <w:r w:rsidRPr="00300CE9">
        <w:rPr>
          <w:rFonts w:ascii="Arial" w:hAnsi="Arial" w:cs="Arial"/>
        </w:rPr>
        <w:t>alcélja</w:t>
      </w:r>
      <w:proofErr w:type="spellEnd"/>
      <w:r w:rsidRPr="00300CE9">
        <w:rPr>
          <w:rFonts w:ascii="Arial" w:hAnsi="Arial" w:cs="Arial"/>
        </w:rPr>
        <w:t xml:space="preserve"> esetében az igényelhető támogatás nem haladhatja meg a bruttó 30.000.000,- Ft-ot. A pályázati kiírás alapján a pályázat feltétele a teljes fejlesztési költség legalább 10%-ának önkormányzati saját forrásból történő biztosítása. Az intézmény a benyújtott kérelem szerint 31.111.112,- Ft összköltségű fejlesztést kíván megvalósítani 28.000.000,- Ft összegű támogatási igény mellett, amelyhez 3.111.112,- Ft önrész szükséges. A pályázat megvalósításához szükséges önrész biztosítását az Önkormányzattól kéri a Múzeum.</w:t>
      </w:r>
    </w:p>
    <w:p w14:paraId="0A9F9372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26E83343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A Járásszékhely múzeumok szakmai támogatására benyújtott pályázat tervezett összköltsége 4.970.000,- Ft, amely pályázat önrészt nem igényel.</w:t>
      </w:r>
    </w:p>
    <w:p w14:paraId="350369AE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5EFA17F8" w14:textId="77777777" w:rsidR="00300CE9" w:rsidRPr="00300CE9" w:rsidRDefault="00300CE9" w:rsidP="00300CE9">
      <w:pPr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A támogatás folyósítása a támogatásról szóló döntés és a támogatási szerződés aláírása után történik, a megítélt támogatást a Kincstár soron kívül egy összegben folyósítja. A támogatás felhasználásának végső határideje 2021. december 31.</w:t>
      </w:r>
    </w:p>
    <w:p w14:paraId="0459BC14" w14:textId="77777777" w:rsidR="00EB5AF8" w:rsidRPr="00DC3624" w:rsidRDefault="00EB5AF8" w:rsidP="000716E6">
      <w:pPr>
        <w:keepNext/>
        <w:jc w:val="both"/>
        <w:outlineLvl w:val="7"/>
        <w:rPr>
          <w:rFonts w:ascii="Arial" w:hAnsi="Arial" w:cs="Arial"/>
        </w:rPr>
      </w:pPr>
    </w:p>
    <w:p w14:paraId="2A6369B1" w14:textId="4BCA56FA" w:rsidR="0037266A" w:rsidRPr="0037266A" w:rsidRDefault="008F70FB" w:rsidP="0037266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</w:t>
      </w:r>
      <w:r w:rsidR="0037266A" w:rsidRPr="0037266A">
        <w:rPr>
          <w:rFonts w:ascii="Arial" w:hAnsi="Arial" w:cs="Arial"/>
          <w:b/>
        </w:rPr>
        <w:t>. A Savaria Turizmus Nonprofit Kft. pályázataival kapcsolatos döntések meghozatala</w:t>
      </w:r>
    </w:p>
    <w:p w14:paraId="3F90A053" w14:textId="77777777" w:rsidR="0037266A" w:rsidRDefault="0037266A" w:rsidP="0037266A">
      <w:pPr>
        <w:jc w:val="both"/>
        <w:rPr>
          <w:rFonts w:ascii="Arial" w:hAnsi="Arial" w:cs="Arial"/>
        </w:rPr>
      </w:pPr>
    </w:p>
    <w:p w14:paraId="7A396C03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Savaria Turizmus Nonprofit Kft. ügyvezető igazgatója 2020. júliusában az alábbi pályázatok benyújtásához kérte az Önkormányzat hozzájárulását:</w:t>
      </w:r>
    </w:p>
    <w:p w14:paraId="07F1B54A" w14:textId="77777777" w:rsidR="0037266A" w:rsidRPr="0037266A" w:rsidRDefault="0037266A" w:rsidP="0037266A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Tourinform Irodák és információs pontok fejlesztése TFC-3.1.1-2020</w:t>
      </w:r>
    </w:p>
    <w:p w14:paraId="5EC497A5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pályázaton a Király u. 1/A. alatt működő Tourinform Iroda belső terének, eszközeinek megújítására, valamint közvetlen környezetének rendbetételére lehet pályázni maximum 20 millió Ft erejéig.</w:t>
      </w:r>
    </w:p>
    <w:p w14:paraId="36FA84E3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pályázat önrészt nem igényel. A pályázat kötelező melléklete az ingatlan tulajdonosának nyilatkozata arról, hogy hozzájárul a pályázat végrehajtásához, és a támogatás során megvalósuló infrastrukturális fejlesztések aktiválásához. Szintén kötelező mellékletben a tulajdonosnak nyilatkoznia kell, hogy legalább 5 évig a fejlesztendő területet a pályázó rendelkezésére bocsátja, és azt Tourinform Irodaként működteti.</w:t>
      </w:r>
    </w:p>
    <w:p w14:paraId="43C8BA2D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pályázat benyújtásának végső határideje: 2020. augusztus 28.</w:t>
      </w:r>
    </w:p>
    <w:p w14:paraId="069B35A8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fejlesztés megvalósításának határideje: 2021. február 28.</w:t>
      </w:r>
    </w:p>
    <w:p w14:paraId="0B661153" w14:textId="77777777" w:rsidR="0037266A" w:rsidRPr="0037266A" w:rsidRDefault="0037266A" w:rsidP="0037266A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Európa a polgárokért program</w:t>
      </w:r>
    </w:p>
    <w:p w14:paraId="65B365D5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Az Európai Unió Oktatási, Audiovizuális és Kulturális Végrehajtó Ügynöksége által kiírt pályázaton a testvérvárosok közötti együttműködések és a városhálózatok közötti kapcsolatok szorosabbra fűzésére lehet pályázatot benyújtani. A projektben legalább négy támogatható ország településeinek kell részt vennie, amelyek közül legalább kettő uniós tagállam.</w:t>
      </w:r>
    </w:p>
    <w:p w14:paraId="2E567D90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lastRenderedPageBreak/>
        <w:t xml:space="preserve">A maximálisan elnyerhető támogatás: 65.000 euró, a Kft. 21.000 euróra nyújtotta be pályázatát. A pályázat önrészt nem igényel, azonban utófinanszírozású, mely nyertes pályázat esetén a költségek megelőlegezését igényli az Önkormányzat részéről. </w:t>
      </w:r>
    </w:p>
    <w:p w14:paraId="471BC757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pályázat benyújtásának határideje: 2020. szeptember 1.</w:t>
      </w:r>
    </w:p>
    <w:p w14:paraId="0FBB4021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program megvalósítására rendelkezésre álló idő 24 hónap.</w:t>
      </w:r>
    </w:p>
    <w:p w14:paraId="1D97FE91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6B0DCC93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 xml:space="preserve">Szombathely Megyei Jogú Önkormányzata Közgyűlésének az önkormányzat 2020. évi költségvetéséről szóló 4/2020. (III.5.) önkormányzati rendelet 13.§ (2) bekezdése alapján a polgármesteri engedély a pályázatok benyújtására 2020. augusztus 10. napján kiadásra került. </w:t>
      </w:r>
    </w:p>
    <w:p w14:paraId="6DFEACC4" w14:textId="77777777" w:rsidR="00E4079A" w:rsidRPr="0037266A" w:rsidRDefault="00E4079A" w:rsidP="0037266A">
      <w:pPr>
        <w:jc w:val="both"/>
        <w:rPr>
          <w:rFonts w:ascii="Arial" w:hAnsi="Arial" w:cs="Arial"/>
        </w:rPr>
      </w:pPr>
    </w:p>
    <w:p w14:paraId="1B5BA2DB" w14:textId="77777777" w:rsid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Kft. tervezi egy további, 2020. szeptember 30-i benyújtási határidővel történő pályázat beadását is az alábbiak szerint:</w:t>
      </w:r>
    </w:p>
    <w:p w14:paraId="25835A77" w14:textId="77777777" w:rsidR="0037266A" w:rsidRPr="0037266A" w:rsidRDefault="0037266A" w:rsidP="0037266A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Visegrád+ Program</w:t>
      </w:r>
    </w:p>
    <w:p w14:paraId="3B3255D5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Visegrádi Alap által kiírt pályázaton kulturális, turisztikai és testvérvárosi együttműködések erősítésére lehet pályázatot benyújtani. A projektben 3 visegrádi országnak, valamint 1 keleti partnerségi országnak, vagy balkáni országnak kell részt vennie.</w:t>
      </w:r>
    </w:p>
    <w:p w14:paraId="1513949D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 xml:space="preserve">A maximálisan elnyerhető támogatás 100.000 euró. A pályázat önrészt nem igényel, azonban utófinanszírozású, mely nyertes pályázat esetén a költségek megelőlegezését igényli az Önkormányzat részéről. </w:t>
      </w:r>
    </w:p>
    <w:p w14:paraId="2B390269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pályázat benyújtásának határideje: 2020. szeptember 30.</w:t>
      </w:r>
    </w:p>
    <w:p w14:paraId="451E3289" w14:textId="77777777" w:rsidR="0037266A" w:rsidRPr="0037266A" w:rsidRDefault="0037266A" w:rsidP="0037266A">
      <w:pPr>
        <w:ind w:left="720"/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program megvalósítására rendelkezésre álló idő 18 hónap.</w:t>
      </w:r>
    </w:p>
    <w:p w14:paraId="36915EAA" w14:textId="77777777" w:rsidR="00E4079A" w:rsidRPr="0037266A" w:rsidRDefault="00E4079A" w:rsidP="0037266A">
      <w:pPr>
        <w:jc w:val="both"/>
        <w:rPr>
          <w:rFonts w:ascii="Arial" w:hAnsi="Arial" w:cs="Arial"/>
        </w:rPr>
      </w:pPr>
    </w:p>
    <w:p w14:paraId="1AD88E34" w14:textId="77777777" w:rsidR="006721B8" w:rsidRPr="00A87950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7950">
        <w:rPr>
          <w:rFonts w:ascii="Arial" w:hAnsi="Arial" w:cs="Arial"/>
        </w:rPr>
        <w:t xml:space="preserve"> jogalkotásról szóló 2010. évi CXXX. törvény (a továbbiakban: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rendelet-tervezet esetében is elkészítettük a hatásvizsgálatot. A tervezet társadalmi, gazdasági és költségvetési hatásait a költségvetési rendelet tervezethez fűzött indokolás tartalmazza.  Környezeti és egészségi következményekkel nem kell számolni. Az adminisztratív terhek nem nőnek.</w:t>
      </w:r>
    </w:p>
    <w:p w14:paraId="22AA4729" w14:textId="01E981FE" w:rsidR="00FC490A" w:rsidRPr="00A87950" w:rsidRDefault="00FC490A" w:rsidP="00FC490A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 xml:space="preserve">A rendelet-tervezet megalkotásának szükségességét, a jogalkotás elmaradásának várható következményeit pedig az államháztartásról szóló 2011. évi CXCV. törvény (a továbbiakban: Áht.) és egyéb jogszabályi előírások szabályozzák. Továbbá a rendelet-tervezet megalkotásának szükségességét, központi támogatások előirányzatainak beemelése, a </w:t>
      </w:r>
      <w:r w:rsidR="007D6621">
        <w:rPr>
          <w:rFonts w:ascii="Arial" w:hAnsi="Arial" w:cs="Arial"/>
        </w:rPr>
        <w:t xml:space="preserve">polgármesteri rendelkezések </w:t>
      </w:r>
      <w:r w:rsidR="009A76DF">
        <w:rPr>
          <w:rFonts w:ascii="Arial" w:hAnsi="Arial" w:cs="Arial"/>
        </w:rPr>
        <w:t>és</w:t>
      </w:r>
      <w:r w:rsidRPr="00A87950">
        <w:rPr>
          <w:rFonts w:ascii="Arial" w:hAnsi="Arial" w:cs="Arial"/>
        </w:rPr>
        <w:t xml:space="preserve"> a közgyűlés által hozott határozatok végrehajtás</w:t>
      </w:r>
      <w:r w:rsidR="009A76DF">
        <w:rPr>
          <w:rFonts w:ascii="Arial" w:hAnsi="Arial" w:cs="Arial"/>
        </w:rPr>
        <w:t>a</w:t>
      </w:r>
      <w:r w:rsidRPr="00A87950">
        <w:rPr>
          <w:rFonts w:ascii="Arial" w:hAnsi="Arial" w:cs="Arial"/>
        </w:rPr>
        <w:t xml:space="preserve"> indokolják. </w:t>
      </w:r>
    </w:p>
    <w:p w14:paraId="6690A41D" w14:textId="77777777" w:rsidR="006721B8" w:rsidRPr="00A87950" w:rsidRDefault="006721B8" w:rsidP="006721B8">
      <w:pPr>
        <w:jc w:val="both"/>
      </w:pPr>
      <w:r w:rsidRPr="00A87950">
        <w:rPr>
          <w:rFonts w:ascii="Arial" w:hAnsi="Arial" w:cs="Arial"/>
        </w:rPr>
        <w:t>A jogszabály alkalmazásához szükséges személyi, szervezeti, tárgyi és pénzügyi feltételek rendelkezésre állnak.</w:t>
      </w:r>
      <w:r w:rsidRPr="00A87950">
        <w:t xml:space="preserve"> </w:t>
      </w:r>
    </w:p>
    <w:p w14:paraId="55F4ED1D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30394B27" w14:textId="77777777" w:rsidR="006721B8" w:rsidRPr="00F06C2D" w:rsidRDefault="006721B8" w:rsidP="006721B8">
      <w:pPr>
        <w:jc w:val="both"/>
        <w:rPr>
          <w:rFonts w:ascii="Arial" w:hAnsi="Arial" w:cs="Arial"/>
          <w:bCs/>
          <w:szCs w:val="20"/>
        </w:rPr>
      </w:pPr>
      <w:r w:rsidRPr="00A87950">
        <w:rPr>
          <w:rFonts w:ascii="Arial" w:hAnsi="Arial" w:cs="Arial"/>
        </w:rPr>
        <w:t xml:space="preserve">A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 18. §-a alapján a rendelet-tervezethez csatoltan elkészítettük az indokolást is.</w:t>
      </w:r>
      <w:r w:rsidRPr="00F06C2D">
        <w:rPr>
          <w:rFonts w:ascii="Arial" w:hAnsi="Arial" w:cs="Arial"/>
        </w:rPr>
        <w:t xml:space="preserve"> </w:t>
      </w:r>
    </w:p>
    <w:p w14:paraId="78B06677" w14:textId="77777777" w:rsidR="00F368A0" w:rsidRDefault="00F368A0" w:rsidP="006721B8">
      <w:pPr>
        <w:jc w:val="both"/>
        <w:rPr>
          <w:rFonts w:ascii="Arial" w:hAnsi="Arial" w:cs="Arial"/>
        </w:rPr>
      </w:pPr>
    </w:p>
    <w:p w14:paraId="39ABD061" w14:textId="0F65E239" w:rsidR="000D633D" w:rsidRPr="00F06C2D" w:rsidRDefault="000D633D" w:rsidP="000D633D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Kérem a Tisztelt Közgyűlést, hogy a rendelet tervezetét megtárgyalni, a rendeletet megalkotni, és a határozati javaslatokat elfogadni szíveskedjék.</w:t>
      </w:r>
    </w:p>
    <w:p w14:paraId="51435D93" w14:textId="77777777" w:rsidR="006721B8" w:rsidRPr="00981EBC" w:rsidRDefault="006721B8" w:rsidP="006721B8">
      <w:pPr>
        <w:jc w:val="both"/>
        <w:rPr>
          <w:rFonts w:ascii="Arial" w:hAnsi="Arial" w:cs="Arial"/>
          <w:i/>
        </w:rPr>
      </w:pPr>
    </w:p>
    <w:p w14:paraId="4895A417" w14:textId="289F90AF" w:rsidR="00626663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 xml:space="preserve">20. </w:t>
      </w:r>
      <w:r w:rsidR="0098367A">
        <w:rPr>
          <w:rFonts w:ascii="Arial" w:hAnsi="Arial" w:cs="Arial"/>
          <w:b/>
        </w:rPr>
        <w:t>szeptember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F06C2D">
        <w:rPr>
          <w:rFonts w:ascii="Arial" w:hAnsi="Arial" w:cs="Arial"/>
          <w:b/>
        </w:rPr>
        <w:t xml:space="preserve">„  </w:t>
      </w:r>
      <w:r>
        <w:rPr>
          <w:rFonts w:ascii="Arial" w:hAnsi="Arial" w:cs="Arial"/>
          <w:b/>
        </w:rPr>
        <w:t xml:space="preserve"> </w:t>
      </w:r>
      <w:r w:rsidRPr="00F06C2D">
        <w:rPr>
          <w:rFonts w:ascii="Arial" w:hAnsi="Arial" w:cs="Arial"/>
          <w:b/>
        </w:rPr>
        <w:t xml:space="preserve">   ”</w:t>
      </w:r>
    </w:p>
    <w:p w14:paraId="31943069" w14:textId="77777777" w:rsidR="00626663" w:rsidRPr="00F06C2D" w:rsidRDefault="00626663" w:rsidP="006721B8">
      <w:pPr>
        <w:rPr>
          <w:rFonts w:ascii="Arial" w:hAnsi="Arial" w:cs="Arial"/>
          <w:b/>
        </w:rPr>
      </w:pPr>
    </w:p>
    <w:p w14:paraId="739E2F5A" w14:textId="77777777" w:rsidR="006721B8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03BA5544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773D41D1" w14:textId="1FA2E8A9" w:rsidR="00086E9B" w:rsidRDefault="00F84C58" w:rsidP="00672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14:paraId="0412EFA8" w14:textId="77777777" w:rsidR="00086E9B" w:rsidRDefault="00086E9B" w:rsidP="006721B8">
      <w:pPr>
        <w:jc w:val="center"/>
        <w:rPr>
          <w:rFonts w:ascii="Arial" w:hAnsi="Arial" w:cs="Arial"/>
          <w:b/>
        </w:rPr>
      </w:pPr>
    </w:p>
    <w:p w14:paraId="050327DA" w14:textId="77777777" w:rsidR="005E5278" w:rsidRPr="005E5278" w:rsidRDefault="005E5278" w:rsidP="005E5278">
      <w:pPr>
        <w:jc w:val="center"/>
        <w:rPr>
          <w:rFonts w:ascii="Arial" w:hAnsi="Arial" w:cs="Arial"/>
          <w:b/>
          <w:bCs/>
          <w:u w:val="single"/>
        </w:rPr>
      </w:pPr>
      <w:r w:rsidRPr="005E5278">
        <w:rPr>
          <w:rFonts w:ascii="Arial" w:hAnsi="Arial" w:cs="Arial"/>
          <w:b/>
          <w:bCs/>
          <w:u w:val="single"/>
        </w:rPr>
        <w:t>HATÁROZATI JAVASLAT</w:t>
      </w:r>
    </w:p>
    <w:p w14:paraId="651C9821" w14:textId="77777777" w:rsidR="005E5278" w:rsidRPr="005E5278" w:rsidRDefault="005E5278" w:rsidP="005E5278">
      <w:pPr>
        <w:jc w:val="center"/>
        <w:rPr>
          <w:rFonts w:ascii="Arial" w:hAnsi="Arial" w:cs="Arial"/>
          <w:b/>
          <w:bCs/>
          <w:u w:val="single"/>
        </w:rPr>
      </w:pPr>
      <w:r w:rsidRPr="005E5278">
        <w:rPr>
          <w:rFonts w:ascii="Arial" w:hAnsi="Arial" w:cs="Arial"/>
          <w:b/>
          <w:bCs/>
          <w:u w:val="single"/>
        </w:rPr>
        <w:t xml:space="preserve">……../2020. (IX.24.) Kgy. </w:t>
      </w:r>
      <w:proofErr w:type="gramStart"/>
      <w:r w:rsidRPr="005E5278">
        <w:rPr>
          <w:rFonts w:ascii="Arial" w:hAnsi="Arial" w:cs="Arial"/>
          <w:b/>
          <w:bCs/>
          <w:u w:val="single"/>
        </w:rPr>
        <w:t>sz.</w:t>
      </w:r>
      <w:proofErr w:type="gramEnd"/>
      <w:r w:rsidRPr="005E5278">
        <w:rPr>
          <w:rFonts w:ascii="Arial" w:hAnsi="Arial" w:cs="Arial"/>
          <w:b/>
          <w:bCs/>
          <w:u w:val="single"/>
        </w:rPr>
        <w:t xml:space="preserve"> határozat</w:t>
      </w:r>
    </w:p>
    <w:p w14:paraId="15052433" w14:textId="77777777" w:rsidR="005E5278" w:rsidRPr="005E5278" w:rsidRDefault="005E5278" w:rsidP="005E5278">
      <w:pPr>
        <w:ind w:left="-15"/>
        <w:jc w:val="both"/>
        <w:rPr>
          <w:rFonts w:ascii="Arial" w:hAnsi="Arial" w:cs="Arial"/>
        </w:rPr>
      </w:pPr>
    </w:p>
    <w:p w14:paraId="014A75D3" w14:textId="77777777" w:rsidR="005E5278" w:rsidRPr="005E5278" w:rsidRDefault="005E5278" w:rsidP="005E5278">
      <w:pPr>
        <w:ind w:left="-15"/>
        <w:jc w:val="both"/>
        <w:rPr>
          <w:rFonts w:ascii="Arial" w:hAnsi="Arial" w:cs="Arial"/>
        </w:rPr>
      </w:pPr>
    </w:p>
    <w:p w14:paraId="2096C318" w14:textId="77777777" w:rsidR="005E5278" w:rsidRPr="005E5278" w:rsidRDefault="005E5278" w:rsidP="005E5278">
      <w:pPr>
        <w:jc w:val="both"/>
        <w:rPr>
          <w:rFonts w:ascii="Arial" w:hAnsi="Arial" w:cs="Arial"/>
        </w:rPr>
      </w:pPr>
      <w:r w:rsidRPr="005E5278">
        <w:rPr>
          <w:rFonts w:ascii="Arial" w:hAnsi="Arial" w:cs="Arial"/>
          <w:lang w:eastAsia="zh-CN"/>
        </w:rPr>
        <w:t xml:space="preserve">Szombathely Megyei Jogú Város Közgyűlése </w:t>
      </w:r>
      <w:r w:rsidRPr="005E5278">
        <w:rPr>
          <w:rFonts w:ascii="Arial" w:hAnsi="Arial" w:cs="Arial"/>
        </w:rPr>
        <w:t xml:space="preserve">„A „Weöres Sándor Óvoda és a Pipitér Óvoda fejlesztése Szombathelyen”, valamint a „Százszorszép Bölcsőde és Mocorgó Óvoda fejlesztése Szombathelyen” című projektekben megállapított szankciók alapján az </w:t>
      </w:r>
      <w:r w:rsidRPr="005E5278">
        <w:rPr>
          <w:rFonts w:ascii="Arial" w:hAnsi="Arial" w:cs="Arial"/>
          <w:lang w:eastAsia="zh-CN"/>
        </w:rPr>
        <w:t>alábbi döntést hozta:</w:t>
      </w:r>
    </w:p>
    <w:p w14:paraId="52C74656" w14:textId="77777777" w:rsidR="005E5278" w:rsidRPr="005E5278" w:rsidRDefault="005E5278" w:rsidP="005E5278">
      <w:pPr>
        <w:suppressAutoHyphens/>
        <w:jc w:val="both"/>
        <w:rPr>
          <w:rFonts w:ascii="Arial" w:hAnsi="Arial" w:cs="Arial"/>
          <w:lang w:eastAsia="zh-CN"/>
        </w:rPr>
      </w:pPr>
    </w:p>
    <w:p w14:paraId="41E235AF" w14:textId="77777777" w:rsidR="005E5278" w:rsidRPr="005E5278" w:rsidRDefault="005E5278" w:rsidP="005E5278">
      <w:pPr>
        <w:numPr>
          <w:ilvl w:val="0"/>
          <w:numId w:val="36"/>
        </w:numPr>
        <w:suppressAutoHyphens/>
        <w:contextualSpacing/>
        <w:jc w:val="both"/>
        <w:rPr>
          <w:rFonts w:ascii="Arial" w:hAnsi="Arial" w:cs="Arial"/>
          <w:lang w:eastAsia="zh-CN"/>
        </w:rPr>
      </w:pPr>
      <w:r w:rsidRPr="005E5278">
        <w:rPr>
          <w:rFonts w:ascii="Arial" w:hAnsi="Arial" w:cs="Arial"/>
          <w:lang w:eastAsia="zh-CN"/>
        </w:rPr>
        <w:t xml:space="preserve">A Közgyűlés a „Weöres Sándor Óvoda és a Pipitér Óvoda fejlesztése” című projektben megállapított </w:t>
      </w:r>
      <w:r w:rsidRPr="005E5278">
        <w:rPr>
          <w:rFonts w:ascii="Arial" w:hAnsi="Arial" w:cs="Arial"/>
          <w:b/>
          <w:bCs/>
        </w:rPr>
        <w:t>34.047.007,- Ft</w:t>
      </w:r>
      <w:r w:rsidRPr="005E5278">
        <w:rPr>
          <w:rFonts w:ascii="Arial" w:hAnsi="Arial" w:cs="Arial"/>
          <w:lang w:eastAsia="zh-CN"/>
        </w:rPr>
        <w:t xml:space="preserve"> pénzügyi szankció összegét Szombathely Megyei Jogú Város 2020. évi költségvetéséről szóló önkormányzati rendelet III. számú módosításában biztosítja, és felkéri a Polgármestert az összeg visszafizetéséről való intézkedés meghozatalára.</w:t>
      </w:r>
    </w:p>
    <w:p w14:paraId="1E32540A" w14:textId="77777777" w:rsidR="005E5278" w:rsidRPr="005E5278" w:rsidRDefault="005E5278" w:rsidP="005E5278">
      <w:pPr>
        <w:suppressAutoHyphens/>
        <w:ind w:left="720"/>
        <w:contextualSpacing/>
        <w:jc w:val="both"/>
        <w:rPr>
          <w:rFonts w:ascii="Arial" w:hAnsi="Arial" w:cs="Arial"/>
          <w:lang w:eastAsia="zh-CN"/>
        </w:rPr>
      </w:pPr>
    </w:p>
    <w:p w14:paraId="0BCED8D4" w14:textId="77777777" w:rsidR="005E5278" w:rsidRPr="005E5278" w:rsidRDefault="005E5278" w:rsidP="005E5278">
      <w:pPr>
        <w:numPr>
          <w:ilvl w:val="0"/>
          <w:numId w:val="36"/>
        </w:numPr>
        <w:suppressAutoHyphens/>
        <w:contextualSpacing/>
        <w:jc w:val="both"/>
        <w:rPr>
          <w:rFonts w:ascii="Arial" w:hAnsi="Arial" w:cs="Arial"/>
          <w:lang w:eastAsia="zh-CN"/>
        </w:rPr>
      </w:pPr>
      <w:r w:rsidRPr="005E5278">
        <w:rPr>
          <w:rFonts w:ascii="Arial" w:hAnsi="Arial" w:cs="Arial"/>
          <w:lang w:eastAsia="zh-CN"/>
        </w:rPr>
        <w:t xml:space="preserve">A Közgyűlés a „Százszorszép Bölcsőde és a Mocorgó Óvoda fejlesztése” című projektben megállapított </w:t>
      </w:r>
      <w:r w:rsidRPr="005E5278">
        <w:rPr>
          <w:rFonts w:ascii="Arial" w:hAnsi="Arial" w:cs="Arial"/>
          <w:b/>
          <w:bCs/>
        </w:rPr>
        <w:t>32.858.442,- Ft</w:t>
      </w:r>
      <w:r w:rsidRPr="005E5278">
        <w:rPr>
          <w:rFonts w:ascii="Arial" w:hAnsi="Arial" w:cs="Arial"/>
          <w:lang w:eastAsia="zh-CN"/>
        </w:rPr>
        <w:t xml:space="preserve"> pénzügyi szankció összegét Szombathely Megyei Jogú Város 2020. évi költségvetéséről szóló önkormányzati rendelet III. számú módosításában biztosítja, és felkéri a Polgármestert az összeg visszafizetéséről való intézkedés meghozatalára.</w:t>
      </w:r>
    </w:p>
    <w:p w14:paraId="196104A6" w14:textId="77777777" w:rsidR="005E5278" w:rsidRPr="005E5278" w:rsidRDefault="005E5278" w:rsidP="005E5278">
      <w:pPr>
        <w:contextualSpacing/>
        <w:jc w:val="both"/>
        <w:rPr>
          <w:rFonts w:ascii="Arial" w:hAnsi="Arial" w:cs="Arial"/>
          <w:color w:val="000000"/>
        </w:rPr>
      </w:pPr>
    </w:p>
    <w:p w14:paraId="39FC20A8" w14:textId="77777777" w:rsidR="005E5278" w:rsidRPr="005E5278" w:rsidRDefault="005E5278" w:rsidP="005E5278">
      <w:pPr>
        <w:jc w:val="both"/>
        <w:rPr>
          <w:rFonts w:ascii="Arial" w:hAnsi="Arial" w:cs="Arial"/>
        </w:rPr>
      </w:pPr>
      <w:r w:rsidRPr="005E5278">
        <w:rPr>
          <w:rFonts w:ascii="Arial" w:hAnsi="Arial" w:cs="Arial"/>
          <w:b/>
          <w:bCs/>
          <w:u w:val="single"/>
        </w:rPr>
        <w:t>Felelős:</w:t>
      </w:r>
      <w:r w:rsidRPr="005E5278">
        <w:rPr>
          <w:rFonts w:ascii="Arial" w:hAnsi="Arial" w:cs="Arial"/>
        </w:rPr>
        <w:tab/>
        <w:t>Dr. Nemény András polgármester</w:t>
      </w:r>
    </w:p>
    <w:p w14:paraId="187DAA65" w14:textId="77777777" w:rsidR="005E5278" w:rsidRPr="005E5278" w:rsidRDefault="005E5278" w:rsidP="005E5278">
      <w:pPr>
        <w:ind w:left="709" w:firstLine="709"/>
        <w:jc w:val="both"/>
        <w:rPr>
          <w:rFonts w:ascii="Arial" w:hAnsi="Arial" w:cs="Arial"/>
        </w:rPr>
      </w:pPr>
      <w:r w:rsidRPr="005E5278">
        <w:rPr>
          <w:rFonts w:ascii="Arial" w:hAnsi="Arial" w:cs="Arial"/>
        </w:rPr>
        <w:t>Dr. Horváth Attila alpolgármester</w:t>
      </w:r>
    </w:p>
    <w:p w14:paraId="27FEA49B" w14:textId="77777777" w:rsidR="005E5278" w:rsidRPr="005E5278" w:rsidRDefault="005E5278" w:rsidP="005E5278">
      <w:pPr>
        <w:ind w:left="709" w:firstLine="731"/>
        <w:jc w:val="both"/>
        <w:rPr>
          <w:rFonts w:ascii="Arial" w:hAnsi="Arial" w:cs="Arial"/>
        </w:rPr>
      </w:pPr>
      <w:r w:rsidRPr="005E5278">
        <w:rPr>
          <w:rFonts w:ascii="Arial" w:hAnsi="Arial" w:cs="Arial"/>
        </w:rPr>
        <w:t>Dr. Károlyi Ákos jegyző</w:t>
      </w:r>
    </w:p>
    <w:p w14:paraId="6EFDA5D3" w14:textId="77777777" w:rsidR="005E5278" w:rsidRPr="005E5278" w:rsidRDefault="005E5278" w:rsidP="005E5278">
      <w:pPr>
        <w:ind w:left="709" w:firstLine="731"/>
        <w:rPr>
          <w:rFonts w:ascii="Arial" w:hAnsi="Arial" w:cs="Arial"/>
          <w:lang w:eastAsia="zh-CN"/>
        </w:rPr>
      </w:pPr>
    </w:p>
    <w:p w14:paraId="13CF6F7D" w14:textId="77777777" w:rsidR="005E5278" w:rsidRPr="005E5278" w:rsidRDefault="005E5278" w:rsidP="005E5278">
      <w:pPr>
        <w:ind w:left="709" w:firstLine="731"/>
        <w:rPr>
          <w:rFonts w:ascii="Arial" w:hAnsi="Arial" w:cs="Arial"/>
          <w:lang w:eastAsia="zh-CN"/>
        </w:rPr>
      </w:pPr>
      <w:r w:rsidRPr="005E5278">
        <w:rPr>
          <w:rFonts w:ascii="Arial" w:hAnsi="Arial" w:cs="Arial"/>
          <w:lang w:eastAsia="zh-CN"/>
        </w:rPr>
        <w:t>(A végrehajtás előkészítéséért:</w:t>
      </w:r>
    </w:p>
    <w:p w14:paraId="17F4CE2D" w14:textId="77777777" w:rsidR="005E5278" w:rsidRPr="005E5278" w:rsidRDefault="005E5278" w:rsidP="005E5278">
      <w:pPr>
        <w:ind w:left="708" w:firstLine="708"/>
        <w:jc w:val="both"/>
        <w:rPr>
          <w:rFonts w:ascii="Arial" w:hAnsi="Arial" w:cs="Arial"/>
        </w:rPr>
      </w:pPr>
      <w:r w:rsidRPr="005E5278">
        <w:rPr>
          <w:rFonts w:ascii="Arial" w:hAnsi="Arial" w:cs="Arial"/>
        </w:rPr>
        <w:t>Stéger Gábor, a Közgazdasági és Adó Osztály vezetője</w:t>
      </w:r>
    </w:p>
    <w:p w14:paraId="25965DEE" w14:textId="77777777" w:rsidR="005E5278" w:rsidRPr="005E5278" w:rsidRDefault="005E5278" w:rsidP="005E5278">
      <w:pPr>
        <w:ind w:left="708" w:firstLine="708"/>
        <w:jc w:val="both"/>
        <w:rPr>
          <w:rFonts w:ascii="Arial" w:hAnsi="Arial" w:cs="Arial"/>
        </w:rPr>
      </w:pPr>
      <w:r w:rsidRPr="005E5278">
        <w:rPr>
          <w:rFonts w:ascii="Arial" w:hAnsi="Arial" w:cs="Arial"/>
        </w:rPr>
        <w:t>Kalmár Ervin, a Városüzemeltetési és Városfejlesztési Osztály vezetője)</w:t>
      </w:r>
    </w:p>
    <w:p w14:paraId="149E352D" w14:textId="77777777" w:rsidR="005E5278" w:rsidRPr="005E5278" w:rsidRDefault="005E5278" w:rsidP="005E5278">
      <w:pPr>
        <w:jc w:val="both"/>
        <w:rPr>
          <w:rFonts w:ascii="Arial" w:hAnsi="Arial" w:cs="Arial"/>
        </w:rPr>
      </w:pPr>
    </w:p>
    <w:p w14:paraId="146ABE4A" w14:textId="77777777" w:rsidR="005E5278" w:rsidRPr="005E5278" w:rsidRDefault="005E5278" w:rsidP="005E5278">
      <w:pPr>
        <w:jc w:val="both"/>
        <w:rPr>
          <w:rFonts w:ascii="Arial" w:hAnsi="Arial" w:cs="Arial"/>
        </w:rPr>
      </w:pPr>
      <w:r w:rsidRPr="005E5278">
        <w:rPr>
          <w:rFonts w:ascii="Arial" w:hAnsi="Arial" w:cs="Arial"/>
          <w:b/>
          <w:u w:val="single"/>
        </w:rPr>
        <w:t>Határidő</w:t>
      </w:r>
      <w:r w:rsidRPr="005E5278">
        <w:rPr>
          <w:rFonts w:ascii="Arial" w:hAnsi="Arial" w:cs="Arial"/>
          <w:b/>
        </w:rPr>
        <w:t>:</w:t>
      </w:r>
      <w:r w:rsidRPr="005E5278">
        <w:rPr>
          <w:rFonts w:ascii="Arial" w:hAnsi="Arial" w:cs="Arial"/>
          <w:b/>
        </w:rPr>
        <w:tab/>
      </w:r>
      <w:r w:rsidRPr="005E5278">
        <w:rPr>
          <w:rFonts w:ascii="Arial" w:hAnsi="Arial" w:cs="Arial"/>
        </w:rPr>
        <w:t xml:space="preserve">azonnal                 </w:t>
      </w:r>
    </w:p>
    <w:p w14:paraId="5E12E689" w14:textId="77777777" w:rsidR="005E5278" w:rsidRPr="005E5278" w:rsidRDefault="005E5278" w:rsidP="005E5278">
      <w:pPr>
        <w:rPr>
          <w:rFonts w:ascii="Arial" w:hAnsi="Arial" w:cs="Arial"/>
        </w:rPr>
      </w:pPr>
    </w:p>
    <w:p w14:paraId="6D7EF59F" w14:textId="77777777" w:rsidR="00924EF1" w:rsidRDefault="00924EF1" w:rsidP="006721B8">
      <w:pPr>
        <w:jc w:val="center"/>
        <w:rPr>
          <w:rFonts w:ascii="Arial" w:hAnsi="Arial" w:cs="Arial"/>
          <w:b/>
        </w:rPr>
      </w:pPr>
    </w:p>
    <w:p w14:paraId="693B568B" w14:textId="538EC097" w:rsidR="00E4079A" w:rsidRPr="00B160DD" w:rsidRDefault="00E4079A" w:rsidP="006721B8">
      <w:pPr>
        <w:jc w:val="center"/>
        <w:rPr>
          <w:rFonts w:ascii="Arial" w:hAnsi="Arial" w:cs="Arial"/>
          <w:b/>
        </w:rPr>
      </w:pPr>
      <w:r w:rsidRPr="00B160DD">
        <w:rPr>
          <w:rFonts w:ascii="Arial" w:hAnsi="Arial" w:cs="Arial"/>
          <w:b/>
        </w:rPr>
        <w:t>II.</w:t>
      </w:r>
    </w:p>
    <w:p w14:paraId="2474104D" w14:textId="77777777" w:rsidR="00E4079A" w:rsidRPr="00B160DD" w:rsidRDefault="00E4079A" w:rsidP="006721B8">
      <w:pPr>
        <w:jc w:val="center"/>
        <w:rPr>
          <w:rFonts w:ascii="Arial" w:hAnsi="Arial" w:cs="Arial"/>
          <w:b/>
        </w:rPr>
      </w:pPr>
    </w:p>
    <w:p w14:paraId="7DC8E0EF" w14:textId="77777777" w:rsidR="00924EF1" w:rsidRPr="005E5278" w:rsidRDefault="00924EF1" w:rsidP="00924EF1">
      <w:pPr>
        <w:jc w:val="center"/>
        <w:rPr>
          <w:rFonts w:ascii="Arial" w:hAnsi="Arial" w:cs="Arial"/>
          <w:b/>
          <w:bCs/>
          <w:u w:val="single"/>
        </w:rPr>
      </w:pPr>
      <w:r w:rsidRPr="005E5278">
        <w:rPr>
          <w:rFonts w:ascii="Arial" w:hAnsi="Arial" w:cs="Arial"/>
          <w:b/>
          <w:bCs/>
          <w:u w:val="single"/>
        </w:rPr>
        <w:t>HATÁROZATI JAVASLAT</w:t>
      </w:r>
    </w:p>
    <w:p w14:paraId="4DF6E02C" w14:textId="77777777" w:rsidR="00B160DD" w:rsidRPr="00B160DD" w:rsidRDefault="00B160DD" w:rsidP="00B160DD">
      <w:pPr>
        <w:jc w:val="center"/>
        <w:rPr>
          <w:rFonts w:ascii="Arial" w:hAnsi="Arial" w:cs="Arial"/>
          <w:b/>
          <w:u w:val="single"/>
        </w:rPr>
      </w:pPr>
      <w:r w:rsidRPr="00B160DD">
        <w:rPr>
          <w:rFonts w:ascii="Arial" w:hAnsi="Arial" w:cs="Arial"/>
          <w:b/>
          <w:u w:val="single"/>
        </w:rPr>
        <w:t xml:space="preserve">……./2020.(IX.24.) Kgy. </w:t>
      </w:r>
      <w:proofErr w:type="gramStart"/>
      <w:r w:rsidRPr="00B160DD">
        <w:rPr>
          <w:rFonts w:ascii="Arial" w:hAnsi="Arial" w:cs="Arial"/>
          <w:b/>
          <w:u w:val="single"/>
        </w:rPr>
        <w:t>sz.</w:t>
      </w:r>
      <w:proofErr w:type="gramEnd"/>
      <w:r w:rsidRPr="00B160DD">
        <w:rPr>
          <w:rFonts w:ascii="Arial" w:hAnsi="Arial" w:cs="Arial"/>
          <w:b/>
          <w:u w:val="single"/>
        </w:rPr>
        <w:t xml:space="preserve"> határozat</w:t>
      </w:r>
    </w:p>
    <w:p w14:paraId="1302DDBD" w14:textId="77777777" w:rsidR="00B160DD" w:rsidRPr="00B160DD" w:rsidRDefault="00B160DD" w:rsidP="00B160DD">
      <w:pPr>
        <w:jc w:val="center"/>
        <w:rPr>
          <w:rFonts w:ascii="Arial" w:hAnsi="Arial" w:cs="Arial"/>
          <w:b/>
        </w:rPr>
      </w:pPr>
    </w:p>
    <w:p w14:paraId="700168C2" w14:textId="77777777" w:rsidR="00B160DD" w:rsidRPr="00B160DD" w:rsidRDefault="00B160DD" w:rsidP="00B160DD">
      <w:pPr>
        <w:pStyle w:val="Listaszerbekezds"/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sz w:val="24"/>
        </w:rPr>
      </w:pPr>
      <w:r w:rsidRPr="00B160DD">
        <w:rPr>
          <w:rFonts w:ascii="Arial" w:hAnsi="Arial" w:cs="Arial"/>
          <w:sz w:val="24"/>
        </w:rPr>
        <w:t>Szombathely Megyei Jogú Város Önkormányzata kijelenti, hogy tagja kíván lenni a Magyar Önkormányzatok Szövetségének.</w:t>
      </w:r>
    </w:p>
    <w:p w14:paraId="011CD729" w14:textId="77777777" w:rsidR="00B160DD" w:rsidRPr="00B160DD" w:rsidRDefault="00B160DD" w:rsidP="00B160DD">
      <w:pPr>
        <w:ind w:left="426" w:hanging="426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 xml:space="preserve"> </w:t>
      </w:r>
    </w:p>
    <w:p w14:paraId="4A76FCF6" w14:textId="77777777" w:rsidR="00B160DD" w:rsidRPr="00B160DD" w:rsidRDefault="00B160DD" w:rsidP="00B160DD">
      <w:pPr>
        <w:pStyle w:val="Listaszerbekezds"/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sz w:val="24"/>
        </w:rPr>
      </w:pPr>
      <w:r w:rsidRPr="00B160DD">
        <w:rPr>
          <w:rFonts w:ascii="Arial" w:hAnsi="Arial" w:cs="Arial"/>
          <w:sz w:val="24"/>
        </w:rPr>
        <w:t>A Közgyűlés felhatalmazza Dr. Nemény Andrást, Szombathely Megyei Jogú Város Polgármesterét, hogy a Magyar Önkormányzatok Szövetségében Szombathely Megyei Jogú Város Önkormányzatának képviseletében eljárjon.</w:t>
      </w:r>
    </w:p>
    <w:p w14:paraId="51D344A1" w14:textId="77777777" w:rsidR="00B160DD" w:rsidRPr="00B160DD" w:rsidRDefault="00B160DD" w:rsidP="00B160DD">
      <w:pPr>
        <w:pStyle w:val="Listaszerbekezds"/>
        <w:ind w:left="426" w:hanging="426"/>
        <w:jc w:val="both"/>
        <w:rPr>
          <w:rFonts w:ascii="Arial" w:hAnsi="Arial" w:cs="Arial"/>
          <w:sz w:val="24"/>
        </w:rPr>
      </w:pPr>
    </w:p>
    <w:p w14:paraId="30FCC2EF" w14:textId="77777777" w:rsidR="00B160DD" w:rsidRPr="00B160DD" w:rsidRDefault="00B160DD" w:rsidP="00B160DD">
      <w:pPr>
        <w:pStyle w:val="Listaszerbekezds"/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sz w:val="24"/>
        </w:rPr>
      </w:pPr>
      <w:r w:rsidRPr="00B160DD">
        <w:rPr>
          <w:rFonts w:ascii="Arial" w:hAnsi="Arial" w:cs="Arial"/>
          <w:sz w:val="24"/>
        </w:rPr>
        <w:t>A Közgyűlés felhatalmazza a Polgármestert a Magyar Önkormányzatok Szövetségébe történő belépéshez szükséges Belépési nyilatkozat aláírására.</w:t>
      </w:r>
    </w:p>
    <w:p w14:paraId="6BCF1A9F" w14:textId="77777777" w:rsidR="00B160DD" w:rsidRPr="00B160DD" w:rsidRDefault="00B160DD" w:rsidP="00B160DD">
      <w:pPr>
        <w:pStyle w:val="Listaszerbekezds"/>
        <w:jc w:val="both"/>
        <w:rPr>
          <w:rFonts w:ascii="Arial" w:hAnsi="Arial" w:cs="Arial"/>
          <w:sz w:val="24"/>
        </w:rPr>
      </w:pPr>
    </w:p>
    <w:p w14:paraId="033D30C3" w14:textId="77777777" w:rsidR="00B160DD" w:rsidRPr="00B160DD" w:rsidRDefault="00B160DD" w:rsidP="00B160DD">
      <w:pPr>
        <w:pStyle w:val="Listaszerbekezds"/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sz w:val="24"/>
        </w:rPr>
      </w:pPr>
      <w:r w:rsidRPr="00B160DD">
        <w:rPr>
          <w:rFonts w:ascii="Arial" w:hAnsi="Arial" w:cs="Arial"/>
          <w:sz w:val="24"/>
        </w:rPr>
        <w:t xml:space="preserve">A Közgyűlés 2021. évtől a költségvetésben a tagdíj fedezetét biztosítja </w:t>
      </w:r>
    </w:p>
    <w:p w14:paraId="5D846B00" w14:textId="77777777" w:rsidR="00B160DD" w:rsidRPr="00B160DD" w:rsidRDefault="00B160DD" w:rsidP="00B160DD">
      <w:pPr>
        <w:pStyle w:val="Listaszerbekezds"/>
        <w:jc w:val="both"/>
        <w:rPr>
          <w:rFonts w:ascii="Arial" w:hAnsi="Arial" w:cs="Arial"/>
          <w:sz w:val="24"/>
        </w:rPr>
      </w:pPr>
    </w:p>
    <w:p w14:paraId="3C09C7C1" w14:textId="77777777" w:rsidR="00B160DD" w:rsidRPr="00B160DD" w:rsidRDefault="00B160DD" w:rsidP="00B160DD">
      <w:pPr>
        <w:ind w:left="426" w:hanging="426"/>
        <w:jc w:val="both"/>
        <w:rPr>
          <w:rFonts w:ascii="Arial" w:hAnsi="Arial" w:cs="Arial"/>
        </w:rPr>
      </w:pPr>
    </w:p>
    <w:p w14:paraId="5E40FF0B" w14:textId="77777777" w:rsidR="00B160DD" w:rsidRPr="00B160DD" w:rsidRDefault="00B160DD" w:rsidP="00B160DD">
      <w:pPr>
        <w:tabs>
          <w:tab w:val="left" w:pos="1418"/>
        </w:tabs>
        <w:ind w:left="426" w:hanging="142"/>
        <w:jc w:val="both"/>
        <w:rPr>
          <w:rFonts w:ascii="Arial" w:hAnsi="Arial" w:cs="Arial"/>
        </w:rPr>
      </w:pPr>
      <w:r w:rsidRPr="00B160DD">
        <w:rPr>
          <w:rFonts w:ascii="Arial" w:hAnsi="Arial" w:cs="Arial"/>
          <w:b/>
          <w:u w:val="single"/>
        </w:rPr>
        <w:lastRenderedPageBreak/>
        <w:t>Felelősök</w:t>
      </w:r>
      <w:proofErr w:type="gramStart"/>
      <w:r w:rsidRPr="00B160DD">
        <w:rPr>
          <w:rFonts w:ascii="Arial" w:hAnsi="Arial" w:cs="Arial"/>
          <w:b/>
          <w:u w:val="single"/>
        </w:rPr>
        <w:t>:</w:t>
      </w:r>
      <w:r w:rsidRPr="00B160DD">
        <w:rPr>
          <w:rFonts w:ascii="Arial" w:hAnsi="Arial" w:cs="Arial"/>
        </w:rPr>
        <w:t xml:space="preserve">   Dr.</w:t>
      </w:r>
      <w:proofErr w:type="gramEnd"/>
      <w:r w:rsidRPr="00B160DD">
        <w:rPr>
          <w:rFonts w:ascii="Arial" w:hAnsi="Arial" w:cs="Arial"/>
        </w:rPr>
        <w:t xml:space="preserve"> Nemény András polgármester</w:t>
      </w:r>
    </w:p>
    <w:p w14:paraId="7E853138" w14:textId="77777777" w:rsidR="00B160DD" w:rsidRPr="00B160DD" w:rsidRDefault="00B160DD" w:rsidP="00B160DD">
      <w:pPr>
        <w:ind w:left="1842" w:hanging="142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>Dr. László Győző alpolgármester</w:t>
      </w:r>
    </w:p>
    <w:p w14:paraId="56BE2495" w14:textId="77777777" w:rsidR="00B160DD" w:rsidRPr="00B160DD" w:rsidRDefault="00B160DD" w:rsidP="00B160DD">
      <w:pPr>
        <w:ind w:left="1842" w:hanging="142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>Dr. Horváth Attila alpolgármester</w:t>
      </w:r>
    </w:p>
    <w:p w14:paraId="578E500E" w14:textId="77777777" w:rsidR="00B160DD" w:rsidRPr="00B160DD" w:rsidRDefault="00B160DD" w:rsidP="00B160DD">
      <w:pPr>
        <w:ind w:left="1842" w:hanging="142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 xml:space="preserve">Horváth Soma alpolgármester </w:t>
      </w:r>
    </w:p>
    <w:p w14:paraId="09A20075" w14:textId="77777777" w:rsidR="00B160DD" w:rsidRPr="00B160DD" w:rsidRDefault="00B160DD" w:rsidP="00B160DD">
      <w:pPr>
        <w:ind w:left="1842" w:hanging="142"/>
        <w:jc w:val="both"/>
        <w:rPr>
          <w:rFonts w:ascii="Arial" w:hAnsi="Arial" w:cs="Arial"/>
        </w:rPr>
      </w:pPr>
      <w:r w:rsidRPr="00B160DD">
        <w:rPr>
          <w:rFonts w:ascii="Arial" w:hAnsi="Arial" w:cs="Arial"/>
        </w:rPr>
        <w:t>Dr. Károlyi Ákos jegyző</w:t>
      </w:r>
    </w:p>
    <w:p w14:paraId="26F8340A" w14:textId="77777777" w:rsidR="00B160DD" w:rsidRPr="00B51811" w:rsidRDefault="00B160DD" w:rsidP="00B160DD">
      <w:pPr>
        <w:ind w:left="1842" w:hanging="142"/>
        <w:jc w:val="both"/>
        <w:rPr>
          <w:rFonts w:ascii="Arial" w:hAnsi="Arial" w:cs="Arial"/>
        </w:rPr>
      </w:pPr>
    </w:p>
    <w:p w14:paraId="1AF12B91" w14:textId="77777777" w:rsidR="00B160DD" w:rsidRPr="00B51811" w:rsidRDefault="00B160DD" w:rsidP="00B160DD">
      <w:pPr>
        <w:ind w:hanging="142"/>
        <w:jc w:val="both"/>
        <w:rPr>
          <w:rFonts w:ascii="Arial" w:hAnsi="Arial" w:cs="Arial"/>
        </w:rPr>
      </w:pPr>
      <w:r w:rsidRPr="00B51811">
        <w:rPr>
          <w:rFonts w:ascii="Arial" w:hAnsi="Arial" w:cs="Arial"/>
        </w:rPr>
        <w:tab/>
      </w:r>
      <w:r w:rsidRPr="00B518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811">
        <w:rPr>
          <w:rFonts w:ascii="Arial" w:hAnsi="Arial" w:cs="Arial"/>
        </w:rPr>
        <w:t>/ A végrehajtás előkészítéséért:</w:t>
      </w:r>
    </w:p>
    <w:p w14:paraId="31211B8A" w14:textId="77777777" w:rsidR="00B160DD" w:rsidRPr="00B51811" w:rsidRDefault="00B160DD" w:rsidP="00B160DD">
      <w:pPr>
        <w:ind w:left="1842" w:hanging="142"/>
        <w:jc w:val="both"/>
        <w:rPr>
          <w:rFonts w:ascii="Arial" w:hAnsi="Arial" w:cs="Arial"/>
        </w:rPr>
      </w:pPr>
      <w:r w:rsidRPr="00B51811">
        <w:rPr>
          <w:rFonts w:ascii="Arial" w:hAnsi="Arial" w:cs="Arial"/>
        </w:rPr>
        <w:t xml:space="preserve">Dr. Kovács Előd, a Polgármesteri Kabinet vezetője </w:t>
      </w:r>
    </w:p>
    <w:p w14:paraId="5E2A4A02" w14:textId="77777777" w:rsidR="00B160DD" w:rsidRPr="00B51811" w:rsidRDefault="00B160DD" w:rsidP="00B160DD">
      <w:pPr>
        <w:ind w:left="1842" w:hanging="142"/>
        <w:jc w:val="both"/>
        <w:rPr>
          <w:rFonts w:ascii="Arial" w:hAnsi="Arial" w:cs="Arial"/>
        </w:rPr>
      </w:pPr>
      <w:r w:rsidRPr="00B51811">
        <w:rPr>
          <w:rFonts w:ascii="Arial" w:hAnsi="Arial" w:cs="Arial"/>
        </w:rPr>
        <w:t>Stéger Gábor, a Közgazdasági és Adó Osztály vezetője/</w:t>
      </w:r>
    </w:p>
    <w:p w14:paraId="17661681" w14:textId="77777777" w:rsidR="00B160DD" w:rsidRPr="00B51811" w:rsidRDefault="00B160DD" w:rsidP="00B160DD">
      <w:pPr>
        <w:ind w:left="426" w:hanging="142"/>
        <w:jc w:val="both"/>
        <w:rPr>
          <w:rFonts w:ascii="Arial" w:hAnsi="Arial" w:cs="Arial"/>
        </w:rPr>
      </w:pPr>
    </w:p>
    <w:p w14:paraId="427A1C4B" w14:textId="77777777" w:rsidR="00B160DD" w:rsidRDefault="00B160DD" w:rsidP="00B160DD">
      <w:pPr>
        <w:ind w:left="426" w:hanging="142"/>
        <w:jc w:val="both"/>
        <w:rPr>
          <w:rFonts w:ascii="Arial" w:hAnsi="Arial" w:cs="Arial"/>
        </w:rPr>
      </w:pPr>
      <w:r w:rsidRPr="007B084F">
        <w:rPr>
          <w:rFonts w:ascii="Arial" w:hAnsi="Arial" w:cs="Arial"/>
          <w:b/>
          <w:u w:val="single"/>
        </w:rPr>
        <w:t>Határidő:</w:t>
      </w:r>
      <w:r w:rsidRPr="00B51811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 pont :</w:t>
      </w:r>
      <w:r w:rsidRPr="00B51811">
        <w:rPr>
          <w:rFonts w:ascii="Arial" w:hAnsi="Arial" w:cs="Arial"/>
        </w:rPr>
        <w:t>azonnal</w:t>
      </w:r>
    </w:p>
    <w:p w14:paraId="619C4362" w14:textId="77777777" w:rsidR="00B160DD" w:rsidRDefault="00B160DD" w:rsidP="00B160DD">
      <w:pPr>
        <w:ind w:left="1134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 2020. október 30.</w:t>
      </w:r>
    </w:p>
    <w:p w14:paraId="42D1F426" w14:textId="77777777" w:rsidR="00B160DD" w:rsidRDefault="00B160DD" w:rsidP="00B160DD">
      <w:pPr>
        <w:ind w:left="1134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az éves költségvetés elfogadásakor </w:t>
      </w:r>
    </w:p>
    <w:p w14:paraId="0B901EB7" w14:textId="77777777" w:rsidR="00B160DD" w:rsidRPr="00B51811" w:rsidRDefault="00B160DD" w:rsidP="00B160DD">
      <w:pPr>
        <w:ind w:left="426" w:hanging="142"/>
        <w:jc w:val="both"/>
        <w:rPr>
          <w:rFonts w:ascii="Arial" w:hAnsi="Arial" w:cs="Arial"/>
          <w:bCs/>
          <w:u w:val="single"/>
        </w:rPr>
      </w:pPr>
    </w:p>
    <w:p w14:paraId="21E46822" w14:textId="77777777" w:rsidR="005E3DB0" w:rsidRDefault="005E3DB0" w:rsidP="006721B8">
      <w:pPr>
        <w:jc w:val="center"/>
        <w:rPr>
          <w:rFonts w:ascii="Arial" w:hAnsi="Arial" w:cs="Arial"/>
          <w:b/>
        </w:rPr>
      </w:pPr>
    </w:p>
    <w:p w14:paraId="059CF0D1" w14:textId="267F4D94" w:rsidR="00300CE9" w:rsidRPr="0037266A" w:rsidRDefault="00E4079A" w:rsidP="00300C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84C58">
        <w:rPr>
          <w:rFonts w:ascii="Arial" w:hAnsi="Arial" w:cs="Arial"/>
          <w:b/>
        </w:rPr>
        <w:t>I</w:t>
      </w:r>
      <w:r w:rsidR="00300CE9" w:rsidRPr="0037266A">
        <w:rPr>
          <w:rFonts w:ascii="Arial" w:hAnsi="Arial" w:cs="Arial"/>
          <w:b/>
        </w:rPr>
        <w:t>I.</w:t>
      </w:r>
    </w:p>
    <w:p w14:paraId="70CF3C84" w14:textId="77777777" w:rsidR="00300CE9" w:rsidRPr="00300CE9" w:rsidRDefault="00300CE9" w:rsidP="00300CE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00CE9">
        <w:rPr>
          <w:rFonts w:ascii="Arial" w:hAnsi="Arial" w:cs="Arial"/>
          <w:b/>
          <w:bCs/>
          <w:color w:val="000000"/>
          <w:u w:val="single"/>
        </w:rPr>
        <w:t>HATÁROZATI JAVASLAT</w:t>
      </w:r>
    </w:p>
    <w:p w14:paraId="595195CD" w14:textId="77777777" w:rsidR="00300CE9" w:rsidRPr="00300CE9" w:rsidRDefault="00300CE9" w:rsidP="00300CE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00CE9">
        <w:rPr>
          <w:rFonts w:ascii="Arial" w:hAnsi="Arial" w:cs="Arial"/>
          <w:b/>
          <w:bCs/>
          <w:color w:val="000000"/>
          <w:u w:val="single"/>
        </w:rPr>
        <w:t xml:space="preserve">……../2020. (IX. 24.) Kgy. </w:t>
      </w:r>
      <w:proofErr w:type="gramStart"/>
      <w:r w:rsidRPr="00300CE9">
        <w:rPr>
          <w:rFonts w:ascii="Arial" w:hAnsi="Arial" w:cs="Arial"/>
          <w:b/>
          <w:bCs/>
          <w:color w:val="000000"/>
          <w:u w:val="single"/>
        </w:rPr>
        <w:t>sz.</w:t>
      </w:r>
      <w:proofErr w:type="gramEnd"/>
      <w:r w:rsidRPr="00300CE9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29ECD16F" w14:textId="77777777" w:rsidR="00300CE9" w:rsidRPr="00300CE9" w:rsidRDefault="00300CE9" w:rsidP="00300CE9">
      <w:pPr>
        <w:rPr>
          <w:rFonts w:ascii="Arial" w:hAnsi="Arial" w:cs="Arial"/>
        </w:rPr>
      </w:pPr>
    </w:p>
    <w:p w14:paraId="7D2B61BE" w14:textId="77777777" w:rsidR="00300CE9" w:rsidRPr="00300CE9" w:rsidRDefault="00300CE9" w:rsidP="00300CE9">
      <w:pPr>
        <w:numPr>
          <w:ilvl w:val="0"/>
          <w:numId w:val="4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Szombathely Megyei Jogú Város Közgyűlése a</w:t>
      </w:r>
      <w:r w:rsidRPr="00300CE9">
        <w:rPr>
          <w:rFonts w:ascii="Arial" w:hAnsi="Arial" w:cs="Arial"/>
          <w:iCs/>
        </w:rPr>
        <w:t xml:space="preserve"> „</w:t>
      </w:r>
      <w:r w:rsidRPr="00300CE9">
        <w:rPr>
          <w:rFonts w:ascii="Arial" w:hAnsi="Arial" w:cs="Arial"/>
        </w:rPr>
        <w:t xml:space="preserve">Javaslat a Savaria Megyei Hatókörű Városi Múzeum szakmai tevékenységét érintő pályázatokkal kapcsolatos döntések meghozatalára” című előterjesztést megtárgyalta és az „Új, állandó kiállítás létrehozása a Savaria Múzeum </w:t>
      </w:r>
      <w:proofErr w:type="spellStart"/>
      <w:r w:rsidRPr="00300CE9">
        <w:rPr>
          <w:rFonts w:ascii="Arial" w:hAnsi="Arial" w:cs="Arial"/>
        </w:rPr>
        <w:t>Lapidáriumában</w:t>
      </w:r>
      <w:proofErr w:type="spellEnd"/>
      <w:r w:rsidRPr="00300CE9">
        <w:rPr>
          <w:rFonts w:ascii="Arial" w:hAnsi="Arial" w:cs="Arial"/>
        </w:rPr>
        <w:t>, II. ütem” című pályázat benyújtását jóváhagyja.</w:t>
      </w:r>
    </w:p>
    <w:p w14:paraId="0451AEBD" w14:textId="77777777" w:rsidR="00300CE9" w:rsidRPr="00300CE9" w:rsidRDefault="00300CE9" w:rsidP="00300CE9">
      <w:pPr>
        <w:ind w:left="567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Sikeres pályázat esetén – azzal a feltétellel, hogy az intézményi költségvetésből az önrész nem finanszírozható – az Önkormányzat biztosítja az intézmény 2020. évi költségvetésében a pályázat 3.111.112,- Ft összegű saját forrásának fedezetét.</w:t>
      </w:r>
    </w:p>
    <w:p w14:paraId="4CA92DC0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114CF538" w14:textId="77777777" w:rsidR="00300CE9" w:rsidRPr="000652F2" w:rsidRDefault="00300CE9" w:rsidP="00300CE9">
      <w:pPr>
        <w:numPr>
          <w:ilvl w:val="0"/>
          <w:numId w:val="41"/>
        </w:numPr>
        <w:tabs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300CE9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4FC45284" w14:textId="77777777" w:rsidR="000652F2" w:rsidRDefault="000652F2" w:rsidP="000652F2">
      <w:pPr>
        <w:ind w:left="567"/>
        <w:jc w:val="both"/>
        <w:rPr>
          <w:rFonts w:ascii="Arial" w:hAnsi="Arial" w:cs="Arial"/>
        </w:rPr>
      </w:pPr>
    </w:p>
    <w:p w14:paraId="4813995A" w14:textId="77777777" w:rsidR="00300CE9" w:rsidRPr="00300CE9" w:rsidRDefault="00300CE9" w:rsidP="00300CE9">
      <w:pPr>
        <w:ind w:left="705" w:hanging="705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/>
          <w:u w:val="single"/>
        </w:rPr>
        <w:t>Felelős:</w:t>
      </w:r>
      <w:r w:rsidRPr="00300CE9">
        <w:rPr>
          <w:rFonts w:ascii="Arial" w:hAnsi="Arial" w:cs="Arial"/>
          <w:bCs/>
        </w:rPr>
        <w:tab/>
        <w:t>Dr. Nemény András, polgármester</w:t>
      </w:r>
    </w:p>
    <w:p w14:paraId="32EEF56D" w14:textId="77777777" w:rsidR="00300CE9" w:rsidRPr="00300CE9" w:rsidRDefault="00300CE9" w:rsidP="00300CE9">
      <w:pPr>
        <w:ind w:left="705" w:hanging="705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ab/>
      </w:r>
      <w:r w:rsidRPr="00300CE9">
        <w:rPr>
          <w:rFonts w:ascii="Arial" w:hAnsi="Arial" w:cs="Arial"/>
        </w:rPr>
        <w:tab/>
      </w:r>
      <w:r w:rsidRPr="00300CE9">
        <w:rPr>
          <w:rFonts w:ascii="Arial" w:hAnsi="Arial" w:cs="Arial"/>
        </w:rPr>
        <w:tab/>
        <w:t>Dr. Horváth Attila, alpolgármester</w:t>
      </w:r>
    </w:p>
    <w:p w14:paraId="144A2760" w14:textId="77777777" w:rsidR="00300CE9" w:rsidRPr="00300CE9" w:rsidRDefault="00300CE9" w:rsidP="00300CE9">
      <w:pPr>
        <w:ind w:left="1410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Horváth Soma, alpolgármester</w:t>
      </w:r>
    </w:p>
    <w:p w14:paraId="7BD53A01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</w:rPr>
        <w:t>Dr.</w:t>
      </w:r>
      <w:r w:rsidRPr="00300CE9">
        <w:rPr>
          <w:rFonts w:ascii="Arial" w:hAnsi="Arial" w:cs="Arial"/>
          <w:bCs/>
        </w:rPr>
        <w:t xml:space="preserve"> Károlyi Ákos, jegyző</w:t>
      </w:r>
    </w:p>
    <w:p w14:paraId="3E1F380B" w14:textId="77777777" w:rsidR="00300CE9" w:rsidRPr="00300CE9" w:rsidRDefault="00300CE9" w:rsidP="00300CE9">
      <w:pPr>
        <w:spacing w:before="120"/>
        <w:ind w:left="1412" w:firstLine="6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(A végrehajtás előkészítéséért:</w:t>
      </w:r>
    </w:p>
    <w:p w14:paraId="4EB5C541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Kalmár Ervin, a Városüzemeltetési és Városfejlesztési Osztály vezetője</w:t>
      </w:r>
    </w:p>
    <w:p w14:paraId="2E5D1E7D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Stéger Gábor, a Közgazdasági és Adó Osztály vezetője</w:t>
      </w:r>
    </w:p>
    <w:p w14:paraId="45676D03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Csapláros Andrea, a Savaria Megyei Hatókörű Városi Múzeum igazgatója)</w:t>
      </w:r>
    </w:p>
    <w:p w14:paraId="2BCDF07F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</w:p>
    <w:p w14:paraId="168FFAE7" w14:textId="77777777" w:rsidR="00300CE9" w:rsidRPr="00300CE9" w:rsidRDefault="00300CE9" w:rsidP="00300CE9">
      <w:pPr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/>
          <w:bCs/>
          <w:u w:val="single"/>
        </w:rPr>
        <w:t>Határidő:</w:t>
      </w:r>
      <w:r w:rsidRPr="00300CE9">
        <w:rPr>
          <w:rFonts w:ascii="Arial" w:hAnsi="Arial" w:cs="Arial"/>
          <w:bCs/>
        </w:rPr>
        <w:tab/>
        <w:t>1. pont: azonnal</w:t>
      </w:r>
    </w:p>
    <w:p w14:paraId="2C991D53" w14:textId="77777777" w:rsidR="00300CE9" w:rsidRPr="00300CE9" w:rsidRDefault="00300CE9" w:rsidP="00300CE9">
      <w:pPr>
        <w:ind w:left="2552" w:hanging="1136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2. pont: a támogatói döntést követően azonnal</w:t>
      </w:r>
    </w:p>
    <w:p w14:paraId="0906D5D8" w14:textId="77777777" w:rsidR="00300CE9" w:rsidRDefault="00300CE9" w:rsidP="00300CE9">
      <w:pPr>
        <w:jc w:val="center"/>
        <w:rPr>
          <w:rFonts w:ascii="Arial" w:hAnsi="Arial" w:cs="Arial"/>
          <w:bCs/>
        </w:rPr>
      </w:pPr>
    </w:p>
    <w:p w14:paraId="3AA1D32B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6D2EDC94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39D1104E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246B419A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41C06C70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0E0CE712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200963F9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234D1768" w14:textId="77777777" w:rsidR="00924EF1" w:rsidRDefault="00924EF1" w:rsidP="00300CE9">
      <w:pPr>
        <w:jc w:val="center"/>
        <w:rPr>
          <w:rFonts w:ascii="Arial" w:hAnsi="Arial" w:cs="Arial"/>
          <w:bCs/>
        </w:rPr>
      </w:pPr>
    </w:p>
    <w:p w14:paraId="5F87C35A" w14:textId="77777777" w:rsidR="00924EF1" w:rsidRPr="00300CE9" w:rsidRDefault="00924EF1" w:rsidP="00300CE9">
      <w:pPr>
        <w:jc w:val="center"/>
        <w:rPr>
          <w:rFonts w:ascii="Arial" w:hAnsi="Arial" w:cs="Arial"/>
          <w:bCs/>
        </w:rPr>
      </w:pPr>
    </w:p>
    <w:p w14:paraId="66466707" w14:textId="7459643F" w:rsidR="00300CE9" w:rsidRDefault="00F84C58" w:rsidP="00300C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E4079A">
        <w:rPr>
          <w:rFonts w:ascii="Arial" w:hAnsi="Arial" w:cs="Arial"/>
          <w:b/>
        </w:rPr>
        <w:t>V</w:t>
      </w:r>
      <w:r w:rsidR="00300CE9" w:rsidRPr="0037266A">
        <w:rPr>
          <w:rFonts w:ascii="Arial" w:hAnsi="Arial" w:cs="Arial"/>
          <w:b/>
        </w:rPr>
        <w:t>.</w:t>
      </w:r>
    </w:p>
    <w:p w14:paraId="35EB7426" w14:textId="77777777" w:rsidR="00300CE9" w:rsidRPr="00300CE9" w:rsidRDefault="00300CE9" w:rsidP="00300CE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00CE9">
        <w:rPr>
          <w:rFonts w:ascii="Arial" w:hAnsi="Arial" w:cs="Arial"/>
          <w:b/>
          <w:bCs/>
          <w:color w:val="000000"/>
          <w:u w:val="single"/>
        </w:rPr>
        <w:t>HATÁROZATI JAVASLAT</w:t>
      </w:r>
    </w:p>
    <w:p w14:paraId="24D3B245" w14:textId="77777777" w:rsidR="00300CE9" w:rsidRPr="00300CE9" w:rsidRDefault="00300CE9" w:rsidP="00300CE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00CE9">
        <w:rPr>
          <w:rFonts w:ascii="Arial" w:hAnsi="Arial" w:cs="Arial"/>
          <w:b/>
          <w:bCs/>
          <w:color w:val="000000"/>
          <w:u w:val="single"/>
        </w:rPr>
        <w:t xml:space="preserve">……../2020. (IX. 24.) Kgy. </w:t>
      </w:r>
      <w:proofErr w:type="gramStart"/>
      <w:r w:rsidRPr="00300CE9">
        <w:rPr>
          <w:rFonts w:ascii="Arial" w:hAnsi="Arial" w:cs="Arial"/>
          <w:b/>
          <w:bCs/>
          <w:color w:val="000000"/>
          <w:u w:val="single"/>
        </w:rPr>
        <w:t>sz.</w:t>
      </w:r>
      <w:proofErr w:type="gramEnd"/>
      <w:r w:rsidRPr="00300CE9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686ABA16" w14:textId="77777777" w:rsidR="00300CE9" w:rsidRPr="00300CE9" w:rsidRDefault="00300CE9" w:rsidP="00300CE9">
      <w:pPr>
        <w:jc w:val="center"/>
        <w:rPr>
          <w:rFonts w:ascii="Arial" w:hAnsi="Arial" w:cs="Arial"/>
          <w:u w:val="single"/>
        </w:rPr>
      </w:pPr>
    </w:p>
    <w:p w14:paraId="6171C099" w14:textId="77777777" w:rsidR="00300CE9" w:rsidRPr="00300CE9" w:rsidRDefault="00300CE9" w:rsidP="00300CE9">
      <w:pPr>
        <w:ind w:left="567" w:hanging="567"/>
        <w:jc w:val="both"/>
        <w:rPr>
          <w:rFonts w:ascii="Arial" w:hAnsi="Arial" w:cs="Arial"/>
        </w:rPr>
      </w:pPr>
      <w:r w:rsidRPr="00300CE9">
        <w:rPr>
          <w:rFonts w:ascii="Arial" w:hAnsi="Arial" w:cs="Arial"/>
        </w:rPr>
        <w:t>1.</w:t>
      </w:r>
      <w:r w:rsidRPr="00300CE9">
        <w:rPr>
          <w:rFonts w:ascii="Arial" w:hAnsi="Arial" w:cs="Arial"/>
        </w:rPr>
        <w:tab/>
        <w:t>Szombathely Megyei Jogú Város Közgyűlése a</w:t>
      </w:r>
      <w:r w:rsidRPr="00300CE9">
        <w:rPr>
          <w:rFonts w:ascii="Arial" w:hAnsi="Arial" w:cs="Arial"/>
          <w:iCs/>
        </w:rPr>
        <w:t xml:space="preserve"> „</w:t>
      </w:r>
      <w:r w:rsidRPr="00300CE9">
        <w:rPr>
          <w:rFonts w:ascii="Arial" w:hAnsi="Arial" w:cs="Arial"/>
        </w:rPr>
        <w:t>Javaslat a Savaria Megyei Hatókörű Városi Múzeum szakmai tevékenységét érintő pályázatokkal kapcsolatos döntések meghozatalára” című előterjesztést megtárgyalta, és „A Savaria Múzeum épületében a raktári egységek állományvédelmi fejlesztése” című pályázat benyújtását jóváhagyja.</w:t>
      </w:r>
    </w:p>
    <w:p w14:paraId="63F688EB" w14:textId="77777777" w:rsidR="00300CE9" w:rsidRPr="00300CE9" w:rsidRDefault="00300CE9" w:rsidP="00300CE9">
      <w:pPr>
        <w:ind w:left="567" w:hanging="567"/>
        <w:jc w:val="both"/>
        <w:rPr>
          <w:rFonts w:ascii="Arial" w:hAnsi="Arial" w:cs="Arial"/>
          <w:color w:val="000000"/>
        </w:rPr>
      </w:pPr>
      <w:r w:rsidRPr="00300CE9">
        <w:rPr>
          <w:rFonts w:ascii="Arial" w:hAnsi="Arial" w:cs="Arial"/>
        </w:rPr>
        <w:t>2.</w:t>
      </w:r>
      <w:r w:rsidRPr="00300CE9">
        <w:rPr>
          <w:rFonts w:ascii="Arial" w:hAnsi="Arial" w:cs="Arial"/>
        </w:rPr>
        <w:tab/>
        <w:t>A Közgyűlés nyertes pályázat esetén felhatalmazza a polgármestert a Támogatási Szerződés aláírására.</w:t>
      </w:r>
    </w:p>
    <w:p w14:paraId="03EF8953" w14:textId="77777777" w:rsidR="00300CE9" w:rsidRPr="00300CE9" w:rsidRDefault="00300CE9" w:rsidP="00300CE9">
      <w:pPr>
        <w:jc w:val="both"/>
        <w:rPr>
          <w:rFonts w:ascii="Arial" w:hAnsi="Arial" w:cs="Arial"/>
        </w:rPr>
      </w:pPr>
    </w:p>
    <w:p w14:paraId="1773E27D" w14:textId="77777777" w:rsidR="00300CE9" w:rsidRPr="00300CE9" w:rsidRDefault="00300CE9" w:rsidP="00300CE9">
      <w:pPr>
        <w:ind w:left="705" w:hanging="705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/>
          <w:u w:val="single"/>
        </w:rPr>
        <w:t>Felelős:</w:t>
      </w:r>
      <w:r w:rsidRPr="00300CE9">
        <w:rPr>
          <w:rFonts w:ascii="Arial" w:hAnsi="Arial" w:cs="Arial"/>
          <w:bCs/>
        </w:rPr>
        <w:tab/>
        <w:t>Dr. Nemény András, polgármester</w:t>
      </w:r>
    </w:p>
    <w:p w14:paraId="53C484C4" w14:textId="77777777" w:rsidR="00300CE9" w:rsidRPr="00300CE9" w:rsidRDefault="00300CE9" w:rsidP="00300CE9">
      <w:pPr>
        <w:ind w:left="705" w:hanging="705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</w:rPr>
        <w:tab/>
      </w:r>
      <w:r w:rsidRPr="00300CE9">
        <w:rPr>
          <w:rFonts w:ascii="Arial" w:hAnsi="Arial" w:cs="Arial"/>
        </w:rPr>
        <w:tab/>
      </w:r>
      <w:r w:rsidRPr="00300CE9">
        <w:rPr>
          <w:rFonts w:ascii="Arial" w:hAnsi="Arial" w:cs="Arial"/>
        </w:rPr>
        <w:tab/>
        <w:t>Dr. Horváth Attila, alpolgármester</w:t>
      </w:r>
      <w:r w:rsidRPr="00300CE9">
        <w:rPr>
          <w:rFonts w:ascii="Arial" w:hAnsi="Arial" w:cs="Arial"/>
          <w:bCs/>
        </w:rPr>
        <w:t xml:space="preserve"> </w:t>
      </w:r>
    </w:p>
    <w:p w14:paraId="35262540" w14:textId="77777777" w:rsidR="00300CE9" w:rsidRPr="00300CE9" w:rsidRDefault="00300CE9" w:rsidP="00300CE9">
      <w:pPr>
        <w:ind w:left="1410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Horváth Soma, alpolgármester</w:t>
      </w:r>
    </w:p>
    <w:p w14:paraId="136FDE1F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</w:rPr>
        <w:t>Dr.</w:t>
      </w:r>
      <w:r w:rsidRPr="00300CE9">
        <w:rPr>
          <w:rFonts w:ascii="Arial" w:hAnsi="Arial" w:cs="Arial"/>
          <w:bCs/>
        </w:rPr>
        <w:t xml:space="preserve"> Károlyi Ákos, jegyző</w:t>
      </w:r>
    </w:p>
    <w:p w14:paraId="45A904E2" w14:textId="77777777" w:rsidR="00300CE9" w:rsidRPr="00300CE9" w:rsidRDefault="00300CE9" w:rsidP="00300CE9">
      <w:pPr>
        <w:spacing w:before="120"/>
        <w:ind w:left="1412" w:firstLine="6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(A végrehajtás előkészítéséért:</w:t>
      </w:r>
    </w:p>
    <w:p w14:paraId="002D1FBB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Kalmár Ervin, a Városüzemeltetési és Városfejlesztési Osztály vezetője</w:t>
      </w:r>
    </w:p>
    <w:p w14:paraId="5E27034D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Stéger Gábor, a Közgazdasági és Adó Osztály vezetője</w:t>
      </w:r>
    </w:p>
    <w:p w14:paraId="19B68DEC" w14:textId="77777777" w:rsidR="00300CE9" w:rsidRPr="00300CE9" w:rsidRDefault="00300CE9" w:rsidP="00300CE9">
      <w:pPr>
        <w:ind w:left="1414" w:firstLine="4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Csapláros Andrea, a Savaria Megyei Hatókörű Városi Múzeum igazgatója)</w:t>
      </w:r>
    </w:p>
    <w:p w14:paraId="0B6F5CA5" w14:textId="77777777" w:rsidR="00300CE9" w:rsidRPr="00300CE9" w:rsidRDefault="00300CE9" w:rsidP="00300CE9">
      <w:pPr>
        <w:jc w:val="both"/>
        <w:rPr>
          <w:rFonts w:ascii="Arial" w:hAnsi="Arial" w:cs="Arial"/>
          <w:b/>
          <w:bCs/>
          <w:u w:val="single"/>
        </w:rPr>
      </w:pPr>
    </w:p>
    <w:p w14:paraId="4A41EB79" w14:textId="77777777" w:rsidR="00300CE9" w:rsidRPr="00300CE9" w:rsidRDefault="00300CE9" w:rsidP="00300CE9">
      <w:pPr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/>
          <w:bCs/>
          <w:u w:val="single"/>
        </w:rPr>
        <w:t>Határidő:</w:t>
      </w:r>
      <w:r w:rsidRPr="00300CE9">
        <w:rPr>
          <w:rFonts w:ascii="Arial" w:hAnsi="Arial" w:cs="Arial"/>
          <w:bCs/>
        </w:rPr>
        <w:tab/>
        <w:t>1. pont: azonnal</w:t>
      </w:r>
    </w:p>
    <w:p w14:paraId="5DF37060" w14:textId="77777777" w:rsidR="00300CE9" w:rsidRPr="00300CE9" w:rsidRDefault="00300CE9" w:rsidP="00300CE9">
      <w:pPr>
        <w:ind w:left="2552" w:hanging="1136"/>
        <w:jc w:val="both"/>
        <w:rPr>
          <w:rFonts w:ascii="Arial" w:hAnsi="Arial" w:cs="Arial"/>
          <w:bCs/>
        </w:rPr>
      </w:pPr>
      <w:r w:rsidRPr="00300CE9">
        <w:rPr>
          <w:rFonts w:ascii="Arial" w:hAnsi="Arial" w:cs="Arial"/>
          <w:bCs/>
        </w:rPr>
        <w:t>2. pont: a támogatói döntést követően azonnal</w:t>
      </w:r>
    </w:p>
    <w:p w14:paraId="765E33FA" w14:textId="77777777" w:rsidR="00924EF1" w:rsidRDefault="00924EF1" w:rsidP="00300CE9">
      <w:pPr>
        <w:jc w:val="center"/>
        <w:rPr>
          <w:rFonts w:ascii="Arial" w:hAnsi="Arial" w:cs="Arial"/>
          <w:b/>
          <w:bCs/>
        </w:rPr>
      </w:pPr>
    </w:p>
    <w:p w14:paraId="7F430509" w14:textId="77777777" w:rsidR="00924EF1" w:rsidRDefault="00924EF1" w:rsidP="00300CE9">
      <w:pPr>
        <w:jc w:val="center"/>
        <w:rPr>
          <w:rFonts w:ascii="Arial" w:hAnsi="Arial" w:cs="Arial"/>
          <w:b/>
          <w:bCs/>
        </w:rPr>
      </w:pPr>
    </w:p>
    <w:p w14:paraId="492518B7" w14:textId="77777777" w:rsidR="00924EF1" w:rsidRDefault="00924EF1" w:rsidP="00300CE9">
      <w:pPr>
        <w:jc w:val="center"/>
        <w:rPr>
          <w:rFonts w:ascii="Arial" w:hAnsi="Arial" w:cs="Arial"/>
          <w:b/>
          <w:bCs/>
        </w:rPr>
      </w:pPr>
    </w:p>
    <w:p w14:paraId="2F31F46E" w14:textId="77777777" w:rsidR="00924EF1" w:rsidRDefault="00924EF1" w:rsidP="00300CE9">
      <w:pPr>
        <w:jc w:val="center"/>
        <w:rPr>
          <w:rFonts w:ascii="Arial" w:hAnsi="Arial" w:cs="Arial"/>
          <w:b/>
          <w:bCs/>
        </w:rPr>
      </w:pPr>
    </w:p>
    <w:p w14:paraId="1F0F1721" w14:textId="2467B8E1" w:rsidR="0037266A" w:rsidRPr="0037266A" w:rsidRDefault="00F84C58" w:rsidP="00300C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37266A" w:rsidRPr="0037266A">
        <w:rPr>
          <w:rFonts w:ascii="Arial" w:hAnsi="Arial" w:cs="Arial"/>
          <w:b/>
          <w:bCs/>
        </w:rPr>
        <w:t>.</w:t>
      </w:r>
    </w:p>
    <w:p w14:paraId="683E6A03" w14:textId="77777777" w:rsidR="00924EF1" w:rsidRPr="005E5278" w:rsidRDefault="00924EF1" w:rsidP="00924EF1">
      <w:pPr>
        <w:jc w:val="center"/>
        <w:rPr>
          <w:rFonts w:ascii="Arial" w:hAnsi="Arial" w:cs="Arial"/>
          <w:b/>
          <w:bCs/>
          <w:u w:val="single"/>
        </w:rPr>
      </w:pPr>
      <w:r w:rsidRPr="005E5278">
        <w:rPr>
          <w:rFonts w:ascii="Arial" w:hAnsi="Arial" w:cs="Arial"/>
          <w:b/>
          <w:bCs/>
          <w:u w:val="single"/>
        </w:rPr>
        <w:t>HATÁROZATI JAVASLAT</w:t>
      </w:r>
    </w:p>
    <w:p w14:paraId="3E775FFF" w14:textId="77777777" w:rsidR="0037266A" w:rsidRPr="0037266A" w:rsidRDefault="0037266A" w:rsidP="0037266A">
      <w:pPr>
        <w:jc w:val="center"/>
        <w:rPr>
          <w:rFonts w:ascii="Arial" w:hAnsi="Arial" w:cs="Arial"/>
          <w:b/>
          <w:u w:val="single"/>
        </w:rPr>
      </w:pPr>
      <w:r w:rsidRPr="0037266A">
        <w:rPr>
          <w:rFonts w:ascii="Arial" w:hAnsi="Arial" w:cs="Arial"/>
          <w:b/>
          <w:u w:val="single"/>
        </w:rPr>
        <w:t xml:space="preserve">…./2020. (IX. 24.) Kgy. </w:t>
      </w:r>
      <w:proofErr w:type="gramStart"/>
      <w:r w:rsidRPr="0037266A">
        <w:rPr>
          <w:rFonts w:ascii="Arial" w:hAnsi="Arial" w:cs="Arial"/>
          <w:b/>
          <w:u w:val="single"/>
        </w:rPr>
        <w:t>sz.</w:t>
      </w:r>
      <w:proofErr w:type="gramEnd"/>
      <w:r w:rsidRPr="0037266A">
        <w:rPr>
          <w:rFonts w:ascii="Arial" w:hAnsi="Arial" w:cs="Arial"/>
          <w:b/>
          <w:u w:val="single"/>
        </w:rPr>
        <w:t xml:space="preserve"> határozat</w:t>
      </w:r>
    </w:p>
    <w:p w14:paraId="04AA816C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1C33C02A" w14:textId="77777777" w:rsidR="0037266A" w:rsidRPr="0037266A" w:rsidRDefault="0037266A" w:rsidP="0037266A">
      <w:pPr>
        <w:ind w:left="720"/>
        <w:jc w:val="both"/>
        <w:rPr>
          <w:rFonts w:ascii="Arial" w:hAnsi="Arial" w:cs="Arial"/>
        </w:rPr>
      </w:pPr>
    </w:p>
    <w:p w14:paraId="085FBA04" w14:textId="77777777" w:rsidR="0037266A" w:rsidRPr="0037266A" w:rsidRDefault="0037266A" w:rsidP="0037266A">
      <w:pPr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 xml:space="preserve">Szombathely Megyei Jogú Város Közgyűlése egyetért a Savaria Turizmus Nonprofit Kft. </w:t>
      </w:r>
    </w:p>
    <w:p w14:paraId="5B6FEC1D" w14:textId="77777777" w:rsidR="0037266A" w:rsidRPr="0037266A" w:rsidRDefault="0037266A" w:rsidP="0037266A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Tourinform Irodák és információs pontok fejlesztése TFC-3.1.1-2020.</w:t>
      </w:r>
    </w:p>
    <w:p w14:paraId="6FC20B5E" w14:textId="77777777" w:rsidR="0037266A" w:rsidRPr="0037266A" w:rsidRDefault="0037266A" w:rsidP="0037266A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Európa a polgárokért program</w:t>
      </w:r>
    </w:p>
    <w:p w14:paraId="023B1880" w14:textId="77777777" w:rsidR="0037266A" w:rsidRPr="0037266A" w:rsidRDefault="0037266A" w:rsidP="0037266A">
      <w:pPr>
        <w:ind w:left="708"/>
        <w:jc w:val="both"/>
        <w:rPr>
          <w:rFonts w:ascii="Arial" w:hAnsi="Arial" w:cs="Arial"/>
        </w:rPr>
      </w:pPr>
      <w:proofErr w:type="gramStart"/>
      <w:r w:rsidRPr="0037266A">
        <w:rPr>
          <w:rFonts w:ascii="Arial" w:hAnsi="Arial" w:cs="Arial"/>
        </w:rPr>
        <w:t>pályázatokon</w:t>
      </w:r>
      <w:proofErr w:type="gramEnd"/>
      <w:r w:rsidRPr="0037266A">
        <w:rPr>
          <w:rFonts w:ascii="Arial" w:hAnsi="Arial" w:cs="Arial"/>
        </w:rPr>
        <w:t xml:space="preserve"> való részvételével.</w:t>
      </w:r>
    </w:p>
    <w:p w14:paraId="3027AA03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7CB201D1" w14:textId="77777777" w:rsidR="0037266A" w:rsidRPr="0037266A" w:rsidRDefault="0037266A" w:rsidP="0037266A">
      <w:pPr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A Közgyűlés hozzájárul, hogy a Savaria Turizmus Nonprofit Kft. a Visegrád+ Program pályázatot benyújtsa.</w:t>
      </w:r>
    </w:p>
    <w:p w14:paraId="53FC9FC4" w14:textId="77777777" w:rsidR="0037266A" w:rsidRPr="0037266A" w:rsidRDefault="0037266A" w:rsidP="0037266A">
      <w:pPr>
        <w:ind w:left="720"/>
        <w:contextualSpacing/>
        <w:rPr>
          <w:rFonts w:ascii="Arial" w:hAnsi="Arial" w:cs="Arial"/>
        </w:rPr>
      </w:pPr>
    </w:p>
    <w:p w14:paraId="1D8A1153" w14:textId="77777777" w:rsidR="0037266A" w:rsidRPr="0037266A" w:rsidRDefault="0037266A" w:rsidP="0037266A">
      <w:pPr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 xml:space="preserve">A Közgyűlés nyertes pályázat esetén a Savaria Turizmus Nonprofit Kft. költségvetésében az Európa a polgárokért program pályázathoz 21.000 euró és a Visegrád+ Program pályázathoz maximum 100.000 euró összegű forrást biztosítja azzal, hogy a Kft. a pályázati finanszírozás megérkezését követő 5 napon belül az Önkormányzat által biztosított forrásokat az Önkormányzat számlájára visszautalja. </w:t>
      </w:r>
    </w:p>
    <w:p w14:paraId="54C75EF0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7F920975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  <w:b/>
          <w:u w:val="single"/>
        </w:rPr>
        <w:t>Felelős:</w:t>
      </w:r>
      <w:r w:rsidRPr="0037266A">
        <w:rPr>
          <w:rFonts w:ascii="Arial" w:hAnsi="Arial" w:cs="Arial"/>
        </w:rPr>
        <w:t xml:space="preserve"> </w:t>
      </w:r>
      <w:r w:rsidRPr="0037266A">
        <w:rPr>
          <w:rFonts w:ascii="Arial" w:hAnsi="Arial" w:cs="Arial"/>
        </w:rPr>
        <w:tab/>
        <w:t>Dr. Nemény András polgármester</w:t>
      </w:r>
    </w:p>
    <w:p w14:paraId="2081B967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ab/>
      </w:r>
      <w:r w:rsidRPr="0037266A">
        <w:rPr>
          <w:rFonts w:ascii="Arial" w:hAnsi="Arial" w:cs="Arial"/>
        </w:rPr>
        <w:tab/>
        <w:t>Horváth Soma alpolgármester</w:t>
      </w:r>
    </w:p>
    <w:p w14:paraId="2BB26D7A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ab/>
      </w:r>
      <w:r w:rsidRPr="0037266A">
        <w:rPr>
          <w:rFonts w:ascii="Arial" w:hAnsi="Arial" w:cs="Arial"/>
        </w:rPr>
        <w:tab/>
        <w:t>Dr. Horváth Attila alpolgármester</w:t>
      </w:r>
    </w:p>
    <w:p w14:paraId="771E989D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ab/>
      </w:r>
      <w:r w:rsidRPr="0037266A">
        <w:rPr>
          <w:rFonts w:ascii="Arial" w:hAnsi="Arial" w:cs="Arial"/>
        </w:rPr>
        <w:tab/>
        <w:t>Dr. Károlyi Ákos jegyző</w:t>
      </w:r>
    </w:p>
    <w:p w14:paraId="6BD1C12F" w14:textId="77777777" w:rsidR="0037266A" w:rsidRPr="0037266A" w:rsidRDefault="0037266A" w:rsidP="0037266A">
      <w:pPr>
        <w:ind w:left="1416"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 xml:space="preserve">(A végrehajtás előkészítéséért: </w:t>
      </w:r>
    </w:p>
    <w:p w14:paraId="68ED158B" w14:textId="77777777" w:rsidR="0037266A" w:rsidRPr="0037266A" w:rsidRDefault="0037266A" w:rsidP="0037266A">
      <w:pPr>
        <w:ind w:left="1416"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lastRenderedPageBreak/>
        <w:t>Vinczéné Dr. Menyhárt Mária, az Egészségügyi és Közszolgálati Osztály vezetője</w:t>
      </w:r>
    </w:p>
    <w:p w14:paraId="6A605DDE" w14:textId="77777777" w:rsidR="0037266A" w:rsidRPr="0037266A" w:rsidRDefault="0037266A" w:rsidP="0037266A">
      <w:pPr>
        <w:ind w:left="1416"/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Stéger Gábor, a Közgazdasági és Adó Osztály vezetője)</w:t>
      </w:r>
    </w:p>
    <w:p w14:paraId="0DFE0ED4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668B942F" w14:textId="77777777" w:rsidR="0037266A" w:rsidRPr="0037266A" w:rsidRDefault="0037266A" w:rsidP="0037266A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  <w:b/>
          <w:u w:val="single"/>
        </w:rPr>
        <w:t>Határidő:</w:t>
      </w:r>
      <w:r w:rsidRPr="0037266A">
        <w:rPr>
          <w:rFonts w:ascii="Arial" w:hAnsi="Arial" w:cs="Arial"/>
        </w:rPr>
        <w:tab/>
        <w:t>azonnal /1. pont vonatkozásában/</w:t>
      </w:r>
    </w:p>
    <w:p w14:paraId="13C0BF9F" w14:textId="77777777" w:rsidR="0037266A" w:rsidRPr="0037266A" w:rsidRDefault="0037266A" w:rsidP="0037266A">
      <w:pPr>
        <w:ind w:left="1410"/>
        <w:jc w:val="both"/>
        <w:rPr>
          <w:rFonts w:ascii="Arial" w:hAnsi="Arial" w:cs="Arial"/>
        </w:rPr>
      </w:pPr>
      <w:proofErr w:type="gramStart"/>
      <w:r w:rsidRPr="0037266A">
        <w:rPr>
          <w:rFonts w:ascii="Arial" w:hAnsi="Arial" w:cs="Arial"/>
        </w:rPr>
        <w:t>nyertes</w:t>
      </w:r>
      <w:proofErr w:type="gramEnd"/>
      <w:r w:rsidRPr="0037266A">
        <w:rPr>
          <w:rFonts w:ascii="Arial" w:hAnsi="Arial" w:cs="Arial"/>
        </w:rPr>
        <w:t xml:space="preserve"> pályázatot követő költségvetési rendelet módosítása /2. pont vonatkozásában/</w:t>
      </w:r>
    </w:p>
    <w:p w14:paraId="6483E37E" w14:textId="77777777" w:rsidR="0037266A" w:rsidRPr="0037266A" w:rsidRDefault="0037266A" w:rsidP="0037266A">
      <w:pPr>
        <w:jc w:val="both"/>
        <w:rPr>
          <w:rFonts w:ascii="Arial" w:hAnsi="Arial" w:cs="Arial"/>
        </w:rPr>
      </w:pPr>
    </w:p>
    <w:p w14:paraId="3E94AA02" w14:textId="77777777" w:rsidR="0037266A" w:rsidRPr="008B42D6" w:rsidRDefault="0037266A" w:rsidP="00300CE9">
      <w:pPr>
        <w:jc w:val="center"/>
        <w:rPr>
          <w:rFonts w:ascii="Arial" w:hAnsi="Arial" w:cs="Arial"/>
          <w:b/>
          <w:bCs/>
          <w:u w:val="single"/>
        </w:rPr>
      </w:pPr>
    </w:p>
    <w:sectPr w:rsidR="0037266A" w:rsidRPr="008B42D6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367A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367A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8BBCA2D" w:rsidR="00514CD3" w:rsidRPr="00977162" w:rsidRDefault="0097716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 w:rsidRPr="00977162">
      <w:rPr>
        <w:rFonts w:ascii="Arial" w:hAnsi="Arial" w:cs="Arial"/>
        <w:b/>
      </w:rPr>
      <w:t>a Közgyűlés valamennyi Bizottsága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663891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927BF6">
      <w:rPr>
        <w:rFonts w:ascii="Arial" w:hAnsi="Arial" w:cs="Arial"/>
        <w:b/>
        <w:u w:val="single"/>
      </w:rPr>
      <w:t>okat</w:t>
    </w:r>
    <w:r w:rsidR="00415A39">
      <w:rPr>
        <w:rFonts w:ascii="Arial" w:hAnsi="Arial" w:cs="Arial"/>
        <w:b/>
        <w:u w:val="single"/>
      </w:rPr>
      <w:t xml:space="preserve"> </w:t>
    </w:r>
    <w:r w:rsidR="001B6A6E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118D72A"/>
    <w:lvl w:ilvl="0">
      <w:numFmt w:val="bullet"/>
      <w:lvlText w:val="*"/>
      <w:lvlJc w:val="left"/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84B"/>
    <w:multiLevelType w:val="hybridMultilevel"/>
    <w:tmpl w:val="2BB6542A"/>
    <w:lvl w:ilvl="0" w:tplc="65E0DB1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E0F"/>
    <w:multiLevelType w:val="hybridMultilevel"/>
    <w:tmpl w:val="DF6CB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2886"/>
    <w:multiLevelType w:val="hybridMultilevel"/>
    <w:tmpl w:val="0470ACAC"/>
    <w:lvl w:ilvl="0" w:tplc="8416B1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B195B"/>
    <w:multiLevelType w:val="hybridMultilevel"/>
    <w:tmpl w:val="4928F6F6"/>
    <w:lvl w:ilvl="0" w:tplc="7E5AAB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95619"/>
    <w:multiLevelType w:val="hybridMultilevel"/>
    <w:tmpl w:val="FA38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6D01"/>
    <w:multiLevelType w:val="hybridMultilevel"/>
    <w:tmpl w:val="5CF22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B5793"/>
    <w:multiLevelType w:val="hybridMultilevel"/>
    <w:tmpl w:val="B2CA958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7BF0"/>
    <w:multiLevelType w:val="hybridMultilevel"/>
    <w:tmpl w:val="2886EB14"/>
    <w:lvl w:ilvl="0" w:tplc="C096E558">
      <w:start w:val="20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1C46A2A"/>
    <w:multiLevelType w:val="hybridMultilevel"/>
    <w:tmpl w:val="3A704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766"/>
    <w:multiLevelType w:val="hybridMultilevel"/>
    <w:tmpl w:val="DE68E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37A6"/>
    <w:multiLevelType w:val="hybridMultilevel"/>
    <w:tmpl w:val="181C5600"/>
    <w:lvl w:ilvl="0" w:tplc="596628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B7163E"/>
    <w:multiLevelType w:val="hybridMultilevel"/>
    <w:tmpl w:val="82CEA35A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CC860F4"/>
    <w:multiLevelType w:val="hybridMultilevel"/>
    <w:tmpl w:val="4E66F67C"/>
    <w:lvl w:ilvl="0" w:tplc="1D3AB9A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0675"/>
    <w:multiLevelType w:val="hybridMultilevel"/>
    <w:tmpl w:val="30128F82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2618F9"/>
    <w:multiLevelType w:val="multilevel"/>
    <w:tmpl w:val="6B24B47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7C5476"/>
    <w:multiLevelType w:val="hybridMultilevel"/>
    <w:tmpl w:val="FA286E24"/>
    <w:lvl w:ilvl="0" w:tplc="65A26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61608B"/>
    <w:multiLevelType w:val="hybridMultilevel"/>
    <w:tmpl w:val="F3324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35E71"/>
    <w:multiLevelType w:val="multilevel"/>
    <w:tmpl w:val="E35E2BF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424E33"/>
    <w:multiLevelType w:val="hybridMultilevel"/>
    <w:tmpl w:val="10BC6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132E0B"/>
    <w:multiLevelType w:val="hybridMultilevel"/>
    <w:tmpl w:val="81BCB1E4"/>
    <w:lvl w:ilvl="0" w:tplc="224A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03011"/>
    <w:multiLevelType w:val="hybridMultilevel"/>
    <w:tmpl w:val="61A8E9C8"/>
    <w:lvl w:ilvl="0" w:tplc="257C9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4D01F52"/>
    <w:multiLevelType w:val="hybridMultilevel"/>
    <w:tmpl w:val="DD14D1A0"/>
    <w:lvl w:ilvl="0" w:tplc="5CBE67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C139CF"/>
    <w:multiLevelType w:val="hybridMultilevel"/>
    <w:tmpl w:val="00C4D424"/>
    <w:lvl w:ilvl="0" w:tplc="709CA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923B6"/>
    <w:multiLevelType w:val="hybridMultilevel"/>
    <w:tmpl w:val="5E7C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6"/>
  </w:num>
  <w:num w:numId="4">
    <w:abstractNumId w:val="38"/>
  </w:num>
  <w:num w:numId="5">
    <w:abstractNumId w:val="35"/>
  </w:num>
  <w:num w:numId="6">
    <w:abstractNumId w:val="1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6"/>
  </w:num>
  <w:num w:numId="10">
    <w:abstractNumId w:val="33"/>
  </w:num>
  <w:num w:numId="11">
    <w:abstractNumId w:val="10"/>
  </w:num>
  <w:num w:numId="12">
    <w:abstractNumId w:val="37"/>
  </w:num>
  <w:num w:numId="13">
    <w:abstractNumId w:val="44"/>
  </w:num>
  <w:num w:numId="14">
    <w:abstractNumId w:val="15"/>
  </w:num>
  <w:num w:numId="15">
    <w:abstractNumId w:val="41"/>
  </w:num>
  <w:num w:numId="16">
    <w:abstractNumId w:val="4"/>
  </w:num>
  <w:num w:numId="17">
    <w:abstractNumId w:val="29"/>
  </w:num>
  <w:num w:numId="18">
    <w:abstractNumId w:val="34"/>
  </w:num>
  <w:num w:numId="19">
    <w:abstractNumId w:val="26"/>
  </w:num>
  <w:num w:numId="20">
    <w:abstractNumId w:val="7"/>
  </w:num>
  <w:num w:numId="21">
    <w:abstractNumId w:val="40"/>
  </w:num>
  <w:num w:numId="22">
    <w:abstractNumId w:val="6"/>
  </w:num>
  <w:num w:numId="23">
    <w:abstractNumId w:val="1"/>
  </w:num>
  <w:num w:numId="24">
    <w:abstractNumId w:val="17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 Unicode MS" w:hAnsi="Arial Unicode MS" w:hint="default"/>
        </w:rPr>
      </w:lvl>
    </w:lvlOverride>
  </w:num>
  <w:num w:numId="27">
    <w:abstractNumId w:val="19"/>
  </w:num>
  <w:num w:numId="28">
    <w:abstractNumId w:val="45"/>
  </w:num>
  <w:num w:numId="29">
    <w:abstractNumId w:val="39"/>
  </w:num>
  <w:num w:numId="30">
    <w:abstractNumId w:val="30"/>
  </w:num>
  <w:num w:numId="31">
    <w:abstractNumId w:val="42"/>
  </w:num>
  <w:num w:numId="32">
    <w:abstractNumId w:val="9"/>
  </w:num>
  <w:num w:numId="33">
    <w:abstractNumId w:val="11"/>
  </w:num>
  <w:num w:numId="34">
    <w:abstractNumId w:val="2"/>
  </w:num>
  <w:num w:numId="35">
    <w:abstractNumId w:val="25"/>
  </w:num>
  <w:num w:numId="36">
    <w:abstractNumId w:val="3"/>
  </w:num>
  <w:num w:numId="37">
    <w:abstractNumId w:val="27"/>
  </w:num>
  <w:num w:numId="38">
    <w:abstractNumId w:val="12"/>
  </w:num>
  <w:num w:numId="39">
    <w:abstractNumId w:val="22"/>
  </w:num>
  <w:num w:numId="40">
    <w:abstractNumId w:val="23"/>
  </w:num>
  <w:num w:numId="41">
    <w:abstractNumId w:val="20"/>
  </w:num>
  <w:num w:numId="42">
    <w:abstractNumId w:val="43"/>
  </w:num>
  <w:num w:numId="43">
    <w:abstractNumId w:val="5"/>
  </w:num>
  <w:num w:numId="44">
    <w:abstractNumId w:val="21"/>
  </w:num>
  <w:num w:numId="45">
    <w:abstractNumId w:val="14"/>
  </w:num>
  <w:num w:numId="46">
    <w:abstractNumId w:val="2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320E2"/>
    <w:rsid w:val="00064202"/>
    <w:rsid w:val="000652F2"/>
    <w:rsid w:val="000716E6"/>
    <w:rsid w:val="00073430"/>
    <w:rsid w:val="00086E9B"/>
    <w:rsid w:val="0009331D"/>
    <w:rsid w:val="000A46D0"/>
    <w:rsid w:val="000A4B7A"/>
    <w:rsid w:val="000A7C0E"/>
    <w:rsid w:val="000C593A"/>
    <w:rsid w:val="000D3A4A"/>
    <w:rsid w:val="000D5554"/>
    <w:rsid w:val="000D633D"/>
    <w:rsid w:val="000D7BDA"/>
    <w:rsid w:val="000F0700"/>
    <w:rsid w:val="00100300"/>
    <w:rsid w:val="00132161"/>
    <w:rsid w:val="0013693B"/>
    <w:rsid w:val="001410CA"/>
    <w:rsid w:val="00142FFC"/>
    <w:rsid w:val="00161AB0"/>
    <w:rsid w:val="001667E8"/>
    <w:rsid w:val="00167773"/>
    <w:rsid w:val="0017416B"/>
    <w:rsid w:val="00180A67"/>
    <w:rsid w:val="00181799"/>
    <w:rsid w:val="0019020B"/>
    <w:rsid w:val="00191223"/>
    <w:rsid w:val="001912DF"/>
    <w:rsid w:val="00193BAC"/>
    <w:rsid w:val="001A4648"/>
    <w:rsid w:val="001B201C"/>
    <w:rsid w:val="001B6A6E"/>
    <w:rsid w:val="001C1DBE"/>
    <w:rsid w:val="001D7C88"/>
    <w:rsid w:val="0020185A"/>
    <w:rsid w:val="00226FD1"/>
    <w:rsid w:val="00241D51"/>
    <w:rsid w:val="002554A1"/>
    <w:rsid w:val="0028643C"/>
    <w:rsid w:val="00297271"/>
    <w:rsid w:val="002E0E60"/>
    <w:rsid w:val="002F19A4"/>
    <w:rsid w:val="00300CE9"/>
    <w:rsid w:val="00310FD4"/>
    <w:rsid w:val="00325973"/>
    <w:rsid w:val="0032649B"/>
    <w:rsid w:val="0034130E"/>
    <w:rsid w:val="00347208"/>
    <w:rsid w:val="00356256"/>
    <w:rsid w:val="00365E01"/>
    <w:rsid w:val="0037266A"/>
    <w:rsid w:val="00377598"/>
    <w:rsid w:val="003842B4"/>
    <w:rsid w:val="0038715A"/>
    <w:rsid w:val="00387E79"/>
    <w:rsid w:val="003B3A2C"/>
    <w:rsid w:val="003B6236"/>
    <w:rsid w:val="003C01F7"/>
    <w:rsid w:val="003D0397"/>
    <w:rsid w:val="00403907"/>
    <w:rsid w:val="00412577"/>
    <w:rsid w:val="00415A39"/>
    <w:rsid w:val="00430EA9"/>
    <w:rsid w:val="00433AAA"/>
    <w:rsid w:val="00466503"/>
    <w:rsid w:val="00485221"/>
    <w:rsid w:val="004A5006"/>
    <w:rsid w:val="004D04E2"/>
    <w:rsid w:val="004D3748"/>
    <w:rsid w:val="004D6C92"/>
    <w:rsid w:val="00504834"/>
    <w:rsid w:val="00514CD3"/>
    <w:rsid w:val="00522E82"/>
    <w:rsid w:val="0052511C"/>
    <w:rsid w:val="005321D7"/>
    <w:rsid w:val="005408AF"/>
    <w:rsid w:val="00541CCC"/>
    <w:rsid w:val="00566A2A"/>
    <w:rsid w:val="00566BE3"/>
    <w:rsid w:val="005B0470"/>
    <w:rsid w:val="005B3EF7"/>
    <w:rsid w:val="005C29A6"/>
    <w:rsid w:val="005C2C6C"/>
    <w:rsid w:val="005D0011"/>
    <w:rsid w:val="005E3DB0"/>
    <w:rsid w:val="005E5278"/>
    <w:rsid w:val="005F1673"/>
    <w:rsid w:val="005F19FE"/>
    <w:rsid w:val="0061287F"/>
    <w:rsid w:val="00617F93"/>
    <w:rsid w:val="00626663"/>
    <w:rsid w:val="00635388"/>
    <w:rsid w:val="00641613"/>
    <w:rsid w:val="00650452"/>
    <w:rsid w:val="00663D8C"/>
    <w:rsid w:val="00664992"/>
    <w:rsid w:val="006721B8"/>
    <w:rsid w:val="00673677"/>
    <w:rsid w:val="0067672C"/>
    <w:rsid w:val="00676C85"/>
    <w:rsid w:val="006A73A5"/>
    <w:rsid w:val="006B5218"/>
    <w:rsid w:val="006B7F05"/>
    <w:rsid w:val="006C4D12"/>
    <w:rsid w:val="006D1CFC"/>
    <w:rsid w:val="007117A9"/>
    <w:rsid w:val="007326FF"/>
    <w:rsid w:val="00733290"/>
    <w:rsid w:val="00744BE8"/>
    <w:rsid w:val="007578C9"/>
    <w:rsid w:val="00787344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D3BE4"/>
    <w:rsid w:val="007D6621"/>
    <w:rsid w:val="007F2F31"/>
    <w:rsid w:val="00802766"/>
    <w:rsid w:val="00812FF7"/>
    <w:rsid w:val="0082660D"/>
    <w:rsid w:val="00834A26"/>
    <w:rsid w:val="008728D0"/>
    <w:rsid w:val="008A3A28"/>
    <w:rsid w:val="008B42D6"/>
    <w:rsid w:val="008B5CB0"/>
    <w:rsid w:val="008C4D8C"/>
    <w:rsid w:val="008F70FB"/>
    <w:rsid w:val="009168CE"/>
    <w:rsid w:val="00924EF1"/>
    <w:rsid w:val="00927BF6"/>
    <w:rsid w:val="009348EA"/>
    <w:rsid w:val="00937CFE"/>
    <w:rsid w:val="00945E4E"/>
    <w:rsid w:val="0096279B"/>
    <w:rsid w:val="00977162"/>
    <w:rsid w:val="0098367A"/>
    <w:rsid w:val="009A76DF"/>
    <w:rsid w:val="009B0B46"/>
    <w:rsid w:val="009B5040"/>
    <w:rsid w:val="00A27ECE"/>
    <w:rsid w:val="00A426ED"/>
    <w:rsid w:val="00A6071A"/>
    <w:rsid w:val="00A7633E"/>
    <w:rsid w:val="00AB7B31"/>
    <w:rsid w:val="00AD08CD"/>
    <w:rsid w:val="00AE14C5"/>
    <w:rsid w:val="00AE4598"/>
    <w:rsid w:val="00B103B4"/>
    <w:rsid w:val="00B160DD"/>
    <w:rsid w:val="00B26F8C"/>
    <w:rsid w:val="00B27192"/>
    <w:rsid w:val="00B37373"/>
    <w:rsid w:val="00B43540"/>
    <w:rsid w:val="00B610E8"/>
    <w:rsid w:val="00B92D94"/>
    <w:rsid w:val="00BA710A"/>
    <w:rsid w:val="00BB5ACC"/>
    <w:rsid w:val="00BC46F6"/>
    <w:rsid w:val="00BE370B"/>
    <w:rsid w:val="00C12E3E"/>
    <w:rsid w:val="00C71580"/>
    <w:rsid w:val="00C8497D"/>
    <w:rsid w:val="00CA3378"/>
    <w:rsid w:val="00CA483B"/>
    <w:rsid w:val="00CE082E"/>
    <w:rsid w:val="00CE7703"/>
    <w:rsid w:val="00CF0883"/>
    <w:rsid w:val="00D54DF8"/>
    <w:rsid w:val="00D713B0"/>
    <w:rsid w:val="00D76307"/>
    <w:rsid w:val="00D77A22"/>
    <w:rsid w:val="00D828DF"/>
    <w:rsid w:val="00D94EDC"/>
    <w:rsid w:val="00DA14B3"/>
    <w:rsid w:val="00DA655E"/>
    <w:rsid w:val="00DC3624"/>
    <w:rsid w:val="00DE0F0B"/>
    <w:rsid w:val="00E02562"/>
    <w:rsid w:val="00E05BAB"/>
    <w:rsid w:val="00E4079A"/>
    <w:rsid w:val="00E5165C"/>
    <w:rsid w:val="00E51C6E"/>
    <w:rsid w:val="00E542E9"/>
    <w:rsid w:val="00E63CDA"/>
    <w:rsid w:val="00E72A17"/>
    <w:rsid w:val="00E75C88"/>
    <w:rsid w:val="00E82F69"/>
    <w:rsid w:val="00E950D2"/>
    <w:rsid w:val="00E975E7"/>
    <w:rsid w:val="00EB56E1"/>
    <w:rsid w:val="00EB5AF8"/>
    <w:rsid w:val="00EB5CC4"/>
    <w:rsid w:val="00EC269B"/>
    <w:rsid w:val="00EC4F94"/>
    <w:rsid w:val="00EC7C11"/>
    <w:rsid w:val="00ED1659"/>
    <w:rsid w:val="00ED1F0B"/>
    <w:rsid w:val="00EF2C46"/>
    <w:rsid w:val="00F10378"/>
    <w:rsid w:val="00F1397E"/>
    <w:rsid w:val="00F17E03"/>
    <w:rsid w:val="00F368A0"/>
    <w:rsid w:val="00F402A5"/>
    <w:rsid w:val="00F46FFD"/>
    <w:rsid w:val="00F5666D"/>
    <w:rsid w:val="00F7117F"/>
    <w:rsid w:val="00F84C58"/>
    <w:rsid w:val="00F97F1D"/>
    <w:rsid w:val="00FB3618"/>
    <w:rsid w:val="00FC490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0D3A4A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0D3A4A"/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E407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3343</Words>
  <Characters>23068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Molnárné Szalai Ildikó</cp:lastModifiedBy>
  <cp:revision>24</cp:revision>
  <cp:lastPrinted>2020-02-12T13:20:00Z</cp:lastPrinted>
  <dcterms:created xsi:type="dcterms:W3CDTF">2020-06-29T07:16:00Z</dcterms:created>
  <dcterms:modified xsi:type="dcterms:W3CDTF">2020-09-15T13:30:00Z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