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37592373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70797">
        <w:rPr>
          <w:rFonts w:cs="Arial"/>
          <w:b/>
          <w:sz w:val="24"/>
          <w:u w:val="single"/>
        </w:rPr>
        <w:t>80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5B5A227" w14:textId="77777777" w:rsidR="00A70797" w:rsidRPr="0026528F" w:rsidRDefault="00A70797" w:rsidP="00A70797">
      <w:pPr>
        <w:ind w:left="480" w:hanging="48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1./</w:t>
      </w:r>
      <w:r w:rsidRPr="0026528F">
        <w:rPr>
          <w:rFonts w:cs="Arial"/>
          <w:sz w:val="24"/>
        </w:rPr>
        <w:tab/>
        <w:t>Szombathely Megyei Jogú Város Közgyűlésének Városstratégiai, Idegenforgalmi és Sport Bizottsága - a sportról szóló 6/2002. (III. 28.) önkormányzati rendelet 6 § alapján - a 2020. évi városi diáksport programok tervezetét az előterjesztés melléklete szerinti tartalommal elfogadja.</w:t>
      </w:r>
    </w:p>
    <w:p w14:paraId="041AA9AF" w14:textId="77777777" w:rsidR="00A70797" w:rsidRPr="0026528F" w:rsidRDefault="00A70797" w:rsidP="00A70797">
      <w:pPr>
        <w:ind w:left="480" w:hanging="480"/>
        <w:jc w:val="both"/>
        <w:rPr>
          <w:rFonts w:cs="Arial"/>
          <w:sz w:val="24"/>
        </w:rPr>
      </w:pPr>
    </w:p>
    <w:p w14:paraId="0DEC4730" w14:textId="77777777" w:rsidR="00A70797" w:rsidRPr="0026528F" w:rsidRDefault="00A70797" w:rsidP="00A70797">
      <w:pPr>
        <w:ind w:left="480" w:hanging="48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2./  A Bizottság felkéri a polgármestert, hogy a „Gyermek és ifjúsági sport” tételsorról a Szombathelyi Sportközpont és Sportiskola Nonprofit Kft. részére, a 2020/2021. tanév diáksport programjainak megvalósítására, nyolcmillió-hétszázkilencvenhétezer forintot biztosítson.</w:t>
      </w:r>
    </w:p>
    <w:p w14:paraId="3C73C126" w14:textId="77777777" w:rsidR="00A70797" w:rsidRPr="0026528F" w:rsidRDefault="00A70797" w:rsidP="00A70797">
      <w:pPr>
        <w:jc w:val="both"/>
        <w:rPr>
          <w:rFonts w:cs="Arial"/>
          <w:sz w:val="24"/>
        </w:rPr>
      </w:pPr>
    </w:p>
    <w:p w14:paraId="3FC597EF" w14:textId="77777777" w:rsidR="00A70797" w:rsidRPr="0026528F" w:rsidRDefault="00A70797" w:rsidP="00A70797">
      <w:pPr>
        <w:ind w:left="480" w:hanging="480"/>
        <w:jc w:val="both"/>
        <w:rPr>
          <w:rFonts w:cs="Arial"/>
          <w:sz w:val="24"/>
        </w:rPr>
      </w:pPr>
    </w:p>
    <w:p w14:paraId="1A629075" w14:textId="77777777" w:rsidR="00A70797" w:rsidRPr="0026528F" w:rsidRDefault="00A70797" w:rsidP="00A70797">
      <w:pPr>
        <w:rPr>
          <w:rFonts w:cs="Arial"/>
          <w:sz w:val="24"/>
        </w:rPr>
      </w:pPr>
      <w:r w:rsidRPr="0026528F">
        <w:rPr>
          <w:rFonts w:cs="Arial"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Dr. Nemény András, polgármester</w:t>
      </w:r>
    </w:p>
    <w:p w14:paraId="524C89CE" w14:textId="77777777" w:rsidR="00A70797" w:rsidRPr="0026528F" w:rsidRDefault="00A70797" w:rsidP="00A70797">
      <w:pPr>
        <w:ind w:left="708" w:firstLine="708"/>
        <w:rPr>
          <w:rFonts w:cs="Arial"/>
          <w:sz w:val="24"/>
        </w:rPr>
      </w:pPr>
      <w:r w:rsidRPr="0026528F">
        <w:rPr>
          <w:rFonts w:cs="Arial"/>
          <w:sz w:val="24"/>
        </w:rPr>
        <w:t>Tóth Kálmán a bizottság elnöke</w:t>
      </w:r>
    </w:p>
    <w:p w14:paraId="5D4F919B" w14:textId="77777777" w:rsidR="00A70797" w:rsidRPr="0026528F" w:rsidRDefault="00A70797" w:rsidP="00A70797">
      <w:pPr>
        <w:ind w:left="141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(Vinczéné Dr. Menyhárt Mária, az Egészségügyi és Közszolgálati Osztály vezetője,</w:t>
      </w:r>
    </w:p>
    <w:p w14:paraId="5091C51E" w14:textId="77777777" w:rsidR="00A70797" w:rsidRPr="0026528F" w:rsidRDefault="00A70797" w:rsidP="00A70797">
      <w:pPr>
        <w:ind w:left="141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vezetője)</w:t>
      </w:r>
    </w:p>
    <w:p w14:paraId="0343F9A0" w14:textId="77777777" w:rsidR="00A70797" w:rsidRPr="0026528F" w:rsidRDefault="00A70797" w:rsidP="00A70797">
      <w:pPr>
        <w:ind w:left="708" w:firstLine="708"/>
        <w:rPr>
          <w:rFonts w:cs="Arial"/>
          <w:sz w:val="24"/>
        </w:rPr>
      </w:pPr>
      <w:r w:rsidRPr="0026528F">
        <w:rPr>
          <w:rFonts w:cs="Arial"/>
          <w:sz w:val="24"/>
        </w:rPr>
        <w:t>(Kovács Balázs a Sport és Ifjúsági Iroda vezetője)</w:t>
      </w:r>
    </w:p>
    <w:p w14:paraId="61CC2DEA" w14:textId="77777777" w:rsidR="00A70797" w:rsidRPr="0026528F" w:rsidRDefault="00A70797" w:rsidP="00A70797">
      <w:pPr>
        <w:ind w:left="1410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(Leidli Géza a Szombathelyi Sportközpont és Sportiskola Nonprofit Kft. ügyvezető igazgatója)</w:t>
      </w:r>
    </w:p>
    <w:p w14:paraId="710A4C17" w14:textId="77777777" w:rsidR="00A70797" w:rsidRPr="0026528F" w:rsidRDefault="00A70797" w:rsidP="00A70797">
      <w:pPr>
        <w:ind w:left="1410"/>
        <w:jc w:val="both"/>
        <w:rPr>
          <w:rFonts w:cs="Arial"/>
          <w:sz w:val="24"/>
        </w:rPr>
      </w:pPr>
    </w:p>
    <w:p w14:paraId="3315F648" w14:textId="77777777" w:rsidR="00A70797" w:rsidRPr="0026528F" w:rsidRDefault="00A70797" w:rsidP="00A70797">
      <w:pPr>
        <w:jc w:val="both"/>
        <w:rPr>
          <w:rFonts w:cs="Arial"/>
          <w:sz w:val="24"/>
        </w:rPr>
      </w:pPr>
      <w:r w:rsidRPr="0026528F">
        <w:rPr>
          <w:rFonts w:cs="Arial"/>
          <w:sz w:val="24"/>
          <w:u w:val="single"/>
        </w:rPr>
        <w:t>Határidő:</w:t>
      </w:r>
      <w:r w:rsidRPr="0026528F">
        <w:rPr>
          <w:rFonts w:cs="Arial"/>
          <w:sz w:val="24"/>
        </w:rPr>
        <w:tab/>
        <w:t>azonnal</w:t>
      </w:r>
    </w:p>
    <w:p w14:paraId="6C95FF98" w14:textId="77777777" w:rsidR="00A70797" w:rsidRPr="0026528F" w:rsidRDefault="00A70797" w:rsidP="00A70797">
      <w:pPr>
        <w:rPr>
          <w:rFonts w:cs="Arial"/>
          <w:sz w:val="24"/>
        </w:rPr>
      </w:pPr>
    </w:p>
    <w:p w14:paraId="4E689542" w14:textId="565336D5" w:rsidR="00A14D77" w:rsidRDefault="00A14D77" w:rsidP="00444D81">
      <w:pPr>
        <w:jc w:val="both"/>
        <w:rPr>
          <w:sz w:val="24"/>
        </w:rPr>
      </w:pPr>
    </w:p>
    <w:p w14:paraId="516B70DB" w14:textId="77777777" w:rsidR="00A70797" w:rsidRDefault="00A70797" w:rsidP="00444D81">
      <w:pPr>
        <w:jc w:val="both"/>
        <w:rPr>
          <w:sz w:val="24"/>
        </w:rPr>
      </w:pPr>
    </w:p>
    <w:p w14:paraId="5C6E4FFA" w14:textId="77777777" w:rsidR="00AF7AC5" w:rsidRDefault="00AF7AC5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0BD72744" w14:textId="05073964" w:rsidR="00DD2381" w:rsidRDefault="00DD2381" w:rsidP="00AF7AC5">
      <w:pPr>
        <w:rPr>
          <w:sz w:val="24"/>
        </w:rPr>
      </w:pPr>
      <w:r>
        <w:rPr>
          <w:rFonts w:cs="Arial"/>
          <w:bCs/>
          <w:sz w:val="24"/>
        </w:rPr>
        <w:t>jegyzőkönyvvezető</w:t>
      </w: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797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8D3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7F5B-A405-4A60-929D-7F8EFAD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2020-09-23T07:55:00Z</cp:lastPrinted>
  <dcterms:created xsi:type="dcterms:W3CDTF">2020-09-25T09:18:00Z</dcterms:created>
  <dcterms:modified xsi:type="dcterms:W3CDTF">2020-09-25T09:18:00Z</dcterms:modified>
</cp:coreProperties>
</file>