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36744834" w14:textId="77777777" w:rsidR="006A638D" w:rsidRPr="003F14BE" w:rsidRDefault="006A638D" w:rsidP="006A638D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061FD119" w14:textId="77777777" w:rsidR="007529E7" w:rsidRDefault="007529E7" w:rsidP="007529E7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224/2020. (IX.21.) GJB számú határozat</w:t>
      </w:r>
    </w:p>
    <w:p w14:paraId="01F49386" w14:textId="77777777" w:rsidR="007529E7" w:rsidRPr="003F14BE" w:rsidRDefault="007529E7" w:rsidP="007529E7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0DA55452" w14:textId="77777777" w:rsidR="007529E7" w:rsidRPr="003F14BE" w:rsidRDefault="007529E7" w:rsidP="007529E7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</w:p>
    <w:p w14:paraId="1AA09606" w14:textId="77777777" w:rsidR="007529E7" w:rsidRPr="003F14BE" w:rsidRDefault="007529E7" w:rsidP="007529E7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A Gazdasági és Jogi Bizottság a „</w:t>
      </w:r>
      <w:r w:rsidRPr="003F14BE">
        <w:rPr>
          <w:rFonts w:cs="Arial"/>
          <w:i/>
          <w:szCs w:val="22"/>
        </w:rPr>
        <w:t>Javaslat kórházi eszközök térítésmentes tulajdonba adására</w:t>
      </w:r>
      <w:r w:rsidRPr="003F14BE">
        <w:rPr>
          <w:rFonts w:cs="Arial"/>
          <w:szCs w:val="22"/>
        </w:rPr>
        <w:t xml:space="preserve">” című előterjesztést megtárgyalta, és javasolja a Közgyűlésnek, hogy Szombathely Megyei Jogú Város Önkormányzata vagyonáról szóló 40/2014. (XII.23.) önkormányzati rendelet 11.§ a) pontja alapján értsen egyet azzal, hogy a Szombathely Megyei Jogú Város Önkormányzata tulajdonában álló </w:t>
      </w:r>
    </w:p>
    <w:p w14:paraId="1DA81B8E" w14:textId="77777777" w:rsidR="007529E7" w:rsidRPr="003F14BE" w:rsidRDefault="007529E7" w:rsidP="007529E7">
      <w:pPr>
        <w:pStyle w:val="Listaszerbekezds"/>
        <w:ind w:left="993"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 xml:space="preserve">- </w:t>
      </w:r>
      <w:r w:rsidRPr="003F14BE">
        <w:rPr>
          <w:rFonts w:ascii="Arial" w:hAnsi="Arial" w:cs="Arial"/>
        </w:rPr>
        <w:tab/>
        <w:t>1 db GE Carescape B450 monitor + E-PSMP-01 modul betegőrző monitor,</w:t>
      </w:r>
    </w:p>
    <w:p w14:paraId="5535D2FA" w14:textId="77777777" w:rsidR="007529E7" w:rsidRPr="003F14BE" w:rsidRDefault="007529E7" w:rsidP="007529E7">
      <w:pPr>
        <w:pStyle w:val="Listaszerbekezds"/>
        <w:ind w:left="1418" w:hanging="425"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 xml:space="preserve">- </w:t>
      </w:r>
      <w:r w:rsidRPr="003F14BE">
        <w:rPr>
          <w:rFonts w:ascii="Arial" w:hAnsi="Arial" w:cs="Arial"/>
        </w:rPr>
        <w:tab/>
        <w:t>1 db Nocospray 2 fertőtlenítő készülék időzítővel és nyomon követési rendszerrel, 48 l Nocolyse fertőtlenítő szer, 48 l Nocolyse One Shot fertőtlenítő szer,</w:t>
      </w:r>
    </w:p>
    <w:p w14:paraId="0CEBAA19" w14:textId="77777777" w:rsidR="007529E7" w:rsidRPr="003F14BE" w:rsidRDefault="007529E7" w:rsidP="007529E7">
      <w:pPr>
        <w:pStyle w:val="Listaszerbekezds"/>
        <w:ind w:firstLine="273"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 xml:space="preserve">- </w:t>
      </w:r>
      <w:r w:rsidRPr="003F14BE">
        <w:rPr>
          <w:rFonts w:ascii="Arial" w:hAnsi="Arial" w:cs="Arial"/>
        </w:rPr>
        <w:tab/>
        <w:t>1 db ASNF-0024 gyári számú Oxylog VE300 transzport lélegeztetőgép,</w:t>
      </w:r>
    </w:p>
    <w:p w14:paraId="47E93C6D" w14:textId="77777777" w:rsidR="007529E7" w:rsidRPr="003F14BE" w:rsidRDefault="007529E7" w:rsidP="007529E7">
      <w:pPr>
        <w:pStyle w:val="Listaszerbekezds"/>
        <w:ind w:left="1418" w:hanging="425"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 xml:space="preserve">- </w:t>
      </w:r>
      <w:r w:rsidRPr="003F14BE">
        <w:rPr>
          <w:rFonts w:ascii="Arial" w:hAnsi="Arial" w:cs="Arial"/>
        </w:rPr>
        <w:tab/>
        <w:t>1 db 32 kamerás digitális megfigyelő rendszer és telepítés (Philips 243V7QDAB 24’ monitor, Mikro Tik cAP Lite WI-Fi PoE, HikVision DS-7732NI-ST NVR, WD Blue 2TB SATA 3,5 merevlemez, HikVision DS-2CD2021G1-IDW1 Kamera, ZyXEL GS1200-8-EU0101F Switch)</w:t>
      </w:r>
    </w:p>
    <w:p w14:paraId="59BFF60A" w14:textId="77777777" w:rsidR="007529E7" w:rsidRPr="003F14BE" w:rsidRDefault="007529E7" w:rsidP="007529E7">
      <w:pPr>
        <w:pStyle w:val="Listaszerbekezds"/>
        <w:ind w:left="0"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>térítésmentesen a szombathelyi Markusovszky Egyetemi Oktatókórház tulajdonába kerüljön.</w:t>
      </w:r>
    </w:p>
    <w:p w14:paraId="344ED2AC" w14:textId="77777777" w:rsidR="007529E7" w:rsidRPr="003F14BE" w:rsidRDefault="007529E7" w:rsidP="007529E7">
      <w:pPr>
        <w:jc w:val="both"/>
        <w:rPr>
          <w:rFonts w:cs="Arial"/>
          <w:szCs w:val="22"/>
        </w:rPr>
      </w:pPr>
    </w:p>
    <w:p w14:paraId="4EF4DFAF" w14:textId="77777777" w:rsidR="007529E7" w:rsidRPr="003F14BE" w:rsidRDefault="007529E7" w:rsidP="007529E7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 xml:space="preserve"> </w:t>
      </w:r>
      <w:r w:rsidRPr="003F14BE">
        <w:rPr>
          <w:rFonts w:cs="Arial"/>
          <w:szCs w:val="22"/>
        </w:rPr>
        <w:tab/>
        <w:t>Bokányi Adrienn, a Bizottság elnöke</w:t>
      </w:r>
    </w:p>
    <w:p w14:paraId="23361631" w14:textId="77777777" w:rsidR="007529E7" w:rsidRPr="003F14BE" w:rsidRDefault="007529E7" w:rsidP="007529E7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>Dr. Nemény András polgármester</w:t>
      </w:r>
    </w:p>
    <w:p w14:paraId="6CFE1291" w14:textId="77777777" w:rsidR="007529E7" w:rsidRPr="003F14BE" w:rsidRDefault="007529E7" w:rsidP="007529E7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>Dr. László Győző alpolgármester</w:t>
      </w:r>
    </w:p>
    <w:p w14:paraId="6A1B2A6D" w14:textId="77777777" w:rsidR="007529E7" w:rsidRPr="003F14BE" w:rsidRDefault="007529E7" w:rsidP="007529E7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Dr. Horváth Attila alpolgármester </w:t>
      </w:r>
    </w:p>
    <w:p w14:paraId="2F378B37" w14:textId="77777777" w:rsidR="007529E7" w:rsidRPr="003F14BE" w:rsidRDefault="007529E7" w:rsidP="007529E7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Dr. Károlyi Ákos jegyző </w:t>
      </w:r>
    </w:p>
    <w:p w14:paraId="00E47AE0" w14:textId="77777777" w:rsidR="007529E7" w:rsidRPr="003F14BE" w:rsidRDefault="007529E7" w:rsidP="007529E7">
      <w:pPr>
        <w:ind w:left="1416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/A végrehajtás előkészítéséért: </w:t>
      </w:r>
    </w:p>
    <w:p w14:paraId="584A9833" w14:textId="77777777" w:rsidR="007529E7" w:rsidRPr="003F14BE" w:rsidRDefault="007529E7" w:rsidP="007529E7">
      <w:pPr>
        <w:ind w:left="1416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Vinczéné Dr. Menyhárt Mária, az Egészségügyi és Közszolgálati Osztály vezetője/</w:t>
      </w:r>
    </w:p>
    <w:p w14:paraId="40BDB88A" w14:textId="77777777" w:rsidR="007529E7" w:rsidRPr="003F14BE" w:rsidRDefault="007529E7" w:rsidP="007529E7">
      <w:pPr>
        <w:rPr>
          <w:rFonts w:cs="Arial"/>
          <w:szCs w:val="22"/>
        </w:rPr>
      </w:pPr>
    </w:p>
    <w:p w14:paraId="495D6D89" w14:textId="77777777" w:rsidR="007529E7" w:rsidRPr="003F14BE" w:rsidRDefault="007529E7" w:rsidP="007529E7">
      <w:pPr>
        <w:jc w:val="both"/>
        <w:rPr>
          <w:rFonts w:eastAsia="MS Mincho" w:cs="Arial"/>
          <w:szCs w:val="22"/>
        </w:rPr>
      </w:pPr>
      <w:r w:rsidRPr="003F14BE">
        <w:rPr>
          <w:rFonts w:eastAsia="MS Mincho" w:cs="Arial"/>
          <w:b/>
          <w:szCs w:val="22"/>
          <w:u w:val="single"/>
        </w:rPr>
        <w:t>Határidő:</w:t>
      </w:r>
      <w:r w:rsidRPr="003F14BE">
        <w:rPr>
          <w:rFonts w:eastAsia="MS Mincho" w:cs="Arial"/>
          <w:szCs w:val="22"/>
        </w:rPr>
        <w:tab/>
        <w:t>2020. szeptember 24.</w:t>
      </w:r>
    </w:p>
    <w:p w14:paraId="203FEDB9" w14:textId="77777777" w:rsidR="007529E7" w:rsidRPr="003F14BE" w:rsidRDefault="007529E7" w:rsidP="007529E7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</w:p>
    <w:p w14:paraId="5E878471" w14:textId="77777777" w:rsidR="000F29D4" w:rsidRPr="003F14BE" w:rsidRDefault="000F29D4" w:rsidP="000F29D4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Pr="006A638D" w:rsidRDefault="005D66D7" w:rsidP="00676836">
      <w:pPr>
        <w:rPr>
          <w:b/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A638D">
        <w:rPr>
          <w:b/>
          <w:szCs w:val="22"/>
        </w:rPr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13865402" w14:textId="7194F163" w:rsidR="00DF6318" w:rsidRPr="00F02E54" w:rsidRDefault="00467003" w:rsidP="007529E7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  <w:bookmarkStart w:id="0" w:name="_GoBack"/>
      <w:bookmarkEnd w:id="0"/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DB8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529E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529E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A638D"/>
    <w:rsid w:val="006B1A8B"/>
    <w:rsid w:val="006C2684"/>
    <w:rsid w:val="006E21EA"/>
    <w:rsid w:val="006E4254"/>
    <w:rsid w:val="006F254F"/>
    <w:rsid w:val="007427DA"/>
    <w:rsid w:val="007529E7"/>
    <w:rsid w:val="00790067"/>
    <w:rsid w:val="007A157B"/>
    <w:rsid w:val="007C7445"/>
    <w:rsid w:val="007D1ACF"/>
    <w:rsid w:val="007E764F"/>
    <w:rsid w:val="007F2C4B"/>
    <w:rsid w:val="007F4221"/>
    <w:rsid w:val="007F7F6C"/>
    <w:rsid w:val="00821ACA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A63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686DC-D07C-47F3-8384-4268E8D5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2020-10-13T12:28:00Z</dcterms:created>
  <dcterms:modified xsi:type="dcterms:W3CDTF">2020-10-13T12:28:00Z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