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4D" w:rsidRDefault="007A314D" w:rsidP="007A314D">
      <w:pPr>
        <w:jc w:val="center"/>
        <w:rPr>
          <w:rFonts w:eastAsia="MS Mincho" w:cs="Arial"/>
          <w:b/>
          <w:bCs/>
          <w:color w:val="000000"/>
          <w:u w:val="single"/>
        </w:rPr>
      </w:pPr>
      <w:r>
        <w:rPr>
          <w:rFonts w:eastAsia="MS Mincho" w:cs="Arial"/>
          <w:b/>
          <w:bCs/>
          <w:color w:val="000000"/>
          <w:u w:val="single"/>
        </w:rPr>
        <w:t>Kivonat</w:t>
      </w:r>
    </w:p>
    <w:p w:rsidR="007A314D" w:rsidRDefault="007A314D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 Szociális és Lakás Bizottság </w:t>
      </w:r>
      <w:r>
        <w:rPr>
          <w:rFonts w:eastAsia="MS Mincho" w:cs="Arial"/>
          <w:b/>
          <w:bCs/>
          <w:color w:val="000000"/>
          <w:u w:val="single"/>
        </w:rPr>
        <w:t>2020. augusztus 25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>
        <w:rPr>
          <w:rFonts w:eastAsia="MS Mincho" w:cs="Arial"/>
          <w:b/>
          <w:bCs/>
          <w:color w:val="000000"/>
          <w:u w:val="single"/>
        </w:rPr>
        <w:t>kívüli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290044" w:rsidRPr="00C1379A" w:rsidRDefault="00290044" w:rsidP="0029004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236B7" w:rsidRDefault="003236B7" w:rsidP="003236B7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3236B7" w:rsidRPr="00692B1A" w:rsidRDefault="003236B7" w:rsidP="003236B7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:rsidR="003236B7" w:rsidRPr="00C1379A" w:rsidRDefault="003236B7" w:rsidP="003236B7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181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2020.(08.25.)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:rsidR="003236B7" w:rsidRPr="00C1379A" w:rsidRDefault="003236B7" w:rsidP="003236B7">
      <w:pPr>
        <w:jc w:val="center"/>
        <w:rPr>
          <w:rFonts w:cs="Arial"/>
          <w:b/>
          <w:bCs/>
          <w:color w:val="000000"/>
          <w:u w:val="single"/>
        </w:rPr>
      </w:pPr>
    </w:p>
    <w:p w:rsidR="003236B7" w:rsidRPr="00C1379A" w:rsidRDefault="003236B7" w:rsidP="003236B7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>A Szociális és Lakás Bizottság az ülés napirendjét az alábbiak szerint határozza meg:</w:t>
      </w:r>
    </w:p>
    <w:p w:rsidR="003236B7" w:rsidRDefault="003236B7" w:rsidP="003236B7">
      <w:pPr>
        <w:jc w:val="both"/>
        <w:rPr>
          <w:rFonts w:cs="Arial"/>
          <w:b/>
          <w:u w:val="single"/>
        </w:rPr>
      </w:pPr>
    </w:p>
    <w:p w:rsidR="003236B7" w:rsidRPr="009F61E8" w:rsidRDefault="003236B7" w:rsidP="003236B7">
      <w:pPr>
        <w:jc w:val="both"/>
        <w:rPr>
          <w:b/>
          <w:u w:val="single"/>
        </w:rPr>
      </w:pPr>
      <w:r w:rsidRPr="009F61E8">
        <w:rPr>
          <w:b/>
          <w:u w:val="single"/>
        </w:rPr>
        <w:t>Nyilvános ülés:</w:t>
      </w:r>
    </w:p>
    <w:p w:rsidR="003236B7" w:rsidRPr="009F61E8" w:rsidRDefault="003236B7" w:rsidP="003236B7">
      <w:pPr>
        <w:ind w:left="2124" w:hanging="1419"/>
        <w:jc w:val="both"/>
      </w:pPr>
    </w:p>
    <w:p w:rsidR="003236B7" w:rsidRPr="009F61E8" w:rsidRDefault="003236B7" w:rsidP="003236B7">
      <w:pPr>
        <w:ind w:left="705" w:hanging="705"/>
        <w:jc w:val="both"/>
        <w:rPr>
          <w:b/>
          <w:bCs/>
          <w:lang w:eastAsia="en-US"/>
        </w:rPr>
      </w:pPr>
      <w:r w:rsidRPr="009F61E8">
        <w:rPr>
          <w:b/>
          <w:bCs/>
        </w:rPr>
        <w:t>1./</w:t>
      </w:r>
      <w:r w:rsidRPr="009F61E8">
        <w:rPr>
          <w:b/>
          <w:bCs/>
        </w:rPr>
        <w:tab/>
        <w:t xml:space="preserve">Különfélék </w:t>
      </w:r>
    </w:p>
    <w:p w:rsidR="003236B7" w:rsidRPr="009F61E8" w:rsidRDefault="003236B7" w:rsidP="003236B7">
      <w:pPr>
        <w:ind w:firstLine="705"/>
        <w:jc w:val="both"/>
      </w:pPr>
      <w:r w:rsidRPr="009F61E8">
        <w:rPr>
          <w:b/>
          <w:bCs/>
          <w:u w:val="single"/>
        </w:rPr>
        <w:t>Előadó:</w:t>
      </w:r>
      <w:r w:rsidRPr="009F61E8">
        <w:tab/>
        <w:t>Dr. Czeglédy Csaba, a Szociális és Lakás Bizottság elnöke</w:t>
      </w:r>
    </w:p>
    <w:p w:rsidR="003236B7" w:rsidRPr="009F61E8" w:rsidRDefault="003236B7" w:rsidP="003236B7">
      <w:pPr>
        <w:ind w:left="705" w:hanging="705"/>
        <w:rPr>
          <w:bCs/>
          <w:iCs/>
        </w:rPr>
      </w:pPr>
    </w:p>
    <w:p w:rsidR="003236B7" w:rsidRPr="009F61E8" w:rsidRDefault="003236B7" w:rsidP="003236B7">
      <w:pPr>
        <w:ind w:left="705"/>
        <w:jc w:val="both"/>
      </w:pPr>
      <w:r w:rsidRPr="009F61E8">
        <w:rPr>
          <w:sz w:val="22"/>
          <w:szCs w:val="22"/>
        </w:rPr>
        <w:tab/>
      </w:r>
      <w:r w:rsidRPr="009F61E8">
        <w:rPr>
          <w:sz w:val="22"/>
          <w:szCs w:val="22"/>
        </w:rPr>
        <w:tab/>
        <w:t xml:space="preserve"> </w:t>
      </w:r>
    </w:p>
    <w:p w:rsidR="003236B7" w:rsidRDefault="003236B7" w:rsidP="003236B7">
      <w:pPr>
        <w:jc w:val="both"/>
        <w:rPr>
          <w:b/>
          <w:bCs/>
          <w:u w:val="single"/>
        </w:rPr>
      </w:pPr>
      <w:r w:rsidRPr="009F61E8">
        <w:rPr>
          <w:b/>
          <w:bCs/>
          <w:u w:val="single"/>
        </w:rPr>
        <w:t>Zárt ülés:</w:t>
      </w:r>
    </w:p>
    <w:p w:rsidR="003236B7" w:rsidRPr="009F61E8" w:rsidRDefault="003236B7" w:rsidP="003236B7">
      <w:pPr>
        <w:jc w:val="both"/>
        <w:rPr>
          <w:b/>
          <w:bCs/>
          <w:u w:val="single"/>
        </w:rPr>
      </w:pPr>
    </w:p>
    <w:p w:rsidR="003236B7" w:rsidRPr="00996ACA" w:rsidRDefault="003236B7" w:rsidP="003236B7">
      <w:pPr>
        <w:jc w:val="both"/>
        <w:rPr>
          <w:spacing w:val="2"/>
        </w:rPr>
      </w:pPr>
      <w:r>
        <w:rPr>
          <w:b/>
          <w:bCs/>
        </w:rPr>
        <w:t>2</w:t>
      </w:r>
      <w:r w:rsidRPr="00996ACA">
        <w:rPr>
          <w:b/>
          <w:bCs/>
        </w:rPr>
        <w:t>./</w:t>
      </w:r>
      <w:r w:rsidRPr="00996ACA">
        <w:rPr>
          <w:b/>
          <w:bCs/>
        </w:rPr>
        <w:tab/>
      </w:r>
      <w:r w:rsidRPr="00996ACA">
        <w:rPr>
          <w:b/>
          <w:bCs/>
          <w:spacing w:val="2"/>
        </w:rPr>
        <w:t xml:space="preserve">Javaslat </w:t>
      </w:r>
      <w:r>
        <w:rPr>
          <w:b/>
          <w:bCs/>
          <w:spacing w:val="2"/>
        </w:rPr>
        <w:t xml:space="preserve">a Szent Márton Esélyegyenlőségi Támogatási Program keretében </w:t>
      </w:r>
      <w:r>
        <w:rPr>
          <w:b/>
          <w:bCs/>
          <w:spacing w:val="2"/>
        </w:rPr>
        <w:tab/>
        <w:t xml:space="preserve">beérkezett pályázat elbírálására, valamint a megállapított támogatások </w:t>
      </w:r>
      <w:r>
        <w:rPr>
          <w:b/>
          <w:bCs/>
          <w:spacing w:val="2"/>
        </w:rPr>
        <w:tab/>
        <w:t>továbbfolyósítására (az ülésen kerül kiosztásra)</w:t>
      </w:r>
    </w:p>
    <w:p w:rsidR="003236B7" w:rsidRDefault="003236B7" w:rsidP="003236B7">
      <w:pPr>
        <w:ind w:left="2124" w:hanging="1419"/>
        <w:jc w:val="both"/>
      </w:pPr>
      <w:r w:rsidRPr="00996ACA">
        <w:rPr>
          <w:b/>
          <w:bCs/>
          <w:u w:val="single"/>
        </w:rPr>
        <w:t>Előadó:</w:t>
      </w:r>
      <w:r w:rsidRPr="00996ACA">
        <w:rPr>
          <w:b/>
          <w:bCs/>
        </w:rPr>
        <w:tab/>
      </w:r>
      <w:r w:rsidRPr="00996ACA">
        <w:t>Vinczéné Dr. Menyhárt Mária, az Egészségügyi és Közszolgálati Osztály vezetője</w:t>
      </w:r>
    </w:p>
    <w:p w:rsidR="003236B7" w:rsidRDefault="003236B7" w:rsidP="003236B7">
      <w:pPr>
        <w:ind w:left="2124" w:hanging="1419"/>
        <w:jc w:val="both"/>
      </w:pPr>
    </w:p>
    <w:p w:rsidR="003236B7" w:rsidRPr="00996ACA" w:rsidRDefault="003236B7" w:rsidP="003236B7">
      <w:pPr>
        <w:ind w:left="705" w:hanging="705"/>
        <w:jc w:val="both"/>
        <w:rPr>
          <w:b/>
          <w:bCs/>
          <w:spacing w:val="2"/>
        </w:rPr>
      </w:pPr>
      <w:r>
        <w:rPr>
          <w:b/>
          <w:bCs/>
        </w:rPr>
        <w:t>3</w:t>
      </w:r>
      <w:r w:rsidRPr="00996ACA">
        <w:rPr>
          <w:b/>
          <w:bCs/>
        </w:rPr>
        <w:t>./</w:t>
      </w:r>
      <w:r w:rsidRPr="00996ACA">
        <w:rPr>
          <w:b/>
          <w:bCs/>
        </w:rPr>
        <w:tab/>
      </w:r>
      <w:r w:rsidRPr="00996ACA">
        <w:rPr>
          <w:b/>
          <w:bCs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 (</w:t>
      </w:r>
      <w:r>
        <w:rPr>
          <w:b/>
          <w:bCs/>
          <w:spacing w:val="2"/>
        </w:rPr>
        <w:t>az ülésen kerül kiosztásra</w:t>
      </w:r>
      <w:r w:rsidRPr="00996ACA">
        <w:rPr>
          <w:b/>
          <w:bCs/>
          <w:spacing w:val="2"/>
        </w:rPr>
        <w:t>)</w:t>
      </w:r>
    </w:p>
    <w:p w:rsidR="003236B7" w:rsidRDefault="003236B7" w:rsidP="003236B7">
      <w:pPr>
        <w:ind w:left="2124" w:hanging="1419"/>
        <w:jc w:val="both"/>
      </w:pPr>
      <w:r w:rsidRPr="00996ACA">
        <w:rPr>
          <w:b/>
          <w:bCs/>
          <w:u w:val="single"/>
        </w:rPr>
        <w:t>Előadó:</w:t>
      </w:r>
      <w:r w:rsidRPr="00996ACA">
        <w:tab/>
        <w:t>Dr. Czeglédy Csaba, a Szociális és Lakás Bizottság elnöke</w:t>
      </w:r>
    </w:p>
    <w:p w:rsidR="003236B7" w:rsidRDefault="003236B7" w:rsidP="003236B7">
      <w:pPr>
        <w:ind w:left="2124" w:hanging="1419"/>
        <w:jc w:val="both"/>
      </w:pPr>
    </w:p>
    <w:p w:rsidR="003236B7" w:rsidRPr="00996ACA" w:rsidRDefault="003236B7" w:rsidP="003236B7">
      <w:pPr>
        <w:ind w:left="705" w:hanging="705"/>
        <w:jc w:val="both"/>
        <w:rPr>
          <w:b/>
          <w:bCs/>
          <w:spacing w:val="2"/>
        </w:rPr>
      </w:pPr>
      <w:r>
        <w:rPr>
          <w:b/>
          <w:bCs/>
        </w:rPr>
        <w:t>4</w:t>
      </w:r>
      <w:r w:rsidRPr="00996ACA">
        <w:rPr>
          <w:b/>
          <w:bCs/>
        </w:rPr>
        <w:t>./</w:t>
      </w:r>
      <w:r w:rsidRPr="00996ACA">
        <w:rPr>
          <w:b/>
          <w:bCs/>
        </w:rPr>
        <w:tab/>
      </w:r>
      <w:r w:rsidRPr="00996ACA">
        <w:rPr>
          <w:b/>
          <w:bCs/>
          <w:spacing w:val="2"/>
        </w:rPr>
        <w:t xml:space="preserve">Javaslat </w:t>
      </w:r>
      <w:r>
        <w:rPr>
          <w:b/>
          <w:bCs/>
          <w:spacing w:val="2"/>
        </w:rPr>
        <w:t xml:space="preserve">Közösségi Bérlakás Rendszerben nyilvántartott ingatlanok bérbeadására </w:t>
      </w:r>
      <w:r w:rsidRPr="00996ACA">
        <w:rPr>
          <w:b/>
          <w:bCs/>
          <w:spacing w:val="2"/>
        </w:rPr>
        <w:t>(</w:t>
      </w:r>
      <w:r>
        <w:rPr>
          <w:b/>
          <w:bCs/>
          <w:spacing w:val="2"/>
        </w:rPr>
        <w:t>az ülésen kerül kiosztásra</w:t>
      </w:r>
      <w:r w:rsidRPr="00996ACA">
        <w:rPr>
          <w:b/>
          <w:bCs/>
          <w:spacing w:val="2"/>
        </w:rPr>
        <w:t>)</w:t>
      </w:r>
    </w:p>
    <w:p w:rsidR="003236B7" w:rsidRDefault="003236B7" w:rsidP="003236B7">
      <w:pPr>
        <w:ind w:left="2124" w:hanging="1419"/>
        <w:jc w:val="both"/>
      </w:pPr>
      <w:r w:rsidRPr="00996ACA">
        <w:rPr>
          <w:b/>
          <w:bCs/>
          <w:u w:val="single"/>
        </w:rPr>
        <w:t>Előadó:</w:t>
      </w:r>
      <w:r w:rsidRPr="00996ACA">
        <w:tab/>
        <w:t>Dr. Czeglédy Csaba, a Szociális és Lakás Bizottság elnöke</w:t>
      </w:r>
    </w:p>
    <w:p w:rsidR="003236B7" w:rsidRPr="00996ACA" w:rsidRDefault="003236B7" w:rsidP="003236B7">
      <w:pPr>
        <w:ind w:left="2124" w:hanging="1419"/>
        <w:jc w:val="both"/>
      </w:pPr>
    </w:p>
    <w:p w:rsidR="003236B7" w:rsidRPr="00996ACA" w:rsidRDefault="003236B7" w:rsidP="003236B7">
      <w:pPr>
        <w:ind w:left="2124" w:hanging="1419"/>
        <w:jc w:val="both"/>
      </w:pPr>
    </w:p>
    <w:p w:rsidR="003236B7" w:rsidRPr="00996ACA" w:rsidRDefault="003236B7" w:rsidP="003236B7">
      <w:pPr>
        <w:ind w:left="709" w:hanging="709"/>
        <w:jc w:val="both"/>
        <w:rPr>
          <w:b/>
          <w:bCs/>
        </w:rPr>
      </w:pPr>
      <w:r>
        <w:rPr>
          <w:b/>
          <w:bCs/>
        </w:rPr>
        <w:t>5</w:t>
      </w:r>
      <w:r w:rsidRPr="00996ACA">
        <w:rPr>
          <w:b/>
          <w:bCs/>
        </w:rPr>
        <w:t xml:space="preserve">./ </w:t>
      </w:r>
      <w:r w:rsidRPr="00996ACA">
        <w:rPr>
          <w:b/>
          <w:bCs/>
        </w:rPr>
        <w:tab/>
        <w:t>Különfélék</w:t>
      </w:r>
    </w:p>
    <w:p w:rsidR="003236B7" w:rsidRPr="00996ACA" w:rsidRDefault="003236B7" w:rsidP="003236B7">
      <w:pPr>
        <w:ind w:firstLine="705"/>
        <w:jc w:val="both"/>
      </w:pPr>
      <w:r w:rsidRPr="00996ACA">
        <w:rPr>
          <w:b/>
          <w:bCs/>
        </w:rPr>
        <w:tab/>
      </w:r>
      <w:r w:rsidRPr="00996ACA">
        <w:rPr>
          <w:b/>
          <w:bCs/>
          <w:u w:val="single"/>
        </w:rPr>
        <w:t>Előadó:</w:t>
      </w:r>
      <w:r w:rsidRPr="00996ACA">
        <w:tab/>
        <w:t>Dr. Czeglédy Csaba, a Szociális és Lakás Bizottság elnöke</w:t>
      </w:r>
    </w:p>
    <w:p w:rsidR="003236B7" w:rsidRDefault="003236B7" w:rsidP="00290044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:rsidR="003236B7" w:rsidRDefault="003236B7" w:rsidP="00290044">
      <w:pPr>
        <w:ind w:left="1410" w:hanging="1410"/>
        <w:jc w:val="both"/>
        <w:rPr>
          <w:rFonts w:cs="Arial"/>
          <w:b/>
          <w:bCs/>
          <w:color w:val="000000"/>
          <w:u w:val="single"/>
        </w:rPr>
      </w:pPr>
    </w:p>
    <w:p w:rsidR="00290044" w:rsidRPr="00C1379A" w:rsidRDefault="00290044" w:rsidP="00290044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:rsidR="00290044" w:rsidRPr="00C1379A" w:rsidRDefault="00290044" w:rsidP="00290044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:rsidR="00290044" w:rsidRPr="00C1379A" w:rsidRDefault="00290044" w:rsidP="00290044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:rsidR="00290044" w:rsidRPr="00C1379A" w:rsidRDefault="00290044" w:rsidP="00290044">
      <w:pPr>
        <w:jc w:val="both"/>
        <w:rPr>
          <w:rFonts w:cs="Arial"/>
          <w:color w:val="000000"/>
        </w:rPr>
      </w:pPr>
    </w:p>
    <w:p w:rsidR="00290044" w:rsidRPr="00C1379A" w:rsidRDefault="00290044" w:rsidP="00290044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2020. augusztus 25.</w:t>
      </w:r>
    </w:p>
    <w:p w:rsidR="00B64CD7" w:rsidRDefault="00B64CD7"/>
    <w:p w:rsidR="00290044" w:rsidRDefault="00290044">
      <w:r>
        <w:t>A kivonat hiteléül:</w:t>
      </w:r>
      <w:r w:rsidR="003236B7">
        <w:tab/>
      </w:r>
      <w:r w:rsidR="003236B7">
        <w:tab/>
      </w:r>
      <w:r w:rsidR="003236B7">
        <w:tab/>
      </w:r>
      <w:r w:rsidR="003236B7">
        <w:tab/>
      </w:r>
      <w:r w:rsidR="003236B7">
        <w:tab/>
      </w:r>
      <w:r w:rsidR="003236B7">
        <w:tab/>
      </w:r>
      <w:r w:rsidR="003236B7">
        <w:tab/>
      </w:r>
      <w:r>
        <w:t>Zsoldos Edina</w:t>
      </w:r>
    </w:p>
    <w:p w:rsidR="00290044" w:rsidRDefault="003236B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12487">
        <w:t xml:space="preserve">                    </w:t>
      </w:r>
      <w:bookmarkStart w:id="0" w:name="_GoBack"/>
      <w:bookmarkEnd w:id="0"/>
      <w:r w:rsidR="00290044">
        <w:t>jegyzőkönyvvezető</w:t>
      </w:r>
    </w:p>
    <w:sectPr w:rsidR="0029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44"/>
    <w:rsid w:val="00290044"/>
    <w:rsid w:val="003236B7"/>
    <w:rsid w:val="007A314D"/>
    <w:rsid w:val="00B64CD7"/>
    <w:rsid w:val="00F1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D217D-18F1-40BC-9853-548AB35F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04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9004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90044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Zsoldos Edina</dc:creator>
  <cp:keywords/>
  <dc:description/>
  <cp:lastModifiedBy>Zsoldos Edina</cp:lastModifiedBy>
  <cp:revision>5</cp:revision>
  <dcterms:created xsi:type="dcterms:W3CDTF">2020-08-26T12:28:00Z</dcterms:created>
  <dcterms:modified xsi:type="dcterms:W3CDTF">2020-08-26T12:32:00Z</dcterms:modified>
</cp:coreProperties>
</file>