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69" w:rsidRPr="00813428" w:rsidRDefault="00992E69" w:rsidP="00992E69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VIII.13.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992E69" w:rsidRDefault="00992E69" w:rsidP="00992E69">
      <w:pPr>
        <w:spacing w:after="120"/>
        <w:jc w:val="both"/>
        <w:rPr>
          <w:rFonts w:cs="Arial"/>
          <w:bCs/>
          <w:sz w:val="24"/>
        </w:rPr>
      </w:pPr>
      <w:r w:rsidRPr="001D7286">
        <w:rPr>
          <w:rFonts w:cs="Arial"/>
          <w:bCs/>
          <w:sz w:val="24"/>
        </w:rPr>
        <w:t xml:space="preserve">A Városstratégiai, Idegenforgalmi és Sport Bizottság </w:t>
      </w:r>
      <w:r>
        <w:rPr>
          <w:rFonts w:cs="Arial"/>
          <w:sz w:val="24"/>
        </w:rPr>
        <w:t xml:space="preserve">felkéri a polgármestert, hogy vizsgálja meg, az Önkormányzat költségvetéséből más forrás terhére - figyelembe véve az Önkormányzat kötelező feladatai ellátásának kötelezettségét </w:t>
      </w:r>
      <w:proofErr w:type="gramStart"/>
      <w:r>
        <w:rPr>
          <w:rFonts w:cs="Arial"/>
          <w:sz w:val="24"/>
        </w:rPr>
        <w:t>-  biztosítható-e</w:t>
      </w:r>
      <w:proofErr w:type="gramEnd"/>
      <w:r>
        <w:rPr>
          <w:rFonts w:cs="Arial"/>
          <w:sz w:val="24"/>
        </w:rPr>
        <w:t xml:space="preserve"> </w:t>
      </w:r>
      <w:r w:rsidRPr="001D7286">
        <w:rPr>
          <w:rFonts w:cs="Arial"/>
          <w:sz w:val="24"/>
        </w:rPr>
        <w:t xml:space="preserve">a TOP CLLD program felhívásai keretében benyújtásra </w:t>
      </w:r>
      <w:r>
        <w:rPr>
          <w:rFonts w:cs="Arial"/>
          <w:sz w:val="24"/>
        </w:rPr>
        <w:t xml:space="preserve">kerülő, és a bizottság által a 135-140/2020.(VIII.13.) VISB számú határozatokkal jóváhagyott </w:t>
      </w:r>
      <w:r w:rsidRPr="001D7286">
        <w:rPr>
          <w:rFonts w:cs="Arial"/>
          <w:sz w:val="24"/>
        </w:rPr>
        <w:t>pályázatok</w:t>
      </w:r>
      <w:r>
        <w:rPr>
          <w:rFonts w:cs="Arial"/>
          <w:sz w:val="24"/>
        </w:rPr>
        <w:t xml:space="preserve"> </w:t>
      </w:r>
      <w:r w:rsidRPr="001D7286">
        <w:rPr>
          <w:rFonts w:cs="Arial"/>
          <w:bCs/>
          <w:sz w:val="24"/>
        </w:rPr>
        <w:t>megvalósításához szükséges, támogatáson felüli költségek fedezete</w:t>
      </w:r>
      <w:r>
        <w:rPr>
          <w:rFonts w:cs="Arial"/>
          <w:bCs/>
          <w:sz w:val="24"/>
        </w:rPr>
        <w:t>, és a vizsgálat eredményeként a szükséges intézkedéseket tegye meg.</w:t>
      </w:r>
    </w:p>
    <w:p w:rsidR="00992E69" w:rsidRDefault="00992E69" w:rsidP="00992E69">
      <w:pPr>
        <w:tabs>
          <w:tab w:val="left" w:pos="993"/>
        </w:tabs>
        <w:jc w:val="both"/>
        <w:rPr>
          <w:rFonts w:cs="Arial"/>
          <w:b/>
          <w:sz w:val="24"/>
          <w:u w:val="single"/>
        </w:rPr>
      </w:pPr>
    </w:p>
    <w:p w:rsidR="00992E69" w:rsidRPr="00117312" w:rsidRDefault="00992E69" w:rsidP="00992E69">
      <w:pPr>
        <w:tabs>
          <w:tab w:val="left" w:pos="993"/>
        </w:tabs>
        <w:jc w:val="both"/>
        <w:rPr>
          <w:sz w:val="24"/>
        </w:rPr>
      </w:pPr>
      <w:r w:rsidRPr="001D7286">
        <w:rPr>
          <w:rFonts w:cs="Arial"/>
          <w:b/>
          <w:sz w:val="24"/>
          <w:u w:val="single"/>
        </w:rPr>
        <w:t>Felelős:</w:t>
      </w:r>
      <w:r w:rsidRPr="001D7286">
        <w:rPr>
          <w:rFonts w:cs="Arial"/>
          <w:sz w:val="24"/>
        </w:rPr>
        <w:t xml:space="preserve"> </w:t>
      </w:r>
      <w:r w:rsidRPr="001D7286">
        <w:rPr>
          <w:rFonts w:cs="Arial"/>
          <w:sz w:val="24"/>
        </w:rPr>
        <w:tab/>
      </w:r>
      <w:r w:rsidRPr="00117312">
        <w:rPr>
          <w:sz w:val="24"/>
        </w:rPr>
        <w:t>Dr. Nemény András polgármester</w:t>
      </w:r>
    </w:p>
    <w:p w:rsidR="00992E69" w:rsidRPr="00117312" w:rsidRDefault="00992E69" w:rsidP="00992E69">
      <w:pPr>
        <w:tabs>
          <w:tab w:val="left" w:pos="993"/>
        </w:tabs>
        <w:jc w:val="both"/>
        <w:rPr>
          <w:sz w:val="24"/>
        </w:rPr>
      </w:pPr>
      <w:r w:rsidRPr="00117312">
        <w:rPr>
          <w:sz w:val="24"/>
        </w:rPr>
        <w:tab/>
        <w:t>Dr. Horváth Attila alpolgármester</w:t>
      </w:r>
    </w:p>
    <w:p w:rsidR="00992E69" w:rsidRPr="00117312" w:rsidRDefault="00992E69" w:rsidP="00992E69">
      <w:pPr>
        <w:tabs>
          <w:tab w:val="left" w:pos="993"/>
        </w:tabs>
        <w:jc w:val="both"/>
        <w:rPr>
          <w:bCs/>
          <w:sz w:val="24"/>
        </w:rPr>
      </w:pPr>
      <w:r w:rsidRPr="00117312">
        <w:rPr>
          <w:sz w:val="24"/>
        </w:rPr>
        <w:tab/>
        <w:t xml:space="preserve">Tóth Kálmán, a </w:t>
      </w:r>
      <w:r w:rsidRPr="00117312">
        <w:rPr>
          <w:bCs/>
          <w:sz w:val="24"/>
        </w:rPr>
        <w:t>Városstratégiai, Idegenforgalmi és Sport Bizottság elnöke</w:t>
      </w:r>
    </w:p>
    <w:p w:rsidR="00992E69" w:rsidRPr="00117312" w:rsidRDefault="00992E69" w:rsidP="00992E69">
      <w:pPr>
        <w:tabs>
          <w:tab w:val="left" w:pos="993"/>
        </w:tabs>
        <w:jc w:val="both"/>
        <w:rPr>
          <w:bCs/>
          <w:sz w:val="24"/>
        </w:rPr>
      </w:pPr>
      <w:r w:rsidRPr="00117312">
        <w:rPr>
          <w:bCs/>
          <w:sz w:val="24"/>
        </w:rPr>
        <w:tab/>
        <w:t>Dr. Károlyi Ákos jegyző</w:t>
      </w:r>
    </w:p>
    <w:p w:rsidR="00992E69" w:rsidRPr="00117312" w:rsidRDefault="00992E69" w:rsidP="00992E69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Pr="00117312">
        <w:rPr>
          <w:sz w:val="24"/>
        </w:rPr>
        <w:t xml:space="preserve">(a végrehajtásért: Kalmár Ervin, a Városüzemeltetési és Városfejlesztési </w:t>
      </w:r>
      <w:r>
        <w:rPr>
          <w:sz w:val="24"/>
        </w:rPr>
        <w:tab/>
      </w:r>
      <w:r w:rsidRPr="00117312">
        <w:rPr>
          <w:sz w:val="24"/>
        </w:rPr>
        <w:t xml:space="preserve">Osztály vezetője, </w:t>
      </w:r>
    </w:p>
    <w:p w:rsidR="00992E69" w:rsidRPr="00117312" w:rsidRDefault="00992E69" w:rsidP="00992E69">
      <w:pPr>
        <w:tabs>
          <w:tab w:val="left" w:pos="993"/>
        </w:tabs>
        <w:jc w:val="both"/>
        <w:rPr>
          <w:sz w:val="24"/>
        </w:rPr>
      </w:pPr>
      <w:r w:rsidRPr="00117312">
        <w:rPr>
          <w:sz w:val="24"/>
        </w:rPr>
        <w:tab/>
        <w:t>Stéger Gábor, a Közgazdasági és Adó Osztály vezetője)</w:t>
      </w:r>
    </w:p>
    <w:p w:rsidR="00992E69" w:rsidRPr="001D7286" w:rsidRDefault="00992E69" w:rsidP="00992E6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bCs/>
          <w:sz w:val="24"/>
        </w:rPr>
      </w:pPr>
    </w:p>
    <w:p w:rsidR="00992E69" w:rsidRPr="001D7286" w:rsidRDefault="00992E69" w:rsidP="00992E69">
      <w:pPr>
        <w:jc w:val="both"/>
        <w:rPr>
          <w:rFonts w:cs="Arial"/>
          <w:sz w:val="24"/>
        </w:rPr>
      </w:pPr>
      <w:r w:rsidRPr="001D7286">
        <w:rPr>
          <w:rFonts w:cs="Arial"/>
          <w:b/>
          <w:sz w:val="24"/>
          <w:u w:val="single"/>
        </w:rPr>
        <w:t>Határidő:</w:t>
      </w:r>
      <w:r w:rsidRPr="001D7286">
        <w:rPr>
          <w:rFonts w:cs="Arial"/>
          <w:sz w:val="24"/>
        </w:rPr>
        <w:t xml:space="preserve"> </w:t>
      </w:r>
      <w:r w:rsidRPr="001D7286">
        <w:rPr>
          <w:rFonts w:cs="Arial"/>
          <w:sz w:val="24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69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992E69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E66B-A8DA-4AD2-ADCB-DCF15ED5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2E6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2020-09-15T07:29:00Z</dcterms:created>
  <dcterms:modified xsi:type="dcterms:W3CDTF">2020-09-15T07:29:00Z</dcterms:modified>
</cp:coreProperties>
</file>