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EA" w:rsidRPr="00AD1F0A" w:rsidRDefault="00B34DEA" w:rsidP="00B34D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4325"/>
        <w:gridCol w:w="2193"/>
        <w:gridCol w:w="1957"/>
      </w:tblGrid>
      <w:tr w:rsidR="00AD1F0A" w:rsidRPr="00AD1F0A" w:rsidTr="000C191A">
        <w:trPr>
          <w:trHeight w:val="306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DEA" w:rsidRPr="00AD1F0A" w:rsidRDefault="00B34DEA" w:rsidP="000C191A">
            <w:r w:rsidRPr="00AD1F0A">
              <w:rPr>
                <w:noProof/>
              </w:rPr>
              <w:drawing>
                <wp:inline distT="0" distB="0" distL="0" distR="0">
                  <wp:extent cx="497840" cy="600710"/>
                  <wp:effectExtent l="0" t="0" r="0" b="889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4DEA" w:rsidRPr="00AD1F0A" w:rsidRDefault="00B34DEA" w:rsidP="000C191A">
            <w:pPr>
              <w:jc w:val="center"/>
              <w:rPr>
                <w:b/>
                <w:bCs w:val="0"/>
                <w:smallCaps/>
                <w:sz w:val="22"/>
                <w:szCs w:val="22"/>
              </w:rPr>
            </w:pPr>
            <w:r w:rsidRPr="00AD1F0A">
              <w:rPr>
                <w:b/>
                <w:bCs w:val="0"/>
                <w:smallCaps/>
                <w:sz w:val="22"/>
                <w:szCs w:val="22"/>
              </w:rPr>
              <w:t>Szombathely Megyei Jogú Város</w:t>
            </w:r>
          </w:p>
          <w:p w:rsidR="00B34DEA" w:rsidRPr="00AD1F0A" w:rsidRDefault="00B34DEA" w:rsidP="000C191A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AD1F0A">
              <w:rPr>
                <w:b/>
                <w:smallCaps/>
                <w:sz w:val="22"/>
                <w:szCs w:val="22"/>
              </w:rPr>
              <w:t>Közgyűlésének</w:t>
            </w:r>
          </w:p>
          <w:p w:rsidR="00B34DEA" w:rsidRPr="00AD1F0A" w:rsidRDefault="00B34DEA" w:rsidP="000C191A">
            <w:pPr>
              <w:jc w:val="center"/>
              <w:rPr>
                <w:sz w:val="16"/>
                <w:szCs w:val="16"/>
              </w:rPr>
            </w:pPr>
            <w:r w:rsidRPr="00AD1F0A">
              <w:rPr>
                <w:bCs w:val="0"/>
                <w:smallCaps/>
                <w:sz w:val="20"/>
                <w:szCs w:val="20"/>
              </w:rPr>
              <w:t>Városstratégiai</w:t>
            </w:r>
            <w:r w:rsidR="00A850F5" w:rsidRPr="00AD1F0A">
              <w:rPr>
                <w:bCs w:val="0"/>
                <w:smallCaps/>
                <w:sz w:val="20"/>
                <w:szCs w:val="20"/>
              </w:rPr>
              <w:t>, Idegenforgalmi</w:t>
            </w:r>
            <w:r w:rsidRPr="00AD1F0A">
              <w:rPr>
                <w:bCs w:val="0"/>
                <w:smallCaps/>
                <w:sz w:val="20"/>
                <w:szCs w:val="20"/>
              </w:rPr>
              <w:t xml:space="preserve"> és Sport Bizottsága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B34DEA" w:rsidRPr="00AD1F0A" w:rsidRDefault="00B34DEA" w:rsidP="000C191A">
            <w:pPr>
              <w:jc w:val="center"/>
              <w:rPr>
                <w:b/>
                <w:bCs w:val="0"/>
                <w:smallCaps/>
                <w:sz w:val="20"/>
                <w:szCs w:val="20"/>
              </w:rPr>
            </w:pPr>
            <w:r w:rsidRPr="00AD1F0A">
              <w:rPr>
                <w:b/>
                <w:bCs w:val="0"/>
                <w:smallCaps/>
                <w:sz w:val="20"/>
                <w:szCs w:val="20"/>
              </w:rPr>
              <w:t>JEGYZŐKÖNYV</w:t>
            </w:r>
          </w:p>
        </w:tc>
      </w:tr>
      <w:tr w:rsidR="00B34DEA" w:rsidRPr="00AD1F0A" w:rsidTr="000C191A">
        <w:trPr>
          <w:trHeight w:val="808"/>
        </w:trPr>
        <w:tc>
          <w:tcPr>
            <w:tcW w:w="116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B34DEA" w:rsidRPr="00AD1F0A" w:rsidRDefault="00B34DEA" w:rsidP="000C191A">
            <w:pPr>
              <w:rPr>
                <w:smallCaps/>
              </w:rPr>
            </w:pPr>
          </w:p>
        </w:tc>
        <w:tc>
          <w:tcPr>
            <w:tcW w:w="437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34DEA" w:rsidRPr="00AD1F0A" w:rsidRDefault="00B34DEA" w:rsidP="000C191A">
            <w:pPr>
              <w:rPr>
                <w:b/>
                <w:smallCaps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B34DEA" w:rsidRPr="00AD1F0A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Iktatási szám</w:t>
            </w:r>
          </w:p>
          <w:p w:rsidR="00B34DEA" w:rsidRPr="00AD1F0A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………-……../2</w:t>
            </w:r>
            <w:r w:rsidR="001D0F59" w:rsidRPr="00AD1F0A">
              <w:rPr>
                <w:b/>
                <w:smallCaps/>
                <w:sz w:val="20"/>
                <w:szCs w:val="20"/>
              </w:rPr>
              <w:t>020</w:t>
            </w:r>
            <w:r w:rsidRPr="00AD1F0A">
              <w:rPr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B34DEA" w:rsidRPr="00AD1F0A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oldalszám:</w:t>
            </w:r>
          </w:p>
          <w:p w:rsidR="00B34DEA" w:rsidRPr="00AD1F0A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fldChar w:fldCharType="begin"/>
            </w:r>
            <w:r w:rsidRPr="00AD1F0A">
              <w:rPr>
                <w:b/>
                <w:smallCaps/>
                <w:sz w:val="20"/>
                <w:szCs w:val="20"/>
              </w:rPr>
              <w:instrText xml:space="preserve"> PAGE  \* Arabic  \* MERGEFORMAT </w:instrText>
            </w:r>
            <w:r w:rsidRPr="00AD1F0A">
              <w:rPr>
                <w:b/>
                <w:smallCaps/>
                <w:sz w:val="20"/>
                <w:szCs w:val="20"/>
              </w:rPr>
              <w:fldChar w:fldCharType="separate"/>
            </w:r>
            <w:r w:rsidR="003E7069" w:rsidRPr="00AD1F0A">
              <w:rPr>
                <w:b/>
                <w:smallCaps/>
                <w:noProof/>
                <w:sz w:val="20"/>
                <w:szCs w:val="20"/>
              </w:rPr>
              <w:t>1</w:t>
            </w:r>
            <w:r w:rsidRPr="00AD1F0A">
              <w:rPr>
                <w:b/>
                <w:smallCaps/>
                <w:sz w:val="20"/>
                <w:szCs w:val="20"/>
              </w:rPr>
              <w:fldChar w:fldCharType="end"/>
            </w:r>
          </w:p>
        </w:tc>
      </w:tr>
    </w:tbl>
    <w:p w:rsidR="00B34DEA" w:rsidRPr="00AD1F0A" w:rsidRDefault="00B34DEA" w:rsidP="00B34DEA">
      <w:pPr>
        <w:rPr>
          <w:vanish/>
        </w:rPr>
      </w:pPr>
    </w:p>
    <w:tbl>
      <w:tblPr>
        <w:tblpPr w:leftFromText="141" w:rightFromText="141" w:vertAnchor="page" w:horzAnchor="margin" w:tblpXSpec="center" w:tblpY="2041"/>
        <w:tblW w:w="964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615"/>
        <w:gridCol w:w="2700"/>
      </w:tblGrid>
      <w:tr w:rsidR="00AD1F0A" w:rsidRPr="00AD1F0A" w:rsidTr="000C191A">
        <w:trPr>
          <w:trHeight w:val="883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A" w:rsidRPr="00AD1F0A" w:rsidRDefault="00B34DEA" w:rsidP="000C191A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AD1F0A">
              <w:rPr>
                <w:b/>
                <w:bCs w:val="0"/>
                <w:sz w:val="20"/>
                <w:szCs w:val="20"/>
              </w:rPr>
              <w:t>Tárgy:</w:t>
            </w:r>
          </w:p>
        </w:tc>
        <w:tc>
          <w:tcPr>
            <w:tcW w:w="815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DEA" w:rsidRPr="00AD1F0A" w:rsidRDefault="00B34DEA" w:rsidP="000C191A">
            <w:pPr>
              <w:pStyle w:val="lfej"/>
              <w:rPr>
                <w:rFonts w:cs="Arial"/>
                <w:b/>
                <w:sz w:val="20"/>
              </w:rPr>
            </w:pPr>
            <w:r w:rsidRPr="00AD1F0A">
              <w:rPr>
                <w:rFonts w:cs="Arial"/>
                <w:b/>
                <w:sz w:val="20"/>
              </w:rPr>
              <w:t xml:space="preserve">Városstratégiai, Idegenforgalmi és Sport Bizottság </w:t>
            </w:r>
            <w:r w:rsidR="00505F81" w:rsidRPr="00AD1F0A">
              <w:rPr>
                <w:rFonts w:cs="Arial"/>
                <w:b/>
                <w:sz w:val="20"/>
                <w:u w:val="single"/>
              </w:rPr>
              <w:t>rendkívüli</w:t>
            </w:r>
            <w:r w:rsidRPr="00AD1F0A">
              <w:rPr>
                <w:rFonts w:cs="Arial"/>
                <w:b/>
                <w:sz w:val="20"/>
              </w:rPr>
              <w:t xml:space="preserve"> ülése</w:t>
            </w:r>
          </w:p>
        </w:tc>
      </w:tr>
      <w:tr w:rsidR="00AD1F0A" w:rsidRPr="00AD1F0A" w:rsidTr="000C191A">
        <w:trPr>
          <w:trHeight w:val="546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A" w:rsidRPr="00AD1F0A" w:rsidRDefault="00B34DEA" w:rsidP="000C191A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AD1F0A">
              <w:rPr>
                <w:b/>
                <w:bCs w:val="0"/>
                <w:sz w:val="20"/>
                <w:szCs w:val="20"/>
              </w:rPr>
              <w:t>Helyszín: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 w:rsidRPr="00AD1F0A">
              <w:rPr>
                <w:b/>
                <w:bCs w:val="0"/>
                <w:sz w:val="20"/>
                <w:szCs w:val="20"/>
              </w:rPr>
              <w:t xml:space="preserve">Városháza, I. emeleti </w:t>
            </w:r>
            <w:r w:rsidR="00953AED" w:rsidRPr="00AD1F0A">
              <w:rPr>
                <w:b/>
                <w:bCs w:val="0"/>
                <w:sz w:val="20"/>
                <w:szCs w:val="20"/>
              </w:rPr>
              <w:t>Kis</w:t>
            </w:r>
            <w:r w:rsidRPr="00AD1F0A">
              <w:rPr>
                <w:b/>
                <w:bCs w:val="0"/>
                <w:sz w:val="20"/>
                <w:szCs w:val="20"/>
              </w:rPr>
              <w:t>terem</w:t>
            </w:r>
          </w:p>
        </w:tc>
      </w:tr>
      <w:tr w:rsidR="00AD1F0A" w:rsidRPr="00AD1F0A" w:rsidTr="000C191A">
        <w:trPr>
          <w:trHeight w:val="5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A" w:rsidRPr="00AD1F0A" w:rsidRDefault="00B34DEA" w:rsidP="000C191A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AD1F0A">
              <w:rPr>
                <w:b/>
                <w:bCs w:val="0"/>
                <w:sz w:val="20"/>
                <w:szCs w:val="20"/>
              </w:rPr>
              <w:t>Időpont: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DEA" w:rsidRPr="00AD1F0A" w:rsidRDefault="003157D4" w:rsidP="00FB42BE">
            <w:pPr>
              <w:rPr>
                <w:b/>
                <w:bCs w:val="0"/>
                <w:sz w:val="20"/>
                <w:szCs w:val="20"/>
              </w:rPr>
            </w:pPr>
            <w:r w:rsidRPr="00AD1F0A">
              <w:rPr>
                <w:b/>
                <w:bCs w:val="0"/>
                <w:sz w:val="20"/>
                <w:szCs w:val="20"/>
              </w:rPr>
              <w:t>2020.</w:t>
            </w:r>
            <w:r w:rsidR="00B34DEA" w:rsidRPr="00AD1F0A">
              <w:rPr>
                <w:b/>
                <w:bCs w:val="0"/>
                <w:sz w:val="20"/>
                <w:szCs w:val="20"/>
              </w:rPr>
              <w:t xml:space="preserve"> </w:t>
            </w:r>
            <w:r w:rsidR="00FB42BE" w:rsidRPr="00AD1F0A">
              <w:rPr>
                <w:b/>
                <w:bCs w:val="0"/>
                <w:sz w:val="20"/>
                <w:szCs w:val="20"/>
              </w:rPr>
              <w:t>július 20</w:t>
            </w:r>
            <w:r w:rsidR="00B34DEA" w:rsidRPr="00AD1F0A">
              <w:rPr>
                <w:b/>
                <w:bCs w:val="0"/>
                <w:sz w:val="20"/>
                <w:szCs w:val="20"/>
              </w:rPr>
              <w:t xml:space="preserve">.   </w:t>
            </w:r>
            <w:r w:rsidR="00FB42BE" w:rsidRPr="00AD1F0A">
              <w:rPr>
                <w:b/>
                <w:bCs w:val="0"/>
                <w:sz w:val="20"/>
                <w:szCs w:val="20"/>
              </w:rPr>
              <w:t>13</w:t>
            </w:r>
            <w:r w:rsidR="00B34DEA" w:rsidRPr="00AD1F0A">
              <w:rPr>
                <w:b/>
                <w:bCs w:val="0"/>
                <w:sz w:val="20"/>
                <w:szCs w:val="20"/>
              </w:rPr>
              <w:t>.00 óra</w:t>
            </w:r>
          </w:p>
        </w:tc>
      </w:tr>
      <w:tr w:rsidR="00AD1F0A" w:rsidRPr="00AD1F0A" w:rsidTr="000C191A">
        <w:trPr>
          <w:trHeight w:val="615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4DEA" w:rsidRPr="00AD1F0A" w:rsidRDefault="00B34DEA" w:rsidP="000C191A">
            <w:pPr>
              <w:pStyle w:val="lfej"/>
              <w:ind w:left="-216"/>
              <w:rPr>
                <w:rFonts w:cs="Arial"/>
                <w:b/>
                <w:sz w:val="20"/>
              </w:rPr>
            </w:pPr>
            <w:r w:rsidRPr="00AD1F0A">
              <w:rPr>
                <w:rFonts w:cs="Arial"/>
                <w:b/>
                <w:sz w:val="20"/>
              </w:rPr>
              <w:t>Jegyzőkönyv-</w:t>
            </w:r>
          </w:p>
          <w:p w:rsidR="00B34DEA" w:rsidRPr="00AD1F0A" w:rsidRDefault="00B34DEA" w:rsidP="000C191A">
            <w:pPr>
              <w:pStyle w:val="lfej"/>
              <w:ind w:left="-216"/>
              <w:rPr>
                <w:rFonts w:cs="Arial"/>
                <w:b/>
                <w:sz w:val="20"/>
              </w:rPr>
            </w:pPr>
            <w:r w:rsidRPr="00AD1F0A">
              <w:rPr>
                <w:rFonts w:cs="Arial"/>
                <w:b/>
                <w:sz w:val="20"/>
              </w:rPr>
              <w:t>vezető: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B34DEA" w:rsidRPr="00AD1F0A" w:rsidRDefault="00FB42BE" w:rsidP="000C191A">
            <w:pPr>
              <w:rPr>
                <w:b/>
                <w:bCs w:val="0"/>
                <w:sz w:val="20"/>
                <w:szCs w:val="20"/>
              </w:rPr>
            </w:pPr>
            <w:r w:rsidRPr="00AD1F0A">
              <w:rPr>
                <w:b/>
                <w:bCs w:val="0"/>
                <w:sz w:val="20"/>
                <w:szCs w:val="20"/>
              </w:rPr>
              <w:t>Oláh Viktória</w:t>
            </w: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6" w:space="0" w:color="auto"/>
            </w:tcBorders>
            <w:vAlign w:val="center"/>
          </w:tcPr>
          <w:p w:rsidR="00B34DEA" w:rsidRPr="00AD1F0A" w:rsidRDefault="00B34DEA" w:rsidP="000C191A">
            <w:pPr>
              <w:rPr>
                <w:b/>
                <w:bCs w:val="0"/>
                <w:sz w:val="20"/>
              </w:rPr>
            </w:pPr>
            <w:r w:rsidRPr="00AD1F0A">
              <w:rPr>
                <w:b/>
                <w:bCs w:val="0"/>
                <w:sz w:val="20"/>
              </w:rPr>
              <w:t>Jelenléti ív</w:t>
            </w:r>
          </w:p>
        </w:tc>
        <w:tc>
          <w:tcPr>
            <w:tcW w:w="2841" w:type="dxa"/>
            <w:vAlign w:val="center"/>
          </w:tcPr>
          <w:p w:rsidR="00B34DEA" w:rsidRPr="00AD1F0A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 w:rsidRPr="00AD1F0A">
              <w:rPr>
                <w:b/>
                <w:bCs w:val="0"/>
                <w:sz w:val="20"/>
                <w:szCs w:val="20"/>
              </w:rPr>
              <w:t>Név</w:t>
            </w: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 w:rsidRPr="00AD1F0A">
              <w:rPr>
                <w:b/>
                <w:bCs w:val="0"/>
                <w:sz w:val="20"/>
                <w:szCs w:val="20"/>
              </w:rPr>
              <w:t>Aláírás</w:t>
            </w:r>
          </w:p>
        </w:tc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 w:rsidRPr="00AD1F0A">
              <w:rPr>
                <w:b/>
                <w:bCs w:val="0"/>
                <w:sz w:val="20"/>
                <w:szCs w:val="20"/>
              </w:rPr>
              <w:t>Megjegyzés</w:t>
            </w: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>
            <w:pPr>
              <w:pStyle w:val="lfej"/>
              <w:tabs>
                <w:tab w:val="clear" w:pos="4536"/>
                <w:tab w:val="clear" w:pos="9072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Tóth Kálmán</w:t>
            </w: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képviselő, a bizottság elnöke</w:t>
            </w: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>
            <w:pPr>
              <w:pStyle w:val="lfej"/>
              <w:tabs>
                <w:tab w:val="clear" w:pos="4536"/>
                <w:tab w:val="clear" w:pos="9072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0964D7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Illés Károly</w:t>
            </w: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képviselő, a bizottság tagja</w:t>
            </w: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>
            <w:pPr>
              <w:pStyle w:val="lfej"/>
              <w:tabs>
                <w:tab w:val="clear" w:pos="4536"/>
                <w:tab w:val="clear" w:pos="9072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0964D7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Kopcsándi József</w:t>
            </w: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AD1F0A" w:rsidRDefault="00846D00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képviselő</w:t>
            </w:r>
            <w:r w:rsidR="00B34DEA" w:rsidRPr="00AD1F0A">
              <w:rPr>
                <w:sz w:val="20"/>
                <w:szCs w:val="20"/>
              </w:rPr>
              <w:t>, a bizottság tagja</w:t>
            </w: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Németh Ákos </w:t>
            </w: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tanácsnok, a bizottság tagja</w:t>
            </w: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Szuhai Viktor Zsolt  </w:t>
            </w: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tanácsnok, a bizottság tagja</w:t>
            </w: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1520E" w:rsidRPr="00AD1F0A" w:rsidRDefault="0011520E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11520E" w:rsidRPr="00AD1F0A" w:rsidRDefault="0011520E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Szijártó Zsolt Ferenc </w:t>
            </w:r>
          </w:p>
        </w:tc>
        <w:tc>
          <w:tcPr>
            <w:tcW w:w="2615" w:type="dxa"/>
            <w:vAlign w:val="center"/>
          </w:tcPr>
          <w:p w:rsidR="0011520E" w:rsidRPr="00AD1F0A" w:rsidRDefault="0011520E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11520E" w:rsidRPr="00AD1F0A" w:rsidRDefault="0011520E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a bizottság tagja </w:t>
            </w: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Balogh Péter </w:t>
            </w: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külső szakértő, a bizottság tagja</w:t>
            </w: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smallCaps/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Kántás Zoltán </w:t>
            </w: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34DEA" w:rsidRPr="00AD1F0A" w:rsidRDefault="00B34DEA" w:rsidP="000C191A">
            <w:r w:rsidRPr="00AD1F0A">
              <w:rPr>
                <w:sz w:val="20"/>
                <w:szCs w:val="20"/>
              </w:rPr>
              <w:t>külső szakértő, a bizottság tagja</w:t>
            </w: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Németh Vanessza</w:t>
            </w: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34DEA" w:rsidRPr="00AD1F0A" w:rsidRDefault="00B34DEA" w:rsidP="000C191A">
            <w:r w:rsidRPr="00AD1F0A">
              <w:rPr>
                <w:sz w:val="20"/>
                <w:szCs w:val="20"/>
              </w:rPr>
              <w:t>külső szakértő, a bizottság tagja</w:t>
            </w: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</w:tr>
      <w:tr w:rsidR="00AD1F0A" w:rsidRPr="00AD1F0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D1F0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</w:tr>
    </w:tbl>
    <w:p w:rsidR="00B34DEA" w:rsidRPr="00AD1F0A" w:rsidRDefault="00B34DEA" w:rsidP="00B34DEA">
      <w:pPr>
        <w:pStyle w:val="llb"/>
        <w:tabs>
          <w:tab w:val="clear" w:pos="4536"/>
          <w:tab w:val="clear" w:pos="9072"/>
        </w:tabs>
      </w:pPr>
    </w:p>
    <w:p w:rsidR="00B34DEA" w:rsidRPr="00AD1F0A" w:rsidRDefault="00B34DEA" w:rsidP="00B34DEA">
      <w:pPr>
        <w:pStyle w:val="llb"/>
        <w:tabs>
          <w:tab w:val="clear" w:pos="4536"/>
          <w:tab w:val="clear" w:pos="9072"/>
        </w:tabs>
      </w:pPr>
    </w:p>
    <w:p w:rsidR="00B34DEA" w:rsidRPr="00AD1F0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  <w:r w:rsidRPr="00AD1F0A">
        <w:rPr>
          <w:sz w:val="20"/>
          <w:szCs w:val="20"/>
        </w:rPr>
        <w:t>Telefon: +36 94/520-316</w:t>
      </w:r>
    </w:p>
    <w:p w:rsidR="00B34DEA" w:rsidRPr="00AD1F0A" w:rsidRDefault="00B34DEA" w:rsidP="00B34DEA">
      <w:pPr>
        <w:pStyle w:val="llb"/>
        <w:jc w:val="right"/>
        <w:rPr>
          <w:sz w:val="20"/>
          <w:szCs w:val="20"/>
        </w:rPr>
      </w:pPr>
      <w:r w:rsidRPr="00AD1F0A">
        <w:rPr>
          <w:sz w:val="20"/>
          <w:szCs w:val="20"/>
        </w:rPr>
        <w:t>Fax:+36 94/520-288</w:t>
      </w:r>
    </w:p>
    <w:p w:rsidR="00B34DEA" w:rsidRPr="00AD1F0A" w:rsidRDefault="00B34DEA" w:rsidP="00B34DEA">
      <w:pPr>
        <w:pStyle w:val="llb"/>
        <w:jc w:val="right"/>
        <w:rPr>
          <w:sz w:val="20"/>
          <w:szCs w:val="20"/>
        </w:rPr>
      </w:pPr>
      <w:r w:rsidRPr="00AD1F0A">
        <w:rPr>
          <w:sz w:val="20"/>
          <w:szCs w:val="20"/>
        </w:rPr>
        <w:t xml:space="preserve">Web: </w:t>
      </w:r>
      <w:hyperlink r:id="rId9" w:history="1">
        <w:r w:rsidRPr="00AD1F0A">
          <w:rPr>
            <w:rStyle w:val="Hiperhivatkozs"/>
            <w:color w:val="auto"/>
            <w:sz w:val="20"/>
            <w:szCs w:val="20"/>
          </w:rPr>
          <w:t>www.szombathely.hu</w:t>
        </w:r>
      </w:hyperlink>
    </w:p>
    <w:p w:rsidR="00B34DEA" w:rsidRPr="00AD1F0A" w:rsidRDefault="00B34DEA" w:rsidP="00B34DEA">
      <w:pPr>
        <w:pStyle w:val="llb"/>
        <w:jc w:val="right"/>
      </w:pPr>
      <w:r w:rsidRPr="00AD1F0A"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4325"/>
        <w:gridCol w:w="2193"/>
        <w:gridCol w:w="1957"/>
      </w:tblGrid>
      <w:tr w:rsidR="00AD1F0A" w:rsidRPr="00AD1F0A" w:rsidTr="000C191A">
        <w:trPr>
          <w:trHeight w:val="306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DEA" w:rsidRPr="00AD1F0A" w:rsidRDefault="00B34DEA" w:rsidP="000C191A">
            <w:r w:rsidRPr="00AD1F0A">
              <w:rPr>
                <w:noProof/>
              </w:rPr>
              <w:drawing>
                <wp:inline distT="0" distB="0" distL="0" distR="0">
                  <wp:extent cx="497840" cy="600710"/>
                  <wp:effectExtent l="0" t="0" r="0" b="889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4DEA" w:rsidRPr="00AD1F0A" w:rsidRDefault="00B34DEA" w:rsidP="000C191A">
            <w:pPr>
              <w:jc w:val="center"/>
              <w:rPr>
                <w:b/>
                <w:bCs w:val="0"/>
                <w:smallCaps/>
                <w:sz w:val="22"/>
                <w:szCs w:val="22"/>
              </w:rPr>
            </w:pPr>
            <w:r w:rsidRPr="00AD1F0A">
              <w:rPr>
                <w:b/>
                <w:bCs w:val="0"/>
                <w:smallCaps/>
                <w:sz w:val="22"/>
                <w:szCs w:val="22"/>
              </w:rPr>
              <w:t>Szombathely Megyei Jogú Város</w:t>
            </w:r>
          </w:p>
          <w:p w:rsidR="00B34DEA" w:rsidRPr="00AD1F0A" w:rsidRDefault="00B34DEA" w:rsidP="000C191A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AD1F0A">
              <w:rPr>
                <w:b/>
                <w:smallCaps/>
                <w:sz w:val="22"/>
                <w:szCs w:val="22"/>
              </w:rPr>
              <w:t>Közgyűlésének</w:t>
            </w:r>
          </w:p>
          <w:p w:rsidR="00B34DEA" w:rsidRPr="00AD1F0A" w:rsidRDefault="00B34DEA" w:rsidP="000C191A">
            <w:pPr>
              <w:jc w:val="center"/>
              <w:rPr>
                <w:sz w:val="16"/>
                <w:szCs w:val="16"/>
              </w:rPr>
            </w:pPr>
            <w:r w:rsidRPr="00AD1F0A">
              <w:rPr>
                <w:bCs w:val="0"/>
                <w:smallCaps/>
                <w:sz w:val="20"/>
                <w:szCs w:val="20"/>
              </w:rPr>
              <w:t>Városstratégiai</w:t>
            </w:r>
            <w:r w:rsidR="00A850F5" w:rsidRPr="00AD1F0A">
              <w:rPr>
                <w:bCs w:val="0"/>
                <w:smallCaps/>
                <w:sz w:val="20"/>
                <w:szCs w:val="20"/>
              </w:rPr>
              <w:t>, Idegenforgalmi</w:t>
            </w:r>
            <w:r w:rsidRPr="00AD1F0A">
              <w:rPr>
                <w:bCs w:val="0"/>
                <w:smallCaps/>
                <w:sz w:val="20"/>
                <w:szCs w:val="20"/>
              </w:rPr>
              <w:t xml:space="preserve"> és Sport Bizottsága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B34DEA" w:rsidRPr="00AD1F0A" w:rsidRDefault="00B34DEA" w:rsidP="000C191A">
            <w:pPr>
              <w:jc w:val="center"/>
              <w:rPr>
                <w:b/>
                <w:bCs w:val="0"/>
                <w:smallCaps/>
                <w:sz w:val="20"/>
                <w:szCs w:val="20"/>
              </w:rPr>
            </w:pPr>
            <w:r w:rsidRPr="00AD1F0A">
              <w:rPr>
                <w:b/>
                <w:bCs w:val="0"/>
                <w:smallCaps/>
                <w:sz w:val="20"/>
                <w:szCs w:val="20"/>
              </w:rPr>
              <w:t>JEGYZŐKÖNYV</w:t>
            </w:r>
          </w:p>
        </w:tc>
      </w:tr>
      <w:tr w:rsidR="00B34DEA" w:rsidRPr="00AD1F0A" w:rsidTr="000C191A">
        <w:trPr>
          <w:trHeight w:val="808"/>
        </w:trPr>
        <w:tc>
          <w:tcPr>
            <w:tcW w:w="116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B34DEA" w:rsidRPr="00AD1F0A" w:rsidRDefault="00B34DEA" w:rsidP="000C191A">
            <w:pPr>
              <w:rPr>
                <w:smallCaps/>
              </w:rPr>
            </w:pPr>
          </w:p>
        </w:tc>
        <w:tc>
          <w:tcPr>
            <w:tcW w:w="437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34DEA" w:rsidRPr="00AD1F0A" w:rsidRDefault="00B34DEA" w:rsidP="000C191A">
            <w:pPr>
              <w:rPr>
                <w:b/>
                <w:smallCaps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B34DEA" w:rsidRPr="00AD1F0A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Iktatási szám</w:t>
            </w:r>
          </w:p>
          <w:p w:rsidR="00B34DEA" w:rsidRPr="00AD1F0A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………-……../2</w:t>
            </w:r>
            <w:r w:rsidR="001D0F59" w:rsidRPr="00AD1F0A">
              <w:rPr>
                <w:b/>
                <w:smallCaps/>
                <w:sz w:val="20"/>
                <w:szCs w:val="20"/>
              </w:rPr>
              <w:t>020</w:t>
            </w:r>
            <w:r w:rsidRPr="00AD1F0A">
              <w:rPr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B34DEA" w:rsidRPr="00AD1F0A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oldalszám:</w:t>
            </w:r>
          </w:p>
          <w:p w:rsidR="00B34DEA" w:rsidRPr="00AD1F0A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2</w:t>
            </w:r>
          </w:p>
        </w:tc>
      </w:tr>
    </w:tbl>
    <w:p w:rsidR="00B34DEA" w:rsidRPr="00AD1F0A" w:rsidRDefault="00B34DEA" w:rsidP="00B34DEA"/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343"/>
        <w:gridCol w:w="3873"/>
      </w:tblGrid>
      <w:tr w:rsidR="00AD1F0A" w:rsidRPr="00AD1F0A" w:rsidTr="00FB42BE">
        <w:trPr>
          <w:trHeight w:val="454"/>
          <w:jc w:val="center"/>
        </w:trPr>
        <w:tc>
          <w:tcPr>
            <w:tcW w:w="8916" w:type="dxa"/>
            <w:gridSpan w:val="3"/>
          </w:tcPr>
          <w:p w:rsidR="00B34DEA" w:rsidRPr="00AD1F0A" w:rsidRDefault="00B34DEA" w:rsidP="000C191A">
            <w:pPr>
              <w:spacing w:before="120"/>
              <w:rPr>
                <w:sz w:val="20"/>
                <w:szCs w:val="20"/>
              </w:rPr>
            </w:pPr>
            <w:r w:rsidRPr="00AD1F0A">
              <w:rPr>
                <w:b/>
                <w:bCs w:val="0"/>
                <w:sz w:val="20"/>
                <w:szCs w:val="20"/>
              </w:rPr>
              <w:t>Állandó meghívottak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b/>
                <w:sz w:val="20"/>
                <w:szCs w:val="20"/>
              </w:rPr>
            </w:pPr>
            <w:r w:rsidRPr="00AD1F0A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rPr>
                <w:b/>
                <w:sz w:val="20"/>
                <w:szCs w:val="20"/>
              </w:rPr>
            </w:pPr>
            <w:r w:rsidRPr="00AD1F0A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b/>
                <w:sz w:val="20"/>
                <w:szCs w:val="20"/>
              </w:rPr>
            </w:pPr>
            <w:r w:rsidRPr="00AD1F0A">
              <w:rPr>
                <w:b/>
                <w:sz w:val="20"/>
                <w:szCs w:val="20"/>
              </w:rPr>
              <w:t>Megjegyzés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dr. Nemény András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polgármester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dr. László Győző 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alpolgármester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dr. Horváth Attila 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ind w:left="613"/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alpolgármester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Horváth Soma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alpolgármester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dr. Károlyi Ákos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jegyző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Babicsné dr. Tőke Erzsébet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aljegyző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dr. Kovács Előd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a Polgármesteri Kabinet vezetője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Lakézi Gábor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főépítész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Nagyné dr. Gats Andrea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Jogi és Képviselői Osztály vezetője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Vinczéné dr. Menyhárt Mária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Egészségügyi és Közszolgálati Osztály vezetője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Stéger Gábor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a Közgazdasági és Adó Osztály vezetője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Kalmár Ervin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Városüzemeltetési és Városfejlesztési Osztály vezetője 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A94D17" w:rsidRPr="00AD1F0A" w:rsidRDefault="00A94D17" w:rsidP="000C191A">
            <w:pPr>
              <w:jc w:val="both"/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Kovács György </w:t>
            </w:r>
          </w:p>
        </w:tc>
        <w:tc>
          <w:tcPr>
            <w:tcW w:w="2343" w:type="dxa"/>
            <w:vAlign w:val="center"/>
          </w:tcPr>
          <w:p w:rsidR="00A94D17" w:rsidRPr="00AD1F0A" w:rsidRDefault="00A94D17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A94D17" w:rsidRPr="00AD1F0A" w:rsidRDefault="00A94D17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a Városfejlesztési Iroda vezetője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0F62DE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dr. </w:t>
            </w:r>
            <w:r w:rsidR="00B34DEA" w:rsidRPr="00AD1F0A">
              <w:rPr>
                <w:sz w:val="20"/>
                <w:szCs w:val="20"/>
              </w:rPr>
              <w:t>Holler Péter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a Hatósági Osztály vezetője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dr. Molnár Hajnalka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a Közbeszerzési Iroda vezetője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8D5968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dr. Gyuráczné dr. Speier Anikó 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a Vagyongazdálkodási Iroda vezetője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0327E3" w:rsidRPr="00AD1F0A" w:rsidRDefault="000327E3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Szakács Eszter</w:t>
            </w:r>
          </w:p>
        </w:tc>
        <w:tc>
          <w:tcPr>
            <w:tcW w:w="2343" w:type="dxa"/>
            <w:vAlign w:val="center"/>
          </w:tcPr>
          <w:p w:rsidR="000327E3" w:rsidRPr="00AD1F0A" w:rsidRDefault="000327E3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0327E3" w:rsidRPr="00AD1F0A" w:rsidRDefault="000327E3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a Pénzügyi Iroda vezetője 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D753CC" w:rsidRPr="00AD1F0A" w:rsidRDefault="00D753CC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dr. Andorné Fodor Ágnes</w:t>
            </w:r>
          </w:p>
        </w:tc>
        <w:tc>
          <w:tcPr>
            <w:tcW w:w="2343" w:type="dxa"/>
            <w:vAlign w:val="center"/>
          </w:tcPr>
          <w:p w:rsidR="00D753CC" w:rsidRPr="00AD1F0A" w:rsidRDefault="00D753CC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D753CC" w:rsidRPr="00AD1F0A" w:rsidRDefault="00D753CC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Belső Ellenőrzési Iroda vezetője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Oszkó Melinda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a Beruházási Iroda vezetője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bCs w:val="0"/>
                <w:sz w:val="20"/>
                <w:szCs w:val="20"/>
              </w:rPr>
              <w:t>Kovács Balázs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a</w:t>
            </w:r>
            <w:r w:rsidRPr="00AD1F0A">
              <w:t xml:space="preserve"> </w:t>
            </w:r>
            <w:r w:rsidRPr="00AD1F0A">
              <w:rPr>
                <w:sz w:val="20"/>
                <w:szCs w:val="20"/>
              </w:rPr>
              <w:t>Sport és Ifjúsági Iroda vezetője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Bonti Tamás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a Kommunális és Környezetvédelmi Iroda vezetője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Grünwald Stefánia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Savaria Turizmus Nonprofit Kft. ügyvezetője 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Csapláros Andrea 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Savaria Történelmi Karnevál Közhasznú Közalapítvány elnöke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FB42BE" w:rsidRPr="00AD1F0A" w:rsidRDefault="00FB42BE" w:rsidP="00FB42BE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Dr. Kovácsné Takács Klaudia</w:t>
            </w:r>
          </w:p>
        </w:tc>
        <w:tc>
          <w:tcPr>
            <w:tcW w:w="2343" w:type="dxa"/>
            <w:vAlign w:val="center"/>
          </w:tcPr>
          <w:p w:rsidR="00FB42BE" w:rsidRPr="00AD1F0A" w:rsidRDefault="00FB42BE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FB42BE" w:rsidRPr="00AD1F0A" w:rsidRDefault="00FB42BE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Savaria Városfejlesztési Nonprofit Kft. ügyvezetője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2D16F4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Déri</w:t>
            </w:r>
            <w:r w:rsidR="00B34DEA" w:rsidRPr="00AD1F0A">
              <w:rPr>
                <w:sz w:val="20"/>
                <w:szCs w:val="20"/>
              </w:rPr>
              <w:t xml:space="preserve"> Lajos 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Vas Megyei Mérnöki Kamara 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Friedl Lajos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Nemzetiségi Önkormányzat elnöke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Litkei Tamás 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Vas Megyei Építész Kamara</w:t>
            </w:r>
          </w:p>
        </w:tc>
      </w:tr>
      <w:tr w:rsidR="00AD1F0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Mukitsné Kozár Mária 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>Nemzetiségi Önkormányzat elnöke</w:t>
            </w:r>
          </w:p>
        </w:tc>
      </w:tr>
      <w:tr w:rsidR="00B34DEA" w:rsidRPr="00AD1F0A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Vajda Rudolf </w:t>
            </w:r>
          </w:p>
        </w:tc>
        <w:tc>
          <w:tcPr>
            <w:tcW w:w="234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:rsidR="00B34DEA" w:rsidRPr="00AD1F0A" w:rsidRDefault="00B34DEA" w:rsidP="000C191A">
            <w:pPr>
              <w:rPr>
                <w:sz w:val="20"/>
                <w:szCs w:val="20"/>
              </w:rPr>
            </w:pPr>
            <w:r w:rsidRPr="00AD1F0A">
              <w:rPr>
                <w:sz w:val="20"/>
                <w:szCs w:val="20"/>
              </w:rPr>
              <w:t xml:space="preserve">Nemzetiségi Önkormányzat elnöke </w:t>
            </w:r>
          </w:p>
        </w:tc>
      </w:tr>
    </w:tbl>
    <w:p w:rsidR="00B34DEA" w:rsidRPr="00AD1F0A" w:rsidRDefault="00B34DEA" w:rsidP="00953AED">
      <w:pPr>
        <w:pStyle w:val="llb"/>
        <w:tabs>
          <w:tab w:val="clear" w:pos="4536"/>
          <w:tab w:val="clear" w:pos="9072"/>
        </w:tabs>
        <w:rPr>
          <w:sz w:val="20"/>
          <w:szCs w:val="20"/>
        </w:rPr>
      </w:pPr>
    </w:p>
    <w:p w:rsidR="00B34DEA" w:rsidRPr="00AD1F0A" w:rsidRDefault="00B34DEA" w:rsidP="000520D5">
      <w:pPr>
        <w:pStyle w:val="llb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4325"/>
        <w:gridCol w:w="2193"/>
        <w:gridCol w:w="1957"/>
      </w:tblGrid>
      <w:tr w:rsidR="00AD1F0A" w:rsidRPr="00AD1F0A" w:rsidTr="000C191A">
        <w:trPr>
          <w:trHeight w:val="306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DEA" w:rsidRPr="00AD1F0A" w:rsidRDefault="00B34DEA" w:rsidP="000C191A">
            <w:r w:rsidRPr="00AD1F0A">
              <w:rPr>
                <w:noProof/>
              </w:rPr>
              <w:drawing>
                <wp:inline distT="0" distB="0" distL="0" distR="0">
                  <wp:extent cx="497840" cy="600710"/>
                  <wp:effectExtent l="0" t="0" r="0" b="889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4DEA" w:rsidRPr="00AD1F0A" w:rsidRDefault="00B34DEA" w:rsidP="000C191A">
            <w:pPr>
              <w:jc w:val="center"/>
              <w:rPr>
                <w:b/>
                <w:bCs w:val="0"/>
                <w:smallCaps/>
                <w:sz w:val="22"/>
                <w:szCs w:val="22"/>
              </w:rPr>
            </w:pPr>
            <w:r w:rsidRPr="00AD1F0A">
              <w:rPr>
                <w:b/>
                <w:bCs w:val="0"/>
                <w:smallCaps/>
                <w:sz w:val="22"/>
                <w:szCs w:val="22"/>
              </w:rPr>
              <w:t>Szombathely Megyei Jogú Város</w:t>
            </w:r>
          </w:p>
          <w:p w:rsidR="00B34DEA" w:rsidRPr="00AD1F0A" w:rsidRDefault="00B34DEA" w:rsidP="000C191A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AD1F0A">
              <w:rPr>
                <w:b/>
                <w:smallCaps/>
                <w:sz w:val="22"/>
                <w:szCs w:val="22"/>
              </w:rPr>
              <w:t>Közgyűlésének</w:t>
            </w:r>
          </w:p>
          <w:p w:rsidR="00B34DEA" w:rsidRPr="00AD1F0A" w:rsidRDefault="00B34DEA" w:rsidP="000C191A">
            <w:pPr>
              <w:jc w:val="center"/>
              <w:rPr>
                <w:bCs w:val="0"/>
                <w:smallCaps/>
                <w:sz w:val="20"/>
                <w:szCs w:val="20"/>
              </w:rPr>
            </w:pPr>
            <w:r w:rsidRPr="00AD1F0A">
              <w:rPr>
                <w:bCs w:val="0"/>
                <w:smallCaps/>
                <w:sz w:val="20"/>
                <w:szCs w:val="20"/>
              </w:rPr>
              <w:t>Városstratégiai</w:t>
            </w:r>
            <w:r w:rsidR="00A850F5" w:rsidRPr="00AD1F0A">
              <w:rPr>
                <w:bCs w:val="0"/>
                <w:smallCaps/>
                <w:sz w:val="20"/>
                <w:szCs w:val="20"/>
              </w:rPr>
              <w:t>, Idegenforgalmi</w:t>
            </w:r>
            <w:r w:rsidRPr="00AD1F0A">
              <w:rPr>
                <w:bCs w:val="0"/>
                <w:smallCaps/>
                <w:sz w:val="20"/>
                <w:szCs w:val="20"/>
              </w:rPr>
              <w:t xml:space="preserve"> és Sport Bizottsága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B34DEA" w:rsidRPr="00AD1F0A" w:rsidRDefault="00B34DEA" w:rsidP="000C191A">
            <w:pPr>
              <w:jc w:val="center"/>
              <w:rPr>
                <w:b/>
                <w:bCs w:val="0"/>
                <w:smallCaps/>
                <w:sz w:val="20"/>
                <w:szCs w:val="20"/>
              </w:rPr>
            </w:pPr>
            <w:r w:rsidRPr="00AD1F0A">
              <w:rPr>
                <w:b/>
                <w:bCs w:val="0"/>
                <w:smallCaps/>
                <w:sz w:val="20"/>
                <w:szCs w:val="20"/>
              </w:rPr>
              <w:t>JEGYZŐKÖNYV</w:t>
            </w:r>
          </w:p>
        </w:tc>
      </w:tr>
      <w:tr w:rsidR="00B34DEA" w:rsidRPr="00AD1F0A" w:rsidTr="000C191A">
        <w:trPr>
          <w:trHeight w:val="808"/>
        </w:trPr>
        <w:tc>
          <w:tcPr>
            <w:tcW w:w="116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B34DEA" w:rsidRPr="00AD1F0A" w:rsidRDefault="00B34DEA" w:rsidP="000C191A">
            <w:pPr>
              <w:rPr>
                <w:smallCaps/>
              </w:rPr>
            </w:pPr>
          </w:p>
        </w:tc>
        <w:tc>
          <w:tcPr>
            <w:tcW w:w="437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34DEA" w:rsidRPr="00AD1F0A" w:rsidRDefault="00B34DEA" w:rsidP="000C191A">
            <w:pPr>
              <w:rPr>
                <w:b/>
                <w:smallCaps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B34DEA" w:rsidRPr="00AD1F0A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Iktatási szám</w:t>
            </w:r>
          </w:p>
          <w:p w:rsidR="00B34DEA" w:rsidRPr="00AD1F0A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………-……../2</w:t>
            </w:r>
            <w:r w:rsidR="001D0F59" w:rsidRPr="00AD1F0A">
              <w:rPr>
                <w:b/>
                <w:smallCaps/>
                <w:sz w:val="20"/>
                <w:szCs w:val="20"/>
              </w:rPr>
              <w:t>020</w:t>
            </w:r>
            <w:r w:rsidRPr="00AD1F0A">
              <w:rPr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B34DEA" w:rsidRPr="00AD1F0A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oldalszám:</w:t>
            </w:r>
          </w:p>
          <w:p w:rsidR="00B34DEA" w:rsidRPr="00AD1F0A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3</w:t>
            </w:r>
          </w:p>
        </w:tc>
      </w:tr>
    </w:tbl>
    <w:p w:rsidR="00B34DEA" w:rsidRPr="00AD1F0A" w:rsidRDefault="00B34DEA" w:rsidP="00B34DEA">
      <w:pPr>
        <w:tabs>
          <w:tab w:val="left" w:pos="709"/>
        </w:tabs>
        <w:jc w:val="both"/>
      </w:pPr>
    </w:p>
    <w:tbl>
      <w:tblPr>
        <w:tblW w:w="87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206"/>
        <w:gridCol w:w="3725"/>
      </w:tblGrid>
      <w:tr w:rsidR="00AD1F0A" w:rsidRPr="00AD1F0A" w:rsidTr="000C191A">
        <w:trPr>
          <w:trHeight w:val="454"/>
          <w:jc w:val="center"/>
        </w:trPr>
        <w:tc>
          <w:tcPr>
            <w:tcW w:w="8751" w:type="dxa"/>
            <w:gridSpan w:val="3"/>
          </w:tcPr>
          <w:p w:rsidR="00B34DEA" w:rsidRPr="00AD1F0A" w:rsidRDefault="00B34DEA" w:rsidP="000C191A">
            <w:pPr>
              <w:spacing w:before="120"/>
              <w:rPr>
                <w:sz w:val="20"/>
                <w:szCs w:val="20"/>
              </w:rPr>
            </w:pPr>
            <w:r w:rsidRPr="00AD1F0A">
              <w:rPr>
                <w:b/>
                <w:bCs w:val="0"/>
                <w:sz w:val="20"/>
                <w:szCs w:val="20"/>
              </w:rPr>
              <w:t>Napirendek előadói, meghívottak</w:t>
            </w:r>
          </w:p>
        </w:tc>
      </w:tr>
      <w:tr w:rsidR="00AD1F0A" w:rsidRPr="00AD1F0A" w:rsidTr="00A641BB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AD1F0A" w:rsidRDefault="00B34DEA" w:rsidP="000C191A">
            <w:pPr>
              <w:rPr>
                <w:b/>
                <w:sz w:val="20"/>
                <w:szCs w:val="20"/>
              </w:rPr>
            </w:pPr>
            <w:r w:rsidRPr="00AD1F0A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206" w:type="dxa"/>
            <w:vAlign w:val="center"/>
          </w:tcPr>
          <w:p w:rsidR="00B34DEA" w:rsidRPr="00AD1F0A" w:rsidRDefault="00B34DEA" w:rsidP="000C191A">
            <w:pPr>
              <w:rPr>
                <w:b/>
                <w:sz w:val="20"/>
                <w:szCs w:val="20"/>
              </w:rPr>
            </w:pPr>
            <w:r w:rsidRPr="00AD1F0A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725" w:type="dxa"/>
            <w:vAlign w:val="center"/>
          </w:tcPr>
          <w:p w:rsidR="00B34DEA" w:rsidRPr="00AD1F0A" w:rsidRDefault="00B34DEA" w:rsidP="000C191A">
            <w:pPr>
              <w:rPr>
                <w:b/>
                <w:sz w:val="20"/>
                <w:szCs w:val="20"/>
              </w:rPr>
            </w:pPr>
            <w:r w:rsidRPr="00AD1F0A">
              <w:rPr>
                <w:b/>
                <w:sz w:val="20"/>
                <w:szCs w:val="20"/>
              </w:rPr>
              <w:t>Megjegyzés</w:t>
            </w:r>
          </w:p>
        </w:tc>
      </w:tr>
      <w:tr w:rsidR="00AD1F0A" w:rsidRPr="00AD1F0A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BD7D59" w:rsidRPr="00AD1F0A" w:rsidRDefault="00BD7D59" w:rsidP="00BD7D5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BD7D59" w:rsidRPr="00AD1F0A" w:rsidRDefault="00BD7D5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BD7D59" w:rsidRPr="00AD1F0A" w:rsidRDefault="00BD7D59" w:rsidP="00BD7D59">
            <w:pPr>
              <w:rPr>
                <w:sz w:val="20"/>
                <w:szCs w:val="20"/>
              </w:rPr>
            </w:pPr>
          </w:p>
        </w:tc>
      </w:tr>
      <w:tr w:rsidR="00AD1F0A" w:rsidRPr="00AD1F0A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953AED" w:rsidRPr="00AD1F0A" w:rsidRDefault="00953AED" w:rsidP="00BD7D5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953AED" w:rsidRPr="00AD1F0A" w:rsidRDefault="00953AED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953AED" w:rsidRPr="00AD1F0A" w:rsidRDefault="00953AED" w:rsidP="00BD7D59">
            <w:pPr>
              <w:rPr>
                <w:sz w:val="20"/>
                <w:szCs w:val="20"/>
              </w:rPr>
            </w:pPr>
          </w:p>
        </w:tc>
      </w:tr>
      <w:tr w:rsidR="00AD1F0A" w:rsidRPr="00AD1F0A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953AED" w:rsidRPr="00AD1F0A" w:rsidRDefault="00953AED" w:rsidP="00BD7D5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953AED" w:rsidRPr="00AD1F0A" w:rsidRDefault="00953AED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953AED" w:rsidRPr="00AD1F0A" w:rsidRDefault="00953AED" w:rsidP="00BD7D59">
            <w:pPr>
              <w:rPr>
                <w:sz w:val="20"/>
                <w:szCs w:val="20"/>
              </w:rPr>
            </w:pPr>
          </w:p>
        </w:tc>
      </w:tr>
      <w:tr w:rsidR="00AD1F0A" w:rsidRPr="00AD1F0A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</w:tr>
      <w:tr w:rsidR="00AD1F0A" w:rsidRPr="00AD1F0A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</w:tr>
      <w:tr w:rsidR="00AD1F0A" w:rsidRPr="00AD1F0A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</w:tr>
      <w:tr w:rsidR="00AD1F0A" w:rsidRPr="00AD1F0A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</w:tr>
      <w:tr w:rsidR="00AD1F0A" w:rsidRPr="00AD1F0A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</w:tr>
      <w:tr w:rsidR="00AD1F0A" w:rsidRPr="00AD1F0A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</w:tr>
      <w:tr w:rsidR="00AD1F0A" w:rsidRPr="00AD1F0A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</w:tr>
      <w:tr w:rsidR="00AD1F0A" w:rsidRPr="00AD1F0A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094049" w:rsidRPr="00AD1F0A" w:rsidRDefault="00094049" w:rsidP="00BD7D59">
            <w:pPr>
              <w:rPr>
                <w:sz w:val="20"/>
                <w:szCs w:val="20"/>
              </w:rPr>
            </w:pPr>
          </w:p>
        </w:tc>
      </w:tr>
    </w:tbl>
    <w:p w:rsidR="00396098" w:rsidRPr="00AD1F0A" w:rsidRDefault="00396098" w:rsidP="00953AED">
      <w:pPr>
        <w:pStyle w:val="llb"/>
        <w:tabs>
          <w:tab w:val="clear" w:pos="4536"/>
          <w:tab w:val="clear" w:pos="9072"/>
          <w:tab w:val="left" w:pos="6797"/>
          <w:tab w:val="right" w:pos="9638"/>
        </w:tabs>
        <w:rPr>
          <w:sz w:val="20"/>
          <w:szCs w:val="20"/>
        </w:rPr>
        <w:sectPr w:rsidR="00396098" w:rsidRPr="00AD1F0A" w:rsidSect="000C191A">
          <w:headerReference w:type="even" r:id="rId10"/>
          <w:footerReference w:type="even" r:id="rId11"/>
          <w:headerReference w:type="first" r:id="rId12"/>
          <w:footerReference w:type="first" r:id="rId13"/>
          <w:pgSz w:w="11906" w:h="16838" w:code="9"/>
          <w:pgMar w:top="284" w:right="1134" w:bottom="284" w:left="1134" w:header="0" w:footer="0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3993"/>
        <w:gridCol w:w="2071"/>
        <w:gridCol w:w="1866"/>
      </w:tblGrid>
      <w:tr w:rsidR="00AD1F0A" w:rsidRPr="00AD1F0A" w:rsidTr="004E572D">
        <w:trPr>
          <w:trHeight w:val="306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069" w:rsidRPr="00AD1F0A" w:rsidRDefault="003E7069" w:rsidP="004E572D">
            <w:r w:rsidRPr="00AD1F0A">
              <w:rPr>
                <w:noProof/>
              </w:rPr>
              <w:drawing>
                <wp:inline distT="0" distB="0" distL="0" distR="0" wp14:anchorId="504F50C6" wp14:editId="0DDAA20F">
                  <wp:extent cx="497840" cy="600710"/>
                  <wp:effectExtent l="0" t="0" r="0" b="889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bCs w:val="0"/>
                <w:smallCaps/>
                <w:sz w:val="22"/>
                <w:szCs w:val="22"/>
              </w:rPr>
            </w:pPr>
            <w:r w:rsidRPr="00AD1F0A">
              <w:rPr>
                <w:b/>
                <w:bCs w:val="0"/>
                <w:smallCaps/>
                <w:sz w:val="22"/>
                <w:szCs w:val="22"/>
              </w:rPr>
              <w:t>Szombathely Megyei Jogú Város</w:t>
            </w:r>
          </w:p>
          <w:p w:rsidR="003E7069" w:rsidRPr="00AD1F0A" w:rsidRDefault="003E7069" w:rsidP="004E572D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AD1F0A">
              <w:rPr>
                <w:b/>
                <w:smallCaps/>
                <w:sz w:val="22"/>
                <w:szCs w:val="22"/>
              </w:rPr>
              <w:t>Közgyűlésének</w:t>
            </w:r>
          </w:p>
          <w:p w:rsidR="003E7069" w:rsidRPr="00AD1F0A" w:rsidRDefault="003E7069" w:rsidP="004E572D">
            <w:pPr>
              <w:jc w:val="center"/>
              <w:rPr>
                <w:bCs w:val="0"/>
                <w:smallCaps/>
                <w:sz w:val="20"/>
                <w:szCs w:val="20"/>
              </w:rPr>
            </w:pPr>
            <w:r w:rsidRPr="00AD1F0A">
              <w:rPr>
                <w:bCs w:val="0"/>
                <w:smallCaps/>
                <w:sz w:val="20"/>
                <w:szCs w:val="20"/>
              </w:rPr>
              <w:t>Városstratégiai, Idegenforgalmi és Sport Bizottsága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bCs w:val="0"/>
                <w:smallCaps/>
                <w:sz w:val="20"/>
                <w:szCs w:val="20"/>
              </w:rPr>
            </w:pPr>
            <w:r w:rsidRPr="00AD1F0A">
              <w:rPr>
                <w:b/>
                <w:bCs w:val="0"/>
                <w:smallCaps/>
                <w:sz w:val="20"/>
                <w:szCs w:val="20"/>
              </w:rPr>
              <w:t>JEGYZŐKÖNYV</w:t>
            </w:r>
          </w:p>
        </w:tc>
      </w:tr>
      <w:tr w:rsidR="003E7069" w:rsidRPr="00AD1F0A" w:rsidTr="004E572D">
        <w:trPr>
          <w:trHeight w:val="808"/>
        </w:trPr>
        <w:tc>
          <w:tcPr>
            <w:tcW w:w="116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E7069" w:rsidRPr="00AD1F0A" w:rsidRDefault="003E7069" w:rsidP="004E572D">
            <w:pPr>
              <w:rPr>
                <w:smallCaps/>
              </w:rPr>
            </w:pPr>
          </w:p>
        </w:tc>
        <w:tc>
          <w:tcPr>
            <w:tcW w:w="437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3E7069" w:rsidRPr="00AD1F0A" w:rsidRDefault="003E7069" w:rsidP="004E572D">
            <w:pPr>
              <w:rPr>
                <w:b/>
                <w:smallCaps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Iktatási szám</w:t>
            </w:r>
          </w:p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………-……../2020.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oldalszám:</w:t>
            </w:r>
          </w:p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4</w:t>
            </w:r>
          </w:p>
        </w:tc>
      </w:tr>
    </w:tbl>
    <w:p w:rsidR="00B34DEA" w:rsidRPr="00AD1F0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3E7069" w:rsidRPr="00AD1F0A" w:rsidRDefault="003E7069" w:rsidP="004B4B38">
      <w:pPr>
        <w:tabs>
          <w:tab w:val="left" w:pos="567"/>
        </w:tabs>
        <w:jc w:val="both"/>
      </w:pPr>
    </w:p>
    <w:p w:rsidR="00617001" w:rsidRPr="00AD1F0A" w:rsidRDefault="00617001" w:rsidP="004B4B38">
      <w:pPr>
        <w:tabs>
          <w:tab w:val="left" w:pos="567"/>
        </w:tabs>
        <w:jc w:val="both"/>
      </w:pPr>
      <w:r w:rsidRPr="00AD1F0A">
        <w:t>Tóth Kálmán a Bizottság elnöke üdvözli a megjelenteket</w:t>
      </w:r>
      <w:r w:rsidR="00CB0720" w:rsidRPr="00AD1F0A">
        <w:t>, akik teljes létszámban megjelentek</w:t>
      </w:r>
      <w:r w:rsidRPr="00AD1F0A">
        <w:t xml:space="preserve">. </w:t>
      </w:r>
      <w:r w:rsidR="00423AE1" w:rsidRPr="00AD1F0A">
        <w:t xml:space="preserve">Megállapítja, hogy a Bizottság </w:t>
      </w:r>
      <w:r w:rsidR="00FB42BE" w:rsidRPr="00AD1F0A">
        <w:t>9</w:t>
      </w:r>
      <w:r w:rsidRPr="00AD1F0A">
        <w:t xml:space="preserve"> fővel határozatképes</w:t>
      </w:r>
      <w:r w:rsidR="00650BD3" w:rsidRPr="00AD1F0A">
        <w:t xml:space="preserve"> és az ülést megnyitja</w:t>
      </w:r>
      <w:r w:rsidR="00FB42BE" w:rsidRPr="00AD1F0A">
        <w:t>, felkéri Németh Ákos tanácsnok urat a jegyzőkönyv hitelesítésére.</w:t>
      </w:r>
    </w:p>
    <w:p w:rsidR="004B4B38" w:rsidRPr="00AD1F0A" w:rsidRDefault="004B4B38" w:rsidP="004B4B38">
      <w:pPr>
        <w:tabs>
          <w:tab w:val="left" w:pos="567"/>
        </w:tabs>
        <w:jc w:val="both"/>
      </w:pPr>
    </w:p>
    <w:p w:rsidR="004B4B38" w:rsidRPr="00AD1F0A" w:rsidRDefault="004B4B38" w:rsidP="004B4B38">
      <w:pPr>
        <w:tabs>
          <w:tab w:val="left" w:pos="567"/>
        </w:tabs>
        <w:jc w:val="both"/>
        <w:rPr>
          <w:i/>
        </w:rPr>
      </w:pPr>
      <w:r w:rsidRPr="00AD1F0A">
        <w:rPr>
          <w:i/>
        </w:rPr>
        <w:t xml:space="preserve">Tóth Kálmán a bizottság elnöke szavazásra teszi fel a napirendi sort. </w:t>
      </w:r>
    </w:p>
    <w:p w:rsidR="004B4B38" w:rsidRPr="00AD1F0A" w:rsidRDefault="004B4B38" w:rsidP="004B4B38">
      <w:pPr>
        <w:tabs>
          <w:tab w:val="left" w:pos="567"/>
        </w:tabs>
        <w:jc w:val="both"/>
        <w:rPr>
          <w:i/>
        </w:rPr>
      </w:pPr>
    </w:p>
    <w:p w:rsidR="004B4B38" w:rsidRPr="00AD1F0A" w:rsidRDefault="004B4B38" w:rsidP="004B4B38">
      <w:pPr>
        <w:tabs>
          <w:tab w:val="left" w:pos="567"/>
        </w:tabs>
        <w:jc w:val="both"/>
        <w:rPr>
          <w:i/>
        </w:rPr>
      </w:pPr>
      <w:r w:rsidRPr="00AD1F0A">
        <w:rPr>
          <w:i/>
        </w:rPr>
        <w:t xml:space="preserve">Tóth Kálmán megállapítja, hogy a napirendi sort – </w:t>
      </w:r>
      <w:r w:rsidR="00FB42BE" w:rsidRPr="00AD1F0A">
        <w:rPr>
          <w:i/>
        </w:rPr>
        <w:t>9</w:t>
      </w:r>
      <w:r w:rsidRPr="00AD1F0A">
        <w:rPr>
          <w:i/>
        </w:rPr>
        <w:t xml:space="preserve"> igen – szavazat mellet</w:t>
      </w:r>
      <w:r w:rsidR="00FB42BE" w:rsidRPr="00AD1F0A">
        <w:rPr>
          <w:i/>
        </w:rPr>
        <w:t>t</w:t>
      </w:r>
      <w:r w:rsidRPr="00AD1F0A">
        <w:rPr>
          <w:i/>
        </w:rPr>
        <w:t xml:space="preserve"> a bizottság elfogadja, és a következő határozatot hozza:  </w:t>
      </w:r>
    </w:p>
    <w:p w:rsidR="00CC5A6D" w:rsidRPr="00AD1F0A" w:rsidRDefault="00CC5A6D" w:rsidP="00617001">
      <w:pPr>
        <w:rPr>
          <w:b/>
        </w:rPr>
      </w:pPr>
    </w:p>
    <w:p w:rsidR="004B57BC" w:rsidRPr="00AD1F0A" w:rsidRDefault="004B57BC" w:rsidP="00366524">
      <w:pPr>
        <w:tabs>
          <w:tab w:val="left" w:pos="567"/>
        </w:tabs>
        <w:jc w:val="center"/>
        <w:rPr>
          <w:b/>
          <w:u w:val="single"/>
        </w:rPr>
      </w:pPr>
    </w:p>
    <w:p w:rsidR="00366524" w:rsidRPr="00AD1F0A" w:rsidRDefault="00366524" w:rsidP="00366524">
      <w:pPr>
        <w:tabs>
          <w:tab w:val="left" w:pos="567"/>
        </w:tabs>
        <w:jc w:val="center"/>
        <w:rPr>
          <w:b/>
          <w:u w:val="single"/>
        </w:rPr>
      </w:pPr>
      <w:r w:rsidRPr="00AD1F0A">
        <w:rPr>
          <w:b/>
          <w:u w:val="single"/>
        </w:rPr>
        <w:t xml:space="preserve">131/2020. (VII. 20.) VISB sz. határozat </w:t>
      </w:r>
    </w:p>
    <w:p w:rsidR="00CC5A6D" w:rsidRPr="00AD1F0A" w:rsidRDefault="00CC5A6D" w:rsidP="00CC5A6D">
      <w:pPr>
        <w:outlineLvl w:val="0"/>
        <w:rPr>
          <w:b/>
          <w:bCs w:val="0"/>
        </w:rPr>
      </w:pPr>
    </w:p>
    <w:p w:rsidR="00CC5A6D" w:rsidRPr="00AD1F0A" w:rsidRDefault="00CC5A6D" w:rsidP="00CC5A6D">
      <w:pPr>
        <w:rPr>
          <w:bCs w:val="0"/>
        </w:rPr>
      </w:pPr>
      <w:r w:rsidRPr="00AD1F0A">
        <w:rPr>
          <w:bCs w:val="0"/>
        </w:rPr>
        <w:t>A Városstratégiai, Idegenforgalmi és Sport Bizottság az ülés napirendjét az alábbiak szerint határozza meg:</w:t>
      </w:r>
    </w:p>
    <w:p w:rsidR="00CC5A6D" w:rsidRPr="00AD1F0A" w:rsidRDefault="00CC5A6D" w:rsidP="00CC5A6D">
      <w:pPr>
        <w:rPr>
          <w:b/>
        </w:rPr>
      </w:pPr>
    </w:p>
    <w:p w:rsidR="00CC5A6D" w:rsidRPr="00AD1F0A" w:rsidRDefault="00CC5A6D" w:rsidP="00CC5A6D">
      <w:pPr>
        <w:jc w:val="center"/>
        <w:rPr>
          <w:b/>
        </w:rPr>
      </w:pPr>
      <w:r w:rsidRPr="00AD1F0A">
        <w:rPr>
          <w:b/>
        </w:rPr>
        <w:t>RENDKIVÜLI ÜLÉS</w:t>
      </w:r>
    </w:p>
    <w:p w:rsidR="00CC5A6D" w:rsidRPr="00AD1F0A" w:rsidRDefault="00CC5A6D" w:rsidP="00CC5A6D">
      <w:pPr>
        <w:tabs>
          <w:tab w:val="left" w:pos="567"/>
        </w:tabs>
        <w:jc w:val="both"/>
        <w:rPr>
          <w:b/>
          <w:bCs w:val="0"/>
          <w:spacing w:val="2"/>
        </w:rPr>
      </w:pPr>
    </w:p>
    <w:p w:rsidR="00CC5A6D" w:rsidRPr="00AD1F0A" w:rsidRDefault="00CC5A6D" w:rsidP="00CC5A6D">
      <w:pPr>
        <w:tabs>
          <w:tab w:val="left" w:pos="567"/>
        </w:tabs>
        <w:jc w:val="both"/>
        <w:rPr>
          <w:b/>
          <w:bCs w:val="0"/>
          <w:spacing w:val="2"/>
        </w:rPr>
      </w:pPr>
    </w:p>
    <w:p w:rsidR="00CC5A6D" w:rsidRPr="00AD1F0A" w:rsidRDefault="00CC5A6D" w:rsidP="00CC5A6D">
      <w:pPr>
        <w:ind w:left="567" w:hanging="567"/>
        <w:jc w:val="both"/>
        <w:rPr>
          <w:rFonts w:ascii="Calibri" w:hAnsi="Calibri" w:cs="Times New Roman"/>
          <w:bCs w:val="0"/>
          <w:sz w:val="22"/>
          <w:szCs w:val="22"/>
        </w:rPr>
      </w:pPr>
      <w:r w:rsidRPr="00AD1F0A">
        <w:rPr>
          <w:b/>
          <w:bCs w:val="0"/>
          <w:spacing w:val="2"/>
        </w:rPr>
        <w:t>1.</w:t>
      </w:r>
      <w:r w:rsidRPr="00AD1F0A">
        <w:rPr>
          <w:b/>
          <w:bCs w:val="0"/>
          <w:spacing w:val="2"/>
        </w:rPr>
        <w:tab/>
      </w:r>
      <w:r w:rsidRPr="00AD1F0A">
        <w:rPr>
          <w:rFonts w:cs="Times New Roman"/>
          <w:b/>
          <w:bCs w:val="0"/>
        </w:rPr>
        <w:t xml:space="preserve">Javaslat </w:t>
      </w:r>
      <w:r w:rsidR="00FB42BE" w:rsidRPr="00AD1F0A">
        <w:rPr>
          <w:rFonts w:cs="Times New Roman"/>
          <w:b/>
          <w:bCs w:val="0"/>
        </w:rPr>
        <w:t>„A helyi identitás és kohézió erősítése Szombathelyen” elnevezésű, TOP-6.9.2-16-SH1-2018-00001 azonosítószámú projekt vonatkozásában vélemény kialakítására</w:t>
      </w:r>
    </w:p>
    <w:p w:rsidR="00CC5A6D" w:rsidRPr="00AD1F0A" w:rsidRDefault="00CC5A6D" w:rsidP="00CC5A6D">
      <w:pPr>
        <w:tabs>
          <w:tab w:val="left" w:pos="567"/>
        </w:tabs>
        <w:ind w:left="567" w:hanging="567"/>
        <w:jc w:val="both"/>
        <w:rPr>
          <w:bCs w:val="0"/>
          <w:spacing w:val="2"/>
        </w:rPr>
      </w:pPr>
      <w:r w:rsidRPr="00AD1F0A">
        <w:rPr>
          <w:bCs w:val="0"/>
          <w:spacing w:val="2"/>
        </w:rPr>
        <w:t xml:space="preserve"> </w:t>
      </w:r>
      <w:r w:rsidRPr="00AD1F0A">
        <w:rPr>
          <w:bCs w:val="0"/>
          <w:spacing w:val="2"/>
        </w:rPr>
        <w:tab/>
      </w:r>
      <w:r w:rsidRPr="00AD1F0A">
        <w:rPr>
          <w:bCs w:val="0"/>
          <w:spacing w:val="2"/>
          <w:u w:val="single"/>
        </w:rPr>
        <w:t>Előadó</w:t>
      </w:r>
      <w:r w:rsidRPr="00AD1F0A">
        <w:rPr>
          <w:bCs w:val="0"/>
          <w:spacing w:val="2"/>
        </w:rPr>
        <w:t>: Kalmár Ervin, a Városüzemeltetési és Városfejlesztési Osztály vezetője</w:t>
      </w:r>
    </w:p>
    <w:p w:rsidR="00366524" w:rsidRPr="00AD1F0A" w:rsidRDefault="00366524" w:rsidP="00366524">
      <w:pPr>
        <w:tabs>
          <w:tab w:val="left" w:pos="567"/>
          <w:tab w:val="left" w:pos="1985"/>
        </w:tabs>
        <w:ind w:left="567"/>
        <w:jc w:val="both"/>
        <w:rPr>
          <w:spacing w:val="2"/>
        </w:rPr>
      </w:pPr>
      <w:r w:rsidRPr="00AD1F0A">
        <w:rPr>
          <w:spacing w:val="2"/>
          <w:u w:val="single"/>
        </w:rPr>
        <w:t>Meghívottak</w:t>
      </w:r>
      <w:r w:rsidRPr="00AD1F0A">
        <w:rPr>
          <w:spacing w:val="2"/>
        </w:rPr>
        <w:t xml:space="preserve">: </w:t>
      </w:r>
      <w:r w:rsidRPr="00AD1F0A">
        <w:rPr>
          <w:spacing w:val="2"/>
        </w:rPr>
        <w:tab/>
        <w:t xml:space="preserve">Dr. Kovácsné Takács Klaudia, a Savaria Városfejlesztési Kft. ügyvezető igazgatója </w:t>
      </w:r>
    </w:p>
    <w:p w:rsidR="00CC5A6D" w:rsidRPr="00AD1F0A" w:rsidRDefault="00CC5A6D" w:rsidP="00CC5A6D">
      <w:pPr>
        <w:tabs>
          <w:tab w:val="left" w:pos="567"/>
        </w:tabs>
        <w:jc w:val="both"/>
        <w:rPr>
          <w:bCs w:val="0"/>
          <w:spacing w:val="2"/>
        </w:rPr>
      </w:pPr>
    </w:p>
    <w:p w:rsidR="00CC5A6D" w:rsidRPr="00AD1F0A" w:rsidRDefault="00CC5A6D" w:rsidP="00CC5A6D">
      <w:pPr>
        <w:tabs>
          <w:tab w:val="left" w:pos="567"/>
        </w:tabs>
        <w:jc w:val="both"/>
        <w:rPr>
          <w:bCs w:val="0"/>
          <w:spacing w:val="2"/>
          <w:u w:val="single"/>
        </w:rPr>
      </w:pPr>
      <w:r w:rsidRPr="00AD1F0A">
        <w:rPr>
          <w:bCs w:val="0"/>
          <w:spacing w:val="2"/>
          <w:u w:val="single"/>
        </w:rPr>
        <w:t xml:space="preserve"> </w:t>
      </w:r>
      <w:r w:rsidR="003E7069" w:rsidRPr="00AD1F0A">
        <w:rPr>
          <w:bCs w:val="0"/>
          <w:spacing w:val="2"/>
          <w:u w:val="single"/>
        </w:rPr>
        <w:t>Napirend</w:t>
      </w:r>
      <w:r w:rsidRPr="00AD1F0A">
        <w:rPr>
          <w:bCs w:val="0"/>
          <w:spacing w:val="2"/>
          <w:u w:val="single"/>
        </w:rPr>
        <w:t xml:space="preserve">: </w:t>
      </w:r>
    </w:p>
    <w:p w:rsidR="00CC5A6D" w:rsidRPr="00AD1F0A" w:rsidRDefault="00CC5A6D" w:rsidP="00CC5A6D">
      <w:pPr>
        <w:tabs>
          <w:tab w:val="left" w:pos="567"/>
        </w:tabs>
        <w:jc w:val="both"/>
        <w:rPr>
          <w:bCs w:val="0"/>
          <w:spacing w:val="2"/>
        </w:rPr>
      </w:pPr>
    </w:p>
    <w:p w:rsidR="00FB42BE" w:rsidRPr="00AD1F0A" w:rsidRDefault="00CC5A6D" w:rsidP="00FB42BE">
      <w:pPr>
        <w:ind w:left="567" w:hanging="567"/>
        <w:jc w:val="both"/>
        <w:rPr>
          <w:rFonts w:ascii="Calibri" w:hAnsi="Calibri" w:cs="Times New Roman"/>
          <w:bCs w:val="0"/>
          <w:sz w:val="22"/>
          <w:szCs w:val="22"/>
        </w:rPr>
      </w:pPr>
      <w:r w:rsidRPr="00AD1F0A">
        <w:rPr>
          <w:b/>
          <w:bCs w:val="0"/>
          <w:spacing w:val="2"/>
        </w:rPr>
        <w:t xml:space="preserve"> 1.</w:t>
      </w:r>
      <w:r w:rsidRPr="00AD1F0A">
        <w:rPr>
          <w:b/>
          <w:bCs w:val="0"/>
          <w:spacing w:val="2"/>
        </w:rPr>
        <w:tab/>
      </w:r>
      <w:r w:rsidR="00FB42BE" w:rsidRPr="00AD1F0A">
        <w:rPr>
          <w:rFonts w:cs="Times New Roman"/>
          <w:b/>
          <w:bCs w:val="0"/>
        </w:rPr>
        <w:t>Javaslat „A helyi identitás és kohézió erősítése Szombathelyen” elnevezésű, TOP-6.9.2-16-SH1-2018-00001 azonosítószámú projekt vonatkozásában vélemény kialakítására</w:t>
      </w:r>
    </w:p>
    <w:p w:rsidR="00366524" w:rsidRPr="00AD1F0A" w:rsidRDefault="00CC5A6D" w:rsidP="00366524">
      <w:pPr>
        <w:tabs>
          <w:tab w:val="left" w:pos="567"/>
        </w:tabs>
        <w:ind w:left="567" w:hanging="567"/>
        <w:jc w:val="both"/>
        <w:rPr>
          <w:bCs w:val="0"/>
          <w:spacing w:val="2"/>
        </w:rPr>
      </w:pPr>
      <w:r w:rsidRPr="00AD1F0A">
        <w:rPr>
          <w:bCs w:val="0"/>
          <w:spacing w:val="2"/>
        </w:rPr>
        <w:t xml:space="preserve"> </w:t>
      </w:r>
      <w:r w:rsidRPr="00AD1F0A">
        <w:rPr>
          <w:bCs w:val="0"/>
          <w:spacing w:val="2"/>
        </w:rPr>
        <w:tab/>
      </w:r>
      <w:r w:rsidR="00366524" w:rsidRPr="00AD1F0A">
        <w:rPr>
          <w:bCs w:val="0"/>
          <w:spacing w:val="2"/>
          <w:u w:val="single"/>
        </w:rPr>
        <w:t>Előadó</w:t>
      </w:r>
      <w:r w:rsidR="00366524" w:rsidRPr="00AD1F0A">
        <w:rPr>
          <w:bCs w:val="0"/>
          <w:spacing w:val="2"/>
        </w:rPr>
        <w:t>: Kalmár Ervin, a Városüzemeltetési és Városfejlesztési Osztály vezetője</w:t>
      </w:r>
    </w:p>
    <w:p w:rsidR="00366524" w:rsidRPr="00AD1F0A" w:rsidRDefault="00366524" w:rsidP="00366524">
      <w:pPr>
        <w:tabs>
          <w:tab w:val="left" w:pos="567"/>
          <w:tab w:val="left" w:pos="1985"/>
        </w:tabs>
        <w:ind w:left="567"/>
        <w:jc w:val="both"/>
        <w:rPr>
          <w:spacing w:val="2"/>
        </w:rPr>
      </w:pPr>
      <w:r w:rsidRPr="00AD1F0A">
        <w:rPr>
          <w:spacing w:val="2"/>
          <w:u w:val="single"/>
        </w:rPr>
        <w:t>Meghívottak</w:t>
      </w:r>
      <w:r w:rsidRPr="00AD1F0A">
        <w:rPr>
          <w:spacing w:val="2"/>
        </w:rPr>
        <w:t xml:space="preserve">: </w:t>
      </w:r>
      <w:r w:rsidRPr="00AD1F0A">
        <w:rPr>
          <w:spacing w:val="2"/>
        </w:rPr>
        <w:tab/>
        <w:t xml:space="preserve">Dr. Kovácsné Takács Klaudia, a Savaria Városfejlesztési Kft. ügyvezető igazgatója </w:t>
      </w:r>
    </w:p>
    <w:p w:rsidR="00CC5A6D" w:rsidRPr="00AD1F0A" w:rsidRDefault="00CC5A6D" w:rsidP="00FB42BE">
      <w:pPr>
        <w:ind w:left="567" w:hanging="567"/>
        <w:jc w:val="both"/>
        <w:rPr>
          <w:bCs w:val="0"/>
          <w:spacing w:val="2"/>
        </w:rPr>
      </w:pPr>
      <w:r w:rsidRPr="00AD1F0A">
        <w:rPr>
          <w:bCs w:val="0"/>
          <w:spacing w:val="2"/>
        </w:rPr>
        <w:tab/>
      </w:r>
      <w:r w:rsidRPr="00AD1F0A">
        <w:rPr>
          <w:bCs w:val="0"/>
          <w:spacing w:val="2"/>
        </w:rPr>
        <w:tab/>
      </w:r>
    </w:p>
    <w:p w:rsidR="001F68DD" w:rsidRPr="00AD1F0A" w:rsidRDefault="001F68DD" w:rsidP="001F68DD">
      <w:pPr>
        <w:rPr>
          <w:bCs w:val="0"/>
          <w:spacing w:val="2"/>
        </w:rPr>
      </w:pPr>
    </w:p>
    <w:p w:rsidR="001F68DD" w:rsidRPr="00AD1F0A" w:rsidRDefault="001F68DD" w:rsidP="001F68DD">
      <w:r w:rsidRPr="00AD1F0A">
        <w:t xml:space="preserve">A napirenddel kapcsolatban </w:t>
      </w:r>
      <w:r w:rsidR="00DF59BC" w:rsidRPr="00AD1F0A">
        <w:t>az alábbi</w:t>
      </w:r>
      <w:r w:rsidRPr="00AD1F0A">
        <w:t xml:space="preserve"> hozzászólás</w:t>
      </w:r>
      <w:r w:rsidR="00DF59BC" w:rsidRPr="00AD1F0A">
        <w:t>ok</w:t>
      </w:r>
      <w:r w:rsidRPr="00AD1F0A">
        <w:t xml:space="preserve"> </w:t>
      </w:r>
      <w:r w:rsidR="00DF59BC" w:rsidRPr="00AD1F0A">
        <w:t>hangzanak el:</w:t>
      </w:r>
      <w:r w:rsidRPr="00AD1F0A">
        <w:t xml:space="preserve"> </w:t>
      </w:r>
    </w:p>
    <w:p w:rsidR="00CB0720" w:rsidRPr="00AD1F0A" w:rsidRDefault="00CB0720" w:rsidP="001F68DD"/>
    <w:p w:rsidR="00366524" w:rsidRPr="00AD1F0A" w:rsidRDefault="00366524" w:rsidP="00CB0720">
      <w:pPr>
        <w:jc w:val="both"/>
        <w:rPr>
          <w:u w:val="single"/>
        </w:rPr>
      </w:pPr>
      <w:r w:rsidRPr="00AD1F0A">
        <w:rPr>
          <w:u w:val="single"/>
        </w:rPr>
        <w:t xml:space="preserve">Illés Károly: </w:t>
      </w:r>
    </w:p>
    <w:p w:rsidR="003E7069" w:rsidRPr="00AD1F0A" w:rsidRDefault="00366524" w:rsidP="00CB0720">
      <w:pPr>
        <w:jc w:val="both"/>
      </w:pPr>
      <w:r w:rsidRPr="00AD1F0A">
        <w:tab/>
      </w:r>
      <w:r w:rsidR="00DF59BC" w:rsidRPr="00AD1F0A">
        <w:t xml:space="preserve">Most próbálok ismerkedni az anyaggal, ezzel </w:t>
      </w:r>
      <w:r w:rsidRPr="00AD1F0A">
        <w:t xml:space="preserve">kapcsolatosan </w:t>
      </w:r>
      <w:r w:rsidR="00DF59BC" w:rsidRPr="00AD1F0A">
        <w:t xml:space="preserve">semmilyen információnk nincs, kivéve, ami eljutott hozzánk szőnyeg alatt. </w:t>
      </w:r>
      <w:r w:rsidR="00CB0720" w:rsidRPr="00AD1F0A">
        <w:t xml:space="preserve">Kérdéseim lennének, ha jól értem olyan beszerzéssel van a probléma, ami az idei évben keletkezett, a tanácsadók pedig egyetértő támogató nyilatkozatot adott ki, miszerint az eljárás </w:t>
      </w:r>
    </w:p>
    <w:p w:rsidR="003E7069" w:rsidRPr="00AD1F0A" w:rsidRDefault="003E7069" w:rsidP="00CB0720">
      <w:pPr>
        <w:jc w:val="both"/>
      </w:pPr>
    </w:p>
    <w:p w:rsidR="003E7069" w:rsidRPr="00AD1F0A" w:rsidRDefault="003E7069" w:rsidP="00CB07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3993"/>
        <w:gridCol w:w="2071"/>
        <w:gridCol w:w="1866"/>
      </w:tblGrid>
      <w:tr w:rsidR="00AD1F0A" w:rsidRPr="00AD1F0A" w:rsidTr="003E7069">
        <w:trPr>
          <w:trHeight w:val="306"/>
        </w:trPr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069" w:rsidRPr="00AD1F0A" w:rsidRDefault="003E7069" w:rsidP="004E572D">
            <w:r w:rsidRPr="00AD1F0A">
              <w:rPr>
                <w:noProof/>
              </w:rPr>
              <w:drawing>
                <wp:inline distT="0" distB="0" distL="0" distR="0" wp14:anchorId="504F50C6" wp14:editId="0DDAA20F">
                  <wp:extent cx="497840" cy="600710"/>
                  <wp:effectExtent l="0" t="0" r="0" b="889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bCs w:val="0"/>
                <w:smallCaps/>
                <w:sz w:val="22"/>
                <w:szCs w:val="22"/>
              </w:rPr>
            </w:pPr>
            <w:r w:rsidRPr="00AD1F0A">
              <w:rPr>
                <w:b/>
                <w:bCs w:val="0"/>
                <w:smallCaps/>
                <w:sz w:val="22"/>
                <w:szCs w:val="22"/>
              </w:rPr>
              <w:t>Szombathely Megyei Jogú Város</w:t>
            </w:r>
          </w:p>
          <w:p w:rsidR="003E7069" w:rsidRPr="00AD1F0A" w:rsidRDefault="003E7069" w:rsidP="004E572D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AD1F0A">
              <w:rPr>
                <w:b/>
                <w:smallCaps/>
                <w:sz w:val="22"/>
                <w:szCs w:val="22"/>
              </w:rPr>
              <w:t>Közgyűlésének</w:t>
            </w:r>
          </w:p>
          <w:p w:rsidR="003E7069" w:rsidRPr="00AD1F0A" w:rsidRDefault="003E7069" w:rsidP="004E572D">
            <w:pPr>
              <w:jc w:val="center"/>
              <w:rPr>
                <w:bCs w:val="0"/>
                <w:smallCaps/>
                <w:sz w:val="20"/>
                <w:szCs w:val="20"/>
              </w:rPr>
            </w:pPr>
            <w:r w:rsidRPr="00AD1F0A">
              <w:rPr>
                <w:bCs w:val="0"/>
                <w:smallCaps/>
                <w:sz w:val="20"/>
                <w:szCs w:val="20"/>
              </w:rPr>
              <w:t>Városstratégiai, Idegenforgalmi és Sport Bizottsága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bCs w:val="0"/>
                <w:smallCaps/>
                <w:sz w:val="20"/>
                <w:szCs w:val="20"/>
              </w:rPr>
            </w:pPr>
            <w:r w:rsidRPr="00AD1F0A">
              <w:rPr>
                <w:b/>
                <w:bCs w:val="0"/>
                <w:smallCaps/>
                <w:sz w:val="20"/>
                <w:szCs w:val="20"/>
              </w:rPr>
              <w:t>JEGYZŐKÖNYV</w:t>
            </w:r>
          </w:p>
        </w:tc>
      </w:tr>
      <w:tr w:rsidR="003E7069" w:rsidRPr="00AD1F0A" w:rsidTr="003E7069">
        <w:trPr>
          <w:trHeight w:val="808"/>
        </w:trPr>
        <w:tc>
          <w:tcPr>
            <w:tcW w:w="1137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E7069" w:rsidRPr="00AD1F0A" w:rsidRDefault="003E7069" w:rsidP="004E572D">
            <w:pPr>
              <w:rPr>
                <w:smallCaps/>
              </w:rPr>
            </w:pPr>
          </w:p>
        </w:tc>
        <w:tc>
          <w:tcPr>
            <w:tcW w:w="3993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3E7069" w:rsidRPr="00AD1F0A" w:rsidRDefault="003E7069" w:rsidP="004E572D">
            <w:pPr>
              <w:rPr>
                <w:b/>
                <w:smallCaps/>
                <w:szCs w:val="22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Iktatási szám</w:t>
            </w:r>
          </w:p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………-……../2020.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oldalszám:</w:t>
            </w:r>
          </w:p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5</w:t>
            </w:r>
          </w:p>
        </w:tc>
      </w:tr>
    </w:tbl>
    <w:p w:rsidR="003E7069" w:rsidRPr="00AD1F0A" w:rsidRDefault="003E7069" w:rsidP="00CB0720">
      <w:pPr>
        <w:jc w:val="both"/>
      </w:pPr>
    </w:p>
    <w:p w:rsidR="003E7069" w:rsidRPr="00AD1F0A" w:rsidRDefault="003E7069" w:rsidP="00CB0720">
      <w:pPr>
        <w:jc w:val="both"/>
      </w:pPr>
    </w:p>
    <w:p w:rsidR="00DF59BC" w:rsidRPr="00AD1F0A" w:rsidRDefault="00CB0720" w:rsidP="00CB0720">
      <w:pPr>
        <w:jc w:val="both"/>
      </w:pPr>
      <w:r w:rsidRPr="00AD1F0A">
        <w:t>szerinte megfelelően történt, csak az IH, aki ezt megtámadta, nem fogadja el, erről az egy szerződésről beszélünk.</w:t>
      </w:r>
    </w:p>
    <w:p w:rsidR="00DF59BC" w:rsidRPr="00AD1F0A" w:rsidRDefault="00DF59BC" w:rsidP="00CB0720">
      <w:pPr>
        <w:jc w:val="both"/>
      </w:pPr>
    </w:p>
    <w:p w:rsidR="00366524" w:rsidRPr="00AD1F0A" w:rsidRDefault="00366524" w:rsidP="00CB0720">
      <w:pPr>
        <w:jc w:val="both"/>
        <w:rPr>
          <w:u w:val="single"/>
        </w:rPr>
      </w:pPr>
      <w:r w:rsidRPr="00AD1F0A">
        <w:rPr>
          <w:u w:val="single"/>
        </w:rPr>
        <w:t>Tóth Kálmán:</w:t>
      </w:r>
    </w:p>
    <w:p w:rsidR="00366524" w:rsidRPr="00AD1F0A" w:rsidRDefault="00DF59BC" w:rsidP="00CB0720">
      <w:pPr>
        <w:jc w:val="both"/>
      </w:pPr>
      <w:r w:rsidRPr="00AD1F0A">
        <w:tab/>
        <w:t xml:space="preserve">Két szerződésről van szó. </w:t>
      </w:r>
    </w:p>
    <w:p w:rsidR="00366524" w:rsidRPr="00AD1F0A" w:rsidRDefault="00366524" w:rsidP="00CB0720">
      <w:pPr>
        <w:jc w:val="both"/>
      </w:pPr>
    </w:p>
    <w:p w:rsidR="00366524" w:rsidRPr="00AD1F0A" w:rsidRDefault="00366524" w:rsidP="00CB0720">
      <w:pPr>
        <w:jc w:val="both"/>
        <w:rPr>
          <w:u w:val="single"/>
        </w:rPr>
      </w:pPr>
      <w:r w:rsidRPr="00AD1F0A">
        <w:rPr>
          <w:u w:val="single"/>
        </w:rPr>
        <w:t>Illés Károly:</w:t>
      </w:r>
    </w:p>
    <w:p w:rsidR="00366524" w:rsidRPr="00AD1F0A" w:rsidRDefault="00366524" w:rsidP="00CB0720">
      <w:pPr>
        <w:jc w:val="both"/>
      </w:pPr>
      <w:r w:rsidRPr="00AD1F0A">
        <w:tab/>
        <w:t>Szeretném megkérdezni a Savaria Városfejles</w:t>
      </w:r>
      <w:r w:rsidR="00CB0720" w:rsidRPr="00AD1F0A">
        <w:t>ztési Kft. ügyvezető igazgatóasszonyát</w:t>
      </w:r>
      <w:r w:rsidRPr="00AD1F0A">
        <w:t>, mit javasol a Bizottság számára.</w:t>
      </w:r>
      <w:r w:rsidR="004B57BC" w:rsidRPr="00AD1F0A">
        <w:t xml:space="preserve"> Feltételezem, hogy az előterjesztővel ügyvezető asszony leegyeztet</w:t>
      </w:r>
      <w:r w:rsidR="00CB0720" w:rsidRPr="00AD1F0A">
        <w:t>te a dolgot, nyilvánvalóan az</w:t>
      </w:r>
      <w:r w:rsidR="004B57BC" w:rsidRPr="00AD1F0A">
        <w:t xml:space="preserve"> van itt.</w:t>
      </w:r>
    </w:p>
    <w:p w:rsidR="00366524" w:rsidRPr="00AD1F0A" w:rsidRDefault="00366524" w:rsidP="00CB0720">
      <w:pPr>
        <w:jc w:val="both"/>
      </w:pPr>
    </w:p>
    <w:p w:rsidR="00366524" w:rsidRPr="00AD1F0A" w:rsidRDefault="00366524" w:rsidP="00CB0720">
      <w:pPr>
        <w:jc w:val="both"/>
        <w:rPr>
          <w:spacing w:val="2"/>
          <w:u w:val="single"/>
        </w:rPr>
      </w:pPr>
      <w:r w:rsidRPr="00AD1F0A">
        <w:rPr>
          <w:spacing w:val="2"/>
          <w:u w:val="single"/>
        </w:rPr>
        <w:t>Dr. Kovácsné Takács Klaudia:</w:t>
      </w:r>
    </w:p>
    <w:p w:rsidR="00366524" w:rsidRPr="00AD1F0A" w:rsidRDefault="00366524" w:rsidP="00CB0720">
      <w:pPr>
        <w:jc w:val="both"/>
        <w:rPr>
          <w:spacing w:val="2"/>
        </w:rPr>
      </w:pPr>
      <w:r w:rsidRPr="00AD1F0A">
        <w:rPr>
          <w:spacing w:val="2"/>
        </w:rPr>
        <w:tab/>
      </w:r>
      <w:r w:rsidR="004B57BC" w:rsidRPr="00AD1F0A">
        <w:rPr>
          <w:spacing w:val="2"/>
        </w:rPr>
        <w:t>Igen, egyeztettem, j</w:t>
      </w:r>
      <w:r w:rsidRPr="00AD1F0A">
        <w:rPr>
          <w:spacing w:val="2"/>
        </w:rPr>
        <w:t xml:space="preserve">avaslom a Bizottságnak az előterjesztést elfogadásra. </w:t>
      </w:r>
    </w:p>
    <w:p w:rsidR="00366524" w:rsidRPr="00AD1F0A" w:rsidRDefault="00366524" w:rsidP="00CB0720">
      <w:pPr>
        <w:jc w:val="both"/>
        <w:rPr>
          <w:spacing w:val="2"/>
        </w:rPr>
      </w:pPr>
    </w:p>
    <w:p w:rsidR="00366524" w:rsidRPr="00AD1F0A" w:rsidRDefault="00366524" w:rsidP="00CB0720">
      <w:pPr>
        <w:jc w:val="both"/>
        <w:rPr>
          <w:spacing w:val="2"/>
          <w:u w:val="single"/>
        </w:rPr>
      </w:pPr>
      <w:r w:rsidRPr="00AD1F0A">
        <w:rPr>
          <w:spacing w:val="2"/>
          <w:u w:val="single"/>
        </w:rPr>
        <w:t>Dr. Horváth Attila:</w:t>
      </w:r>
    </w:p>
    <w:p w:rsidR="004B57BC" w:rsidRPr="00AD1F0A" w:rsidRDefault="004B57BC" w:rsidP="00CB0720">
      <w:pPr>
        <w:jc w:val="both"/>
        <w:rPr>
          <w:spacing w:val="2"/>
        </w:rPr>
      </w:pPr>
      <w:r w:rsidRPr="00AD1F0A">
        <w:rPr>
          <w:spacing w:val="2"/>
        </w:rPr>
        <w:tab/>
      </w:r>
      <w:r w:rsidR="00967F70" w:rsidRPr="00AD1F0A">
        <w:rPr>
          <w:spacing w:val="2"/>
        </w:rPr>
        <w:t>A</w:t>
      </w:r>
      <w:r w:rsidRPr="00AD1F0A">
        <w:rPr>
          <w:spacing w:val="2"/>
        </w:rPr>
        <w:t xml:space="preserve"> ki nem mondott kérdésére, annyi a válasz, hogy </w:t>
      </w:r>
      <w:r w:rsidR="00967F70" w:rsidRPr="00AD1F0A">
        <w:rPr>
          <w:spacing w:val="2"/>
        </w:rPr>
        <w:t>n</w:t>
      </w:r>
      <w:r w:rsidRPr="00AD1F0A">
        <w:rPr>
          <w:spacing w:val="2"/>
        </w:rPr>
        <w:t>em vagyok teljesen biztos, h</w:t>
      </w:r>
      <w:r w:rsidR="00967F70" w:rsidRPr="00AD1F0A">
        <w:rPr>
          <w:spacing w:val="2"/>
        </w:rPr>
        <w:t>ogy nem nyernénk egy oly</w:t>
      </w:r>
      <w:r w:rsidRPr="00AD1F0A">
        <w:rPr>
          <w:spacing w:val="2"/>
        </w:rPr>
        <w:t>a</w:t>
      </w:r>
      <w:r w:rsidR="00967F70" w:rsidRPr="00AD1F0A">
        <w:rPr>
          <w:spacing w:val="2"/>
        </w:rPr>
        <w:t>n</w:t>
      </w:r>
      <w:r w:rsidRPr="00AD1F0A">
        <w:rPr>
          <w:spacing w:val="2"/>
        </w:rPr>
        <w:t xml:space="preserve"> perben, ahol ezt elvisszük a végsőkig, lehet, hogy 50% vagy nagyobb arányban is </w:t>
      </w:r>
      <w:r w:rsidR="00967F70" w:rsidRPr="00AD1F0A">
        <w:rPr>
          <w:spacing w:val="2"/>
        </w:rPr>
        <w:t xml:space="preserve">egyébként </w:t>
      </w:r>
      <w:r w:rsidRPr="00AD1F0A">
        <w:rPr>
          <w:spacing w:val="2"/>
        </w:rPr>
        <w:t>be tudnánk húzni. Azt is gondolom, hogy a közbeszerzési tanác</w:t>
      </w:r>
      <w:r w:rsidR="00967F70" w:rsidRPr="00AD1F0A">
        <w:rPr>
          <w:spacing w:val="2"/>
        </w:rPr>
        <w:t>s</w:t>
      </w:r>
      <w:r w:rsidRPr="00AD1F0A">
        <w:rPr>
          <w:spacing w:val="2"/>
        </w:rPr>
        <w:t xml:space="preserve">adónak a kártérítési </w:t>
      </w:r>
      <w:r w:rsidR="00967F70" w:rsidRPr="00AD1F0A">
        <w:rPr>
          <w:spacing w:val="2"/>
        </w:rPr>
        <w:t xml:space="preserve">és egyéb </w:t>
      </w:r>
      <w:r w:rsidRPr="00AD1F0A">
        <w:rPr>
          <w:spacing w:val="2"/>
        </w:rPr>
        <w:t>felelőssége megállna</w:t>
      </w:r>
      <w:r w:rsidR="00967F70" w:rsidRPr="00AD1F0A">
        <w:rPr>
          <w:spacing w:val="2"/>
        </w:rPr>
        <w:t>, ha egyébként a korábbi gyakorlatnak megfelelően járt el a cég.</w:t>
      </w:r>
      <w:r w:rsidRPr="00AD1F0A">
        <w:rPr>
          <w:spacing w:val="2"/>
        </w:rPr>
        <w:t xml:space="preserve"> </w:t>
      </w:r>
      <w:r w:rsidR="00967F70" w:rsidRPr="00AD1F0A">
        <w:rPr>
          <w:spacing w:val="2"/>
        </w:rPr>
        <w:t xml:space="preserve">Amennyiben a T. Bizottság elfogadja az előterjesztésben foglaltakat, </w:t>
      </w:r>
      <w:r w:rsidR="00D917A8" w:rsidRPr="00AD1F0A">
        <w:rPr>
          <w:spacing w:val="2"/>
        </w:rPr>
        <w:t>akkor ez a történet itt megáll és nem lesz onnantól kezdve se vizsgálat se semmi. A 153 milliós projekt is tud majd innen menni, a 153 millió forint elköltésének a kockázatát oldjuk meg azzal, hogy ha ezt elfogadjuk.</w:t>
      </w:r>
      <w:r w:rsidR="000A5023" w:rsidRPr="00AD1F0A">
        <w:rPr>
          <w:spacing w:val="2"/>
        </w:rPr>
        <w:t xml:space="preserve"> Az irányító hatóság részéről ez egy nagyon pozitív és a jövőbeni együttműködést nagyon elősegítő töltés, ha a Bizottság igennel szavaz. </w:t>
      </w:r>
    </w:p>
    <w:p w:rsidR="00366524" w:rsidRPr="00AD1F0A" w:rsidRDefault="00366524" w:rsidP="00CB0720">
      <w:pPr>
        <w:jc w:val="both"/>
        <w:rPr>
          <w:spacing w:val="2"/>
        </w:rPr>
      </w:pPr>
    </w:p>
    <w:p w:rsidR="00D917A8" w:rsidRPr="00AD1F0A" w:rsidRDefault="00085E28" w:rsidP="00CB0720">
      <w:pPr>
        <w:jc w:val="both"/>
        <w:rPr>
          <w:spacing w:val="2"/>
          <w:u w:val="single"/>
        </w:rPr>
      </w:pPr>
      <w:r w:rsidRPr="00AD1F0A">
        <w:rPr>
          <w:spacing w:val="2"/>
          <w:u w:val="single"/>
        </w:rPr>
        <w:t>Tóth Kálmán:</w:t>
      </w:r>
    </w:p>
    <w:p w:rsidR="00D917A8" w:rsidRPr="00AD1F0A" w:rsidRDefault="00D917A8" w:rsidP="00CB0720">
      <w:pPr>
        <w:jc w:val="both"/>
        <w:rPr>
          <w:spacing w:val="2"/>
        </w:rPr>
      </w:pPr>
      <w:r w:rsidRPr="00AD1F0A">
        <w:rPr>
          <w:spacing w:val="2"/>
        </w:rPr>
        <w:tab/>
        <w:t>Annyit tudnék kiegészíteni az alpolgármester úr által elmondottakhoz, ha belemegyünk a perbe, és véletlenül mégis a másik 50% jön be, ahhoz a</w:t>
      </w:r>
      <w:r w:rsidR="00085E28" w:rsidRPr="00AD1F0A">
        <w:rPr>
          <w:spacing w:val="2"/>
        </w:rPr>
        <w:t>z eddigi</w:t>
      </w:r>
      <w:r w:rsidRPr="00AD1F0A">
        <w:rPr>
          <w:spacing w:val="2"/>
        </w:rPr>
        <w:t xml:space="preserve"> </w:t>
      </w:r>
      <w:r w:rsidR="00085E28" w:rsidRPr="00AD1F0A">
        <w:rPr>
          <w:spacing w:val="2"/>
        </w:rPr>
        <w:t xml:space="preserve">jövedéki </w:t>
      </w:r>
      <w:r w:rsidRPr="00AD1F0A">
        <w:rPr>
          <w:spacing w:val="2"/>
        </w:rPr>
        <w:t xml:space="preserve">működéséhez </w:t>
      </w:r>
      <w:r w:rsidR="00085E28" w:rsidRPr="00AD1F0A">
        <w:rPr>
          <w:spacing w:val="2"/>
        </w:rPr>
        <w:t xml:space="preserve">is vissza kell adnunk, aminek százezer forintos a nagyságrendje. A </w:t>
      </w:r>
      <w:r w:rsidRPr="00AD1F0A">
        <w:rPr>
          <w:spacing w:val="2"/>
        </w:rPr>
        <w:t>várható nyereség és a</w:t>
      </w:r>
      <w:r w:rsidR="00085E28" w:rsidRPr="00AD1F0A">
        <w:rPr>
          <w:spacing w:val="2"/>
        </w:rPr>
        <w:t>z elképzelhető</w:t>
      </w:r>
      <w:r w:rsidRPr="00AD1F0A">
        <w:rPr>
          <w:spacing w:val="2"/>
        </w:rPr>
        <w:t xml:space="preserve"> bukás között akkora a különbség, mindenképpen be kell </w:t>
      </w:r>
      <w:r w:rsidR="00085E28" w:rsidRPr="00AD1F0A">
        <w:rPr>
          <w:spacing w:val="2"/>
        </w:rPr>
        <w:t xml:space="preserve">tudni </w:t>
      </w:r>
      <w:r w:rsidRPr="00AD1F0A">
        <w:rPr>
          <w:spacing w:val="2"/>
        </w:rPr>
        <w:t>vállalnunk</w:t>
      </w:r>
      <w:r w:rsidR="00085E28" w:rsidRPr="00AD1F0A">
        <w:rPr>
          <w:spacing w:val="2"/>
        </w:rPr>
        <w:t xml:space="preserve"> ebben a helyzetben. </w:t>
      </w:r>
      <w:r w:rsidR="000A5023" w:rsidRPr="00AD1F0A">
        <w:rPr>
          <w:spacing w:val="2"/>
        </w:rPr>
        <w:t>Nem beszélve arról, r</w:t>
      </w:r>
      <w:r w:rsidR="0013376D" w:rsidRPr="00AD1F0A">
        <w:rPr>
          <w:spacing w:val="2"/>
        </w:rPr>
        <w:t>engeteg ember bére van telepítve</w:t>
      </w:r>
      <w:r w:rsidR="000A5023" w:rsidRPr="00AD1F0A">
        <w:rPr>
          <w:spacing w:val="2"/>
        </w:rPr>
        <w:t>, akár az Agoránál, akár</w:t>
      </w:r>
      <w:r w:rsidR="0013376D" w:rsidRPr="00AD1F0A">
        <w:rPr>
          <w:spacing w:val="2"/>
        </w:rPr>
        <w:t xml:space="preserve"> a Városfejlesztési Kft</w:t>
      </w:r>
      <w:r w:rsidR="000A5023" w:rsidRPr="00AD1F0A">
        <w:rPr>
          <w:spacing w:val="2"/>
        </w:rPr>
        <w:t>.</w:t>
      </w:r>
      <w:r w:rsidR="0013376D" w:rsidRPr="00AD1F0A">
        <w:rPr>
          <w:spacing w:val="2"/>
        </w:rPr>
        <w:t>-nél erre a projektre</w:t>
      </w:r>
      <w:r w:rsidR="000A5023" w:rsidRPr="00AD1F0A">
        <w:rPr>
          <w:spacing w:val="2"/>
        </w:rPr>
        <w:t>, bizonyos szempontból ez már egzisztenciális kérdés</w:t>
      </w:r>
      <w:r w:rsidR="0013376D" w:rsidRPr="00AD1F0A">
        <w:rPr>
          <w:spacing w:val="2"/>
        </w:rPr>
        <w:t>.</w:t>
      </w:r>
      <w:r w:rsidRPr="00AD1F0A">
        <w:rPr>
          <w:spacing w:val="2"/>
        </w:rPr>
        <w:t xml:space="preserve"> </w:t>
      </w:r>
    </w:p>
    <w:p w:rsidR="00D917A8" w:rsidRPr="00AD1F0A" w:rsidRDefault="00D917A8" w:rsidP="00CB0720">
      <w:pPr>
        <w:jc w:val="both"/>
        <w:rPr>
          <w:spacing w:val="2"/>
        </w:rPr>
      </w:pPr>
    </w:p>
    <w:p w:rsidR="00366524" w:rsidRPr="00AD1F0A" w:rsidRDefault="00366524" w:rsidP="00CB0720">
      <w:pPr>
        <w:jc w:val="both"/>
        <w:rPr>
          <w:spacing w:val="2"/>
          <w:u w:val="single"/>
        </w:rPr>
      </w:pPr>
      <w:r w:rsidRPr="00AD1F0A">
        <w:rPr>
          <w:spacing w:val="2"/>
          <w:u w:val="single"/>
        </w:rPr>
        <w:t>Kopcsándi József:</w:t>
      </w:r>
    </w:p>
    <w:p w:rsidR="003E7069" w:rsidRPr="00AD1F0A" w:rsidRDefault="00366524" w:rsidP="00CB0720">
      <w:pPr>
        <w:jc w:val="both"/>
      </w:pPr>
      <w:r w:rsidRPr="00AD1F0A">
        <w:tab/>
      </w:r>
      <w:r w:rsidR="00967F70" w:rsidRPr="00AD1F0A">
        <w:t xml:space="preserve">Csak folytatni tudom, amit elnök úr elmondott, </w:t>
      </w:r>
      <w:r w:rsidR="0013376D" w:rsidRPr="00AD1F0A">
        <w:t xml:space="preserve">sok szempontot figyelembe kell venni, mert valóban kényszerpályán mozgunk. Ha valaki kicsit rálátott az ilyen fajta közbeszerzési pályázatokkal kapcsolatos felfüggesztési </w:t>
      </w:r>
      <w:r w:rsidR="000A5023" w:rsidRPr="00AD1F0A">
        <w:t>perekre</w:t>
      </w:r>
      <w:r w:rsidR="007C4450" w:rsidRPr="00AD1F0A">
        <w:t xml:space="preserve">, </w:t>
      </w:r>
      <w:r w:rsidR="0013376D" w:rsidRPr="00AD1F0A">
        <w:t>ügyeket, az látja, hogy a Pénzügy</w:t>
      </w:r>
      <w:r w:rsidR="007C4450" w:rsidRPr="00AD1F0A">
        <w:t>minisztériummal szemben nyerni nehéz, szinte lehetetlen, e</w:t>
      </w:r>
      <w:r w:rsidR="0013376D" w:rsidRPr="00AD1F0A">
        <w:t>lhúzódik</w:t>
      </w:r>
      <w:r w:rsidR="007C4450" w:rsidRPr="00AD1F0A">
        <w:t xml:space="preserve"> </w:t>
      </w:r>
      <w:r w:rsidR="0013376D" w:rsidRPr="00AD1F0A">
        <w:t>2-2,5 évig. Amiért c</w:t>
      </w:r>
      <w:r w:rsidR="007C4450" w:rsidRPr="00AD1F0A">
        <w:t>s</w:t>
      </w:r>
      <w:r w:rsidR="0013376D" w:rsidRPr="00AD1F0A">
        <w:t>atlakoztam eln</w:t>
      </w:r>
      <w:r w:rsidR="007C4450" w:rsidRPr="00AD1F0A">
        <w:t>ö</w:t>
      </w:r>
      <w:r w:rsidR="0013376D" w:rsidRPr="00AD1F0A">
        <w:t xml:space="preserve">k úrhoz, a közreműködő szervezetek, </w:t>
      </w:r>
      <w:r w:rsidR="007C4450" w:rsidRPr="00AD1F0A">
        <w:t>A</w:t>
      </w:r>
      <w:r w:rsidR="0013376D" w:rsidRPr="00AD1F0A">
        <w:t>gora, Városfejlesztés</w:t>
      </w:r>
      <w:r w:rsidR="007C4450" w:rsidRPr="00AD1F0A">
        <w:t xml:space="preserve"> Kft. dolgozói, a megbízási szerződései </w:t>
      </w:r>
      <w:r w:rsidR="0013376D" w:rsidRPr="00AD1F0A">
        <w:t>kerülnek felfüggesztésre,</w:t>
      </w:r>
      <w:r w:rsidR="007C4450" w:rsidRPr="00AD1F0A">
        <w:t xml:space="preserve"> </w:t>
      </w:r>
    </w:p>
    <w:p w:rsidR="003E7069" w:rsidRPr="00AD1F0A" w:rsidRDefault="003E7069" w:rsidP="00CB07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3993"/>
        <w:gridCol w:w="2071"/>
        <w:gridCol w:w="1866"/>
      </w:tblGrid>
      <w:tr w:rsidR="00AD1F0A" w:rsidRPr="00AD1F0A" w:rsidTr="004E572D">
        <w:trPr>
          <w:trHeight w:val="306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069" w:rsidRPr="00AD1F0A" w:rsidRDefault="003E7069" w:rsidP="004E572D">
            <w:r w:rsidRPr="00AD1F0A">
              <w:rPr>
                <w:noProof/>
              </w:rPr>
              <w:drawing>
                <wp:inline distT="0" distB="0" distL="0" distR="0" wp14:anchorId="504F50C6" wp14:editId="0DDAA20F">
                  <wp:extent cx="497840" cy="600710"/>
                  <wp:effectExtent l="0" t="0" r="0" b="889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bCs w:val="0"/>
                <w:smallCaps/>
                <w:sz w:val="22"/>
                <w:szCs w:val="22"/>
              </w:rPr>
            </w:pPr>
            <w:r w:rsidRPr="00AD1F0A">
              <w:rPr>
                <w:b/>
                <w:bCs w:val="0"/>
                <w:smallCaps/>
                <w:sz w:val="22"/>
                <w:szCs w:val="22"/>
              </w:rPr>
              <w:t>Szombathely Megyei Jogú Város</w:t>
            </w:r>
          </w:p>
          <w:p w:rsidR="003E7069" w:rsidRPr="00AD1F0A" w:rsidRDefault="003E7069" w:rsidP="004E572D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AD1F0A">
              <w:rPr>
                <w:b/>
                <w:smallCaps/>
                <w:sz w:val="22"/>
                <w:szCs w:val="22"/>
              </w:rPr>
              <w:t>Közgyűlésének</w:t>
            </w:r>
          </w:p>
          <w:p w:rsidR="003E7069" w:rsidRPr="00AD1F0A" w:rsidRDefault="003E7069" w:rsidP="004E572D">
            <w:pPr>
              <w:jc w:val="center"/>
              <w:rPr>
                <w:bCs w:val="0"/>
                <w:smallCaps/>
                <w:sz w:val="20"/>
                <w:szCs w:val="20"/>
              </w:rPr>
            </w:pPr>
            <w:r w:rsidRPr="00AD1F0A">
              <w:rPr>
                <w:bCs w:val="0"/>
                <w:smallCaps/>
                <w:sz w:val="20"/>
                <w:szCs w:val="20"/>
              </w:rPr>
              <w:t>Városstratégiai, Idegenforgalmi és Sport Bizottsága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bCs w:val="0"/>
                <w:smallCaps/>
                <w:sz w:val="20"/>
                <w:szCs w:val="20"/>
              </w:rPr>
            </w:pPr>
            <w:r w:rsidRPr="00AD1F0A">
              <w:rPr>
                <w:b/>
                <w:bCs w:val="0"/>
                <w:smallCaps/>
                <w:sz w:val="20"/>
                <w:szCs w:val="20"/>
              </w:rPr>
              <w:t>JEGYZŐKÖNYV</w:t>
            </w:r>
          </w:p>
        </w:tc>
      </w:tr>
      <w:tr w:rsidR="003E7069" w:rsidRPr="00AD1F0A" w:rsidTr="004E572D">
        <w:trPr>
          <w:trHeight w:val="808"/>
        </w:trPr>
        <w:tc>
          <w:tcPr>
            <w:tcW w:w="116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E7069" w:rsidRPr="00AD1F0A" w:rsidRDefault="003E7069" w:rsidP="004E572D">
            <w:pPr>
              <w:rPr>
                <w:smallCaps/>
              </w:rPr>
            </w:pPr>
          </w:p>
        </w:tc>
        <w:tc>
          <w:tcPr>
            <w:tcW w:w="437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3E7069" w:rsidRPr="00AD1F0A" w:rsidRDefault="003E7069" w:rsidP="004E572D">
            <w:pPr>
              <w:rPr>
                <w:b/>
                <w:smallCaps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Iktatási szám</w:t>
            </w:r>
          </w:p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………-……../2020.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oldalszám:</w:t>
            </w:r>
          </w:p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6</w:t>
            </w:r>
          </w:p>
        </w:tc>
      </w:tr>
    </w:tbl>
    <w:p w:rsidR="003E7069" w:rsidRPr="00AD1F0A" w:rsidRDefault="003E7069" w:rsidP="00CB0720">
      <w:pPr>
        <w:jc w:val="both"/>
      </w:pPr>
    </w:p>
    <w:p w:rsidR="007C4450" w:rsidRPr="00AD1F0A" w:rsidRDefault="000A5023" w:rsidP="00CB0720">
      <w:pPr>
        <w:jc w:val="both"/>
      </w:pPr>
      <w:r w:rsidRPr="00AD1F0A">
        <w:t xml:space="preserve">vagyis több munkahely is veszélybe kerülne, </w:t>
      </w:r>
      <w:r w:rsidR="007C4450" w:rsidRPr="00AD1F0A">
        <w:t>ezt is mérlegelni kell értelem</w:t>
      </w:r>
      <w:r w:rsidR="0013376D" w:rsidRPr="00AD1F0A">
        <w:t>szerűen. Kényszerpályán mozgunk</w:t>
      </w:r>
      <w:r w:rsidR="007C4450" w:rsidRPr="00AD1F0A">
        <w:t>,</w:t>
      </w:r>
      <w:r w:rsidR="0013376D" w:rsidRPr="00AD1F0A">
        <w:t xml:space="preserve"> a költségeket meg kell próbálni redu</w:t>
      </w:r>
      <w:r w:rsidR="007C4450" w:rsidRPr="00AD1F0A">
        <w:t xml:space="preserve">kálni. </w:t>
      </w:r>
    </w:p>
    <w:p w:rsidR="007C4450" w:rsidRPr="00AD1F0A" w:rsidRDefault="007C4450" w:rsidP="00CB0720">
      <w:pPr>
        <w:jc w:val="both"/>
      </w:pPr>
      <w:r w:rsidRPr="00AD1F0A">
        <w:t>Szeretné</w:t>
      </w:r>
      <w:r w:rsidR="000A5023" w:rsidRPr="00AD1F0A">
        <w:t>m</w:t>
      </w:r>
      <w:r w:rsidRPr="00AD1F0A">
        <w:t xml:space="preserve"> megkérdezni</w:t>
      </w:r>
      <w:r w:rsidR="0013376D" w:rsidRPr="00AD1F0A">
        <w:t>, hogy elindult egy közbeszerzési eljárás</w:t>
      </w:r>
      <w:r w:rsidR="000A5023" w:rsidRPr="00AD1F0A">
        <w:t xml:space="preserve"> annak rendje módja szerint</w:t>
      </w:r>
      <w:r w:rsidR="0013376D" w:rsidRPr="00AD1F0A">
        <w:t xml:space="preserve">, mielőtt lezárult volna véglegesen a cég megszüntette </w:t>
      </w:r>
      <w:r w:rsidRPr="00AD1F0A">
        <w:t>e</w:t>
      </w:r>
      <w:r w:rsidR="0013376D" w:rsidRPr="00AD1F0A">
        <w:t>zt a közbeszerzést 1-2 n</w:t>
      </w:r>
      <w:r w:rsidRPr="00AD1F0A">
        <w:t>ap</w:t>
      </w:r>
      <w:r w:rsidR="0013376D" w:rsidRPr="00AD1F0A">
        <w:t>p</w:t>
      </w:r>
      <w:r w:rsidRPr="00AD1F0A">
        <w:t>a</w:t>
      </w:r>
      <w:r w:rsidR="0013376D" w:rsidRPr="00AD1F0A">
        <w:t>l előtt</w:t>
      </w:r>
      <w:r w:rsidRPr="00AD1F0A">
        <w:t>e. A második fordulóra</w:t>
      </w:r>
      <w:r w:rsidR="0013376D" w:rsidRPr="00AD1F0A">
        <w:t xml:space="preserve"> sik</w:t>
      </w:r>
      <w:r w:rsidRPr="00AD1F0A">
        <w:t xml:space="preserve">erült </w:t>
      </w:r>
      <w:r w:rsidR="0013376D" w:rsidRPr="00AD1F0A">
        <w:t>2</w:t>
      </w:r>
      <w:r w:rsidRPr="00AD1F0A">
        <w:t>-3</w:t>
      </w:r>
      <w:r w:rsidR="0013376D" w:rsidRPr="00AD1F0A">
        <w:t xml:space="preserve"> pályázót találni</w:t>
      </w:r>
      <w:r w:rsidRPr="00AD1F0A">
        <w:t xml:space="preserve"> erre a projektre</w:t>
      </w:r>
      <w:r w:rsidR="0013376D" w:rsidRPr="00AD1F0A">
        <w:t>. Az</w:t>
      </w:r>
      <w:r w:rsidRPr="00AD1F0A">
        <w:t xml:space="preserve"> egyik pályázó, aki 117 millió forintot elnyert</w:t>
      </w:r>
      <w:r w:rsidR="0013376D" w:rsidRPr="00AD1F0A">
        <w:t xml:space="preserve"> Eurosportos</w:t>
      </w:r>
      <w:r w:rsidR="000A5023" w:rsidRPr="00AD1F0A">
        <w:t xml:space="preserve"> Zártkörű Részvénytársaság</w:t>
      </w:r>
      <w:r w:rsidRPr="00AD1F0A">
        <w:t>, aki 2017-ben alakult</w:t>
      </w:r>
      <w:r w:rsidR="000A5023" w:rsidRPr="00AD1F0A">
        <w:t xml:space="preserve"> és nem jelentős a forgalma</w:t>
      </w:r>
      <w:r w:rsidR="0013376D" w:rsidRPr="00AD1F0A">
        <w:t>. Hogy lehetséges ez</w:t>
      </w:r>
      <w:r w:rsidR="000A5023" w:rsidRPr="00AD1F0A">
        <w:t>, hogy ők nyerték a 117 millió forintos pályázatot</w:t>
      </w:r>
      <w:r w:rsidR="0013376D" w:rsidRPr="00AD1F0A">
        <w:t xml:space="preserve">? </w:t>
      </w:r>
    </w:p>
    <w:p w:rsidR="00366524" w:rsidRPr="00AD1F0A" w:rsidRDefault="007C4450" w:rsidP="00CB0720">
      <w:pPr>
        <w:jc w:val="both"/>
      </w:pPr>
      <w:r w:rsidRPr="00AD1F0A">
        <w:t>A másik dol</w:t>
      </w:r>
      <w:r w:rsidR="0013376D" w:rsidRPr="00AD1F0A">
        <w:t>o</w:t>
      </w:r>
      <w:r w:rsidRPr="00AD1F0A">
        <w:t>g</w:t>
      </w:r>
      <w:r w:rsidR="0013376D" w:rsidRPr="00AD1F0A">
        <w:t xml:space="preserve"> </w:t>
      </w:r>
      <w:r w:rsidRPr="00AD1F0A">
        <w:t xml:space="preserve">az, ha a </w:t>
      </w:r>
      <w:r w:rsidR="0013376D" w:rsidRPr="00AD1F0A">
        <w:t>megszüntetjük a megbízási szerződéseke</w:t>
      </w:r>
      <w:r w:rsidRPr="00AD1F0A">
        <w:t>t</w:t>
      </w:r>
      <w:r w:rsidR="0013376D" w:rsidRPr="00AD1F0A">
        <w:t xml:space="preserve">, </w:t>
      </w:r>
      <w:r w:rsidR="000A5023" w:rsidRPr="00AD1F0A">
        <w:t xml:space="preserve">a hibás teljesítés kinek az okán fog fennállni, </w:t>
      </w:r>
      <w:r w:rsidR="0013376D" w:rsidRPr="00AD1F0A">
        <w:t xml:space="preserve">nem </w:t>
      </w:r>
      <w:r w:rsidRPr="00AD1F0A">
        <w:t>fordulhat-e elő, hogy anyagi ve</w:t>
      </w:r>
      <w:r w:rsidR="0013376D" w:rsidRPr="00AD1F0A">
        <w:t>s</w:t>
      </w:r>
      <w:r w:rsidRPr="00AD1F0A">
        <w:t>z</w:t>
      </w:r>
      <w:r w:rsidR="0013376D" w:rsidRPr="00AD1F0A">
        <w:t xml:space="preserve">teséget </w:t>
      </w:r>
      <w:r w:rsidRPr="00AD1F0A">
        <w:t xml:space="preserve">fog rajtunk </w:t>
      </w:r>
      <w:r w:rsidR="000A5023" w:rsidRPr="00AD1F0A">
        <w:t>számon kérni</w:t>
      </w:r>
      <w:r w:rsidRPr="00AD1F0A">
        <w:t xml:space="preserve"> ez a két cég, akivel megszüntetjük a szerződést</w:t>
      </w:r>
      <w:r w:rsidR="0013376D" w:rsidRPr="00AD1F0A">
        <w:t xml:space="preserve">. </w:t>
      </w:r>
    </w:p>
    <w:p w:rsidR="0013376D" w:rsidRPr="00AD1F0A" w:rsidRDefault="0013376D" w:rsidP="00CB0720">
      <w:pPr>
        <w:jc w:val="both"/>
      </w:pPr>
      <w:r w:rsidRPr="00AD1F0A">
        <w:t>A</w:t>
      </w:r>
      <w:r w:rsidR="007C4450" w:rsidRPr="00AD1F0A">
        <w:t>nnak idején nagy vita volt, a projekt tartalmáról, az identitásról magáról</w:t>
      </w:r>
      <w:r w:rsidRPr="00AD1F0A">
        <w:t xml:space="preserve">, </w:t>
      </w:r>
      <w:r w:rsidR="007C4450" w:rsidRPr="00AD1F0A">
        <w:t xml:space="preserve">furcsa, hogy egy </w:t>
      </w:r>
      <w:r w:rsidRPr="00AD1F0A">
        <w:t xml:space="preserve">380 milliós projektben 30%-a bérköltség, </w:t>
      </w:r>
      <w:r w:rsidR="004E4B3F" w:rsidRPr="00AD1F0A">
        <w:t>ami persze nekünk jó, mert remélhetőleg a társaság a bérköltséget kiegészítve</w:t>
      </w:r>
      <w:r w:rsidR="00FC4051" w:rsidRPr="00AD1F0A">
        <w:t>, vagy azt</w:t>
      </w:r>
      <w:r w:rsidRPr="00AD1F0A">
        <w:t xml:space="preserve"> csökkentve </w:t>
      </w:r>
      <w:r w:rsidR="004E4B3F" w:rsidRPr="00AD1F0A">
        <w:t>tudott jobban</w:t>
      </w:r>
      <w:r w:rsidRPr="00AD1F0A">
        <w:t xml:space="preserve"> gazdálkodni. </w:t>
      </w:r>
      <w:r w:rsidR="00FC4051" w:rsidRPr="00AD1F0A">
        <w:t>Ezen oknál fogva t</w:t>
      </w:r>
      <w:r w:rsidRPr="00AD1F0A">
        <w:t>e</w:t>
      </w:r>
      <w:r w:rsidR="00FC4051" w:rsidRPr="00AD1F0A">
        <w:t>ljesen jó megoldás nem születik</w:t>
      </w:r>
      <w:r w:rsidRPr="00AD1F0A">
        <w:t xml:space="preserve">. A pertől </w:t>
      </w:r>
      <w:r w:rsidR="007C4450" w:rsidRPr="00AD1F0A">
        <w:t>ódzkodnék</w:t>
      </w:r>
      <w:r w:rsidRPr="00AD1F0A">
        <w:t xml:space="preserve">, </w:t>
      </w:r>
      <w:r w:rsidR="007C4450" w:rsidRPr="00AD1F0A">
        <w:t xml:space="preserve">azt javaslom, </w:t>
      </w:r>
      <w:r w:rsidRPr="00AD1F0A">
        <w:t>ha lehet</w:t>
      </w:r>
      <w:r w:rsidR="007C4450" w:rsidRPr="00AD1F0A">
        <w:t>,</w:t>
      </w:r>
      <w:r w:rsidRPr="00AD1F0A">
        <w:t xml:space="preserve"> fo</w:t>
      </w:r>
      <w:r w:rsidR="00115823" w:rsidRPr="00AD1F0A">
        <w:t>gadjuk el ezeket a határozati javaslatokat</w:t>
      </w:r>
      <w:r w:rsidRPr="00AD1F0A">
        <w:t xml:space="preserve">. </w:t>
      </w:r>
    </w:p>
    <w:p w:rsidR="00FC4051" w:rsidRPr="00AD1F0A" w:rsidRDefault="00FC4051" w:rsidP="00CB0720">
      <w:pPr>
        <w:jc w:val="both"/>
      </w:pPr>
    </w:p>
    <w:p w:rsidR="00FC4051" w:rsidRPr="00AD1F0A" w:rsidRDefault="00FC4051" w:rsidP="00CB0720">
      <w:pPr>
        <w:jc w:val="both"/>
        <w:rPr>
          <w:u w:val="single"/>
        </w:rPr>
      </w:pPr>
      <w:r w:rsidRPr="00AD1F0A">
        <w:rPr>
          <w:u w:val="single"/>
        </w:rPr>
        <w:t>Szijártó Zsolt Ferenc:</w:t>
      </w:r>
    </w:p>
    <w:p w:rsidR="00FC4051" w:rsidRPr="00AD1F0A" w:rsidRDefault="00FC4051" w:rsidP="00CB0720">
      <w:pPr>
        <w:jc w:val="both"/>
      </w:pPr>
      <w:r w:rsidRPr="00AD1F0A">
        <w:tab/>
        <w:t>Folytatva Kopcsándi Úr gondolatát, nekem is az lenne a kérdésem, a 6-os pontban az van, hogy esetleges megállapodás, ennek van-e valami olyan pénzügyi kockázata a szerződés kölcsönös felbontásának, ami többletköltséget jelentene a város számára.</w:t>
      </w:r>
    </w:p>
    <w:p w:rsidR="000551A7" w:rsidRPr="00AD1F0A" w:rsidRDefault="000551A7" w:rsidP="00CB0720">
      <w:pPr>
        <w:tabs>
          <w:tab w:val="left" w:pos="0"/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:rsidR="00FC4051" w:rsidRPr="00AD1F0A" w:rsidRDefault="00FC4051" w:rsidP="00FC4051">
      <w:pPr>
        <w:jc w:val="both"/>
        <w:rPr>
          <w:spacing w:val="2"/>
          <w:u w:val="single"/>
        </w:rPr>
      </w:pPr>
      <w:r w:rsidRPr="00AD1F0A">
        <w:rPr>
          <w:spacing w:val="2"/>
          <w:u w:val="single"/>
        </w:rPr>
        <w:t>Dr. Kovácsné Takács Klaudia:</w:t>
      </w:r>
    </w:p>
    <w:p w:rsidR="00FC4051" w:rsidRPr="00AD1F0A" w:rsidRDefault="00FC4051" w:rsidP="00CB0720">
      <w:pPr>
        <w:tabs>
          <w:tab w:val="left" w:pos="0"/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  <w:r w:rsidRPr="00AD1F0A">
        <w:rPr>
          <w:spacing w:val="2"/>
        </w:rPr>
        <w:tab/>
        <w:t>Azzal a jó hírrel szolgálhatok, hogy a két nevezett szerződés közös megegyezéssel történő megszüntetése megtörtént. A Felügyelő Bizottság 16-án tárgyalta az előterjesztést, még aznap megszüntetésre kerültek a szerződések közös megegyezéssel.</w:t>
      </w:r>
    </w:p>
    <w:p w:rsidR="00FC4051" w:rsidRPr="00AD1F0A" w:rsidRDefault="00FC4051" w:rsidP="00CB0720">
      <w:pPr>
        <w:tabs>
          <w:tab w:val="left" w:pos="0"/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:rsidR="00FC4051" w:rsidRPr="00AD1F0A" w:rsidRDefault="00FC4051" w:rsidP="00CB0720">
      <w:pPr>
        <w:tabs>
          <w:tab w:val="left" w:pos="0"/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:rsidR="000551A7" w:rsidRPr="00AD1F0A" w:rsidRDefault="000551A7" w:rsidP="00CB0720">
      <w:pPr>
        <w:jc w:val="both"/>
        <w:rPr>
          <w:i/>
        </w:rPr>
      </w:pPr>
      <w:r w:rsidRPr="00AD1F0A">
        <w:rPr>
          <w:i/>
        </w:rPr>
        <w:t xml:space="preserve">Tóth Kálmán, a Bizottság elnöke szavazásra teszi fel az előterjesztés határozati javaslatát. </w:t>
      </w:r>
    </w:p>
    <w:p w:rsidR="000551A7" w:rsidRPr="00AD1F0A" w:rsidRDefault="000551A7" w:rsidP="00CB0720">
      <w:pPr>
        <w:jc w:val="both"/>
        <w:rPr>
          <w:i/>
        </w:rPr>
      </w:pPr>
    </w:p>
    <w:p w:rsidR="000551A7" w:rsidRPr="00AD1F0A" w:rsidRDefault="000551A7" w:rsidP="00CB0720">
      <w:pPr>
        <w:jc w:val="both"/>
        <w:rPr>
          <w:rFonts w:eastAsia="Calibri"/>
          <w:bCs w:val="0"/>
          <w:i/>
        </w:rPr>
      </w:pPr>
      <w:r w:rsidRPr="00AD1F0A">
        <w:rPr>
          <w:i/>
        </w:rPr>
        <w:t>Tóth Kálmán</w:t>
      </w:r>
      <w:r w:rsidRPr="00AD1F0A">
        <w:rPr>
          <w:rFonts w:eastAsia="Calibri"/>
          <w:bCs w:val="0"/>
          <w:i/>
        </w:rPr>
        <w:t xml:space="preserve"> a Bizottság elnöke megállapítja, hogy a Városstratégiai, Idegenforgalmi és Sport Bizottság – 7 igen</w:t>
      </w:r>
      <w:r w:rsidR="00366524" w:rsidRPr="00AD1F0A">
        <w:rPr>
          <w:rFonts w:eastAsia="Calibri"/>
          <w:bCs w:val="0"/>
          <w:i/>
        </w:rPr>
        <w:t xml:space="preserve"> </w:t>
      </w:r>
      <w:r w:rsidRPr="00AD1F0A">
        <w:rPr>
          <w:rFonts w:eastAsia="Calibri"/>
          <w:bCs w:val="0"/>
          <w:i/>
        </w:rPr>
        <w:t>szavazattal</w:t>
      </w:r>
      <w:r w:rsidR="00FC4051" w:rsidRPr="00AD1F0A">
        <w:rPr>
          <w:rFonts w:eastAsia="Calibri"/>
          <w:bCs w:val="0"/>
          <w:i/>
        </w:rPr>
        <w:t>,</w:t>
      </w:r>
      <w:r w:rsidR="00366524" w:rsidRPr="00AD1F0A">
        <w:rPr>
          <w:rFonts w:eastAsia="Calibri"/>
          <w:bCs w:val="0"/>
          <w:i/>
        </w:rPr>
        <w:t xml:space="preserve"> 2 tartózkodással</w:t>
      </w:r>
      <w:r w:rsidRPr="00AD1F0A">
        <w:rPr>
          <w:rFonts w:eastAsia="Calibri"/>
          <w:bCs w:val="0"/>
          <w:i/>
        </w:rPr>
        <w:t xml:space="preserve"> a határozati javaslatot </w:t>
      </w:r>
      <w:r w:rsidRPr="00AD1F0A">
        <w:rPr>
          <w:rFonts w:eastAsia="Calibri"/>
          <w:bCs w:val="0"/>
          <w:i/>
          <w:u w:val="single"/>
        </w:rPr>
        <w:t>elfogadja</w:t>
      </w:r>
      <w:r w:rsidRPr="00AD1F0A">
        <w:rPr>
          <w:rFonts w:eastAsia="Calibri"/>
          <w:bCs w:val="0"/>
          <w:i/>
        </w:rPr>
        <w:t xml:space="preserve">, és a következő határozatot hozza: </w:t>
      </w:r>
    </w:p>
    <w:p w:rsidR="000551A7" w:rsidRPr="00AD1F0A" w:rsidRDefault="000551A7" w:rsidP="000551A7">
      <w:pPr>
        <w:tabs>
          <w:tab w:val="left" w:pos="567"/>
        </w:tabs>
        <w:jc w:val="both"/>
        <w:rPr>
          <w:b/>
          <w:bCs w:val="0"/>
          <w:spacing w:val="2"/>
        </w:rPr>
      </w:pPr>
    </w:p>
    <w:p w:rsidR="003E7069" w:rsidRPr="00AD1F0A" w:rsidRDefault="003E7069" w:rsidP="00366524">
      <w:pPr>
        <w:keepNext/>
        <w:jc w:val="center"/>
        <w:rPr>
          <w:b/>
          <w:u w:val="single"/>
        </w:rPr>
      </w:pPr>
    </w:p>
    <w:p w:rsidR="003E7069" w:rsidRPr="00AD1F0A" w:rsidRDefault="003E7069" w:rsidP="00366524">
      <w:pPr>
        <w:keepNext/>
        <w:jc w:val="center"/>
        <w:rPr>
          <w:b/>
          <w:u w:val="single"/>
        </w:rPr>
      </w:pPr>
    </w:p>
    <w:p w:rsidR="00366524" w:rsidRPr="00AD1F0A" w:rsidRDefault="00366524" w:rsidP="00366524">
      <w:pPr>
        <w:keepNext/>
        <w:jc w:val="center"/>
        <w:rPr>
          <w:b/>
          <w:u w:val="single"/>
        </w:rPr>
      </w:pPr>
      <w:r w:rsidRPr="00AD1F0A">
        <w:rPr>
          <w:b/>
          <w:u w:val="single"/>
        </w:rPr>
        <w:t>132/2020. (VII.20.) VISB számú határozat</w:t>
      </w:r>
    </w:p>
    <w:p w:rsidR="00366524" w:rsidRPr="00AD1F0A" w:rsidRDefault="00366524" w:rsidP="00366524">
      <w:pPr>
        <w:keepNext/>
        <w:jc w:val="both"/>
      </w:pPr>
    </w:p>
    <w:p w:rsidR="003E7069" w:rsidRPr="00AD1F0A" w:rsidRDefault="00366524" w:rsidP="00366524">
      <w:pPr>
        <w:spacing w:after="120"/>
        <w:jc w:val="both"/>
      </w:pPr>
      <w:r w:rsidRPr="00AD1F0A">
        <w:t xml:space="preserve">A Városstratégiai, Idegenforgalmi és Sport Bizottság ”A helyi identitás és kohézió erősítése Szombathelyen” elnevezésű, TOP-6.9.2-16-SH1-2018-00001 azonosító számú projekt vonatkozásában a Kedvezményezett Savaria Városfejlesztési Nonprofit Kft.-vel szemben 2020. július 9. napján megindított szabálytalansági eljárással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3993"/>
        <w:gridCol w:w="2071"/>
        <w:gridCol w:w="1866"/>
      </w:tblGrid>
      <w:tr w:rsidR="00AD1F0A" w:rsidRPr="00AD1F0A" w:rsidTr="004E572D">
        <w:trPr>
          <w:trHeight w:val="306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069" w:rsidRPr="00AD1F0A" w:rsidRDefault="003E7069" w:rsidP="004E572D">
            <w:r w:rsidRPr="00AD1F0A">
              <w:rPr>
                <w:noProof/>
              </w:rPr>
              <w:drawing>
                <wp:inline distT="0" distB="0" distL="0" distR="0" wp14:anchorId="504F50C6" wp14:editId="0DDAA20F">
                  <wp:extent cx="497840" cy="600710"/>
                  <wp:effectExtent l="0" t="0" r="0" b="8890"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bCs w:val="0"/>
                <w:smallCaps/>
                <w:sz w:val="22"/>
                <w:szCs w:val="22"/>
              </w:rPr>
            </w:pPr>
            <w:r w:rsidRPr="00AD1F0A">
              <w:rPr>
                <w:b/>
                <w:bCs w:val="0"/>
                <w:smallCaps/>
                <w:sz w:val="22"/>
                <w:szCs w:val="22"/>
              </w:rPr>
              <w:t>Szombathely Megyei Jogú Város</w:t>
            </w:r>
          </w:p>
          <w:p w:rsidR="003E7069" w:rsidRPr="00AD1F0A" w:rsidRDefault="003E7069" w:rsidP="004E572D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AD1F0A">
              <w:rPr>
                <w:b/>
                <w:smallCaps/>
                <w:sz w:val="22"/>
                <w:szCs w:val="22"/>
              </w:rPr>
              <w:t>Közgyűlésének</w:t>
            </w:r>
          </w:p>
          <w:p w:rsidR="003E7069" w:rsidRPr="00AD1F0A" w:rsidRDefault="003E7069" w:rsidP="004E572D">
            <w:pPr>
              <w:jc w:val="center"/>
              <w:rPr>
                <w:bCs w:val="0"/>
                <w:smallCaps/>
                <w:sz w:val="20"/>
                <w:szCs w:val="20"/>
              </w:rPr>
            </w:pPr>
            <w:r w:rsidRPr="00AD1F0A">
              <w:rPr>
                <w:bCs w:val="0"/>
                <w:smallCaps/>
                <w:sz w:val="20"/>
                <w:szCs w:val="20"/>
              </w:rPr>
              <w:t>Városstratégiai, Idegenforgalmi és Sport Bizottsága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bCs w:val="0"/>
                <w:smallCaps/>
                <w:sz w:val="20"/>
                <w:szCs w:val="20"/>
              </w:rPr>
            </w:pPr>
            <w:r w:rsidRPr="00AD1F0A">
              <w:rPr>
                <w:b/>
                <w:bCs w:val="0"/>
                <w:smallCaps/>
                <w:sz w:val="20"/>
                <w:szCs w:val="20"/>
              </w:rPr>
              <w:t>JEGYZŐKÖNYV</w:t>
            </w:r>
          </w:p>
        </w:tc>
      </w:tr>
      <w:tr w:rsidR="003E7069" w:rsidRPr="00AD1F0A" w:rsidTr="004E572D">
        <w:trPr>
          <w:trHeight w:val="808"/>
        </w:trPr>
        <w:tc>
          <w:tcPr>
            <w:tcW w:w="116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E7069" w:rsidRPr="00AD1F0A" w:rsidRDefault="003E7069" w:rsidP="004E572D">
            <w:pPr>
              <w:rPr>
                <w:smallCaps/>
              </w:rPr>
            </w:pPr>
          </w:p>
        </w:tc>
        <w:tc>
          <w:tcPr>
            <w:tcW w:w="437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3E7069" w:rsidRPr="00AD1F0A" w:rsidRDefault="003E7069" w:rsidP="004E572D">
            <w:pPr>
              <w:rPr>
                <w:b/>
                <w:smallCaps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Iktatási szám</w:t>
            </w:r>
          </w:p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………-……../2020.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oldalszám:</w:t>
            </w:r>
          </w:p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7</w:t>
            </w:r>
          </w:p>
        </w:tc>
      </w:tr>
    </w:tbl>
    <w:p w:rsidR="003E7069" w:rsidRPr="00AD1F0A" w:rsidRDefault="003E7069" w:rsidP="00366524">
      <w:pPr>
        <w:spacing w:after="120"/>
        <w:jc w:val="both"/>
      </w:pPr>
    </w:p>
    <w:p w:rsidR="00366524" w:rsidRPr="00AD1F0A" w:rsidRDefault="00366524" w:rsidP="00366524">
      <w:pPr>
        <w:spacing w:after="120"/>
        <w:jc w:val="both"/>
      </w:pPr>
      <w:r w:rsidRPr="00AD1F0A">
        <w:t>kapcsolatosan Szombathely Megyei Jogú Város Önkormányzatának Szervezeti és Működési Szabályzatáról szóló 18/2019 (X.31.) önkormányzati. rendelet 54. § (1) bekezdés 5. pontja alapján – a Kft. felügyelőbizottsága által e tárgyban meghozott 8/2020.(VII.16.) sz. FEB határozatával egyezően – az alábbi véleményt alakította ki:</w:t>
      </w:r>
    </w:p>
    <w:p w:rsidR="00366524" w:rsidRPr="00AD1F0A" w:rsidRDefault="00366524" w:rsidP="00366524">
      <w:pPr>
        <w:spacing w:after="160" w:line="259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366524" w:rsidRPr="00AD1F0A" w:rsidRDefault="00366524" w:rsidP="0036652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AD1F0A">
        <w:rPr>
          <w:rFonts w:eastAsiaTheme="minorHAnsi"/>
          <w:lang w:eastAsia="en-US"/>
        </w:rPr>
        <w:t>A Bizottság javasolja a Savaria Városfejlesztési Nonprofit Kft. ügyvezetőjének, hogy az Esport Universum Zrt.-vel (székhelye: 1118 Budapest, Ménesi út 22., adószáma: 26084673-2-43) és a UNIQUE IMG Bt.-vel (székhelye: 9932 Viszák, Fő út 56., adószáma: 21035447-2-18) 2020. január 9. napján megkötött szerződéseket közös megegyezéssel történő megszüntetéséhez szükséges intézkedések tegye meg.</w:t>
      </w:r>
    </w:p>
    <w:p w:rsidR="00366524" w:rsidRPr="00AD1F0A" w:rsidRDefault="00366524" w:rsidP="0036652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AD1F0A">
        <w:rPr>
          <w:rFonts w:eastAsiaTheme="minorHAnsi"/>
          <w:lang w:eastAsia="en-US"/>
        </w:rPr>
        <w:t xml:space="preserve">A Bizottság javasolja a Savaria Városfejlesztési Nonprofit Kft. ügyvezetőjének, hogy a projektben közbeszerzési tanácsadóként közreműködő Dr. Kardkovács és Társai Ügyvédi Irodával kössön megállapodást a kármegosztás vonatkozásában, a Savaria Városfejlesztési Nonprofit Kft. oldalán ténylegesen felmerülő károk tekintetében, az Ügyvédi Iroda által megfizetendő, általuk előzetesen jelzett maximum 2.500.000,-Ft, azaz kettőmillióötszázezer forint összegben. </w:t>
      </w:r>
    </w:p>
    <w:p w:rsidR="00366524" w:rsidRPr="00AD1F0A" w:rsidRDefault="00366524" w:rsidP="0036652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bookmarkStart w:id="0" w:name="_Hlk45829497"/>
      <w:r w:rsidRPr="00AD1F0A">
        <w:rPr>
          <w:rFonts w:eastAsiaTheme="minorHAnsi"/>
          <w:lang w:eastAsia="en-US"/>
        </w:rPr>
        <w:t xml:space="preserve">A Bizottság egyetért azzal, hogy </w:t>
      </w:r>
      <w:bookmarkEnd w:id="0"/>
      <w:r w:rsidRPr="00AD1F0A">
        <w:rPr>
          <w:rFonts w:eastAsiaTheme="minorHAnsi"/>
          <w:lang w:eastAsia="en-US"/>
        </w:rPr>
        <w:t>a projekt további megvalósításának biztosítása és az eddig felhasznált támogatások visszafizetésének elkerülése érdekében az Esport Universum Zrt. és a UNIQUE IMG Bt. részére kifizetett, illetve ténylegesen elvégzett teljesítés szerint még járó mindösszesen mintegy 7.870.108,- Ft, azaz hétmillió-nyolcszázhetvenezeregyszáznyolc forint összeg a Savaria Városfejlesztési Nonprofit Kft. saját – a projekt terhére el nem számolható – költségeként kerüljön a társaság 2020. évi üzleti tervének I. számú módosításában a kiadási oldalon, a Kardkovács és Társai Ügyvédi Irodával megkötendő megállapodás alapján a társaságot megillető kármegosztásból befolyó összeg a bevételi oldalon rögzítésre.</w:t>
      </w:r>
    </w:p>
    <w:p w:rsidR="00366524" w:rsidRPr="00AD1F0A" w:rsidRDefault="00366524" w:rsidP="0036652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AD1F0A">
        <w:rPr>
          <w:rFonts w:eastAsiaTheme="minorHAnsi"/>
          <w:lang w:eastAsia="en-US"/>
        </w:rPr>
        <w:t>A Bizottság felkéri a Savaria Városfejlesztési Nonprofit Kft. ügyvezetőjét, hogy a 4. pontban meghatározott összegeket is figyelembe vevő módosított üzleti tervét terjessze 2020. szeptember 30-ig a felügyelőbizottság és Szombathely Megyei Jogú Város Közgyűlése elé.</w:t>
      </w:r>
    </w:p>
    <w:p w:rsidR="00366524" w:rsidRPr="00AD1F0A" w:rsidRDefault="00366524" w:rsidP="0036652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AD1F0A">
        <w:rPr>
          <w:rFonts w:eastAsiaTheme="minorHAnsi"/>
          <w:lang w:eastAsia="en-US"/>
        </w:rPr>
        <w:t>A Bizottság egyetért azzal, hogy a Savaria Városfejlesztési Nonprofit Kft. folytasson le rendezvényekkel kapcsolatos szolgáltatások megrendelésére vonatkozóan a közbeszerzésekről szóló 2015. évi CXLIII. törvény Harmadik Rész, XVII. fejezete szerinti, nemzeti eljárásrendben lefolytatandó nyílt közbeszerzési eljárást, és a nyertes ajánlattevővel kössön szerződést.</w:t>
      </w:r>
    </w:p>
    <w:p w:rsidR="003E7069" w:rsidRPr="00AD1F0A" w:rsidRDefault="00366524" w:rsidP="007C7675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AD1F0A">
        <w:rPr>
          <w:rFonts w:eastAsiaTheme="minorHAnsi"/>
          <w:lang w:eastAsia="en-US"/>
        </w:rPr>
        <w:t xml:space="preserve">A Bizottság javasolja a Savaria Városfejlesztési Nonprofit Kft. ügyvezetőjének, hogy a vállalkozókkal történő esetleges sikeres megállapodást követően a Pénzügyminisztérium Jogi és RPF Felülvizsgálati Főosztály felé írásban nyilatkozzon arról, hogy az Esport Universum Zrt. és az UNIQUE IMG Bt.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3993"/>
        <w:gridCol w:w="2071"/>
        <w:gridCol w:w="1866"/>
      </w:tblGrid>
      <w:tr w:rsidR="00AD1F0A" w:rsidRPr="00AD1F0A" w:rsidTr="004E572D">
        <w:trPr>
          <w:trHeight w:val="306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069" w:rsidRPr="00AD1F0A" w:rsidRDefault="003E7069" w:rsidP="004E572D">
            <w:r w:rsidRPr="00AD1F0A">
              <w:rPr>
                <w:noProof/>
              </w:rPr>
              <w:drawing>
                <wp:inline distT="0" distB="0" distL="0" distR="0" wp14:anchorId="504F50C6" wp14:editId="0DDAA20F">
                  <wp:extent cx="497840" cy="600710"/>
                  <wp:effectExtent l="0" t="0" r="0" b="889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bCs w:val="0"/>
                <w:smallCaps/>
                <w:sz w:val="22"/>
                <w:szCs w:val="22"/>
              </w:rPr>
            </w:pPr>
            <w:r w:rsidRPr="00AD1F0A">
              <w:rPr>
                <w:b/>
                <w:bCs w:val="0"/>
                <w:smallCaps/>
                <w:sz w:val="22"/>
                <w:szCs w:val="22"/>
              </w:rPr>
              <w:t>Szombathely Megyei Jogú Város</w:t>
            </w:r>
          </w:p>
          <w:p w:rsidR="003E7069" w:rsidRPr="00AD1F0A" w:rsidRDefault="003E7069" w:rsidP="004E572D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AD1F0A">
              <w:rPr>
                <w:b/>
                <w:smallCaps/>
                <w:sz w:val="22"/>
                <w:szCs w:val="22"/>
              </w:rPr>
              <w:t>Közgyűlésének</w:t>
            </w:r>
          </w:p>
          <w:p w:rsidR="003E7069" w:rsidRPr="00AD1F0A" w:rsidRDefault="003E7069" w:rsidP="004E572D">
            <w:pPr>
              <w:jc w:val="center"/>
              <w:rPr>
                <w:bCs w:val="0"/>
                <w:smallCaps/>
                <w:sz w:val="20"/>
                <w:szCs w:val="20"/>
              </w:rPr>
            </w:pPr>
            <w:r w:rsidRPr="00AD1F0A">
              <w:rPr>
                <w:bCs w:val="0"/>
                <w:smallCaps/>
                <w:sz w:val="20"/>
                <w:szCs w:val="20"/>
              </w:rPr>
              <w:t>Városstratégiai, Idegenforgalmi és Sport Bizottsága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bCs w:val="0"/>
                <w:smallCaps/>
                <w:sz w:val="20"/>
                <w:szCs w:val="20"/>
              </w:rPr>
            </w:pPr>
            <w:r w:rsidRPr="00AD1F0A">
              <w:rPr>
                <w:b/>
                <w:bCs w:val="0"/>
                <w:smallCaps/>
                <w:sz w:val="20"/>
                <w:szCs w:val="20"/>
              </w:rPr>
              <w:t>JEGYZŐKÖNYV</w:t>
            </w:r>
          </w:p>
        </w:tc>
      </w:tr>
      <w:tr w:rsidR="003E7069" w:rsidRPr="00AD1F0A" w:rsidTr="004E572D">
        <w:trPr>
          <w:trHeight w:val="808"/>
        </w:trPr>
        <w:tc>
          <w:tcPr>
            <w:tcW w:w="116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E7069" w:rsidRPr="00AD1F0A" w:rsidRDefault="003E7069" w:rsidP="004E572D">
            <w:pPr>
              <w:rPr>
                <w:smallCaps/>
              </w:rPr>
            </w:pPr>
          </w:p>
        </w:tc>
        <w:tc>
          <w:tcPr>
            <w:tcW w:w="437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3E7069" w:rsidRPr="00AD1F0A" w:rsidRDefault="003E7069" w:rsidP="004E572D">
            <w:pPr>
              <w:rPr>
                <w:b/>
                <w:smallCaps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Iktatási szám</w:t>
            </w:r>
          </w:p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………-……../2020.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oldalszám:</w:t>
            </w:r>
          </w:p>
          <w:p w:rsidR="003E7069" w:rsidRPr="00AD1F0A" w:rsidRDefault="003E7069" w:rsidP="004E572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D1F0A">
              <w:rPr>
                <w:b/>
                <w:smallCaps/>
                <w:sz w:val="20"/>
                <w:szCs w:val="20"/>
              </w:rPr>
              <w:t>8</w:t>
            </w:r>
          </w:p>
        </w:tc>
      </w:tr>
    </w:tbl>
    <w:p w:rsidR="003E7069" w:rsidRPr="00AD1F0A" w:rsidRDefault="003E7069" w:rsidP="003E7069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3E7069" w:rsidRPr="00AD1F0A" w:rsidRDefault="003E7069" w:rsidP="003E7069">
      <w:pPr>
        <w:spacing w:after="160" w:line="259" w:lineRule="auto"/>
        <w:ind w:left="720"/>
        <w:contextualSpacing/>
        <w:jc w:val="both"/>
        <w:rPr>
          <w:rFonts w:eastAsiaTheme="minorHAnsi"/>
          <w:lang w:eastAsia="en-US"/>
        </w:rPr>
      </w:pPr>
      <w:r w:rsidRPr="00AD1F0A">
        <w:rPr>
          <w:rFonts w:eastAsiaTheme="minorHAnsi"/>
          <w:lang w:eastAsia="en-US"/>
        </w:rPr>
        <w:t>szerződései közös megegyezéssel megszüntetésre kerültek, a megszüntetés dokumentumait a Pénzügyminisztérium Jogi és RPF Felülvizsgálati Főosztály számára küldje meg, illetve nyilatkozzon arról, hogy ezen szerződésekkel összefüggésben a projekt terhére költségeket nem kíván elszámolni.</w:t>
      </w:r>
    </w:p>
    <w:p w:rsidR="003E7069" w:rsidRPr="00AD1F0A" w:rsidRDefault="003E7069" w:rsidP="003E7069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366524" w:rsidRPr="00AD1F0A" w:rsidRDefault="00366524" w:rsidP="003E7069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AD1F0A">
        <w:rPr>
          <w:rFonts w:eastAsiaTheme="minorHAnsi"/>
          <w:lang w:eastAsia="en-US"/>
        </w:rPr>
        <w:t>A Bizottság felkéri a Savaria Városfejlesztési Nonprofit Kft. ügyvezetőjét, hogy a nyilatkozat benyújtásával egyidejűleg kezdeményezze a szabálytalansági eljárás megszüntetését, és a projekt kifizetések felfüggesztésének visszavonását.</w:t>
      </w:r>
    </w:p>
    <w:p w:rsidR="00366524" w:rsidRPr="00AD1F0A" w:rsidRDefault="00366524" w:rsidP="00366524">
      <w:pPr>
        <w:jc w:val="both"/>
      </w:pPr>
    </w:p>
    <w:p w:rsidR="003E7069" w:rsidRPr="00AD1F0A" w:rsidRDefault="003E7069" w:rsidP="00366524">
      <w:pPr>
        <w:jc w:val="both"/>
      </w:pPr>
    </w:p>
    <w:p w:rsidR="00366524" w:rsidRPr="00AD1F0A" w:rsidRDefault="00366524" w:rsidP="00366524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cs="Arial"/>
        </w:rPr>
      </w:pPr>
      <w:r w:rsidRPr="00AD1F0A">
        <w:rPr>
          <w:rFonts w:cs="Arial"/>
          <w:b/>
          <w:u w:val="single"/>
        </w:rPr>
        <w:t>Felelős:</w:t>
      </w:r>
      <w:r w:rsidRPr="00AD1F0A">
        <w:rPr>
          <w:rFonts w:cs="Arial"/>
        </w:rPr>
        <w:t xml:space="preserve"> </w:t>
      </w:r>
      <w:r w:rsidRPr="00AD1F0A">
        <w:rPr>
          <w:rFonts w:cs="Arial"/>
        </w:rPr>
        <w:tab/>
        <w:t>Tó</w:t>
      </w:r>
      <w:r w:rsidRPr="00AD1F0A">
        <w:rPr>
          <w:rFonts w:cs="Arial"/>
          <w:bCs/>
        </w:rPr>
        <w:t>th Kálmán, a Városstratégiai, Idegenforgalmi és Sport Bizottság elnöke</w:t>
      </w:r>
    </w:p>
    <w:p w:rsidR="00366524" w:rsidRPr="00AD1F0A" w:rsidRDefault="00366524" w:rsidP="00366524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</w:rPr>
      </w:pPr>
      <w:r w:rsidRPr="00AD1F0A">
        <w:rPr>
          <w:rFonts w:cs="Arial"/>
        </w:rPr>
        <w:t xml:space="preserve"> </w:t>
      </w:r>
      <w:r w:rsidRPr="00AD1F0A">
        <w:rPr>
          <w:rFonts w:cs="Arial"/>
        </w:rPr>
        <w:tab/>
        <w:t>Dr. Kovácsné Takács Klaudia, a Savaria Városfejlesztési Nonprofit Kft. ügyvezetője</w:t>
      </w:r>
    </w:p>
    <w:p w:rsidR="00366524" w:rsidRPr="00AD1F0A" w:rsidRDefault="00366524" w:rsidP="0036652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 w:rsidRPr="00AD1F0A">
        <w:rPr>
          <w:rFonts w:cs="Arial"/>
        </w:rPr>
        <w:tab/>
      </w:r>
      <w:r w:rsidRPr="00AD1F0A">
        <w:rPr>
          <w:rFonts w:cs="Arial"/>
        </w:rPr>
        <w:tab/>
        <w:t>(A végrehajtásért:</w:t>
      </w:r>
    </w:p>
    <w:p w:rsidR="00366524" w:rsidRPr="00AD1F0A" w:rsidRDefault="00366524" w:rsidP="0036652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 w:rsidRPr="00AD1F0A">
        <w:rPr>
          <w:rFonts w:cs="Arial"/>
        </w:rPr>
        <w:tab/>
      </w:r>
      <w:r w:rsidRPr="00AD1F0A">
        <w:rPr>
          <w:rFonts w:cs="Arial"/>
        </w:rPr>
        <w:tab/>
        <w:t>Kalmár Ervin, a Városüzemeltetési és Városfejlesztési Osztály vezetője</w:t>
      </w:r>
    </w:p>
    <w:p w:rsidR="00366524" w:rsidRPr="00AD1F0A" w:rsidRDefault="00366524" w:rsidP="00366524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</w:rPr>
      </w:pPr>
      <w:r w:rsidRPr="00AD1F0A">
        <w:rPr>
          <w:rFonts w:cs="Arial"/>
        </w:rPr>
        <w:tab/>
        <w:t>Nagyné Dr. Gats Andrea, a Jogi és Képviselői Osztály vezetője)</w:t>
      </w:r>
    </w:p>
    <w:p w:rsidR="009E316F" w:rsidRPr="00AD1F0A" w:rsidRDefault="009E316F" w:rsidP="009E316F">
      <w:pPr>
        <w:jc w:val="both"/>
      </w:pPr>
    </w:p>
    <w:p w:rsidR="003E7069" w:rsidRPr="00AD1F0A" w:rsidRDefault="003E7069" w:rsidP="009E316F">
      <w:pPr>
        <w:jc w:val="both"/>
      </w:pPr>
    </w:p>
    <w:p w:rsidR="00366524" w:rsidRPr="00AD1F0A" w:rsidRDefault="00366524" w:rsidP="00366524">
      <w:pPr>
        <w:jc w:val="both"/>
      </w:pPr>
      <w:r w:rsidRPr="00AD1F0A">
        <w:rPr>
          <w:b/>
          <w:u w:val="single"/>
        </w:rPr>
        <w:t>Határidő:</w:t>
      </w:r>
      <w:r w:rsidRPr="00AD1F0A">
        <w:t xml:space="preserve"> </w:t>
      </w:r>
      <w:r w:rsidRPr="00AD1F0A">
        <w:tab/>
        <w:t xml:space="preserve">1-2; 6-7. pont: </w:t>
      </w:r>
      <w:r w:rsidRPr="00AD1F0A">
        <w:tab/>
        <w:t xml:space="preserve">azonnal </w:t>
      </w:r>
    </w:p>
    <w:p w:rsidR="00366524" w:rsidRPr="00AD1F0A" w:rsidRDefault="00366524" w:rsidP="00366524">
      <w:pPr>
        <w:ind w:left="708" w:firstLine="708"/>
        <w:jc w:val="both"/>
      </w:pPr>
      <w:bookmarkStart w:id="1" w:name="_Hlk45830071"/>
      <w:r w:rsidRPr="00AD1F0A">
        <w:t xml:space="preserve">3-4. pont: </w:t>
      </w:r>
      <w:r w:rsidRPr="00AD1F0A">
        <w:tab/>
      </w:r>
      <w:r w:rsidRPr="00AD1F0A">
        <w:tab/>
        <w:t>2020. szeptember 30.</w:t>
      </w:r>
    </w:p>
    <w:bookmarkEnd w:id="1"/>
    <w:p w:rsidR="00366524" w:rsidRPr="00AD1F0A" w:rsidRDefault="00366524" w:rsidP="00366524">
      <w:pPr>
        <w:ind w:left="708" w:firstLine="708"/>
        <w:jc w:val="both"/>
      </w:pPr>
      <w:r w:rsidRPr="00AD1F0A">
        <w:t xml:space="preserve">5. pont: </w:t>
      </w:r>
      <w:r w:rsidRPr="00AD1F0A">
        <w:tab/>
      </w:r>
      <w:r w:rsidRPr="00AD1F0A">
        <w:tab/>
        <w:t>2020. november 30.</w:t>
      </w:r>
    </w:p>
    <w:p w:rsidR="00366524" w:rsidRPr="00AD1F0A" w:rsidRDefault="00366524" w:rsidP="00366524">
      <w:pPr>
        <w:jc w:val="both"/>
      </w:pPr>
      <w:r w:rsidRPr="00AD1F0A">
        <w:tab/>
      </w:r>
      <w:r w:rsidRPr="00AD1F0A">
        <w:tab/>
      </w:r>
      <w:r w:rsidRPr="00AD1F0A">
        <w:tab/>
      </w:r>
    </w:p>
    <w:p w:rsidR="00B34DEA" w:rsidRPr="00AD1F0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A0BB2" w:rsidRPr="00AD1F0A" w:rsidRDefault="00BA0BB2" w:rsidP="00BA0BB2">
      <w:pPr>
        <w:jc w:val="both"/>
        <w:rPr>
          <w:rFonts w:cs="Times New Roman"/>
        </w:rPr>
      </w:pPr>
      <w:r w:rsidRPr="00AD1F0A">
        <w:t>Tóth Kálmán mindenkinek megköszöni a részvételt, a bizottsági ülést lezárja.</w:t>
      </w:r>
    </w:p>
    <w:p w:rsidR="003E7069" w:rsidRPr="00AD1F0A" w:rsidRDefault="003E7069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3E7069" w:rsidRPr="00AD1F0A" w:rsidRDefault="003E7069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3E7069" w:rsidRPr="00AD1F0A" w:rsidRDefault="003E7069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5A64AB" w:rsidRPr="00AD1F0A" w:rsidRDefault="00366524" w:rsidP="00366524">
      <w:pPr>
        <w:pStyle w:val="llb"/>
        <w:tabs>
          <w:tab w:val="clear" w:pos="4536"/>
          <w:tab w:val="clear" w:pos="9072"/>
        </w:tabs>
        <w:jc w:val="center"/>
        <w:rPr>
          <w:b/>
        </w:rPr>
      </w:pPr>
      <w:r w:rsidRPr="00AD1F0A">
        <w:rPr>
          <w:b/>
        </w:rPr>
        <w:t>K.m.f.</w:t>
      </w:r>
    </w:p>
    <w:p w:rsidR="003E7069" w:rsidRPr="00AD1F0A" w:rsidRDefault="003E7069" w:rsidP="00366524">
      <w:pPr>
        <w:pStyle w:val="llb"/>
        <w:tabs>
          <w:tab w:val="clear" w:pos="4536"/>
          <w:tab w:val="clear" w:pos="9072"/>
        </w:tabs>
        <w:jc w:val="center"/>
        <w:rPr>
          <w:sz w:val="20"/>
          <w:szCs w:val="20"/>
        </w:rPr>
      </w:pPr>
    </w:p>
    <w:p w:rsidR="003E7069" w:rsidRPr="00AD1F0A" w:rsidRDefault="003E7069" w:rsidP="00366524">
      <w:pPr>
        <w:pStyle w:val="llb"/>
        <w:tabs>
          <w:tab w:val="clear" w:pos="4536"/>
          <w:tab w:val="clear" w:pos="9072"/>
        </w:tabs>
        <w:jc w:val="center"/>
        <w:rPr>
          <w:sz w:val="20"/>
          <w:szCs w:val="20"/>
        </w:rPr>
      </w:pPr>
    </w:p>
    <w:p w:rsidR="005A64AB" w:rsidRPr="00AD1F0A" w:rsidRDefault="005A64AB" w:rsidP="003E7069">
      <w:pPr>
        <w:pStyle w:val="llb"/>
        <w:tabs>
          <w:tab w:val="clear" w:pos="4536"/>
          <w:tab w:val="clear" w:pos="9072"/>
        </w:tabs>
        <w:rPr>
          <w:sz w:val="20"/>
          <w:szCs w:val="20"/>
        </w:rPr>
      </w:pPr>
    </w:p>
    <w:p w:rsidR="003E7069" w:rsidRPr="00AD1F0A" w:rsidRDefault="003E7069" w:rsidP="003E7069">
      <w:pPr>
        <w:pStyle w:val="llb"/>
        <w:tabs>
          <w:tab w:val="clear" w:pos="9072"/>
        </w:tabs>
        <w:jc w:val="right"/>
        <w:rPr>
          <w:sz w:val="20"/>
          <w:szCs w:val="20"/>
        </w:rPr>
      </w:pPr>
    </w:p>
    <w:p w:rsidR="003E7069" w:rsidRPr="00AD1F0A" w:rsidRDefault="003E7069" w:rsidP="003E7069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3E7069" w:rsidRPr="00AD1F0A" w:rsidRDefault="003E7069" w:rsidP="003E7069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3E7069" w:rsidRPr="00AD1F0A" w:rsidRDefault="003E7069" w:rsidP="003E7069">
      <w:pPr>
        <w:pStyle w:val="llb"/>
        <w:tabs>
          <w:tab w:val="clear" w:pos="9072"/>
          <w:tab w:val="left" w:pos="4536"/>
        </w:tabs>
        <w:jc w:val="center"/>
        <w:rPr>
          <w:b/>
        </w:rPr>
      </w:pPr>
      <w:r w:rsidRPr="00AD1F0A">
        <w:rPr>
          <w:b/>
        </w:rPr>
        <w:t xml:space="preserve">/:Németh Ákos:/ </w:t>
      </w:r>
      <w:r w:rsidRPr="00AD1F0A">
        <w:rPr>
          <w:b/>
        </w:rPr>
        <w:tab/>
        <w:t>/</w:t>
      </w:r>
      <w:r w:rsidRPr="00AD1F0A">
        <w:rPr>
          <w:b/>
          <w:sz w:val="20"/>
          <w:szCs w:val="20"/>
        </w:rPr>
        <w:t>:</w:t>
      </w:r>
      <w:r w:rsidRPr="00AD1F0A">
        <w:rPr>
          <w:b/>
        </w:rPr>
        <w:t>Tóth Kálmán:/</w:t>
      </w:r>
    </w:p>
    <w:p w:rsidR="003E7069" w:rsidRPr="00AD1F0A" w:rsidRDefault="003E7069" w:rsidP="003E7069">
      <w:pPr>
        <w:pStyle w:val="llb"/>
        <w:tabs>
          <w:tab w:val="clear" w:pos="9072"/>
          <w:tab w:val="left" w:pos="4536"/>
        </w:tabs>
        <w:jc w:val="center"/>
      </w:pPr>
      <w:r w:rsidRPr="00AD1F0A">
        <w:t xml:space="preserve">    bizottsági tag              </w:t>
      </w:r>
      <w:r w:rsidRPr="00AD1F0A">
        <w:tab/>
        <w:t>a bizottság elnöke</w:t>
      </w:r>
    </w:p>
    <w:p w:rsidR="003E7069" w:rsidRPr="00AD1F0A" w:rsidRDefault="003E7069" w:rsidP="003E7069">
      <w:pPr>
        <w:pStyle w:val="llb"/>
        <w:tabs>
          <w:tab w:val="clear" w:pos="4536"/>
          <w:tab w:val="clear" w:pos="9072"/>
        </w:tabs>
        <w:jc w:val="right"/>
      </w:pPr>
    </w:p>
    <w:p w:rsidR="00B34DEA" w:rsidRPr="00AD1F0A" w:rsidRDefault="00B34DEA" w:rsidP="00B34DEA">
      <w:pPr>
        <w:pStyle w:val="llb"/>
        <w:tabs>
          <w:tab w:val="clear" w:pos="4536"/>
          <w:tab w:val="clear" w:pos="9072"/>
        </w:tabs>
        <w:jc w:val="right"/>
      </w:pPr>
    </w:p>
    <w:p w:rsidR="00B34DEA" w:rsidRPr="00AD1F0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Pr="00AD1F0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Pr="00AD1F0A" w:rsidRDefault="00B34DEA" w:rsidP="00366524">
      <w:pPr>
        <w:pStyle w:val="llb"/>
        <w:tabs>
          <w:tab w:val="clear" w:pos="4536"/>
          <w:tab w:val="clear" w:pos="9072"/>
        </w:tabs>
        <w:rPr>
          <w:sz w:val="20"/>
          <w:szCs w:val="20"/>
        </w:rPr>
      </w:pPr>
    </w:p>
    <w:sectPr w:rsidR="00B34DEA" w:rsidRPr="00AD1F0A">
      <w:headerReference w:type="even" r:id="rId14"/>
      <w:footerReference w:type="even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FE" w:rsidRDefault="00BD38FE">
      <w:r>
        <w:separator/>
      </w:r>
    </w:p>
  </w:endnote>
  <w:endnote w:type="continuationSeparator" w:id="0">
    <w:p w:rsidR="00BD38FE" w:rsidRDefault="00BD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E1" w:rsidRDefault="00423AE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23AE1" w:rsidRDefault="00423AE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E1" w:rsidRDefault="00423AE1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:rsidR="00423AE1" w:rsidRDefault="00423AE1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94/520-100</w:t>
    </w:r>
  </w:p>
  <w:p w:rsidR="00423AE1" w:rsidRPr="00E82F69" w:rsidRDefault="00423AE1" w:rsidP="000C191A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520-243</w:t>
    </w:r>
  </w:p>
  <w:p w:rsidR="00423AE1" w:rsidRPr="008D11D9" w:rsidRDefault="00423AE1" w:rsidP="000C191A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E1" w:rsidRDefault="00423AE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23AE1" w:rsidRDefault="00423AE1">
    <w:pPr>
      <w:pStyle w:val="ll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E1" w:rsidRDefault="00423AE1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:rsidR="00423AE1" w:rsidRDefault="00423AE1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94/520-100</w:t>
    </w:r>
  </w:p>
  <w:p w:rsidR="00423AE1" w:rsidRPr="00E82F69" w:rsidRDefault="00423AE1" w:rsidP="000C191A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520-243</w:t>
    </w:r>
  </w:p>
  <w:p w:rsidR="00423AE1" w:rsidRPr="008D11D9" w:rsidRDefault="00423AE1" w:rsidP="000C191A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FE" w:rsidRDefault="00BD38FE">
      <w:r>
        <w:separator/>
      </w:r>
    </w:p>
  </w:footnote>
  <w:footnote w:type="continuationSeparator" w:id="0">
    <w:p w:rsidR="00BD38FE" w:rsidRDefault="00BD3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E1" w:rsidRDefault="00423AE1">
    <w:pPr>
      <w:pStyle w:val="lfej"/>
      <w:framePr w:wrap="around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end"/>
    </w:r>
  </w:p>
  <w:p w:rsidR="00423AE1" w:rsidRDefault="00423AE1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7"/>
      <w:gridCol w:w="4370"/>
      <w:gridCol w:w="2210"/>
      <w:gridCol w:w="1969"/>
    </w:tblGrid>
    <w:tr w:rsidR="00423AE1" w:rsidRPr="00276278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23AE1" w:rsidRPr="00AE07CE" w:rsidRDefault="00423AE1" w:rsidP="000C191A">
          <w:pPr>
            <w:pStyle w:val="lfej"/>
            <w:tabs>
              <w:tab w:val="clear" w:pos="4536"/>
              <w:tab w:val="clear" w:pos="9072"/>
            </w:tabs>
            <w:rPr>
              <w:rFonts w:cs="Arial"/>
              <w:bCs/>
              <w:szCs w:val="24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</w:tcPr>
        <w:p w:rsidR="00423AE1" w:rsidRPr="00AE07CE" w:rsidRDefault="00423AE1" w:rsidP="000C191A">
          <w:pPr>
            <w:pStyle w:val="lfej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mallCaps/>
              <w:sz w:val="22"/>
              <w:szCs w:val="22"/>
            </w:rPr>
          </w:pPr>
          <w:r w:rsidRPr="00AE07CE">
            <w:rPr>
              <w:rFonts w:cs="Arial"/>
              <w:b/>
              <w:smallCaps/>
              <w:sz w:val="22"/>
              <w:szCs w:val="22"/>
            </w:rPr>
            <w:t>Szombathely Megyei Jogú Város</w:t>
          </w:r>
        </w:p>
        <w:p w:rsidR="00423AE1" w:rsidRDefault="00423AE1" w:rsidP="000C191A">
          <w:pPr>
            <w:tabs>
              <w:tab w:val="center" w:pos="1643"/>
              <w:tab w:val="left" w:pos="2730"/>
            </w:tabs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:rsidR="00423AE1" w:rsidRPr="004A0DFB" w:rsidRDefault="00423AE1" w:rsidP="000C191A">
          <w:pPr>
            <w:tabs>
              <w:tab w:val="center" w:pos="1643"/>
              <w:tab w:val="left" w:pos="2730"/>
            </w:tabs>
            <w:jc w:val="center"/>
            <w:rPr>
              <w:smallCaps/>
              <w:sz w:val="22"/>
              <w:szCs w:val="22"/>
            </w:rPr>
          </w:pPr>
          <w:r w:rsidRPr="004A0DFB">
            <w:rPr>
              <w:smallCaps/>
              <w:sz w:val="22"/>
              <w:szCs w:val="22"/>
            </w:rPr>
            <w:t>Gazdasági és Városstratégiai bizottsága</w:t>
          </w:r>
        </w:p>
        <w:p w:rsidR="00423AE1" w:rsidRPr="00276278" w:rsidRDefault="00423AE1" w:rsidP="000C191A">
          <w:pPr>
            <w:tabs>
              <w:tab w:val="center" w:pos="1643"/>
            </w:tabs>
            <w:jc w:val="center"/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vAlign w:val="center"/>
        </w:tcPr>
        <w:p w:rsidR="00423AE1" w:rsidRPr="00276278" w:rsidRDefault="00423AE1" w:rsidP="000C191A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423AE1" w:rsidRPr="00276278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</w:tcPr>
        <w:p w:rsidR="00423AE1" w:rsidRPr="00276278" w:rsidRDefault="00423AE1" w:rsidP="000C191A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</w:tcPr>
        <w:p w:rsidR="00423AE1" w:rsidRPr="00276278" w:rsidRDefault="00423AE1" w:rsidP="000C191A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vAlign w:val="center"/>
        </w:tcPr>
        <w:p w:rsidR="00423AE1" w:rsidRPr="00276278" w:rsidRDefault="00423AE1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:rsidR="00423AE1" w:rsidRPr="00276278" w:rsidRDefault="00423AE1" w:rsidP="000C191A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………-…….../2019.</w:t>
          </w:r>
        </w:p>
      </w:tc>
      <w:tc>
        <w:tcPr>
          <w:tcW w:w="1969" w:type="dxa"/>
          <w:vAlign w:val="center"/>
        </w:tcPr>
        <w:p w:rsidR="00423AE1" w:rsidRPr="00276278" w:rsidRDefault="00423AE1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:rsidR="00423AE1" w:rsidRPr="00276278" w:rsidRDefault="00423AE1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 xml:space="preserve">/ </w:t>
          </w:r>
        </w:p>
      </w:tc>
    </w:tr>
  </w:tbl>
  <w:p w:rsidR="00423AE1" w:rsidRPr="0081052B" w:rsidRDefault="00423AE1" w:rsidP="000C191A">
    <w:pPr>
      <w:pStyle w:val="lfej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BA6CDB" wp14:editId="39EF0405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E1" w:rsidRDefault="00423AE1">
    <w:pPr>
      <w:pStyle w:val="lfej"/>
      <w:framePr w:wrap="around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end"/>
    </w:r>
  </w:p>
  <w:p w:rsidR="00423AE1" w:rsidRDefault="00423AE1">
    <w:pPr>
      <w:pStyle w:val="lfej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7"/>
      <w:gridCol w:w="4370"/>
      <w:gridCol w:w="2210"/>
      <w:gridCol w:w="1969"/>
    </w:tblGrid>
    <w:tr w:rsidR="00423AE1" w:rsidRPr="00276278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23AE1" w:rsidRPr="00AE07CE" w:rsidRDefault="00423AE1" w:rsidP="000C191A">
          <w:pPr>
            <w:pStyle w:val="lfej"/>
            <w:tabs>
              <w:tab w:val="clear" w:pos="4536"/>
              <w:tab w:val="clear" w:pos="9072"/>
            </w:tabs>
            <w:rPr>
              <w:rFonts w:cs="Arial"/>
              <w:bCs/>
              <w:szCs w:val="24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</w:tcPr>
        <w:p w:rsidR="00423AE1" w:rsidRPr="00AE07CE" w:rsidRDefault="00423AE1" w:rsidP="000C191A">
          <w:pPr>
            <w:pStyle w:val="lfej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mallCaps/>
              <w:sz w:val="22"/>
              <w:szCs w:val="22"/>
            </w:rPr>
          </w:pPr>
          <w:r w:rsidRPr="00AE07CE">
            <w:rPr>
              <w:rFonts w:cs="Arial"/>
              <w:b/>
              <w:smallCaps/>
              <w:sz w:val="22"/>
              <w:szCs w:val="22"/>
            </w:rPr>
            <w:t>Szombathely Megyei Jogú Város</w:t>
          </w:r>
        </w:p>
        <w:p w:rsidR="00423AE1" w:rsidRDefault="00423AE1" w:rsidP="000C191A">
          <w:pPr>
            <w:tabs>
              <w:tab w:val="center" w:pos="1643"/>
              <w:tab w:val="left" w:pos="2730"/>
            </w:tabs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:rsidR="00423AE1" w:rsidRPr="004A0DFB" w:rsidRDefault="00423AE1" w:rsidP="000C191A">
          <w:pPr>
            <w:tabs>
              <w:tab w:val="center" w:pos="1643"/>
              <w:tab w:val="left" w:pos="2730"/>
            </w:tabs>
            <w:jc w:val="center"/>
            <w:rPr>
              <w:smallCaps/>
              <w:sz w:val="22"/>
              <w:szCs w:val="22"/>
            </w:rPr>
          </w:pPr>
          <w:r w:rsidRPr="004A0DFB">
            <w:rPr>
              <w:smallCaps/>
              <w:sz w:val="22"/>
              <w:szCs w:val="22"/>
            </w:rPr>
            <w:t>Gazdasági és Városstratégiai bizottsága</w:t>
          </w:r>
        </w:p>
        <w:p w:rsidR="00423AE1" w:rsidRPr="00276278" w:rsidRDefault="00423AE1" w:rsidP="000C191A">
          <w:pPr>
            <w:tabs>
              <w:tab w:val="center" w:pos="1643"/>
            </w:tabs>
            <w:jc w:val="center"/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vAlign w:val="center"/>
        </w:tcPr>
        <w:p w:rsidR="00423AE1" w:rsidRPr="00276278" w:rsidRDefault="00423AE1" w:rsidP="000C191A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423AE1" w:rsidRPr="00276278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</w:tcPr>
        <w:p w:rsidR="00423AE1" w:rsidRPr="00276278" w:rsidRDefault="00423AE1" w:rsidP="000C191A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</w:tcPr>
        <w:p w:rsidR="00423AE1" w:rsidRPr="00276278" w:rsidRDefault="00423AE1" w:rsidP="000C191A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vAlign w:val="center"/>
        </w:tcPr>
        <w:p w:rsidR="00423AE1" w:rsidRPr="00276278" w:rsidRDefault="00423AE1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:rsidR="00423AE1" w:rsidRPr="00276278" w:rsidRDefault="00423AE1" w:rsidP="000C191A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………-…….../2019.</w:t>
          </w:r>
        </w:p>
      </w:tc>
      <w:tc>
        <w:tcPr>
          <w:tcW w:w="1969" w:type="dxa"/>
          <w:vAlign w:val="center"/>
        </w:tcPr>
        <w:p w:rsidR="00423AE1" w:rsidRPr="00276278" w:rsidRDefault="00423AE1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:rsidR="00423AE1" w:rsidRPr="00276278" w:rsidRDefault="00423AE1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 xml:space="preserve">/ </w:t>
          </w:r>
        </w:p>
      </w:tc>
    </w:tr>
  </w:tbl>
  <w:p w:rsidR="00423AE1" w:rsidRPr="0081052B" w:rsidRDefault="00423AE1" w:rsidP="000C191A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508B"/>
    <w:multiLevelType w:val="hybridMultilevel"/>
    <w:tmpl w:val="EEB88744"/>
    <w:lvl w:ilvl="0" w:tplc="04849566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A537E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C9"/>
    <w:rsid w:val="00006152"/>
    <w:rsid w:val="000327E3"/>
    <w:rsid w:val="000520D5"/>
    <w:rsid w:val="000551A7"/>
    <w:rsid w:val="00077C2A"/>
    <w:rsid w:val="00085E28"/>
    <w:rsid w:val="00094049"/>
    <w:rsid w:val="000964D7"/>
    <w:rsid w:val="000A5023"/>
    <w:rsid w:val="000C191A"/>
    <w:rsid w:val="000D4864"/>
    <w:rsid w:val="000D65A7"/>
    <w:rsid w:val="000F62DE"/>
    <w:rsid w:val="0011136B"/>
    <w:rsid w:val="0011520E"/>
    <w:rsid w:val="00115823"/>
    <w:rsid w:val="0013376D"/>
    <w:rsid w:val="001D0F59"/>
    <w:rsid w:val="001E6E6A"/>
    <w:rsid w:val="001F68DD"/>
    <w:rsid w:val="0023288D"/>
    <w:rsid w:val="00244D4D"/>
    <w:rsid w:val="002A742E"/>
    <w:rsid w:val="002D16F4"/>
    <w:rsid w:val="002D78CC"/>
    <w:rsid w:val="003157D4"/>
    <w:rsid w:val="00366524"/>
    <w:rsid w:val="00396098"/>
    <w:rsid w:val="003E7069"/>
    <w:rsid w:val="003F67E8"/>
    <w:rsid w:val="00423AE1"/>
    <w:rsid w:val="00462601"/>
    <w:rsid w:val="004B4B38"/>
    <w:rsid w:val="004B57BC"/>
    <w:rsid w:val="004C1790"/>
    <w:rsid w:val="004E4B3F"/>
    <w:rsid w:val="004E7E5A"/>
    <w:rsid w:val="00505F81"/>
    <w:rsid w:val="005359F3"/>
    <w:rsid w:val="00545DF3"/>
    <w:rsid w:val="005473DA"/>
    <w:rsid w:val="005A4E68"/>
    <w:rsid w:val="005A64AB"/>
    <w:rsid w:val="005B2ACD"/>
    <w:rsid w:val="00617001"/>
    <w:rsid w:val="0062753B"/>
    <w:rsid w:val="00650BD3"/>
    <w:rsid w:val="006704B8"/>
    <w:rsid w:val="00672866"/>
    <w:rsid w:val="0070261F"/>
    <w:rsid w:val="00717270"/>
    <w:rsid w:val="007653DE"/>
    <w:rsid w:val="0078727B"/>
    <w:rsid w:val="007A5920"/>
    <w:rsid w:val="007C4450"/>
    <w:rsid w:val="007D7903"/>
    <w:rsid w:val="007E0AA0"/>
    <w:rsid w:val="007F3DE8"/>
    <w:rsid w:val="007F7CDD"/>
    <w:rsid w:val="008207F0"/>
    <w:rsid w:val="00836C4B"/>
    <w:rsid w:val="00846D00"/>
    <w:rsid w:val="00860EBA"/>
    <w:rsid w:val="008936DE"/>
    <w:rsid w:val="008D3DD6"/>
    <w:rsid w:val="008D5968"/>
    <w:rsid w:val="008E6247"/>
    <w:rsid w:val="00953AED"/>
    <w:rsid w:val="00961F54"/>
    <w:rsid w:val="00963B0A"/>
    <w:rsid w:val="00967F70"/>
    <w:rsid w:val="00982E49"/>
    <w:rsid w:val="009C55B5"/>
    <w:rsid w:val="009D7F10"/>
    <w:rsid w:val="009E316F"/>
    <w:rsid w:val="009E3E26"/>
    <w:rsid w:val="00A24EDE"/>
    <w:rsid w:val="00A3366D"/>
    <w:rsid w:val="00A52332"/>
    <w:rsid w:val="00A571D0"/>
    <w:rsid w:val="00A641BB"/>
    <w:rsid w:val="00A850F5"/>
    <w:rsid w:val="00A94D17"/>
    <w:rsid w:val="00AD1F0A"/>
    <w:rsid w:val="00AE75F3"/>
    <w:rsid w:val="00AF2387"/>
    <w:rsid w:val="00B11526"/>
    <w:rsid w:val="00B26F23"/>
    <w:rsid w:val="00B34DEA"/>
    <w:rsid w:val="00B748CD"/>
    <w:rsid w:val="00BA0BB2"/>
    <w:rsid w:val="00BD38FE"/>
    <w:rsid w:val="00BD6E8B"/>
    <w:rsid w:val="00BD7D59"/>
    <w:rsid w:val="00C24563"/>
    <w:rsid w:val="00C40B17"/>
    <w:rsid w:val="00C758B5"/>
    <w:rsid w:val="00C81EB7"/>
    <w:rsid w:val="00C90B37"/>
    <w:rsid w:val="00CB0720"/>
    <w:rsid w:val="00CC5A6D"/>
    <w:rsid w:val="00CD7F68"/>
    <w:rsid w:val="00D11AC9"/>
    <w:rsid w:val="00D33C7F"/>
    <w:rsid w:val="00D3573B"/>
    <w:rsid w:val="00D62286"/>
    <w:rsid w:val="00D753CC"/>
    <w:rsid w:val="00D917A8"/>
    <w:rsid w:val="00DF59BC"/>
    <w:rsid w:val="00E744DA"/>
    <w:rsid w:val="00EE36CD"/>
    <w:rsid w:val="00FA7C0B"/>
    <w:rsid w:val="00FB42BE"/>
    <w:rsid w:val="00F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2BD26F-B853-4FA3-A263-8C9B9B46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DEA"/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B34DEA"/>
    <w:pPr>
      <w:tabs>
        <w:tab w:val="center" w:pos="4536"/>
        <w:tab w:val="right" w:pos="9072"/>
      </w:tabs>
    </w:pPr>
    <w:rPr>
      <w:rFonts w:cs="Times New Roman"/>
      <w:bCs w:val="0"/>
      <w:szCs w:val="20"/>
    </w:rPr>
  </w:style>
  <w:style w:type="character" w:customStyle="1" w:styleId="lfejChar">
    <w:name w:val="Élőfej Char"/>
    <w:aliases w:val="Char2 Char, Char2 Char"/>
    <w:basedOn w:val="Bekezdsalapbettpusa"/>
    <w:link w:val="lfej"/>
    <w:rsid w:val="00B34DEA"/>
    <w:rPr>
      <w:rFonts w:eastAsia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34D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34DEA"/>
    <w:rPr>
      <w:rFonts w:eastAsia="Times New Roman" w:cs="Arial"/>
      <w:bCs/>
      <w:szCs w:val="24"/>
      <w:lang w:eastAsia="hu-HU"/>
    </w:rPr>
  </w:style>
  <w:style w:type="character" w:styleId="Oldalszm">
    <w:name w:val="page number"/>
    <w:rsid w:val="00B34DEA"/>
    <w:rPr>
      <w:rFonts w:cs="Times New Roman"/>
    </w:rPr>
  </w:style>
  <w:style w:type="character" w:styleId="Hiperhivatkozs">
    <w:name w:val="Hyperlink"/>
    <w:uiPriority w:val="99"/>
    <w:unhideWhenUsed/>
    <w:rsid w:val="00B34D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Nincstrkz">
    <w:name w:val="No Spacing"/>
    <w:uiPriority w:val="1"/>
    <w:qFormat/>
    <w:rsid w:val="00617001"/>
    <w:rPr>
      <w:rFonts w:ascii="Calibri" w:eastAsia="Calibri" w:hAnsi="Calibri" w:cs="Times New Roman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DF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DF3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zombathely.hu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1BACC-87E6-4260-A8E3-8900CF818D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45DB1-61B0-4E8E-AE37-AE316788F261}"/>
</file>

<file path=customXml/itemProps3.xml><?xml version="1.0" encoding="utf-8"?>
<ds:datastoreItem xmlns:ds="http://schemas.openxmlformats.org/officeDocument/2006/customXml" ds:itemID="{08B6620A-9C59-4AFF-86F4-78EBB6261FFE}"/>
</file>

<file path=customXml/itemProps4.xml><?xml version="1.0" encoding="utf-8"?>
<ds:datastoreItem xmlns:ds="http://schemas.openxmlformats.org/officeDocument/2006/customXml" ds:itemID="{985C97AE-8610-4E1D-9D6D-D9C9B7BEA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1809</Words>
  <Characters>12488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Kalmár Ervin</cp:lastModifiedBy>
  <cp:revision>57</cp:revision>
  <cp:lastPrinted>2020-02-24T09:21:00Z</cp:lastPrinted>
  <dcterms:created xsi:type="dcterms:W3CDTF">2020-07-07T11:00:00Z</dcterms:created>
  <dcterms:modified xsi:type="dcterms:W3CDTF">2020-09-17T08:22:00Z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