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4D" w:rsidRPr="00407BE2" w:rsidRDefault="008C7E4D" w:rsidP="008C7E4D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407BE2">
        <w:rPr>
          <w:rFonts w:cs="Arial"/>
          <w:b/>
          <w:bCs/>
          <w:sz w:val="24"/>
          <w:u w:val="single"/>
        </w:rPr>
        <w:t>130/2020. (VII.09.) VISB számú határozat</w:t>
      </w:r>
    </w:p>
    <w:p w:rsidR="008C7E4D" w:rsidRPr="00407BE2" w:rsidRDefault="008C7E4D" w:rsidP="008C7E4D">
      <w:pPr>
        <w:jc w:val="center"/>
        <w:rPr>
          <w:rFonts w:cs="Arial"/>
          <w:b/>
          <w:bCs/>
          <w:sz w:val="24"/>
        </w:rPr>
      </w:pPr>
    </w:p>
    <w:p w:rsidR="008C7E4D" w:rsidRPr="00407BE2" w:rsidRDefault="008C7E4D" w:rsidP="008C7E4D">
      <w:pPr>
        <w:jc w:val="both"/>
        <w:rPr>
          <w:rFonts w:cs="Arial"/>
          <w:sz w:val="24"/>
        </w:rPr>
      </w:pPr>
      <w:r w:rsidRPr="00407BE2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407BE2">
        <w:rPr>
          <w:rFonts w:cs="Arial"/>
          <w:sz w:val="24"/>
        </w:rPr>
        <w:t xml:space="preserve"> című</w:t>
      </w:r>
      <w:r w:rsidRPr="00407BE2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407BE2">
        <w:rPr>
          <w:rFonts w:cs="Arial"/>
          <w:sz w:val="24"/>
        </w:rPr>
        <w:t xml:space="preserve">§ (1) bekezdés 25. pontja alapján az </w:t>
      </w:r>
      <w:r w:rsidRPr="00407BE2">
        <w:rPr>
          <w:rFonts w:cs="Arial"/>
          <w:bCs/>
          <w:sz w:val="24"/>
        </w:rPr>
        <w:t>alábbi döntést hozza:</w:t>
      </w:r>
    </w:p>
    <w:p w:rsidR="008C7E4D" w:rsidRPr="00407BE2" w:rsidRDefault="008C7E4D" w:rsidP="008C7E4D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egyetért azzal, hogy a Kiss János utcában az „Egyirányú utca” jelzőtábla alatt „Megállni tilos” jelzőtábla kerüljön kihelyezésre 5 méteres kiegészítő jelzőtáblával.</w:t>
      </w:r>
    </w:p>
    <w:p w:rsidR="008C7E4D" w:rsidRPr="00407BE2" w:rsidRDefault="008C7E4D" w:rsidP="008C7E4D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egyetért azzal, hogy Barátság u. 2-20. sz. ingatlanoknál lévő parkolóban a „Parkoló” jelzőtábla alá személygépkocsi kiegészítő jelzőtábla kerüljön elhelyezésre.</w:t>
      </w:r>
    </w:p>
    <w:p w:rsidR="008C7E4D" w:rsidRPr="00407BE2" w:rsidRDefault="008C7E4D" w:rsidP="008C7E4D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egyetért azzal, hogy a Hattyú utcában kerüljön kihelyezésre 30-as korlátozott sebességű övezet jelzőtábla, valamint a gyalogosok védelme érdekében „Gyalogosok veszélyt jelző” tábla.</w:t>
      </w:r>
    </w:p>
    <w:p w:rsidR="008C7E4D" w:rsidRPr="00407BE2" w:rsidRDefault="008C7E4D" w:rsidP="008C7E4D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>A Bizottság felkéri a polgármestert, hogy a szükséges intézkedések megtételéről gondoskodjon.</w:t>
      </w:r>
    </w:p>
    <w:p w:rsidR="008C7E4D" w:rsidRPr="00407BE2" w:rsidRDefault="008C7E4D" w:rsidP="008C7E4D">
      <w:pPr>
        <w:jc w:val="both"/>
        <w:rPr>
          <w:rFonts w:cs="Arial"/>
          <w:sz w:val="24"/>
        </w:rPr>
      </w:pPr>
    </w:p>
    <w:p w:rsidR="008C7E4D" w:rsidRPr="00407BE2" w:rsidRDefault="008C7E4D" w:rsidP="008C7E4D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407BE2">
        <w:rPr>
          <w:rFonts w:cs="Arial"/>
          <w:b/>
          <w:bCs/>
          <w:sz w:val="24"/>
          <w:u w:val="single"/>
        </w:rPr>
        <w:t>Felelős:</w:t>
      </w:r>
      <w:r w:rsidRPr="00407BE2">
        <w:rPr>
          <w:rFonts w:cs="Arial"/>
          <w:b/>
          <w:bCs/>
          <w:sz w:val="24"/>
        </w:rPr>
        <w:tab/>
      </w:r>
      <w:r w:rsidRPr="00407BE2">
        <w:rPr>
          <w:rFonts w:cs="Arial"/>
          <w:bCs/>
          <w:sz w:val="24"/>
        </w:rPr>
        <w:t>Dr. Nemény András, polgármester</w:t>
      </w:r>
    </w:p>
    <w:p w:rsidR="008C7E4D" w:rsidRPr="00407BE2" w:rsidRDefault="008C7E4D" w:rsidP="008C7E4D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407BE2">
        <w:rPr>
          <w:rFonts w:cs="Arial"/>
          <w:b/>
          <w:bCs/>
          <w:sz w:val="24"/>
        </w:rPr>
        <w:tab/>
      </w:r>
      <w:r w:rsidRPr="00407BE2">
        <w:rPr>
          <w:rFonts w:cs="Arial"/>
          <w:sz w:val="24"/>
        </w:rPr>
        <w:t xml:space="preserve">Horváth Soma, alpolgármester </w:t>
      </w:r>
    </w:p>
    <w:p w:rsidR="008C7E4D" w:rsidRPr="00407BE2" w:rsidRDefault="008C7E4D" w:rsidP="008C7E4D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ab/>
        <w:t>Tóth Kálmán, a bizottság elnöke</w:t>
      </w:r>
    </w:p>
    <w:p w:rsidR="008C7E4D" w:rsidRPr="00407BE2" w:rsidRDefault="008C7E4D" w:rsidP="008C7E4D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407BE2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8C7E4D" w:rsidRPr="00407BE2" w:rsidRDefault="008C7E4D" w:rsidP="008C7E4D">
      <w:pPr>
        <w:tabs>
          <w:tab w:val="left" w:pos="1418"/>
          <w:tab w:val="left" w:pos="1985"/>
        </w:tabs>
        <w:spacing w:before="120"/>
        <w:jc w:val="both"/>
        <w:rPr>
          <w:rFonts w:cs="Arial"/>
          <w:bCs/>
          <w:sz w:val="24"/>
        </w:rPr>
      </w:pPr>
      <w:r w:rsidRPr="00407BE2">
        <w:rPr>
          <w:rFonts w:cs="Arial"/>
          <w:b/>
          <w:bCs/>
          <w:sz w:val="24"/>
          <w:u w:val="single"/>
        </w:rPr>
        <w:t>Határidő:</w:t>
      </w:r>
      <w:r w:rsidRPr="00407BE2">
        <w:rPr>
          <w:rFonts w:cs="Arial"/>
          <w:bCs/>
          <w:sz w:val="24"/>
        </w:rPr>
        <w:tab/>
        <w:t xml:space="preserve">1-3. pont esetén: </w:t>
      </w:r>
      <w:r w:rsidRPr="00407BE2">
        <w:rPr>
          <w:rFonts w:cs="Arial"/>
          <w:sz w:val="24"/>
        </w:rPr>
        <w:t>2020. szeptember 30.</w:t>
      </w:r>
      <w:r w:rsidRPr="00407BE2">
        <w:rPr>
          <w:rFonts w:cs="Arial"/>
          <w:bCs/>
          <w:sz w:val="24"/>
        </w:rPr>
        <w:tab/>
      </w:r>
    </w:p>
    <w:p w:rsidR="008C7E4D" w:rsidRPr="00407BE2" w:rsidRDefault="008C7E4D" w:rsidP="008C7E4D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407BE2">
        <w:rPr>
          <w:rFonts w:cs="Arial"/>
          <w:bCs/>
          <w:sz w:val="24"/>
        </w:rPr>
        <w:tab/>
      </w:r>
      <w:r w:rsidRPr="00407BE2">
        <w:rPr>
          <w:rFonts w:cs="Arial"/>
          <w:sz w:val="24"/>
        </w:rPr>
        <w:t>4. pont esetén: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4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8C7E4D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59BA9-009A-4587-9368-E91F88F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E4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2020-09-15T07:09:00Z</dcterms:created>
  <dcterms:modified xsi:type="dcterms:W3CDTF">2020-09-15T07:09:00Z</dcterms:modified>
</cp:coreProperties>
</file>