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14" w:rsidRPr="00EF2E13" w:rsidRDefault="00EE7C14" w:rsidP="00EE7C14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154/2020. (VI. 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EE7C14" w:rsidRPr="00EF2E13" w:rsidRDefault="00EE7C14" w:rsidP="00EE7C14">
      <w:pPr>
        <w:jc w:val="center"/>
        <w:rPr>
          <w:rFonts w:ascii="Arial" w:hAnsi="Arial" w:cs="Arial"/>
          <w:b/>
          <w:u w:val="single"/>
        </w:rPr>
      </w:pPr>
    </w:p>
    <w:p w:rsidR="00EE7C14" w:rsidRPr="00EF2E13" w:rsidRDefault="00EE7C14" w:rsidP="00EE7C1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jóváhagyja </w:t>
      </w:r>
      <w:r w:rsidRPr="00EF2E13">
        <w:rPr>
          <w:rFonts w:ascii="Arial" w:hAnsi="Arial" w:cs="Arial"/>
          <w:b/>
        </w:rPr>
        <w:t>Dr. Tüskés Fanni</w:t>
      </w:r>
      <w:r w:rsidRPr="00EF2E13">
        <w:rPr>
          <w:rFonts w:ascii="Arial" w:hAnsi="Arial" w:cs="Arial"/>
        </w:rPr>
        <w:t xml:space="preserve"> fogorvossal, a praxisjog birtokosával, a háziorvosi feladatok ellátása tárgyában kötött három oldalú megállapodás közös megegyezéssel történő megszűnését 2020. augusztus 31. napjával, amennyiben 2020. július 30. napjáig nem kerül a felmondás visszavonásra.   </w:t>
      </w:r>
    </w:p>
    <w:p w:rsidR="00EE7C14" w:rsidRPr="00EF2E13" w:rsidRDefault="00EE7C14" w:rsidP="00EE7C14">
      <w:pPr>
        <w:ind w:left="644"/>
        <w:jc w:val="both"/>
        <w:rPr>
          <w:rFonts w:ascii="Arial" w:hAnsi="Arial" w:cs="Arial"/>
        </w:rPr>
      </w:pPr>
    </w:p>
    <w:p w:rsidR="00EE7C14" w:rsidRPr="00EF2E13" w:rsidRDefault="00EE7C14" w:rsidP="00EE7C1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felkéri a GESZ igazgatóját, hogy amennyiben Dr. Tüskés Fanni praxisjoga nem kerül értékesítésre 2020. augusztus 31. napjáig, úgy 2020. szeptember 1. napjától gondoskodjon a praxis helyettesítés útján történő működtetéséről, a praxis további működése érdekében a szükséges intézkedéseket (személyi és tárgyi feltételek, működési engedély, finanszírozási szerződés) - a jogszabálynak megfelelően – tegye meg.  Amennyiben Dr. Tüskés Fanni a praxisjogát nem tudja értékesíteni 2021. február 28. napjáig, úgy a betöltetlen praxis további működtetése érdekében a szükséges további intézkedéseket (bejelentés, hirdetés) - a jogszabálynak megfelelően – tegye meg.</w:t>
      </w:r>
    </w:p>
    <w:p w:rsidR="00EE7C14" w:rsidRPr="00EF2E13" w:rsidRDefault="00EE7C14" w:rsidP="00EE7C14">
      <w:pPr>
        <w:ind w:left="646"/>
        <w:jc w:val="both"/>
        <w:rPr>
          <w:rFonts w:ascii="Arial" w:hAnsi="Arial" w:cs="Arial"/>
        </w:rPr>
      </w:pPr>
    </w:p>
    <w:p w:rsidR="00EE7C14" w:rsidRPr="00EF2E13" w:rsidRDefault="00EE7C14" w:rsidP="00EE7C1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jóváhagyja, hogy Dr. Tüskés Fanni fogorvos, a korábban az Önkormányzattól a tulajdonába került és a rendelőben használt felszerelési tárgyakat az 1. pont szerinti megállapodás megszűnését követően a GESZ részére térítésmentesen átadja.</w:t>
      </w:r>
    </w:p>
    <w:p w:rsidR="00EE7C14" w:rsidRPr="00EF2E13" w:rsidRDefault="00EE7C14" w:rsidP="00EE7C14">
      <w:pPr>
        <w:numPr>
          <w:ilvl w:val="0"/>
          <w:numId w:val="1"/>
        </w:numPr>
        <w:ind w:left="720" w:hanging="43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felhatalmazza a polgármestert, valamint a GESZ igazgatóját a Dr. Tüskés Fanni felnőtt fogorvossal kötendő - 1. pont szerinti - megállapodás aláírására. </w:t>
      </w:r>
    </w:p>
    <w:p w:rsidR="00EE7C14" w:rsidRPr="00EF2E13" w:rsidRDefault="00EE7C14" w:rsidP="00EE7C14">
      <w:pPr>
        <w:ind w:left="720"/>
        <w:jc w:val="both"/>
        <w:rPr>
          <w:rFonts w:ascii="Arial" w:hAnsi="Arial" w:cs="Arial"/>
        </w:rPr>
      </w:pPr>
    </w:p>
    <w:p w:rsidR="00EE7C14" w:rsidRPr="00EF2E13" w:rsidRDefault="00EE7C14" w:rsidP="00EE7C14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András, polgármester</w:t>
      </w:r>
    </w:p>
    <w:p w:rsidR="00EE7C14" w:rsidRPr="00EF2E13" w:rsidRDefault="00EE7C14" w:rsidP="00EE7C14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Dr. László Győző, alpolgármester</w:t>
      </w:r>
    </w:p>
    <w:p w:rsidR="00EE7C14" w:rsidRPr="00EF2E13" w:rsidRDefault="00EE7C14" w:rsidP="00EE7C14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Ákos, jegyző</w:t>
      </w:r>
    </w:p>
    <w:p w:rsidR="00EE7C14" w:rsidRPr="00EF2E13" w:rsidRDefault="00EE7C14" w:rsidP="00EE7C14">
      <w:pPr>
        <w:tabs>
          <w:tab w:val="left" w:pos="1134"/>
        </w:tabs>
        <w:ind w:left="1259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/a végrehajtás előkészítéséért: </w:t>
      </w:r>
    </w:p>
    <w:p w:rsidR="00EE7C14" w:rsidRPr="00EF2E13" w:rsidRDefault="00EE7C14" w:rsidP="00EE7C14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</w:t>
      </w:r>
    </w:p>
    <w:p w:rsidR="00EE7C14" w:rsidRPr="00EF2E13" w:rsidRDefault="00EE7C14" w:rsidP="00EE7C14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Vigné</w:t>
      </w:r>
      <w:proofErr w:type="spellEnd"/>
      <w:r w:rsidRPr="00EF2E13">
        <w:rPr>
          <w:rFonts w:ascii="Arial" w:hAnsi="Arial" w:cs="Arial"/>
        </w:rPr>
        <w:t xml:space="preserve"> Horváth Ilona, a GESZ igazgatója/</w:t>
      </w:r>
    </w:p>
    <w:p w:rsidR="00EE7C14" w:rsidRPr="00EF2E13" w:rsidRDefault="00EE7C14" w:rsidP="00EE7C14">
      <w:pPr>
        <w:tabs>
          <w:tab w:val="left" w:pos="1134"/>
        </w:tabs>
        <w:ind w:left="1259"/>
        <w:rPr>
          <w:rFonts w:ascii="Arial" w:hAnsi="Arial" w:cs="Arial"/>
        </w:rPr>
      </w:pPr>
    </w:p>
    <w:p w:rsidR="00EE7C14" w:rsidRPr="00EF2E13" w:rsidRDefault="00EE7C14" w:rsidP="00EE7C14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azonnal (az 1. pont vonatkozásában)</w:t>
      </w:r>
    </w:p>
    <w:p w:rsidR="00EE7C14" w:rsidRPr="00EF2E13" w:rsidRDefault="00EE7C14" w:rsidP="00EE7C14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</w:t>
      </w:r>
      <w:proofErr w:type="gramStart"/>
      <w:r w:rsidRPr="00EF2E13">
        <w:rPr>
          <w:rFonts w:ascii="Arial" w:hAnsi="Arial" w:cs="Arial"/>
        </w:rPr>
        <w:t>folyamatos</w:t>
      </w:r>
      <w:proofErr w:type="gramEnd"/>
      <w:r w:rsidRPr="00EF2E13">
        <w:rPr>
          <w:rFonts w:ascii="Arial" w:hAnsi="Arial" w:cs="Arial"/>
        </w:rPr>
        <w:t xml:space="preserve"> (a 2. pont vonatkozásában)                   </w:t>
      </w:r>
    </w:p>
    <w:p w:rsidR="00EE7C14" w:rsidRPr="00EF2E13" w:rsidRDefault="00EE7C14" w:rsidP="00EE7C14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2020. augusztus 31. (a 3. és a 4.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42B4A"/>
    <w:multiLevelType w:val="hybridMultilevel"/>
    <w:tmpl w:val="13D8B98C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7C14"/>
    <w:rsid w:val="00EF2C90"/>
    <w:rsid w:val="00F41F3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2020-07-06T10:52:00Z</dcterms:created>
  <dcterms:modified xsi:type="dcterms:W3CDTF">2020-07-06T10:52:00Z</dcterms:modified>
</cp:coreProperties>
</file>