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AEB" w:rsidRPr="00EF2E13" w:rsidRDefault="00823AEB" w:rsidP="00823AEB">
      <w:pPr>
        <w:jc w:val="center"/>
        <w:rPr>
          <w:rFonts w:ascii="Arial" w:hAnsi="Arial" w:cs="Arial"/>
          <w:b/>
          <w:bCs/>
          <w:u w:val="single"/>
        </w:rPr>
      </w:pPr>
      <w:r w:rsidRPr="00EF2E13">
        <w:rPr>
          <w:rFonts w:ascii="Arial" w:hAnsi="Arial" w:cs="Arial"/>
          <w:b/>
          <w:bCs/>
          <w:u w:val="single"/>
        </w:rPr>
        <w:t xml:space="preserve">140/2020. (VI. 25.) Kgy. </w:t>
      </w:r>
      <w:proofErr w:type="gramStart"/>
      <w:r w:rsidRPr="00EF2E13">
        <w:rPr>
          <w:rFonts w:ascii="Arial" w:hAnsi="Arial" w:cs="Arial"/>
          <w:b/>
          <w:bCs/>
          <w:u w:val="single"/>
        </w:rPr>
        <w:t>sz.</w:t>
      </w:r>
      <w:proofErr w:type="gramEnd"/>
      <w:r w:rsidRPr="00EF2E13">
        <w:rPr>
          <w:rFonts w:ascii="Arial" w:hAnsi="Arial" w:cs="Arial"/>
          <w:b/>
          <w:bCs/>
          <w:u w:val="single"/>
        </w:rPr>
        <w:t xml:space="preserve"> határozat</w:t>
      </w:r>
    </w:p>
    <w:p w:rsidR="00823AEB" w:rsidRPr="00EF2E13" w:rsidRDefault="00823AEB" w:rsidP="00823AEB">
      <w:pPr>
        <w:jc w:val="center"/>
        <w:rPr>
          <w:rFonts w:ascii="Arial" w:hAnsi="Arial" w:cs="Arial"/>
          <w:b/>
          <w:bCs/>
          <w:u w:val="single"/>
        </w:rPr>
      </w:pPr>
    </w:p>
    <w:p w:rsidR="00823AEB" w:rsidRPr="00EF2E13" w:rsidRDefault="00823AEB" w:rsidP="00823AEB">
      <w:pPr>
        <w:suppressAutoHyphens/>
        <w:jc w:val="both"/>
        <w:rPr>
          <w:rFonts w:ascii="Arial" w:hAnsi="Arial" w:cs="Arial"/>
          <w:lang w:eastAsia="zh-CN"/>
        </w:rPr>
      </w:pPr>
      <w:r w:rsidRPr="00EF2E13">
        <w:rPr>
          <w:rFonts w:ascii="Arial" w:hAnsi="Arial" w:cs="Arial"/>
          <w:lang w:eastAsia="zh-CN"/>
        </w:rPr>
        <w:t>Szombathely Megyei Jogú Város Közgyűlése megtárgyalta az „Óvodák felújításával kapcsolatos döntések meghozatala” című előterjesztést, és az alábbi döntést hozta:</w:t>
      </w:r>
    </w:p>
    <w:p w:rsidR="00823AEB" w:rsidRPr="00EF2E13" w:rsidRDefault="00823AEB" w:rsidP="00823AEB">
      <w:pPr>
        <w:suppressAutoHyphens/>
        <w:jc w:val="both"/>
        <w:rPr>
          <w:rFonts w:ascii="Arial" w:hAnsi="Arial" w:cs="Arial"/>
          <w:lang w:eastAsia="zh-CN"/>
        </w:rPr>
      </w:pPr>
    </w:p>
    <w:p w:rsidR="00823AEB" w:rsidRPr="00EF2E13" w:rsidRDefault="00823AEB" w:rsidP="00823AEB">
      <w:pPr>
        <w:numPr>
          <w:ilvl w:val="0"/>
          <w:numId w:val="1"/>
        </w:numPr>
        <w:suppressAutoHyphens/>
        <w:contextualSpacing/>
        <w:jc w:val="both"/>
        <w:rPr>
          <w:rFonts w:ascii="Arial" w:hAnsi="Arial" w:cs="Arial"/>
          <w:lang w:eastAsia="zh-CN"/>
        </w:rPr>
      </w:pPr>
      <w:r w:rsidRPr="00EF2E13">
        <w:rPr>
          <w:rFonts w:ascii="Arial" w:hAnsi="Arial" w:cs="Arial"/>
          <w:lang w:eastAsia="zh-CN"/>
        </w:rPr>
        <w:t>A Gazdag Erzsi Óvoda és a Vadvirág Óvoda felújításához szükséges bruttó 33.483.567,- Ft összegű fedezetet pályázatban nem elszámolható önerő formájában a 2020. évi költségvetés „Út, járda, híd, kerékpárút, parkoló, közvilágítási építési és felújítási program, játszótér felújítások, tervezések, térfigyelő kamera rendszer fejlesztések” sora terhére biztosítja.</w:t>
      </w:r>
    </w:p>
    <w:p w:rsidR="00823AEB" w:rsidRPr="00EF2E13" w:rsidRDefault="00823AEB" w:rsidP="00823AEB">
      <w:pPr>
        <w:suppressAutoHyphens/>
        <w:ind w:left="720"/>
        <w:contextualSpacing/>
        <w:jc w:val="both"/>
        <w:rPr>
          <w:rFonts w:ascii="Arial" w:hAnsi="Arial" w:cs="Arial"/>
          <w:lang w:eastAsia="zh-CN"/>
        </w:rPr>
      </w:pPr>
    </w:p>
    <w:p w:rsidR="00823AEB" w:rsidRPr="00EF2E13" w:rsidRDefault="00823AEB" w:rsidP="00823AEB">
      <w:pPr>
        <w:numPr>
          <w:ilvl w:val="0"/>
          <w:numId w:val="1"/>
        </w:numPr>
        <w:contextualSpacing/>
        <w:jc w:val="both"/>
        <w:rPr>
          <w:rFonts w:ascii="Arial" w:hAnsi="Arial" w:cs="Arial"/>
          <w:lang w:eastAsia="zh-CN"/>
        </w:rPr>
      </w:pPr>
      <w:r w:rsidRPr="00EF2E13">
        <w:rPr>
          <w:rFonts w:ascii="Arial" w:hAnsi="Arial" w:cs="Arial"/>
          <w:lang w:eastAsia="zh-CN"/>
        </w:rPr>
        <w:t>A Maros Óvoda és a Pipitér Óvoda energetikai felújításához szükséges bruttó 65.709.651,- Ft fedezetet pályázatban nem elszámolható önerő formájában a 2020. évi költségvetés „Út, járda, híd, kerékpárút, parkoló, közvilágítási építési és felújítási program, játszótér felújítások, tervezések, térfigyelő kamera rendszer fejlesztések” sora terhére biztosítja.</w:t>
      </w:r>
    </w:p>
    <w:p w:rsidR="00823AEB" w:rsidRPr="00EF2E13" w:rsidRDefault="00823AEB" w:rsidP="00823AEB">
      <w:pPr>
        <w:ind w:left="720"/>
        <w:contextualSpacing/>
        <w:rPr>
          <w:rFonts w:ascii="Arial" w:hAnsi="Arial" w:cs="Arial"/>
          <w:lang w:eastAsia="zh-CN"/>
        </w:rPr>
      </w:pPr>
    </w:p>
    <w:p w:rsidR="00823AEB" w:rsidRPr="00EF2E13" w:rsidRDefault="00823AEB" w:rsidP="00823AEB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bCs/>
          <w:u w:val="single"/>
        </w:rPr>
        <w:t>Felelős</w:t>
      </w:r>
      <w:proofErr w:type="gramStart"/>
      <w:r w:rsidRPr="00EF2E13">
        <w:rPr>
          <w:rFonts w:ascii="Arial" w:hAnsi="Arial" w:cs="Arial"/>
          <w:b/>
          <w:bCs/>
          <w:u w:val="single"/>
        </w:rPr>
        <w:t xml:space="preserve">: </w:t>
      </w:r>
      <w:r w:rsidRPr="00EF2E13">
        <w:rPr>
          <w:rFonts w:ascii="Arial" w:hAnsi="Arial" w:cs="Arial"/>
          <w:bCs/>
        </w:rPr>
        <w:t xml:space="preserve">   </w:t>
      </w:r>
      <w:r w:rsidRPr="00EF2E13">
        <w:rPr>
          <w:rFonts w:ascii="Arial" w:hAnsi="Arial" w:cs="Arial"/>
          <w:bCs/>
        </w:rPr>
        <w:tab/>
      </w:r>
      <w:r w:rsidRPr="00EF2E13">
        <w:rPr>
          <w:rFonts w:ascii="Arial" w:hAnsi="Arial" w:cs="Arial"/>
        </w:rPr>
        <w:t>Dr.</w:t>
      </w:r>
      <w:proofErr w:type="gramEnd"/>
      <w:r w:rsidRPr="00EF2E13">
        <w:rPr>
          <w:rFonts w:ascii="Arial" w:hAnsi="Arial" w:cs="Arial"/>
        </w:rPr>
        <w:t xml:space="preserve">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:rsidR="00823AEB" w:rsidRPr="00EF2E13" w:rsidRDefault="00823AEB" w:rsidP="00823AEB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Horváth Attila alpolgármester</w:t>
      </w:r>
    </w:p>
    <w:p w:rsidR="00823AEB" w:rsidRPr="00EF2E13" w:rsidRDefault="00823AEB" w:rsidP="00823AEB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Horváth Soma alpolgármester</w:t>
      </w:r>
    </w:p>
    <w:p w:rsidR="00823AEB" w:rsidRPr="00EF2E13" w:rsidRDefault="00823AEB" w:rsidP="00823AEB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Károlyi Ákos jegyző</w:t>
      </w:r>
    </w:p>
    <w:p w:rsidR="00823AEB" w:rsidRPr="00EF2E13" w:rsidRDefault="00823AEB" w:rsidP="00823AEB">
      <w:pPr>
        <w:ind w:left="708" w:firstLine="708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>(</w:t>
      </w:r>
      <w:r w:rsidRPr="00EF2E13">
        <w:rPr>
          <w:rFonts w:ascii="Arial" w:hAnsi="Arial" w:cs="Arial"/>
          <w:bCs/>
          <w:u w:val="single"/>
        </w:rPr>
        <w:t>A végrehajtásért felelős:</w:t>
      </w:r>
    </w:p>
    <w:p w:rsidR="00823AEB" w:rsidRPr="00EF2E13" w:rsidRDefault="00823AEB" w:rsidP="00823AEB">
      <w:pPr>
        <w:ind w:left="1418"/>
        <w:jc w:val="both"/>
        <w:rPr>
          <w:rFonts w:ascii="Arial" w:hAnsi="Arial" w:cs="Arial"/>
          <w:bCs/>
        </w:rPr>
      </w:pPr>
      <w:proofErr w:type="spellStart"/>
      <w:r w:rsidRPr="00EF2E13">
        <w:rPr>
          <w:rFonts w:ascii="Arial" w:hAnsi="Arial" w:cs="Arial"/>
          <w:bCs/>
        </w:rPr>
        <w:t>Stéger</w:t>
      </w:r>
      <w:proofErr w:type="spellEnd"/>
      <w:r w:rsidRPr="00EF2E13">
        <w:rPr>
          <w:rFonts w:ascii="Arial" w:hAnsi="Arial" w:cs="Arial"/>
          <w:bCs/>
        </w:rPr>
        <w:t xml:space="preserve"> Gábor, a Közgazdasági és Adó Osztály vezetője</w:t>
      </w:r>
    </w:p>
    <w:p w:rsidR="00823AEB" w:rsidRPr="00EF2E13" w:rsidRDefault="00823AEB" w:rsidP="00823AEB">
      <w:pPr>
        <w:ind w:left="1418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>Kalmár Ervin, a Városüzemeltetési és Városfejlesztési Osztály vezetője</w:t>
      </w:r>
    </w:p>
    <w:p w:rsidR="00823AEB" w:rsidRPr="00EF2E13" w:rsidRDefault="00823AEB" w:rsidP="00823AEB">
      <w:pPr>
        <w:ind w:left="1418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>Dr. Kovácsné Takács Klaudia, a Savaria Városfejlesztési Nonprofit Kft. ügyvezetője)</w:t>
      </w:r>
    </w:p>
    <w:p w:rsidR="00823AEB" w:rsidRPr="00EF2E13" w:rsidRDefault="00823AEB" w:rsidP="00823AEB">
      <w:pPr>
        <w:jc w:val="both"/>
        <w:rPr>
          <w:rFonts w:ascii="Arial" w:hAnsi="Arial" w:cs="Arial"/>
          <w:bCs/>
        </w:rPr>
      </w:pPr>
    </w:p>
    <w:p w:rsidR="00823AEB" w:rsidRPr="00EF2E13" w:rsidRDefault="00823AEB" w:rsidP="00823AEB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bCs/>
          <w:u w:val="single"/>
        </w:rPr>
        <w:t>Határidő:</w:t>
      </w:r>
      <w:r w:rsidRPr="00EF2E13">
        <w:rPr>
          <w:rFonts w:ascii="Arial" w:hAnsi="Arial" w:cs="Arial"/>
          <w:b/>
          <w:bCs/>
        </w:rPr>
        <w:tab/>
      </w:r>
      <w:r w:rsidRPr="00EF2E13">
        <w:rPr>
          <w:rFonts w:ascii="Arial" w:hAnsi="Arial" w:cs="Arial"/>
        </w:rPr>
        <w:t>azonnal</w:t>
      </w:r>
    </w:p>
    <w:p w:rsidR="00EC682F" w:rsidRPr="00B01A45" w:rsidRDefault="00EC682F" w:rsidP="00B01A45">
      <w:bookmarkStart w:id="0" w:name="_GoBack"/>
      <w:bookmarkEnd w:id="0"/>
    </w:p>
    <w:sectPr w:rsidR="00EC682F" w:rsidRPr="00B01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3097B"/>
    <w:multiLevelType w:val="hybridMultilevel"/>
    <w:tmpl w:val="509A76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15A92"/>
    <w:rsid w:val="0005354B"/>
    <w:rsid w:val="00061E75"/>
    <w:rsid w:val="00067708"/>
    <w:rsid w:val="00067985"/>
    <w:rsid w:val="00070930"/>
    <w:rsid w:val="000B7F09"/>
    <w:rsid w:val="001010CF"/>
    <w:rsid w:val="00110DC6"/>
    <w:rsid w:val="0011660F"/>
    <w:rsid w:val="001555EF"/>
    <w:rsid w:val="00167B91"/>
    <w:rsid w:val="001F6FC3"/>
    <w:rsid w:val="00235E89"/>
    <w:rsid w:val="00260791"/>
    <w:rsid w:val="002E54E9"/>
    <w:rsid w:val="002F37C8"/>
    <w:rsid w:val="00365231"/>
    <w:rsid w:val="00380DBF"/>
    <w:rsid w:val="003F2F63"/>
    <w:rsid w:val="004043F7"/>
    <w:rsid w:val="00442644"/>
    <w:rsid w:val="004D11ED"/>
    <w:rsid w:val="00500A86"/>
    <w:rsid w:val="00517DE1"/>
    <w:rsid w:val="005B266D"/>
    <w:rsid w:val="005B2F32"/>
    <w:rsid w:val="0063758B"/>
    <w:rsid w:val="006412BD"/>
    <w:rsid w:val="006853F5"/>
    <w:rsid w:val="007060EB"/>
    <w:rsid w:val="00715A1D"/>
    <w:rsid w:val="007A0891"/>
    <w:rsid w:val="007D0F5E"/>
    <w:rsid w:val="007F42A2"/>
    <w:rsid w:val="00820BFB"/>
    <w:rsid w:val="00823AEB"/>
    <w:rsid w:val="00864CC4"/>
    <w:rsid w:val="00875570"/>
    <w:rsid w:val="008A5137"/>
    <w:rsid w:val="008B2AF1"/>
    <w:rsid w:val="008C447D"/>
    <w:rsid w:val="00900D30"/>
    <w:rsid w:val="00946707"/>
    <w:rsid w:val="009A356E"/>
    <w:rsid w:val="00A25C15"/>
    <w:rsid w:val="00A338F9"/>
    <w:rsid w:val="00A649EE"/>
    <w:rsid w:val="00B01A45"/>
    <w:rsid w:val="00B079AC"/>
    <w:rsid w:val="00B11FFD"/>
    <w:rsid w:val="00B3163F"/>
    <w:rsid w:val="00B35021"/>
    <w:rsid w:val="00B569EA"/>
    <w:rsid w:val="00C228A9"/>
    <w:rsid w:val="00C34B09"/>
    <w:rsid w:val="00C43C61"/>
    <w:rsid w:val="00C638AC"/>
    <w:rsid w:val="00C70D50"/>
    <w:rsid w:val="00CC4628"/>
    <w:rsid w:val="00D16833"/>
    <w:rsid w:val="00D4038A"/>
    <w:rsid w:val="00D908C0"/>
    <w:rsid w:val="00DB6FC0"/>
    <w:rsid w:val="00DD018B"/>
    <w:rsid w:val="00DD591E"/>
    <w:rsid w:val="00DF58B8"/>
    <w:rsid w:val="00E7193F"/>
    <w:rsid w:val="00E97648"/>
    <w:rsid w:val="00EA6199"/>
    <w:rsid w:val="00EC682F"/>
    <w:rsid w:val="00EE122B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517DE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517DE1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2020-07-06T09:52:00Z</dcterms:created>
  <dcterms:modified xsi:type="dcterms:W3CDTF">2020-07-06T09:52:00Z</dcterms:modified>
</cp:coreProperties>
</file>