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EE" w:rsidRPr="00EF2E13" w:rsidRDefault="00A649EE" w:rsidP="00A649EE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129/2020.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A649EE" w:rsidRPr="00EF2E13" w:rsidRDefault="00A649EE" w:rsidP="00A649EE">
      <w:pPr>
        <w:rPr>
          <w:rFonts w:ascii="Arial" w:hAnsi="Arial" w:cs="Arial"/>
        </w:rPr>
      </w:pPr>
    </w:p>
    <w:p w:rsidR="00A649EE" w:rsidRPr="00EF2E13" w:rsidRDefault="00A649EE" w:rsidP="00A649EE">
      <w:pPr>
        <w:rPr>
          <w:rFonts w:ascii="Arial" w:hAnsi="Arial" w:cs="Arial"/>
        </w:rPr>
      </w:pPr>
    </w:p>
    <w:p w:rsidR="00A649EE" w:rsidRPr="00EF2E13" w:rsidRDefault="00A649EE" w:rsidP="00A649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a 2020. évi vagyonkoncepció keretében értékesítendő ingatlanok közé beemeli a szombathelyi 7841 hrsz.-ú, </w:t>
      </w:r>
      <w:proofErr w:type="gramStart"/>
      <w:r w:rsidRPr="00EF2E13">
        <w:rPr>
          <w:rFonts w:ascii="Arial" w:hAnsi="Arial" w:cs="Arial"/>
        </w:rPr>
        <w:t>4</w:t>
      </w:r>
      <w:proofErr w:type="gramEnd"/>
      <w:r w:rsidRPr="00EF2E13">
        <w:rPr>
          <w:rFonts w:ascii="Arial" w:hAnsi="Arial" w:cs="Arial"/>
        </w:rPr>
        <w:t xml:space="preserve"> ha 2734 m</w:t>
      </w:r>
      <w:r w:rsidRPr="00EF2E13">
        <w:rPr>
          <w:rFonts w:ascii="Arial" w:hAnsi="Arial" w:cs="Arial"/>
          <w:vertAlign w:val="superscript"/>
        </w:rPr>
        <w:t>2</w:t>
      </w:r>
      <w:r w:rsidRPr="00EF2E13">
        <w:rPr>
          <w:rFonts w:ascii="Arial" w:hAnsi="Arial" w:cs="Arial"/>
        </w:rPr>
        <w:t xml:space="preserve"> alapterületű, Kolozsvár utcai kivett sporttelep megnevezésű ingatlant. </w:t>
      </w:r>
    </w:p>
    <w:p w:rsidR="00A649EE" w:rsidRPr="00EF2E13" w:rsidRDefault="00A649EE" w:rsidP="00A649EE">
      <w:pPr>
        <w:pStyle w:val="Listaszerbekezds"/>
        <w:jc w:val="both"/>
        <w:rPr>
          <w:rFonts w:ascii="Arial" w:hAnsi="Arial" w:cs="Arial"/>
        </w:rPr>
      </w:pPr>
    </w:p>
    <w:p w:rsidR="00A649EE" w:rsidRPr="00EF2E13" w:rsidRDefault="00A649EE" w:rsidP="00A649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kinyilvánítja az ingatlan értékesítésére vonatkozó szándékát azzal, az ingatlan értékesítésére vonatkozó pályázati felhívást akkor tárgyalja, ha jóváhagyta az ott elhelyezett ellátottak átköltöztetésére vonatkozó javaslatot, amelyben ki kell térni a Pozsony utcai Idősek Gondozóháza problémáira, illetve lehetőség szerint szociális-szakmai, műszaki megoldást kell kínálni a </w:t>
      </w:r>
      <w:proofErr w:type="spellStart"/>
      <w:r w:rsidRPr="00EF2E13">
        <w:rPr>
          <w:rFonts w:ascii="Arial" w:hAnsi="Arial" w:cs="Arial"/>
        </w:rPr>
        <w:t>Zanati</w:t>
      </w:r>
      <w:proofErr w:type="spellEnd"/>
      <w:r w:rsidRPr="00EF2E13">
        <w:rPr>
          <w:rFonts w:ascii="Arial" w:hAnsi="Arial" w:cs="Arial"/>
        </w:rPr>
        <w:t xml:space="preserve"> út 1. szám alatti hajléktalan ellátó intézménnyel kapcsolatos problémák megoldására.  A pályázati felhívásnak tartalmaznia kell továbbá azt a megkötést, hogy a szóban forgó ingatlan besorolása sportcélú terület maradjon.</w:t>
      </w:r>
    </w:p>
    <w:p w:rsidR="00A649EE" w:rsidRPr="00EF2E13" w:rsidRDefault="00A649EE" w:rsidP="00A649EE">
      <w:pPr>
        <w:pStyle w:val="Listaszerbekezds"/>
        <w:rPr>
          <w:rFonts w:ascii="Arial" w:hAnsi="Arial" w:cs="Arial"/>
        </w:rPr>
      </w:pPr>
    </w:p>
    <w:p w:rsidR="00A649EE" w:rsidRPr="00EF2E13" w:rsidRDefault="00A649EE" w:rsidP="00A649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felhatalmazza a polgármestert arra, hogy a hajléktalan otthon elhelyezésére vonatkozó, előterjesztés szerinti koncepciót dolgozza ki és terjessze a Közgyűlés 2020. októberi ülése elé.</w:t>
      </w:r>
    </w:p>
    <w:p w:rsidR="00A649EE" w:rsidRPr="00EF2E13" w:rsidRDefault="00A649EE" w:rsidP="00A649EE">
      <w:pPr>
        <w:pStyle w:val="Listaszerbekezds"/>
        <w:jc w:val="both"/>
        <w:rPr>
          <w:rFonts w:ascii="Arial" w:hAnsi="Arial" w:cs="Arial"/>
        </w:rPr>
      </w:pPr>
    </w:p>
    <w:p w:rsidR="00A649EE" w:rsidRPr="00EF2E13" w:rsidRDefault="00A649EE" w:rsidP="00A649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 koncepcióterv elkészítéséhez szükséges forrást az Önkormányzat 2020. évi költségvetésében biztosítja.</w:t>
      </w:r>
    </w:p>
    <w:p w:rsidR="00A649EE" w:rsidRPr="00EF2E13" w:rsidRDefault="00A649EE" w:rsidP="00A649EE">
      <w:pPr>
        <w:jc w:val="both"/>
        <w:rPr>
          <w:rFonts w:ascii="Arial" w:hAnsi="Arial" w:cs="Arial"/>
        </w:rPr>
      </w:pPr>
    </w:p>
    <w:p w:rsidR="00A649EE" w:rsidRPr="00EF2E13" w:rsidRDefault="00A649EE" w:rsidP="00A649EE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A649EE" w:rsidRPr="00EF2E13" w:rsidRDefault="00A649EE" w:rsidP="00A649EE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A649EE" w:rsidRPr="00EF2E13" w:rsidRDefault="00A649EE" w:rsidP="00A649EE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A649EE" w:rsidRPr="00EF2E13" w:rsidRDefault="00A649EE" w:rsidP="00A649EE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</w:t>
      </w:r>
      <w:r w:rsidRPr="00EF2E13">
        <w:rPr>
          <w:rFonts w:ascii="Arial" w:hAnsi="Arial" w:cs="Arial"/>
        </w:rPr>
        <w:tab/>
        <w:t>(A végrehajtásért:</w:t>
      </w:r>
    </w:p>
    <w:p w:rsidR="00A649EE" w:rsidRPr="00EF2E13" w:rsidRDefault="00A649EE" w:rsidP="00A649EE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A649EE" w:rsidRPr="00EF2E13" w:rsidRDefault="00A649EE" w:rsidP="00A649EE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vezetője,</w:t>
      </w:r>
    </w:p>
    <w:p w:rsidR="00A649EE" w:rsidRPr="00EF2E13" w:rsidRDefault="00A649EE" w:rsidP="00A649EE">
      <w:pPr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Lakézi</w:t>
      </w:r>
      <w:proofErr w:type="spellEnd"/>
      <w:r w:rsidRPr="00EF2E13">
        <w:rPr>
          <w:rFonts w:ascii="Arial" w:hAnsi="Arial" w:cs="Arial"/>
        </w:rPr>
        <w:t xml:space="preserve"> Gábor főépítész,</w:t>
      </w:r>
    </w:p>
    <w:p w:rsidR="00A649EE" w:rsidRPr="00EF2E13" w:rsidRDefault="00A649EE" w:rsidP="00A649EE">
      <w:pPr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Közgazdasági és Adó Osztály vezetője)</w:t>
      </w:r>
    </w:p>
    <w:p w:rsidR="00A649EE" w:rsidRPr="00EF2E13" w:rsidRDefault="00A649EE" w:rsidP="00A649EE">
      <w:pPr>
        <w:jc w:val="both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</w:rPr>
        <w:tab/>
      </w:r>
    </w:p>
    <w:p w:rsidR="00A649EE" w:rsidRPr="00EF2E13" w:rsidRDefault="00A649EE" w:rsidP="00A649EE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1-2. pont: azonnal</w:t>
      </w:r>
    </w:p>
    <w:p w:rsidR="00A649EE" w:rsidRPr="00EF2E13" w:rsidRDefault="00A649EE" w:rsidP="00A649EE">
      <w:pPr>
        <w:pStyle w:val="Listaszerbekezds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3. pont: a Közgyűlés októberi ülése</w:t>
      </w:r>
    </w:p>
    <w:p w:rsidR="00A649EE" w:rsidRPr="00EF2E13" w:rsidRDefault="00A649EE" w:rsidP="00A649EE">
      <w:pPr>
        <w:pStyle w:val="Listaszerbekezds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4. pont: a költségvetés soron következő módosítása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E4494"/>
    <w:multiLevelType w:val="hybridMultilevel"/>
    <w:tmpl w:val="EA80D5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1F6FC3"/>
    <w:rsid w:val="00235E89"/>
    <w:rsid w:val="00260791"/>
    <w:rsid w:val="002F37C8"/>
    <w:rsid w:val="00365231"/>
    <w:rsid w:val="00380DBF"/>
    <w:rsid w:val="003F2F63"/>
    <w:rsid w:val="004043F7"/>
    <w:rsid w:val="00442644"/>
    <w:rsid w:val="004D11ED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A356E"/>
    <w:rsid w:val="00A25C15"/>
    <w:rsid w:val="00A649EE"/>
    <w:rsid w:val="00B01A4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649E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649E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2020-07-06T09:44:00Z</dcterms:created>
  <dcterms:modified xsi:type="dcterms:W3CDTF">2020-07-06T09:44:00Z</dcterms:modified>
</cp:coreProperties>
</file>