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DE70D9" w:rsidRDefault="00987AE7" w:rsidP="00DA14B3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61.143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607644">
        <w:rPr>
          <w:rFonts w:ascii="Arial" w:hAnsi="Arial" w:cs="Arial"/>
          <w:b/>
          <w:sz w:val="22"/>
          <w:szCs w:val="22"/>
        </w:rPr>
        <w:t>20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987AE7">
        <w:rPr>
          <w:rFonts w:ascii="Arial" w:hAnsi="Arial" w:cs="Arial"/>
          <w:b/>
          <w:sz w:val="22"/>
          <w:szCs w:val="22"/>
        </w:rPr>
        <w:t>20</w:t>
      </w:r>
      <w:r w:rsidR="00607644" w:rsidRPr="00987AE7">
        <w:rPr>
          <w:rFonts w:ascii="Arial" w:hAnsi="Arial" w:cs="Arial"/>
          <w:b/>
          <w:sz w:val="22"/>
          <w:szCs w:val="22"/>
        </w:rPr>
        <w:t>20</w:t>
      </w:r>
      <w:r w:rsidR="004F1784" w:rsidRPr="00987AE7">
        <w:rPr>
          <w:rFonts w:ascii="Arial" w:hAnsi="Arial" w:cs="Arial"/>
          <w:b/>
          <w:sz w:val="22"/>
          <w:szCs w:val="22"/>
        </w:rPr>
        <w:t xml:space="preserve">. </w:t>
      </w:r>
      <w:r w:rsidR="00DF09A9" w:rsidRPr="00987AE7">
        <w:rPr>
          <w:rFonts w:ascii="Arial" w:hAnsi="Arial" w:cs="Arial"/>
          <w:b/>
          <w:sz w:val="22"/>
          <w:szCs w:val="22"/>
        </w:rPr>
        <w:t>jú</w:t>
      </w:r>
      <w:r w:rsidRPr="00987AE7">
        <w:rPr>
          <w:rFonts w:ascii="Arial" w:hAnsi="Arial" w:cs="Arial"/>
          <w:b/>
          <w:sz w:val="22"/>
          <w:szCs w:val="22"/>
        </w:rPr>
        <w:t>l</w:t>
      </w:r>
      <w:r w:rsidR="00DF09A9" w:rsidRPr="00987AE7">
        <w:rPr>
          <w:rFonts w:ascii="Arial" w:hAnsi="Arial" w:cs="Arial"/>
          <w:b/>
          <w:sz w:val="22"/>
          <w:szCs w:val="22"/>
        </w:rPr>
        <w:t>ius</w:t>
      </w:r>
      <w:r w:rsidRPr="00987AE7">
        <w:rPr>
          <w:rFonts w:ascii="Arial" w:hAnsi="Arial" w:cs="Arial"/>
          <w:b/>
          <w:sz w:val="22"/>
          <w:szCs w:val="22"/>
        </w:rPr>
        <w:t xml:space="preserve"> 6.</w:t>
      </w:r>
    </w:p>
    <w:p w:rsidR="00D54DF8" w:rsidRPr="00A81A1D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 xml:space="preserve">Levétel napja: </w:t>
      </w:r>
      <w:r w:rsidRPr="00987AE7">
        <w:rPr>
          <w:rFonts w:ascii="Arial" w:hAnsi="Arial" w:cs="Arial"/>
          <w:b/>
          <w:sz w:val="22"/>
          <w:szCs w:val="22"/>
        </w:rPr>
        <w:t>20</w:t>
      </w:r>
      <w:r w:rsidR="00DE70D9" w:rsidRPr="00987AE7">
        <w:rPr>
          <w:rFonts w:ascii="Arial" w:hAnsi="Arial" w:cs="Arial"/>
          <w:b/>
          <w:sz w:val="22"/>
          <w:szCs w:val="22"/>
        </w:rPr>
        <w:t>20</w:t>
      </w:r>
      <w:r w:rsidRPr="00987AE7">
        <w:rPr>
          <w:rFonts w:ascii="Arial" w:hAnsi="Arial" w:cs="Arial"/>
          <w:b/>
          <w:sz w:val="22"/>
          <w:szCs w:val="22"/>
        </w:rPr>
        <w:t xml:space="preserve">. </w:t>
      </w:r>
      <w:r w:rsidR="00987AE7" w:rsidRPr="00987AE7">
        <w:rPr>
          <w:rFonts w:ascii="Arial" w:hAnsi="Arial" w:cs="Arial"/>
          <w:b/>
          <w:sz w:val="22"/>
          <w:szCs w:val="22"/>
        </w:rPr>
        <w:t>augusztus 5.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156180">
        <w:rPr>
          <w:rFonts w:ascii="Arial" w:hAnsi="Arial" w:cs="Arial"/>
          <w:b/>
          <w:sz w:val="22"/>
          <w:szCs w:val="22"/>
        </w:rPr>
        <w:t>………</w:t>
      </w:r>
      <w:r w:rsidR="006076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/20</w:t>
      </w:r>
      <w:r w:rsidR="00607644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. (</w:t>
      </w:r>
      <w:r w:rsidRPr="00987AE7">
        <w:rPr>
          <w:rFonts w:ascii="Arial" w:hAnsi="Arial" w:cs="Arial"/>
          <w:b/>
          <w:sz w:val="22"/>
          <w:szCs w:val="22"/>
        </w:rPr>
        <w:t>VI.</w:t>
      </w:r>
      <w:r w:rsidR="00607644" w:rsidRPr="00987AE7">
        <w:rPr>
          <w:rFonts w:ascii="Arial" w:hAnsi="Arial" w:cs="Arial"/>
          <w:b/>
          <w:sz w:val="22"/>
          <w:szCs w:val="22"/>
        </w:rPr>
        <w:t>25</w:t>
      </w:r>
      <w:r w:rsidRPr="00987AE7">
        <w:rPr>
          <w:rFonts w:ascii="Arial" w:hAnsi="Arial" w:cs="Arial"/>
          <w:b/>
          <w:sz w:val="22"/>
          <w:szCs w:val="22"/>
        </w:rPr>
        <w:t>.</w:t>
      </w:r>
      <w:r w:rsidR="006A6573" w:rsidRPr="00987AE7">
        <w:rPr>
          <w:rFonts w:ascii="Arial" w:hAnsi="Arial" w:cs="Arial"/>
          <w:b/>
          <w:sz w:val="22"/>
          <w:szCs w:val="22"/>
        </w:rPr>
        <w:t xml:space="preserve">) </w:t>
      </w:r>
      <w:r w:rsidR="00607644">
        <w:rPr>
          <w:rFonts w:ascii="Arial" w:hAnsi="Arial" w:cs="Arial"/>
          <w:b/>
          <w:sz w:val="22"/>
          <w:szCs w:val="22"/>
        </w:rPr>
        <w:t>Kgy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6A6573" w:rsidRPr="00A81A1D">
        <w:rPr>
          <w:rFonts w:ascii="Arial" w:hAnsi="Arial" w:cs="Arial"/>
          <w:b/>
          <w:sz w:val="22"/>
          <w:szCs w:val="22"/>
        </w:rPr>
        <w:t>sz.</w:t>
      </w:r>
      <w:proofErr w:type="gramEnd"/>
      <w:r w:rsidR="006A6573" w:rsidRPr="00A81A1D">
        <w:rPr>
          <w:rFonts w:ascii="Arial" w:hAnsi="Arial" w:cs="Arial"/>
          <w:b/>
          <w:sz w:val="22"/>
          <w:szCs w:val="22"/>
        </w:rPr>
        <w:t xml:space="preserve"> határozat alapján</w:t>
      </w:r>
    </w:p>
    <w:p w:rsidR="006A6573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tulajdonában lévő szombathelyi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3E0E89">
        <w:rPr>
          <w:rFonts w:ascii="Arial" w:hAnsi="Arial" w:cs="Arial"/>
          <w:b/>
          <w:sz w:val="22"/>
          <w:szCs w:val="22"/>
        </w:rPr>
        <w:t>8613/6, 8613/7 és 8613/8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</w:t>
      </w:r>
      <w:r w:rsidR="00607644">
        <w:rPr>
          <w:rFonts w:ascii="Arial" w:hAnsi="Arial" w:cs="Arial"/>
          <w:b/>
          <w:sz w:val="22"/>
          <w:szCs w:val="22"/>
        </w:rPr>
        <w:t xml:space="preserve">, kivett </w:t>
      </w:r>
      <w:r w:rsidR="003E0E89">
        <w:rPr>
          <w:rFonts w:ascii="Arial" w:hAnsi="Arial" w:cs="Arial"/>
          <w:b/>
          <w:sz w:val="22"/>
          <w:szCs w:val="22"/>
        </w:rPr>
        <w:t>beépítetlen terület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>megnevezésű ingatlan</w:t>
      </w:r>
      <w:r w:rsidR="003E0E89">
        <w:rPr>
          <w:rFonts w:ascii="Arial" w:hAnsi="Arial" w:cs="Arial"/>
          <w:b/>
          <w:sz w:val="22"/>
          <w:szCs w:val="22"/>
        </w:rPr>
        <w:t>ok</w:t>
      </w:r>
      <w:r w:rsidRPr="00A81A1D">
        <w:rPr>
          <w:rFonts w:ascii="Arial" w:hAnsi="Arial" w:cs="Arial"/>
          <w:b/>
          <w:sz w:val="22"/>
          <w:szCs w:val="22"/>
        </w:rPr>
        <w:t xml:space="preserve"> értékesítésére</w:t>
      </w:r>
      <w:r w:rsidR="00156180" w:rsidRPr="00156180">
        <w:rPr>
          <w:rFonts w:ascii="Arial" w:hAnsi="Arial" w:cs="Arial"/>
          <w:b/>
          <w:sz w:val="22"/>
          <w:szCs w:val="22"/>
        </w:rPr>
        <w:t xml:space="preserve"> </w:t>
      </w:r>
      <w:r w:rsidR="00156180" w:rsidRPr="00A81A1D">
        <w:rPr>
          <w:rFonts w:ascii="Arial" w:hAnsi="Arial" w:cs="Arial"/>
          <w:b/>
          <w:sz w:val="22"/>
          <w:szCs w:val="22"/>
        </w:rPr>
        <w:t xml:space="preserve">egyfordulós </w:t>
      </w:r>
      <w:r w:rsidR="00156180">
        <w:rPr>
          <w:rFonts w:ascii="Arial" w:hAnsi="Arial" w:cs="Arial"/>
          <w:b/>
          <w:sz w:val="22"/>
          <w:szCs w:val="22"/>
        </w:rPr>
        <w:t xml:space="preserve">nyilvános </w:t>
      </w:r>
      <w:r w:rsidR="00156180" w:rsidRPr="00A81A1D">
        <w:rPr>
          <w:rFonts w:ascii="Arial" w:hAnsi="Arial" w:cs="Arial"/>
          <w:b/>
          <w:sz w:val="22"/>
          <w:szCs w:val="22"/>
        </w:rPr>
        <w:t>pályázatot hirdet</w:t>
      </w:r>
    </w:p>
    <w:p w:rsidR="00E42830" w:rsidRDefault="00E42830" w:rsidP="00E42830">
      <w:pPr>
        <w:pStyle w:val="lfej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E42830" w:rsidRPr="009347A0" w:rsidRDefault="00E42830" w:rsidP="00E4283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Szombathely Megyei Jogú Város Önkormányzata (9700 Szombathely, Kossu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th L. u. 1-3., tel</w:t>
      </w:r>
      <w:proofErr w:type="gramStart"/>
      <w:r>
        <w:rPr>
          <w:rFonts w:ascii="Arial" w:hAnsi="Arial" w:cs="Arial"/>
          <w:b w:val="0"/>
          <w:bCs/>
          <w:sz w:val="22"/>
          <w:szCs w:val="22"/>
          <w:u w:val="none"/>
        </w:rPr>
        <w:t>.:</w:t>
      </w:r>
      <w:proofErr w:type="gramEnd"/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94/520-100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) pályázatot hirdet a szombathelyi </w:t>
      </w:r>
      <w:r w:rsidR="003E0E89">
        <w:rPr>
          <w:rFonts w:ascii="Arial" w:hAnsi="Arial" w:cs="Arial"/>
          <w:b w:val="0"/>
          <w:bCs/>
          <w:sz w:val="22"/>
          <w:szCs w:val="22"/>
          <w:u w:val="none"/>
        </w:rPr>
        <w:t>8613/6, 8613/7 és 8613/8 hrsz.-ú, kivett beépítetlen terület megnevezésű ingatlanokna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k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–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a Szombathely Megyei Jogú Város Ö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nkormányzat vagyonáról szóló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40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/20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14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. (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XII. 23.) önkormányzati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rendelet 1. számú melléklete szerinti Versenyeztetési szabályzat szerint – nyilvános, egyfordulós pályázat keretében történő értékesítésére.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</w:t>
      </w:r>
      <w:r w:rsidR="00F86DF9">
        <w:rPr>
          <w:rFonts w:ascii="Arial" w:hAnsi="Arial" w:cs="Arial"/>
          <w:b/>
          <w:sz w:val="22"/>
          <w:szCs w:val="22"/>
        </w:rPr>
        <w:t>ok</w:t>
      </w:r>
      <w:r w:rsidRPr="006C7D84">
        <w:rPr>
          <w:rFonts w:ascii="Arial" w:hAnsi="Arial" w:cs="Arial"/>
          <w:b/>
          <w:sz w:val="22"/>
          <w:szCs w:val="22"/>
        </w:rPr>
        <w:t xml:space="preserve">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E70D9" w:rsidRPr="00F86DF9" w:rsidRDefault="00556F22" w:rsidP="0010758E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86DF9">
        <w:rPr>
          <w:rFonts w:ascii="Arial" w:hAnsi="Arial" w:cs="Arial"/>
          <w:bCs/>
          <w:sz w:val="22"/>
          <w:szCs w:val="22"/>
        </w:rPr>
        <w:t xml:space="preserve">A szombathelyi </w:t>
      </w:r>
      <w:r w:rsidR="008E22BE" w:rsidRPr="00F86DF9">
        <w:rPr>
          <w:rFonts w:ascii="Arial" w:hAnsi="Arial" w:cs="Arial"/>
          <w:bCs/>
          <w:sz w:val="22"/>
          <w:szCs w:val="22"/>
        </w:rPr>
        <w:t>8613/6, 8613/7 és 8613/8 hrsz.-ú, kivett beépítetlen terület</w:t>
      </w:r>
      <w:r w:rsidR="00607644" w:rsidRPr="00F86DF9">
        <w:rPr>
          <w:rFonts w:ascii="Arial" w:hAnsi="Arial" w:cs="Arial"/>
          <w:bCs/>
          <w:sz w:val="22"/>
          <w:szCs w:val="22"/>
        </w:rPr>
        <w:t xml:space="preserve"> </w:t>
      </w:r>
      <w:r w:rsidRPr="00F86DF9">
        <w:rPr>
          <w:rFonts w:ascii="Arial" w:hAnsi="Arial" w:cs="Arial"/>
          <w:bCs/>
          <w:sz w:val="22"/>
          <w:szCs w:val="22"/>
        </w:rPr>
        <w:t>megnevezésű ingatlan</w:t>
      </w:r>
      <w:r w:rsidR="008E22BE" w:rsidRPr="00F86DF9">
        <w:rPr>
          <w:rFonts w:ascii="Arial" w:hAnsi="Arial" w:cs="Arial"/>
          <w:bCs/>
          <w:sz w:val="22"/>
          <w:szCs w:val="22"/>
        </w:rPr>
        <w:t xml:space="preserve">ok a </w:t>
      </w:r>
      <w:proofErr w:type="spellStart"/>
      <w:r w:rsidR="008E22BE" w:rsidRPr="00F86DF9">
        <w:rPr>
          <w:rFonts w:ascii="Arial" w:hAnsi="Arial" w:cs="Arial"/>
          <w:bCs/>
          <w:sz w:val="22"/>
          <w:szCs w:val="22"/>
        </w:rPr>
        <w:t>Joskar-Ola</w:t>
      </w:r>
      <w:proofErr w:type="spellEnd"/>
      <w:r w:rsidR="008E22BE" w:rsidRPr="00F86DF9">
        <w:rPr>
          <w:rFonts w:ascii="Arial" w:hAnsi="Arial" w:cs="Arial"/>
          <w:bCs/>
          <w:sz w:val="22"/>
          <w:szCs w:val="22"/>
        </w:rPr>
        <w:t xml:space="preserve"> lakótelep közelében, a Károlyi Antal utca és Mikes Kelemen utca találkozásáná</w:t>
      </w:r>
      <w:r w:rsidR="00F86DF9" w:rsidRPr="00F86DF9">
        <w:rPr>
          <w:rFonts w:ascii="Arial" w:hAnsi="Arial" w:cs="Arial"/>
          <w:bCs/>
          <w:sz w:val="22"/>
          <w:szCs w:val="22"/>
        </w:rPr>
        <w:t>l,</w:t>
      </w:r>
      <w:r w:rsidR="008E22BE" w:rsidRPr="00F86DF9">
        <w:rPr>
          <w:rFonts w:ascii="Arial" w:hAnsi="Arial" w:cs="Arial"/>
          <w:bCs/>
          <w:sz w:val="22"/>
          <w:szCs w:val="22"/>
        </w:rPr>
        <w:t xml:space="preserve"> </w:t>
      </w:r>
      <w:r w:rsidR="00F86DF9" w:rsidRPr="00F86DF9">
        <w:rPr>
          <w:rFonts w:ascii="Arial" w:hAnsi="Arial" w:cs="Arial"/>
          <w:bCs/>
          <w:sz w:val="22"/>
          <w:szCs w:val="22"/>
        </w:rPr>
        <w:t>a vasútvonal szomszédságában találhatók.</w:t>
      </w:r>
      <w:r w:rsidR="008E22BE" w:rsidRPr="00F86DF9">
        <w:rPr>
          <w:rFonts w:ascii="Arial" w:hAnsi="Arial" w:cs="Arial"/>
          <w:bCs/>
          <w:sz w:val="22"/>
          <w:szCs w:val="22"/>
        </w:rPr>
        <w:t xml:space="preserve"> </w:t>
      </w:r>
    </w:p>
    <w:p w:rsidR="009668F5" w:rsidRPr="00F86DF9" w:rsidRDefault="009668F5" w:rsidP="008039A6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F86DF9" w:rsidRDefault="00F86DF9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>földrészletek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Szombathely Megyei Jogú Város 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Önkormány</w:t>
      </w: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>zata Közgyűlésének Szombathely M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egyei Jogú Város Helyi Építési Szabályzatáról és Szabályozási Tervéről szóló 30/2006. (IX. 7.) önkormányzati rendelete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„</w:t>
      </w:r>
      <w:proofErr w:type="spellStart"/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Lk</w:t>
      </w:r>
      <w:proofErr w:type="spellEnd"/>
      <w:proofErr w:type="gramStart"/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,g</w:t>
      </w:r>
      <w:proofErr w:type="gramEnd"/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– 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kisvárosi lakóterület, garázs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” építési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övezetbe sorolta. Maximális beépíthetőség 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4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0 %, </w:t>
      </w:r>
      <w:proofErr w:type="spellStart"/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szabadonálló</w:t>
      </w:r>
      <w:proofErr w:type="spellEnd"/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beépíthetőséggel. Építménymagasság 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6</w:t>
      </w:r>
      <w:r w:rsidR="000B74F5" w:rsidRPr="00F86DF9">
        <w:rPr>
          <w:rFonts w:ascii="Arial" w:hAnsi="Arial" w:cs="Arial"/>
          <w:b w:val="0"/>
          <w:bCs/>
          <w:sz w:val="22"/>
          <w:szCs w:val="22"/>
          <w:u w:val="none"/>
        </w:rPr>
        <w:t>,5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m, l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>egkisebb kialakítható telek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méret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="008039A6" w:rsidRPr="00F86DF9">
        <w:rPr>
          <w:rFonts w:ascii="Arial" w:hAnsi="Arial" w:cs="Arial"/>
          <w:b w:val="0"/>
          <w:bCs/>
          <w:sz w:val="22"/>
          <w:szCs w:val="22"/>
          <w:u w:val="none"/>
        </w:rPr>
        <w:t>0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>00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="00556F22" w:rsidRPr="00F86DF9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="002D1628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lehet.</w:t>
      </w:r>
    </w:p>
    <w:p w:rsidR="008039A6" w:rsidRPr="00F86DF9" w:rsidRDefault="008039A6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8039A6" w:rsidRPr="00F86DF9" w:rsidRDefault="008039A6" w:rsidP="008039A6">
      <w:pPr>
        <w:ind w:left="426"/>
        <w:jc w:val="both"/>
        <w:rPr>
          <w:rFonts w:ascii="Arial" w:hAnsi="Arial" w:cs="Arial"/>
          <w:sz w:val="22"/>
          <w:szCs w:val="22"/>
        </w:rPr>
      </w:pPr>
      <w:r w:rsidRPr="00F86DF9">
        <w:rPr>
          <w:rFonts w:ascii="Arial" w:hAnsi="Arial" w:cs="Arial"/>
          <w:bCs/>
          <w:sz w:val="22"/>
          <w:szCs w:val="22"/>
        </w:rPr>
        <w:t>A 763 m², 4399 m² és 818 m²</w:t>
      </w:r>
      <w:r w:rsidR="00F86DF9" w:rsidRPr="00F86DF9">
        <w:rPr>
          <w:rFonts w:ascii="Arial" w:hAnsi="Arial" w:cs="Arial"/>
          <w:bCs/>
          <w:sz w:val="22"/>
          <w:szCs w:val="22"/>
        </w:rPr>
        <w:t xml:space="preserve"> nagyságú telkek</w:t>
      </w:r>
      <w:r w:rsidRPr="00F86DF9">
        <w:rPr>
          <w:rFonts w:ascii="Arial" w:hAnsi="Arial" w:cs="Arial"/>
          <w:bCs/>
          <w:sz w:val="22"/>
          <w:szCs w:val="22"/>
        </w:rPr>
        <w:t xml:space="preserve"> – a szabályozási tervi szándéknak megfelelően - telekegyesítéssel 5980 m²</w:t>
      </w:r>
      <w:r w:rsidR="00F86DF9" w:rsidRPr="00F86DF9">
        <w:rPr>
          <w:rFonts w:ascii="Arial" w:hAnsi="Arial" w:cs="Arial"/>
          <w:bCs/>
          <w:sz w:val="22"/>
          <w:szCs w:val="22"/>
        </w:rPr>
        <w:t xml:space="preserve"> területűvé </w:t>
      </w:r>
      <w:r w:rsidRPr="00F86DF9">
        <w:rPr>
          <w:rFonts w:ascii="Arial" w:hAnsi="Arial" w:cs="Arial"/>
          <w:bCs/>
          <w:sz w:val="22"/>
          <w:szCs w:val="22"/>
        </w:rPr>
        <w:t>alakíthatók.</w:t>
      </w:r>
    </w:p>
    <w:p w:rsidR="008039A6" w:rsidRPr="00F86DF9" w:rsidRDefault="008039A6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8039A6" w:rsidRPr="00F86DF9" w:rsidRDefault="008039A6" w:rsidP="008039A6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>Az ingatlan</w:t>
      </w:r>
      <w:r w:rsidR="00F86DF9" w:rsidRPr="00F86DF9">
        <w:rPr>
          <w:rFonts w:ascii="Arial" w:hAnsi="Arial" w:cs="Arial"/>
          <w:b w:val="0"/>
          <w:bCs/>
          <w:sz w:val="22"/>
          <w:szCs w:val="22"/>
          <w:u w:val="none"/>
        </w:rPr>
        <w:t>ok</w:t>
      </w: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F86DF9"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tömegközlekedési eszközzel, gépkocsival vagy gyalogosan is jól megközelíthetők, </w:t>
      </w: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>közműellát</w:t>
      </w:r>
      <w:r w:rsidR="00F86DF9" w:rsidRPr="00F86DF9">
        <w:rPr>
          <w:rFonts w:ascii="Arial" w:hAnsi="Arial" w:cs="Arial"/>
          <w:b w:val="0"/>
          <w:bCs/>
          <w:sz w:val="22"/>
          <w:szCs w:val="22"/>
          <w:u w:val="none"/>
        </w:rPr>
        <w:t>ásuk</w:t>
      </w:r>
      <w:r w:rsidRPr="00F86DF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F86DF9" w:rsidRPr="00F86DF9">
        <w:rPr>
          <w:rFonts w:ascii="Arial" w:hAnsi="Arial" w:cs="Arial"/>
          <w:b w:val="0"/>
          <w:bCs/>
          <w:sz w:val="22"/>
          <w:szCs w:val="22"/>
          <w:u w:val="none"/>
        </w:rPr>
        <w:t>a Károlyi Antal és a Mikes Kelemen utcák hálózatáról biztosítható.</w:t>
      </w:r>
    </w:p>
    <w:p w:rsidR="00A81A1D" w:rsidRPr="00DE70D9" w:rsidRDefault="00A81A1D" w:rsidP="00556F22">
      <w:pPr>
        <w:pStyle w:val="Szvegtrzs"/>
        <w:jc w:val="both"/>
        <w:rPr>
          <w:rFonts w:ascii="Arial" w:hAnsi="Arial" w:cs="Arial"/>
          <w:b w:val="0"/>
          <w:bCs/>
          <w:color w:val="FF0000"/>
          <w:sz w:val="22"/>
          <w:szCs w:val="22"/>
          <w:u w:val="none"/>
        </w:rPr>
      </w:pPr>
    </w:p>
    <w:p w:rsidR="0010758E" w:rsidRPr="0010758E" w:rsidRDefault="0010758E" w:rsidP="0010758E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758E">
        <w:rPr>
          <w:rFonts w:ascii="Arial" w:hAnsi="Arial" w:cs="Arial"/>
          <w:b/>
          <w:sz w:val="22"/>
          <w:szCs w:val="22"/>
        </w:rPr>
        <w:t>Szombathely Megyei Jogú Város 20</w:t>
      </w:r>
      <w:r>
        <w:rPr>
          <w:rFonts w:ascii="Arial" w:hAnsi="Arial" w:cs="Arial"/>
          <w:b/>
          <w:sz w:val="22"/>
          <w:szCs w:val="22"/>
        </w:rPr>
        <w:t>20</w:t>
      </w:r>
      <w:r w:rsidRPr="0010758E">
        <w:rPr>
          <w:rFonts w:ascii="Arial" w:hAnsi="Arial" w:cs="Arial"/>
          <w:b/>
          <w:sz w:val="22"/>
          <w:szCs w:val="22"/>
        </w:rPr>
        <w:t xml:space="preserve">. </w:t>
      </w:r>
      <w:r w:rsidRPr="00987AE7">
        <w:rPr>
          <w:rFonts w:ascii="Arial" w:hAnsi="Arial" w:cs="Arial"/>
          <w:b/>
          <w:sz w:val="22"/>
          <w:szCs w:val="22"/>
        </w:rPr>
        <w:t>június 25</w:t>
      </w:r>
      <w:r w:rsidRPr="0010758E">
        <w:rPr>
          <w:rFonts w:ascii="Arial" w:hAnsi="Arial" w:cs="Arial"/>
          <w:b/>
          <w:sz w:val="22"/>
          <w:szCs w:val="22"/>
        </w:rPr>
        <w:t xml:space="preserve">-i Közgyűlése </w:t>
      </w:r>
      <w:proofErr w:type="gramStart"/>
      <w:r w:rsidRPr="0010758E">
        <w:rPr>
          <w:rFonts w:ascii="Arial" w:hAnsi="Arial" w:cs="Arial"/>
          <w:b/>
          <w:sz w:val="22"/>
          <w:szCs w:val="22"/>
        </w:rPr>
        <w:t xml:space="preserve">a </w:t>
      </w:r>
      <w:r w:rsidR="00987AE7"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>……</w:t>
      </w:r>
      <w:r w:rsidRPr="0010758E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20</w:t>
      </w:r>
      <w:r w:rsidRPr="0010758E">
        <w:rPr>
          <w:rFonts w:ascii="Arial" w:hAnsi="Arial" w:cs="Arial"/>
          <w:b/>
          <w:sz w:val="22"/>
          <w:szCs w:val="22"/>
        </w:rPr>
        <w:t>. (V</w:t>
      </w:r>
      <w:r>
        <w:rPr>
          <w:rFonts w:ascii="Arial" w:hAnsi="Arial" w:cs="Arial"/>
          <w:b/>
          <w:sz w:val="22"/>
          <w:szCs w:val="22"/>
        </w:rPr>
        <w:t>I</w:t>
      </w:r>
      <w:r w:rsidRPr="001075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25</w:t>
      </w:r>
      <w:r w:rsidRPr="0010758E">
        <w:rPr>
          <w:rFonts w:ascii="Arial" w:hAnsi="Arial" w:cs="Arial"/>
          <w:b/>
          <w:sz w:val="22"/>
          <w:szCs w:val="22"/>
        </w:rPr>
        <w:t xml:space="preserve">.) Kgy. sz. határozatban úgy döntött, hogy nyilvános pályázatot ír ki a szombathelyi </w:t>
      </w:r>
      <w:r w:rsidR="003E0E89">
        <w:rPr>
          <w:rFonts w:ascii="Arial" w:hAnsi="Arial" w:cs="Arial"/>
          <w:b/>
          <w:sz w:val="22"/>
          <w:szCs w:val="22"/>
        </w:rPr>
        <w:t>8613/6, 8613/7 és 8613/8</w:t>
      </w:r>
      <w:r w:rsidRPr="0010758E">
        <w:rPr>
          <w:rFonts w:ascii="Arial" w:hAnsi="Arial" w:cs="Arial"/>
          <w:b/>
          <w:sz w:val="22"/>
          <w:szCs w:val="22"/>
        </w:rPr>
        <w:t xml:space="preserve"> hrsz.-ú, </w:t>
      </w:r>
      <w:r w:rsidR="003E0E89">
        <w:rPr>
          <w:rFonts w:ascii="Arial" w:hAnsi="Arial" w:cs="Arial"/>
          <w:b/>
          <w:sz w:val="22"/>
          <w:szCs w:val="22"/>
        </w:rPr>
        <w:t>kivett beépítetlen terület megnevezésű ingatlanok egyben történő</w:t>
      </w:r>
      <w:r w:rsidRPr="0010758E">
        <w:rPr>
          <w:rFonts w:ascii="Arial" w:hAnsi="Arial" w:cs="Arial"/>
          <w:b/>
          <w:sz w:val="22"/>
          <w:szCs w:val="22"/>
        </w:rPr>
        <w:t xml:space="preserve"> értékesítésére. </w:t>
      </w:r>
    </w:p>
    <w:p w:rsidR="0010758E" w:rsidRPr="00394734" w:rsidRDefault="0010758E" w:rsidP="0010758E">
      <w:pPr>
        <w:ind w:left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A694C">
        <w:rPr>
          <w:rFonts w:ascii="Arial" w:hAnsi="Arial" w:cs="Arial"/>
          <w:b/>
          <w:bCs/>
          <w:sz w:val="22"/>
          <w:szCs w:val="22"/>
        </w:rPr>
        <w:t xml:space="preserve">A </w:t>
      </w:r>
      <w:r w:rsidR="00337278" w:rsidRPr="00AC659B">
        <w:rPr>
          <w:rFonts w:ascii="Arial" w:hAnsi="Arial" w:cs="Arial"/>
          <w:b/>
          <w:bCs/>
          <w:sz w:val="22"/>
          <w:szCs w:val="22"/>
        </w:rPr>
        <w:t>Közgyűlés</w:t>
      </w:r>
      <w:r w:rsidRPr="0010758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EA694C">
        <w:rPr>
          <w:rFonts w:ascii="Arial" w:hAnsi="Arial" w:cs="Arial"/>
          <w:b/>
          <w:bCs/>
          <w:sz w:val="22"/>
          <w:szCs w:val="22"/>
        </w:rPr>
        <w:t>az ajánlatokat az ajánlattevő által vállalt vételár nagysága, ami legalább a kikiáltási ár összege, illetve az ajánlattevőnek a vételár</w:t>
      </w:r>
      <w:r>
        <w:rPr>
          <w:rFonts w:ascii="Arial" w:hAnsi="Arial" w:cs="Arial"/>
          <w:b/>
          <w:bCs/>
          <w:sz w:val="22"/>
          <w:szCs w:val="22"/>
        </w:rPr>
        <w:t xml:space="preserve"> megfizetésének módjára és határnapjára tett nyilatkozata</w:t>
      </w:r>
      <w:r w:rsidR="004E0B03">
        <w:rPr>
          <w:rFonts w:ascii="Arial" w:hAnsi="Arial" w:cs="Arial"/>
          <w:b/>
          <w:bCs/>
          <w:sz w:val="22"/>
          <w:szCs w:val="22"/>
        </w:rPr>
        <w:t xml:space="preserve">, </w:t>
      </w:r>
      <w:r w:rsidR="004E0B03" w:rsidRPr="004D7392">
        <w:rPr>
          <w:rFonts w:ascii="Arial" w:hAnsi="Arial" w:cs="Arial"/>
          <w:b/>
          <w:bCs/>
          <w:sz w:val="22"/>
          <w:szCs w:val="22"/>
        </w:rPr>
        <w:t>valamint a hasznosítási elképzelés</w:t>
      </w:r>
      <w:r w:rsidRPr="004D7392">
        <w:rPr>
          <w:rFonts w:ascii="Arial" w:hAnsi="Arial" w:cs="Arial"/>
          <w:b/>
          <w:bCs/>
          <w:sz w:val="22"/>
          <w:szCs w:val="22"/>
        </w:rPr>
        <w:t xml:space="preserve"> együttes értékelésével</w:t>
      </w:r>
      <w:r>
        <w:rPr>
          <w:rFonts w:ascii="Arial" w:hAnsi="Arial" w:cs="Arial"/>
          <w:b/>
          <w:bCs/>
          <w:sz w:val="22"/>
          <w:szCs w:val="22"/>
        </w:rPr>
        <w:t xml:space="preserve"> bírálja el.</w:t>
      </w:r>
      <w:r w:rsidR="00DD12F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DD12FC" w:rsidRPr="004407BE">
        <w:rPr>
          <w:rFonts w:ascii="Arial" w:hAnsi="Arial" w:cs="Arial"/>
          <w:b/>
          <w:bCs/>
          <w:sz w:val="22"/>
          <w:szCs w:val="22"/>
        </w:rPr>
        <w:t>A hasznosítási elképzelés a bírálat során abban az esetben vehető figyelembe, ha az érvényes pályázatok alapján megajánlott legmagasabb vételárak között a különbség legfeljebb 5 %.</w:t>
      </w:r>
      <w:bookmarkEnd w:id="0"/>
    </w:p>
    <w:p w:rsidR="0010758E" w:rsidRDefault="0010758E" w:rsidP="001075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0758E" w:rsidRPr="0010758E" w:rsidRDefault="0010758E" w:rsidP="0010758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Az ingatlan</w:t>
      </w:r>
      <w:r w:rsidR="00F86DF9">
        <w:rPr>
          <w:rFonts w:ascii="Arial" w:hAnsi="Arial" w:cs="Arial"/>
          <w:b/>
          <w:bCs/>
          <w:sz w:val="22"/>
          <w:szCs w:val="22"/>
        </w:rPr>
        <w:t>ok</w:t>
      </w:r>
      <w:r>
        <w:rPr>
          <w:rFonts w:ascii="Arial" w:hAnsi="Arial" w:cs="Arial"/>
          <w:b/>
          <w:bCs/>
          <w:sz w:val="22"/>
          <w:szCs w:val="22"/>
        </w:rPr>
        <w:t xml:space="preserve"> vételára </w:t>
      </w:r>
      <w:r w:rsidRPr="005E1288">
        <w:rPr>
          <w:rFonts w:ascii="Arial" w:hAnsi="Arial" w:cs="Arial"/>
          <w:b/>
          <w:bCs/>
          <w:sz w:val="22"/>
          <w:szCs w:val="22"/>
        </w:rPr>
        <w:t xml:space="preserve">minimum </w:t>
      </w:r>
      <w:r w:rsidR="003E0E89" w:rsidRPr="003E0E89">
        <w:rPr>
          <w:rFonts w:ascii="Arial" w:hAnsi="Arial" w:cs="Arial"/>
          <w:b/>
          <w:sz w:val="22"/>
          <w:szCs w:val="22"/>
        </w:rPr>
        <w:t>52.485.000</w:t>
      </w:r>
      <w:r w:rsidR="003E0E89" w:rsidRPr="00303298">
        <w:rPr>
          <w:rFonts w:ascii="Arial" w:hAnsi="Arial" w:cs="Arial"/>
          <w:sz w:val="22"/>
          <w:szCs w:val="22"/>
        </w:rPr>
        <w:t xml:space="preserve"> </w:t>
      </w:r>
      <w:r w:rsidRPr="0010758E">
        <w:rPr>
          <w:rFonts w:ascii="Arial" w:hAnsi="Arial" w:cs="Arial"/>
          <w:b/>
          <w:sz w:val="22"/>
          <w:szCs w:val="22"/>
        </w:rPr>
        <w:t>Ft + ÁFA</w:t>
      </w:r>
      <w:r>
        <w:rPr>
          <w:rFonts w:ascii="Arial" w:hAnsi="Arial" w:cs="Arial"/>
          <w:b/>
          <w:sz w:val="22"/>
          <w:szCs w:val="22"/>
        </w:rPr>
        <w:t>.</w:t>
      </w:r>
    </w:p>
    <w:p w:rsidR="00A81A1D" w:rsidRPr="00DE70D9" w:rsidRDefault="00A81A1D" w:rsidP="00A81A1D">
      <w:pPr>
        <w:pStyle w:val="Szvegtrzs"/>
        <w:jc w:val="both"/>
        <w:rPr>
          <w:rFonts w:ascii="Arial" w:hAnsi="Arial" w:cs="Arial"/>
          <w:color w:val="FF0000"/>
          <w:sz w:val="22"/>
          <w:szCs w:val="22"/>
          <w:u w:val="none"/>
        </w:rPr>
      </w:pPr>
    </w:p>
    <w:p w:rsidR="00D36B3B" w:rsidRPr="009347A0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347A0">
        <w:rPr>
          <w:rFonts w:ascii="Arial" w:hAnsi="Arial" w:cs="Arial"/>
          <w:bCs/>
          <w:sz w:val="22"/>
          <w:szCs w:val="22"/>
          <w:u w:val="none"/>
        </w:rPr>
        <w:t>Az ajánlatokra vonatkozó információk</w:t>
      </w:r>
    </w:p>
    <w:p w:rsidR="00D36B3B" w:rsidRPr="009347A0" w:rsidRDefault="00D36B3B" w:rsidP="00D36B3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36B3B" w:rsidRPr="004D7392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ajánlattevő az az ingatlanszerzésre jogosult </w:t>
      </w:r>
      <w:r w:rsidRPr="004D7392">
        <w:rPr>
          <w:rFonts w:ascii="Arial" w:hAnsi="Arial" w:cs="Arial"/>
          <w:sz w:val="22"/>
          <w:szCs w:val="22"/>
        </w:rPr>
        <w:t>természetes személy, jogi személy</w:t>
      </w:r>
      <w:r w:rsidR="004E0B03" w:rsidRPr="004D7392">
        <w:rPr>
          <w:rFonts w:ascii="Arial" w:hAnsi="Arial" w:cs="Arial"/>
          <w:sz w:val="22"/>
          <w:szCs w:val="22"/>
        </w:rPr>
        <w:t xml:space="preserve"> vagy</w:t>
      </w:r>
      <w:r w:rsidRPr="004D7392">
        <w:rPr>
          <w:rFonts w:ascii="Arial" w:hAnsi="Arial" w:cs="Arial"/>
          <w:sz w:val="22"/>
          <w:szCs w:val="22"/>
        </w:rPr>
        <w:t xml:space="preserve"> személyes joga szerint jogképes szervezet lehet,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4D7392">
        <w:rPr>
          <w:rFonts w:ascii="Arial" w:hAnsi="Arial" w:cs="Arial"/>
          <w:sz w:val="22"/>
          <w:szCs w:val="22"/>
        </w:rPr>
        <w:t>aki személyazonosságát, nyilvántartásba vételét – 30 (harminc</w:t>
      </w:r>
      <w:r w:rsidRPr="009347A0">
        <w:rPr>
          <w:rFonts w:ascii="Arial" w:hAnsi="Arial" w:cs="Arial"/>
          <w:sz w:val="22"/>
          <w:szCs w:val="22"/>
        </w:rPr>
        <w:t xml:space="preserve">) napnál nem régebbi igazolással – hitelt érdemlően igazolta, gazdasági társaság esetén 30 (harminc) napnál nem régebbi cégkivonatát,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6B3B" w:rsidRPr="00C35DB1" w:rsidRDefault="00D36B3B" w:rsidP="00D36B3B">
      <w:pPr>
        <w:pStyle w:val="Szvegtrzs3"/>
        <w:ind w:left="360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:rsidR="00D36B3B" w:rsidRPr="009347A0" w:rsidRDefault="00D36B3B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>a vételár mértékére, megfizetésének módjára, határnapjára tett ajánlatot,</w:t>
      </w:r>
    </w:p>
    <w:p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:rsidR="00D36B3B" w:rsidRPr="009347A0" w:rsidRDefault="00D36B3B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:rsidR="00D36B3B" w:rsidRPr="004B5349" w:rsidRDefault="00D36B3B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:rsidR="00D36B3B" w:rsidRPr="00A95483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95483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</w:p>
    <w:p w:rsidR="00D36B3B" w:rsidRPr="004B5349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 xml:space="preserve">az 1. pont szerinti okiratok, illetve az aláírási címpéldány eredeti, vagy közjegyző által hitelesített másolati példányát, </w:t>
      </w:r>
    </w:p>
    <w:p w:rsidR="00D36B3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 pályázati biztosíték befizetésének igazolását,</w:t>
      </w:r>
    </w:p>
    <w:p w:rsidR="00F1688B" w:rsidRDefault="00F1688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275249">
        <w:rPr>
          <w:rFonts w:ascii="Arial" w:hAnsi="Arial" w:cs="Arial"/>
          <w:sz w:val="22"/>
          <w:szCs w:val="22"/>
        </w:rPr>
        <w:t>hasznosítási koncepció leírását;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:rsidR="00D36B3B" w:rsidRPr="00AC659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:rsidR="00D36B3B" w:rsidRPr="004B5349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D36B3B" w:rsidRPr="009347A0" w:rsidRDefault="00D36B3B" w:rsidP="00D36B3B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UniCredit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:rsidR="00D36B3B" w:rsidRDefault="00D36B3B" w:rsidP="00D36B3B">
      <w:pPr>
        <w:pStyle w:val="Szvegtrzsbehzssal3"/>
        <w:ind w:left="357" w:firstLine="0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lastRenderedPageBreak/>
        <w:t>A biztosíték összege</w:t>
      </w:r>
      <w:r w:rsidR="00AC659B" w:rsidRPr="00AC659B">
        <w:rPr>
          <w:rFonts w:ascii="Arial" w:hAnsi="Arial" w:cs="Arial"/>
          <w:sz w:val="22"/>
          <w:szCs w:val="22"/>
        </w:rPr>
        <w:t xml:space="preserve"> </w:t>
      </w:r>
      <w:r w:rsidR="003E0E89">
        <w:rPr>
          <w:rFonts w:ascii="Arial" w:hAnsi="Arial" w:cs="Arial"/>
          <w:b/>
          <w:sz w:val="22"/>
          <w:szCs w:val="22"/>
        </w:rPr>
        <w:t>5.248.500</w:t>
      </w:r>
      <w:r w:rsidR="003E0E89">
        <w:rPr>
          <w:rFonts w:ascii="Arial" w:hAnsi="Arial" w:cs="Arial"/>
          <w:b/>
          <w:sz w:val="22"/>
          <w:szCs w:val="22"/>
          <w:u w:val="single"/>
        </w:rPr>
        <w:t>,</w:t>
      </w:r>
      <w:proofErr w:type="spellStart"/>
      <w:r w:rsidR="003E0E89">
        <w:rPr>
          <w:rFonts w:ascii="Arial" w:hAnsi="Arial" w:cs="Arial"/>
          <w:b/>
          <w:sz w:val="22"/>
          <w:szCs w:val="22"/>
          <w:u w:val="single"/>
        </w:rPr>
        <w:t>-</w:t>
      </w:r>
      <w:r w:rsidRPr="00AC659B">
        <w:rPr>
          <w:rFonts w:ascii="Arial" w:hAnsi="Arial" w:cs="Arial"/>
          <w:b/>
          <w:sz w:val="22"/>
          <w:szCs w:val="22"/>
          <w:u w:val="single"/>
        </w:rPr>
        <w:t>Ft</w:t>
      </w:r>
      <w:proofErr w:type="spellEnd"/>
      <w:r w:rsidRPr="00AC659B">
        <w:rPr>
          <w:rFonts w:ascii="Arial" w:hAnsi="Arial" w:cs="Arial"/>
          <w:sz w:val="22"/>
          <w:szCs w:val="22"/>
        </w:rPr>
        <w:t xml:space="preserve"> (</w:t>
      </w:r>
      <w:r w:rsidR="00AC659B" w:rsidRPr="00AC659B">
        <w:rPr>
          <w:rFonts w:ascii="Arial" w:hAnsi="Arial" w:cs="Arial"/>
          <w:sz w:val="22"/>
          <w:szCs w:val="22"/>
        </w:rPr>
        <w:t xml:space="preserve">azaz </w:t>
      </w:r>
      <w:r w:rsidR="003E0E89">
        <w:rPr>
          <w:rFonts w:ascii="Arial" w:hAnsi="Arial" w:cs="Arial"/>
          <w:sz w:val="22"/>
          <w:szCs w:val="22"/>
        </w:rPr>
        <w:t>ötmillió-kétszáznegyvennyolcezer-ötszáz</w:t>
      </w:r>
      <w:r w:rsidR="00AC659B" w:rsidRPr="00AC659B">
        <w:rPr>
          <w:rFonts w:ascii="Arial" w:hAnsi="Arial" w:cs="Arial"/>
          <w:sz w:val="22"/>
          <w:szCs w:val="22"/>
        </w:rPr>
        <w:t xml:space="preserve">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BD3E11">
        <w:rPr>
          <w:rFonts w:ascii="Arial" w:hAnsi="Arial" w:cs="Arial"/>
          <w:b/>
          <w:sz w:val="22"/>
          <w:szCs w:val="22"/>
        </w:rPr>
        <w:t>A befizetésről az igazolást a pályázat benyújtásával együtt csatolni szükséges.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:rsidR="00D36B3B" w:rsidRPr="009347A0" w:rsidRDefault="00D36B3B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:rsidR="00D36B3B" w:rsidRPr="00E93249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kettő másolati példányban) Szombathely Megyei Jogú Város Polgármesteri Hivatala V</w:t>
      </w:r>
      <w:r>
        <w:rPr>
          <w:rFonts w:ascii="Arial" w:hAnsi="Arial" w:cs="Arial"/>
          <w:b/>
          <w:sz w:val="22"/>
          <w:szCs w:val="22"/>
        </w:rPr>
        <w:t>I</w:t>
      </w:r>
      <w:r w:rsidRPr="009347A0">
        <w:rPr>
          <w:rFonts w:ascii="Arial" w:hAnsi="Arial" w:cs="Arial"/>
          <w:b/>
          <w:sz w:val="22"/>
          <w:szCs w:val="22"/>
        </w:rPr>
        <w:t xml:space="preserve">. emelet </w:t>
      </w:r>
      <w:r>
        <w:rPr>
          <w:rFonts w:ascii="Arial" w:hAnsi="Arial" w:cs="Arial"/>
          <w:b/>
          <w:sz w:val="22"/>
          <w:szCs w:val="22"/>
        </w:rPr>
        <w:t>620-a</w:t>
      </w:r>
      <w:r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r w:rsidRPr="005E1288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20</w:t>
      </w:r>
      <w:r w:rsidRPr="005E12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87AE7">
        <w:rPr>
          <w:rFonts w:ascii="Arial" w:hAnsi="Arial" w:cs="Arial"/>
          <w:b/>
          <w:sz w:val="22"/>
          <w:szCs w:val="22"/>
        </w:rPr>
        <w:t>augusztus 5</w:t>
      </w:r>
      <w:r w:rsidRPr="005E1288">
        <w:rPr>
          <w:rFonts w:ascii="Arial" w:hAnsi="Arial" w:cs="Arial"/>
          <w:b/>
          <w:sz w:val="22"/>
          <w:szCs w:val="22"/>
        </w:rPr>
        <w:t>-én 12</w:t>
      </w:r>
      <w:r w:rsidRPr="005E1288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5E1288">
        <w:rPr>
          <w:rFonts w:ascii="Arial" w:hAnsi="Arial" w:cs="Arial"/>
          <w:b/>
          <w:sz w:val="22"/>
          <w:szCs w:val="22"/>
        </w:rPr>
        <w:t xml:space="preserve"> óráig</w:t>
      </w:r>
      <w:r w:rsidRPr="00E93249">
        <w:rPr>
          <w:rFonts w:ascii="Arial" w:hAnsi="Arial" w:cs="Arial"/>
          <w:b/>
          <w:sz w:val="22"/>
          <w:szCs w:val="22"/>
        </w:rPr>
        <w:t xml:space="preserve"> kell benyújtani. 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E93249">
        <w:rPr>
          <w:rFonts w:ascii="Arial" w:hAnsi="Arial" w:cs="Arial"/>
          <w:sz w:val="22"/>
          <w:szCs w:val="22"/>
        </w:rPr>
        <w:t>Az ajánlattevő köteles az eredeti példányt „eredeti” felírással megjelölni. Ha a több példányban</w:t>
      </w:r>
      <w:r w:rsidRPr="009347A0">
        <w:rPr>
          <w:rFonts w:ascii="Arial" w:hAnsi="Arial" w:cs="Arial"/>
          <w:sz w:val="22"/>
          <w:szCs w:val="22"/>
        </w:rPr>
        <w:t xml:space="preserve"> benyújtott ajánlat között eltérés van, úgy az eredeti az irányadó.</w:t>
      </w:r>
    </w:p>
    <w:p w:rsidR="00D36B3B" w:rsidRPr="009347A0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ajánlatokat a zárt borítékon </w:t>
      </w:r>
      <w:r w:rsidRPr="00AB660E">
        <w:rPr>
          <w:rFonts w:ascii="Arial" w:hAnsi="Arial" w:cs="Arial"/>
          <w:b/>
          <w:sz w:val="22"/>
          <w:szCs w:val="22"/>
        </w:rPr>
        <w:t xml:space="preserve">„Pályázat – Szombathely, </w:t>
      </w:r>
      <w:r w:rsidR="003E0E89">
        <w:rPr>
          <w:rFonts w:ascii="Arial" w:hAnsi="Arial" w:cs="Arial"/>
          <w:b/>
          <w:sz w:val="22"/>
          <w:szCs w:val="22"/>
        </w:rPr>
        <w:t>8613/6-8</w:t>
      </w:r>
      <w:r>
        <w:rPr>
          <w:rFonts w:ascii="Arial" w:hAnsi="Arial" w:cs="Arial"/>
          <w:b/>
          <w:sz w:val="22"/>
          <w:szCs w:val="22"/>
        </w:rPr>
        <w:t xml:space="preserve"> hrsz</w:t>
      </w:r>
      <w:r w:rsidRPr="00AB660E">
        <w:rPr>
          <w:rFonts w:ascii="Arial" w:hAnsi="Arial" w:cs="Arial"/>
          <w:b/>
          <w:sz w:val="22"/>
          <w:szCs w:val="22"/>
        </w:rPr>
        <w:t>.”</w:t>
      </w:r>
      <w:r w:rsidRPr="009347A0">
        <w:rPr>
          <w:rFonts w:ascii="Arial" w:hAnsi="Arial" w:cs="Arial"/>
          <w:sz w:val="22"/>
          <w:szCs w:val="22"/>
        </w:rPr>
        <w:t xml:space="preserve"> megjelöléssel (jeligével) ellátva kell benyújtani.  </w:t>
      </w:r>
    </w:p>
    <w:p w:rsidR="00D36B3B" w:rsidRPr="009347A0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:rsidR="00D36B3B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:rsidR="005A7565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AC659B">
      <w:pPr>
        <w:pStyle w:val="Szvegtrzs"/>
        <w:numPr>
          <w:ilvl w:val="1"/>
          <w:numId w:val="18"/>
        </w:numPr>
        <w:tabs>
          <w:tab w:val="clear" w:pos="1134"/>
          <w:tab w:val="num" w:pos="426"/>
        </w:tabs>
        <w:ind w:left="540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AC659B">
        <w:rPr>
          <w:rFonts w:ascii="Arial" w:hAnsi="Arial" w:cs="Arial"/>
          <w:bCs/>
          <w:sz w:val="22"/>
          <w:szCs w:val="22"/>
          <w:u w:val="none"/>
        </w:rPr>
        <w:t>A pályázatok elbírálása és a szerződéskötés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Default="005A7565" w:rsidP="00AD40D9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b/>
          <w:sz w:val="22"/>
          <w:szCs w:val="22"/>
        </w:rPr>
        <w:t xml:space="preserve">A pályázatok felbontására 2020. </w:t>
      </w:r>
      <w:r w:rsidR="00987AE7">
        <w:rPr>
          <w:rFonts w:ascii="Arial" w:hAnsi="Arial" w:cs="Arial"/>
          <w:b/>
          <w:sz w:val="22"/>
          <w:szCs w:val="22"/>
        </w:rPr>
        <w:t>augusztus 5-én 13</w:t>
      </w:r>
      <w:r w:rsidR="00987AE7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AC659B">
        <w:rPr>
          <w:rFonts w:ascii="Arial" w:hAnsi="Arial" w:cs="Arial"/>
          <w:b/>
          <w:sz w:val="22"/>
          <w:szCs w:val="22"/>
          <w:vertAlign w:val="superscript"/>
        </w:rPr>
        <w:t xml:space="preserve">0 </w:t>
      </w:r>
      <w:r w:rsidRPr="00AC659B">
        <w:rPr>
          <w:rFonts w:ascii="Arial" w:hAnsi="Arial" w:cs="Arial"/>
          <w:b/>
          <w:sz w:val="22"/>
          <w:szCs w:val="22"/>
        </w:rPr>
        <w:t xml:space="preserve">órakor kerül sor Szombathely Megyei Jogú Város Polgármesteri Hivatal </w:t>
      </w:r>
      <w:r w:rsidR="00136E13">
        <w:rPr>
          <w:rFonts w:ascii="Arial" w:hAnsi="Arial" w:cs="Arial"/>
          <w:b/>
          <w:sz w:val="22"/>
          <w:szCs w:val="22"/>
        </w:rPr>
        <w:t>VI. emelet 620. számú irodájában</w:t>
      </w:r>
      <w:r w:rsidRPr="00AC659B">
        <w:rPr>
          <w:rFonts w:ascii="Arial" w:hAnsi="Arial" w:cs="Arial"/>
          <w:b/>
          <w:sz w:val="22"/>
          <w:szCs w:val="22"/>
        </w:rPr>
        <w:t xml:space="preserve"> (9700 Szombathely, Kossuth Lajos utca 1-3.). Az ajánlatok felbontásánál csak a kiíró és az ajánlattevők (vagy azok meghatalmazottja), továbbá a kiíró által meghívottak lehetnek jelen. Az </w:t>
      </w:r>
      <w:r w:rsidR="00CF4B66">
        <w:rPr>
          <w:rFonts w:ascii="Arial" w:hAnsi="Arial" w:cs="Arial"/>
          <w:b/>
          <w:sz w:val="22"/>
          <w:szCs w:val="22"/>
        </w:rPr>
        <w:t>eljárásról jegyzőkönyv készül. Az ajánlatok érvényességéről és eredményességéről a Közgyűlés jogosult dönteni.</w:t>
      </w:r>
      <w:r w:rsidR="00CF4B66" w:rsidRPr="00AC659B">
        <w:rPr>
          <w:rFonts w:ascii="Arial" w:hAnsi="Arial" w:cs="Arial"/>
          <w:b/>
          <w:sz w:val="22"/>
          <w:szCs w:val="22"/>
        </w:rPr>
        <w:t xml:space="preserve">  </w:t>
      </w:r>
    </w:p>
    <w:p w:rsidR="00AD40D9" w:rsidRDefault="00AD40D9" w:rsidP="00AD40D9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5A7565" w:rsidRPr="00AD40D9" w:rsidRDefault="005A7565" w:rsidP="00AD40D9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AD40D9">
        <w:rPr>
          <w:rFonts w:ascii="Arial" w:hAnsi="Arial" w:cs="Arial"/>
          <w:b/>
          <w:sz w:val="22"/>
          <w:szCs w:val="22"/>
        </w:rPr>
        <w:t xml:space="preserve">Az ajánlatokat a Közgyűlés legkésőbb a </w:t>
      </w:r>
      <w:r w:rsidR="00AC659B" w:rsidRPr="00AD40D9">
        <w:rPr>
          <w:rFonts w:ascii="Arial" w:hAnsi="Arial" w:cs="Arial"/>
          <w:b/>
          <w:sz w:val="22"/>
          <w:szCs w:val="22"/>
        </w:rPr>
        <w:t>2020</w:t>
      </w:r>
      <w:r w:rsidR="00987AE7">
        <w:rPr>
          <w:rFonts w:ascii="Arial" w:hAnsi="Arial" w:cs="Arial"/>
          <w:b/>
          <w:sz w:val="22"/>
          <w:szCs w:val="22"/>
        </w:rPr>
        <w:t>. szeptember</w:t>
      </w:r>
      <w:r w:rsidRPr="00AD40D9">
        <w:rPr>
          <w:rFonts w:ascii="Arial" w:hAnsi="Arial" w:cs="Arial"/>
          <w:b/>
          <w:sz w:val="22"/>
          <w:szCs w:val="22"/>
        </w:rPr>
        <w:t xml:space="preserve"> havi ülésén bírálja el. A pályázat nyertesét a </w:t>
      </w:r>
      <w:r w:rsidR="006331A9" w:rsidRPr="00AD40D9">
        <w:rPr>
          <w:rFonts w:ascii="Arial" w:hAnsi="Arial" w:cs="Arial"/>
          <w:b/>
          <w:sz w:val="22"/>
          <w:szCs w:val="22"/>
        </w:rPr>
        <w:t xml:space="preserve">vételár nagysága, </w:t>
      </w:r>
      <w:r w:rsidRPr="00AD40D9">
        <w:rPr>
          <w:rFonts w:ascii="Arial" w:hAnsi="Arial" w:cs="Arial"/>
          <w:b/>
          <w:sz w:val="22"/>
          <w:szCs w:val="22"/>
        </w:rPr>
        <w:t>a vételár megfizetésének módja és határnapj</w:t>
      </w:r>
      <w:r w:rsidR="006331A9" w:rsidRPr="00AD40D9">
        <w:rPr>
          <w:rFonts w:ascii="Arial" w:hAnsi="Arial" w:cs="Arial"/>
          <w:b/>
          <w:sz w:val="22"/>
          <w:szCs w:val="22"/>
        </w:rPr>
        <w:t>a,</w:t>
      </w:r>
      <w:r w:rsidR="006331A9" w:rsidRPr="00AD40D9">
        <w:rPr>
          <w:rFonts w:ascii="Arial" w:hAnsi="Arial" w:cs="Arial"/>
          <w:b/>
          <w:bCs/>
          <w:sz w:val="22"/>
          <w:szCs w:val="22"/>
        </w:rPr>
        <w:t xml:space="preserve"> valamint a hasznosítási elképzelés együttes </w:t>
      </w:r>
      <w:r w:rsidRPr="00AD40D9">
        <w:rPr>
          <w:rFonts w:ascii="Arial" w:hAnsi="Arial" w:cs="Arial"/>
          <w:b/>
          <w:sz w:val="22"/>
          <w:szCs w:val="22"/>
        </w:rPr>
        <w:t xml:space="preserve">értékelésével bírálja el.  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3.</w:t>
      </w:r>
      <w:r w:rsidRPr="00AC659B">
        <w:rPr>
          <w:rFonts w:ascii="Arial" w:hAnsi="Arial" w:cs="Arial"/>
          <w:sz w:val="22"/>
          <w:szCs w:val="22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Az ajánlattevők a pályázat eredményéről a Közgyűlés döntését követő 15 napon </w:t>
      </w:r>
      <w:r w:rsidR="00D25556">
        <w:rPr>
          <w:rFonts w:ascii="Arial" w:hAnsi="Arial" w:cs="Arial"/>
          <w:sz w:val="22"/>
          <w:szCs w:val="22"/>
        </w:rPr>
        <w:t xml:space="preserve">belül </w:t>
      </w:r>
      <w:r w:rsidRPr="00AC659B">
        <w:rPr>
          <w:rFonts w:ascii="Arial" w:hAnsi="Arial" w:cs="Arial"/>
          <w:sz w:val="22"/>
          <w:szCs w:val="22"/>
        </w:rPr>
        <w:t>írásban kapnak értesítést.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4.</w:t>
      </w:r>
      <w:r w:rsidRPr="00AC659B">
        <w:rPr>
          <w:rFonts w:ascii="Arial" w:hAnsi="Arial" w:cs="Arial"/>
          <w:sz w:val="22"/>
          <w:szCs w:val="22"/>
        </w:rPr>
        <w:tab/>
        <w:t>A nyertes ajánlattevővel a szerződést a döntés meghozataláról szóló értesítés kézhezvételétől számított 30 napon belül köti meg a kiíró.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Az önkormányzat az ingatlant a teljes vételár száml</w:t>
      </w:r>
      <w:r w:rsidR="00C83B5E">
        <w:rPr>
          <w:rFonts w:ascii="Arial" w:hAnsi="Arial" w:cs="Arial"/>
          <w:sz w:val="22"/>
          <w:szCs w:val="22"/>
        </w:rPr>
        <w:t xml:space="preserve">áján történő jóváírását követő 30 (harminc) </w:t>
      </w:r>
      <w:r w:rsidRPr="00AC659B">
        <w:rPr>
          <w:rFonts w:ascii="Arial" w:hAnsi="Arial" w:cs="Arial"/>
          <w:sz w:val="22"/>
          <w:szCs w:val="22"/>
        </w:rPr>
        <w:t xml:space="preserve">napon belül a kezelő SZOVA Zrt. közreműködésével a helyszínen adja a vevő birtokába és külön jognyilatkozattal tulajdonába. </w:t>
      </w:r>
    </w:p>
    <w:p w:rsidR="00AC659B" w:rsidRPr="00AC659B" w:rsidRDefault="00AC659B" w:rsidP="00AC659B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4B2028" w:rsidRDefault="004B2028" w:rsidP="00242463">
      <w:pPr>
        <w:ind w:left="360"/>
        <w:jc w:val="both"/>
        <w:rPr>
          <w:rFonts w:ascii="Arial" w:hAnsi="Arial" w:cs="Arial"/>
          <w:sz w:val="22"/>
          <w:szCs w:val="22"/>
        </w:rPr>
      </w:pPr>
      <w:r w:rsidRPr="00190FE4">
        <w:rPr>
          <w:rFonts w:ascii="Arial" w:hAnsi="Arial" w:cs="Arial"/>
          <w:sz w:val="22"/>
          <w:szCs w:val="22"/>
        </w:rPr>
        <w:t>A pályázat nyertese az általa ajánlott vételár foglalóval csökkentett teljes összegét a szerződés aláírását és a Magyar Állam elővásárlási jogáról történő lemondását tartalmazó értesítés kézhezvételét</w:t>
      </w:r>
      <w:r>
        <w:rPr>
          <w:rFonts w:ascii="Arial" w:hAnsi="Arial" w:cs="Arial"/>
          <w:sz w:val="22"/>
          <w:szCs w:val="22"/>
        </w:rPr>
        <w:t xml:space="preserve"> követően</w:t>
      </w:r>
      <w:r w:rsidRPr="00190FE4">
        <w:rPr>
          <w:rFonts w:ascii="Arial" w:hAnsi="Arial" w:cs="Arial"/>
          <w:sz w:val="22"/>
          <w:szCs w:val="22"/>
        </w:rPr>
        <w:t xml:space="preserve"> </w:t>
      </w:r>
      <w:r w:rsidRPr="00FB4F53">
        <w:rPr>
          <w:rFonts w:ascii="Arial" w:hAnsi="Arial" w:cs="Arial"/>
          <w:sz w:val="22"/>
          <w:szCs w:val="22"/>
        </w:rPr>
        <w:t>a pályázatában megjelölt határnapig egy összegben köteles megfizetni.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 vételár megfizetésére részletfizetés vagy halasztás nem adható. Az eladó külön jognyilatkozattal járul hozzá a vételár teljes kiegyenlítését követően a tulajdonjognak és az elővásárlási jognak az ingatlan-nyilvántartásba történő bejegyzéséhez. Az Önkormányzat a nyertes ajánlattevővel vagy – visszalépése esetén – a második </w:t>
      </w:r>
      <w:r w:rsidR="00533984">
        <w:rPr>
          <w:rFonts w:ascii="Arial" w:hAnsi="Arial" w:cs="Arial"/>
          <w:sz w:val="22"/>
          <w:szCs w:val="22"/>
        </w:rPr>
        <w:t>legjobb</w:t>
      </w:r>
      <w:r w:rsidRPr="00AC659B">
        <w:rPr>
          <w:rFonts w:ascii="Arial" w:hAnsi="Arial" w:cs="Arial"/>
          <w:sz w:val="22"/>
          <w:szCs w:val="22"/>
        </w:rPr>
        <w:t xml:space="preserve"> ajánlatot tevő személyével kötheti meg a szerződést.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556F22" w:rsidRDefault="00556F22" w:rsidP="006C12A5">
      <w:pPr>
        <w:jc w:val="both"/>
        <w:rPr>
          <w:rFonts w:ascii="Arial" w:hAnsi="Arial" w:cs="Arial"/>
          <w:color w:val="FF0000"/>
        </w:rPr>
      </w:pPr>
    </w:p>
    <w:p w:rsidR="006C12A5" w:rsidRPr="009347A0" w:rsidRDefault="006C12A5" w:rsidP="005A7565">
      <w:pPr>
        <w:pStyle w:val="Szvegtrzs"/>
        <w:ind w:left="426"/>
        <w:jc w:val="both"/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Egyéb</w:t>
      </w:r>
      <w:r w:rsidRPr="009347A0">
        <w:rPr>
          <w:rFonts w:ascii="Arial" w:hAnsi="Arial" w:cs="Arial"/>
          <w:bCs/>
          <w:sz w:val="22"/>
          <w:szCs w:val="22"/>
          <w:u w:val="none"/>
        </w:rPr>
        <w:t xml:space="preserve"> információk</w:t>
      </w:r>
    </w:p>
    <w:p w:rsidR="006C12A5" w:rsidRPr="006C12A5" w:rsidRDefault="006C12A5" w:rsidP="006C12A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56F22" w:rsidRPr="00DE70D9" w:rsidRDefault="00556F22" w:rsidP="00556F22">
      <w:pPr>
        <w:jc w:val="both"/>
        <w:rPr>
          <w:rFonts w:ascii="Arial" w:hAnsi="Arial" w:cs="Arial"/>
          <w:color w:val="FF0000"/>
          <w:sz w:val="22"/>
          <w:szCs w:val="22"/>
          <w:highlight w:val="green"/>
        </w:rPr>
      </w:pPr>
    </w:p>
    <w:p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12A5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Az ingatlan megtekinthető a SZOVA Zrt. bérleménykezelőivel előzetesen egyeztetett időpontban Tel</w:t>
      </w:r>
      <w:proofErr w:type="gramStart"/>
      <w:r w:rsidRPr="006C12A5">
        <w:rPr>
          <w:rFonts w:ascii="Arial" w:hAnsi="Arial" w:cs="Arial"/>
          <w:sz w:val="22"/>
          <w:szCs w:val="22"/>
        </w:rPr>
        <w:t>.:</w:t>
      </w:r>
      <w:proofErr w:type="gramEnd"/>
      <w:r w:rsidRPr="006C12A5">
        <w:rPr>
          <w:rFonts w:ascii="Arial" w:hAnsi="Arial" w:cs="Arial"/>
          <w:sz w:val="22"/>
          <w:szCs w:val="22"/>
        </w:rPr>
        <w:t xml:space="preserve"> 94/314-040.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 </w:t>
      </w:r>
    </w:p>
    <w:p w:rsidR="00556F22" w:rsidRPr="006C12A5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Főépítész Iroda:</w:t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  <w:t>(94) 520-</w:t>
      </w:r>
      <w:r w:rsidR="006C12A5" w:rsidRPr="006C12A5">
        <w:rPr>
          <w:rFonts w:ascii="Arial" w:hAnsi="Arial" w:cs="Arial"/>
          <w:sz w:val="22"/>
          <w:szCs w:val="22"/>
        </w:rPr>
        <w:t>189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6C12A5" w:rsidRPr="006C12A5">
        <w:rPr>
          <w:rFonts w:ascii="Arial" w:hAnsi="Arial" w:cs="Arial"/>
          <w:sz w:val="22"/>
          <w:szCs w:val="22"/>
        </w:rPr>
        <w:t>VI</w:t>
      </w:r>
      <w:r w:rsidRPr="006C12A5">
        <w:rPr>
          <w:rFonts w:ascii="Arial" w:hAnsi="Arial" w:cs="Arial"/>
          <w:sz w:val="22"/>
          <w:szCs w:val="22"/>
        </w:rPr>
        <w:t>. em.</w:t>
      </w:r>
      <w:r w:rsidR="006C12A5" w:rsidRPr="006C12A5">
        <w:rPr>
          <w:rFonts w:ascii="Arial" w:hAnsi="Arial" w:cs="Arial"/>
          <w:sz w:val="22"/>
          <w:szCs w:val="22"/>
        </w:rPr>
        <w:t xml:space="preserve"> 606. iroda</w:t>
      </w:r>
      <w:r w:rsidRPr="006C12A5">
        <w:rPr>
          <w:rFonts w:ascii="Arial" w:hAnsi="Arial" w:cs="Arial"/>
          <w:sz w:val="22"/>
          <w:szCs w:val="22"/>
        </w:rPr>
        <w:t>)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 xml:space="preserve">(94) </w:t>
      </w:r>
      <w:r w:rsidR="006C12A5" w:rsidRPr="006C12A5">
        <w:rPr>
          <w:rFonts w:ascii="Arial" w:hAnsi="Arial" w:cs="Arial"/>
          <w:sz w:val="22"/>
          <w:szCs w:val="22"/>
        </w:rPr>
        <w:t>520-205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</w:t>
      </w:r>
      <w:r w:rsidR="006C12A5" w:rsidRPr="006C12A5"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. em. </w:t>
      </w:r>
      <w:r w:rsidR="006C12A5" w:rsidRPr="006C12A5">
        <w:rPr>
          <w:rFonts w:ascii="Arial" w:hAnsi="Arial" w:cs="Arial"/>
          <w:sz w:val="22"/>
          <w:szCs w:val="22"/>
        </w:rPr>
        <w:t>620</w:t>
      </w:r>
      <w:r w:rsidRPr="006C12A5">
        <w:rPr>
          <w:rFonts w:ascii="Arial" w:hAnsi="Arial" w:cs="Arial"/>
          <w:sz w:val="22"/>
          <w:szCs w:val="22"/>
        </w:rPr>
        <w:t xml:space="preserve">. iroda) </w:t>
      </w:r>
    </w:p>
    <w:p w:rsidR="006C12A5" w:rsidRDefault="006C12A5" w:rsidP="00556F2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C12A5" w:rsidRPr="00DE70D9" w:rsidRDefault="006C12A5" w:rsidP="00556F2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7A1423" w:rsidRPr="006C7D84" w:rsidRDefault="007A1423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DE70D9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2020</w:t>
      </w:r>
      <w:r w:rsidR="00556F22" w:rsidRPr="00B24049">
        <w:rPr>
          <w:rFonts w:ascii="Arial" w:hAnsi="Arial" w:cs="Arial"/>
          <w:b/>
          <w:sz w:val="22"/>
          <w:szCs w:val="22"/>
        </w:rPr>
        <w:t xml:space="preserve">. </w:t>
      </w:r>
      <w:r w:rsidR="00535F4E">
        <w:rPr>
          <w:rFonts w:ascii="Arial" w:hAnsi="Arial" w:cs="Arial"/>
          <w:b/>
          <w:sz w:val="22"/>
          <w:szCs w:val="22"/>
        </w:rPr>
        <w:t>június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="00556F22"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DE70D9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DE70D9">
        <w:rPr>
          <w:rFonts w:ascii="Arial" w:hAnsi="Arial" w:cs="Arial"/>
          <w:b/>
          <w:bCs/>
          <w:sz w:val="22"/>
          <w:szCs w:val="22"/>
        </w:rPr>
        <w:t>András</w:t>
      </w:r>
      <w:r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C6699E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07B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07B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19017E">
      <w:rPr>
        <w:noProof/>
        <w:sz w:val="20"/>
      </w:rPr>
      <w:drawing>
        <wp:inline distT="0" distB="0" distL="0" distR="0" wp14:anchorId="6F9A99BB" wp14:editId="19088C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A4967"/>
    <w:rsid w:val="000B74F5"/>
    <w:rsid w:val="000C7E06"/>
    <w:rsid w:val="000D5554"/>
    <w:rsid w:val="0010758E"/>
    <w:rsid w:val="00114AF7"/>
    <w:rsid w:val="00132161"/>
    <w:rsid w:val="00136E13"/>
    <w:rsid w:val="00156180"/>
    <w:rsid w:val="00184160"/>
    <w:rsid w:val="0019017E"/>
    <w:rsid w:val="001A4648"/>
    <w:rsid w:val="001A4860"/>
    <w:rsid w:val="001D05B4"/>
    <w:rsid w:val="001F2122"/>
    <w:rsid w:val="002145DD"/>
    <w:rsid w:val="00242463"/>
    <w:rsid w:val="00263CE8"/>
    <w:rsid w:val="00275249"/>
    <w:rsid w:val="002B1B8A"/>
    <w:rsid w:val="002D1628"/>
    <w:rsid w:val="002F046C"/>
    <w:rsid w:val="00325973"/>
    <w:rsid w:val="0032649B"/>
    <w:rsid w:val="00337278"/>
    <w:rsid w:val="0034130E"/>
    <w:rsid w:val="0035222B"/>
    <w:rsid w:val="00356256"/>
    <w:rsid w:val="00363915"/>
    <w:rsid w:val="00375BF2"/>
    <w:rsid w:val="00387E79"/>
    <w:rsid w:val="003B4511"/>
    <w:rsid w:val="003E0E89"/>
    <w:rsid w:val="00420791"/>
    <w:rsid w:val="00432ED1"/>
    <w:rsid w:val="004407BE"/>
    <w:rsid w:val="00440BEF"/>
    <w:rsid w:val="00460C71"/>
    <w:rsid w:val="004B2028"/>
    <w:rsid w:val="004C4C69"/>
    <w:rsid w:val="004D7392"/>
    <w:rsid w:val="004E0B03"/>
    <w:rsid w:val="004E1CCD"/>
    <w:rsid w:val="004E76F7"/>
    <w:rsid w:val="004F1784"/>
    <w:rsid w:val="00533984"/>
    <w:rsid w:val="00535F4E"/>
    <w:rsid w:val="00556F22"/>
    <w:rsid w:val="00564B2C"/>
    <w:rsid w:val="005A7565"/>
    <w:rsid w:val="005B725E"/>
    <w:rsid w:val="005C6D3B"/>
    <w:rsid w:val="005F19FE"/>
    <w:rsid w:val="00607644"/>
    <w:rsid w:val="006134ED"/>
    <w:rsid w:val="00616346"/>
    <w:rsid w:val="006331A9"/>
    <w:rsid w:val="00664BDD"/>
    <w:rsid w:val="00673677"/>
    <w:rsid w:val="006A6573"/>
    <w:rsid w:val="006B5218"/>
    <w:rsid w:val="006C12A5"/>
    <w:rsid w:val="006C40DD"/>
    <w:rsid w:val="006C7D84"/>
    <w:rsid w:val="006D53B1"/>
    <w:rsid w:val="007140BF"/>
    <w:rsid w:val="00725725"/>
    <w:rsid w:val="00727354"/>
    <w:rsid w:val="00750AA1"/>
    <w:rsid w:val="00753697"/>
    <w:rsid w:val="007860BA"/>
    <w:rsid w:val="007A1423"/>
    <w:rsid w:val="007B2FF9"/>
    <w:rsid w:val="007B333F"/>
    <w:rsid w:val="007C2128"/>
    <w:rsid w:val="007C40AF"/>
    <w:rsid w:val="007F00CA"/>
    <w:rsid w:val="007F2F31"/>
    <w:rsid w:val="007F5624"/>
    <w:rsid w:val="008039A6"/>
    <w:rsid w:val="00825D28"/>
    <w:rsid w:val="00842C93"/>
    <w:rsid w:val="008728D0"/>
    <w:rsid w:val="008B19CD"/>
    <w:rsid w:val="008E22BE"/>
    <w:rsid w:val="00910845"/>
    <w:rsid w:val="0091399F"/>
    <w:rsid w:val="009348EA"/>
    <w:rsid w:val="00936350"/>
    <w:rsid w:val="0096279B"/>
    <w:rsid w:val="009668F5"/>
    <w:rsid w:val="00987AE7"/>
    <w:rsid w:val="00994256"/>
    <w:rsid w:val="009A606E"/>
    <w:rsid w:val="009C1C28"/>
    <w:rsid w:val="009C5C88"/>
    <w:rsid w:val="009E4DEC"/>
    <w:rsid w:val="00A14B2C"/>
    <w:rsid w:val="00A25F0D"/>
    <w:rsid w:val="00A42D57"/>
    <w:rsid w:val="00A47F55"/>
    <w:rsid w:val="00A61A73"/>
    <w:rsid w:val="00A7633E"/>
    <w:rsid w:val="00A81A1D"/>
    <w:rsid w:val="00AB7B31"/>
    <w:rsid w:val="00AC659B"/>
    <w:rsid w:val="00AD08CD"/>
    <w:rsid w:val="00AD40D9"/>
    <w:rsid w:val="00AE58CD"/>
    <w:rsid w:val="00B103B4"/>
    <w:rsid w:val="00B24049"/>
    <w:rsid w:val="00B610E8"/>
    <w:rsid w:val="00B65F30"/>
    <w:rsid w:val="00B859E5"/>
    <w:rsid w:val="00B9688B"/>
    <w:rsid w:val="00B97A0E"/>
    <w:rsid w:val="00BC46F6"/>
    <w:rsid w:val="00BD1675"/>
    <w:rsid w:val="00BE370B"/>
    <w:rsid w:val="00C16BB9"/>
    <w:rsid w:val="00C57801"/>
    <w:rsid w:val="00C6699E"/>
    <w:rsid w:val="00C83B5E"/>
    <w:rsid w:val="00C869B9"/>
    <w:rsid w:val="00C90C7F"/>
    <w:rsid w:val="00CA65DF"/>
    <w:rsid w:val="00CB7CAA"/>
    <w:rsid w:val="00CD14E6"/>
    <w:rsid w:val="00CE6162"/>
    <w:rsid w:val="00CF4B66"/>
    <w:rsid w:val="00D22A4E"/>
    <w:rsid w:val="00D25556"/>
    <w:rsid w:val="00D36B3B"/>
    <w:rsid w:val="00D441DA"/>
    <w:rsid w:val="00D54DF8"/>
    <w:rsid w:val="00D713B0"/>
    <w:rsid w:val="00D71F34"/>
    <w:rsid w:val="00D7479B"/>
    <w:rsid w:val="00DA14B3"/>
    <w:rsid w:val="00DC5280"/>
    <w:rsid w:val="00DD0787"/>
    <w:rsid w:val="00DD12FC"/>
    <w:rsid w:val="00DD2566"/>
    <w:rsid w:val="00DE70D9"/>
    <w:rsid w:val="00DF09A9"/>
    <w:rsid w:val="00E02E5E"/>
    <w:rsid w:val="00E04EB2"/>
    <w:rsid w:val="00E21FC4"/>
    <w:rsid w:val="00E30D6E"/>
    <w:rsid w:val="00E31FCD"/>
    <w:rsid w:val="00E42830"/>
    <w:rsid w:val="00E82F69"/>
    <w:rsid w:val="00E950D2"/>
    <w:rsid w:val="00EA0CDA"/>
    <w:rsid w:val="00EA3F76"/>
    <w:rsid w:val="00EB42BA"/>
    <w:rsid w:val="00EB52DB"/>
    <w:rsid w:val="00EC7B6C"/>
    <w:rsid w:val="00EC7C11"/>
    <w:rsid w:val="00ED6025"/>
    <w:rsid w:val="00EF1D7A"/>
    <w:rsid w:val="00EF30B3"/>
    <w:rsid w:val="00F1688B"/>
    <w:rsid w:val="00F279AF"/>
    <w:rsid w:val="00F64005"/>
    <w:rsid w:val="00F801B8"/>
    <w:rsid w:val="00F840C5"/>
    <w:rsid w:val="00F86DF9"/>
    <w:rsid w:val="00F90EF7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1432</Words>
  <Characters>9993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21</cp:revision>
  <cp:lastPrinted>2018-01-31T07:23:00Z</cp:lastPrinted>
  <dcterms:created xsi:type="dcterms:W3CDTF">2020-06-02T08:25:00Z</dcterms:created>
  <dcterms:modified xsi:type="dcterms:W3CDTF">2020-06-16T10:33:00Z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