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BB" w:rsidRPr="00875D9B" w:rsidRDefault="004343BB" w:rsidP="004343B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55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4343BB" w:rsidRPr="00875D9B" w:rsidRDefault="004343BB" w:rsidP="004343BB">
      <w:pPr>
        <w:ind w:left="709" w:hanging="709"/>
        <w:jc w:val="center"/>
        <w:rPr>
          <w:rFonts w:cs="Arial"/>
          <w:b/>
          <w:bCs/>
          <w:u w:val="single"/>
        </w:rPr>
      </w:pPr>
    </w:p>
    <w:p w:rsidR="004343BB" w:rsidRPr="000266C1" w:rsidRDefault="004343BB" w:rsidP="004343BB">
      <w:pPr>
        <w:jc w:val="both"/>
        <w:rPr>
          <w:rFonts w:cs="Arial"/>
          <w:bCs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intézményi alapdokumentumok módosítására</w:t>
      </w:r>
      <w:r w:rsidRPr="00875D9B">
        <w:rPr>
          <w:rFonts w:cs="Arial"/>
          <w:bCs/>
        </w:rPr>
        <w:t xml:space="preserve">” c. előterjesztést megtárgyalta és Mesebolt Bábszínház okirat módosításáról </w:t>
      </w:r>
      <w:r w:rsidRPr="000266C1">
        <w:rPr>
          <w:rFonts w:cs="Arial"/>
          <w:bCs/>
        </w:rPr>
        <w:t xml:space="preserve">szóló II. számú határozati javaslatot a Közgyűlésnek elfogadásra javasolja azzal, hogy </w:t>
      </w:r>
    </w:p>
    <w:p w:rsidR="004343BB" w:rsidRPr="000266C1" w:rsidRDefault="004343BB" w:rsidP="004343B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266C1">
        <w:rPr>
          <w:rFonts w:ascii="Arial" w:hAnsi="Arial" w:cs="Arial"/>
          <w:sz w:val="24"/>
        </w:rPr>
        <w:t xml:space="preserve">a 3. számú melléklet 3. pontjában szereplő 4.1 helyett 5.1, valamint a zenekar igazgatója helyett a bábszínház igazgatója szerepeljen, </w:t>
      </w:r>
    </w:p>
    <w:p w:rsidR="004343BB" w:rsidRPr="000266C1" w:rsidRDefault="004343BB" w:rsidP="004343B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266C1">
        <w:rPr>
          <w:rFonts w:ascii="Arial" w:hAnsi="Arial" w:cs="Arial"/>
          <w:sz w:val="24"/>
        </w:rPr>
        <w:t>az 4. számú melléklet 5.1 pontjában a zenekar igazgatója helyett a bábszínház igazgatója szerepeljen.</w:t>
      </w:r>
    </w:p>
    <w:p w:rsidR="004343BB" w:rsidRPr="00875D9B" w:rsidRDefault="004343BB" w:rsidP="004343BB">
      <w:pPr>
        <w:ind w:left="709" w:hanging="709"/>
        <w:jc w:val="both"/>
        <w:rPr>
          <w:b/>
          <w:bCs/>
          <w:u w:val="single"/>
        </w:rPr>
      </w:pPr>
    </w:p>
    <w:p w:rsidR="004343BB" w:rsidRPr="00875D9B" w:rsidRDefault="004343BB" w:rsidP="004343BB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4343BB" w:rsidRPr="00875D9B" w:rsidRDefault="004343BB" w:rsidP="004343BB">
      <w:pPr>
        <w:ind w:left="709" w:hanging="709"/>
        <w:jc w:val="both"/>
      </w:pPr>
      <w:r w:rsidRPr="00875D9B">
        <w:t>                  (a végrehajtás előkészítéséért:</w:t>
      </w:r>
    </w:p>
    <w:p w:rsidR="004343BB" w:rsidRPr="00875D9B" w:rsidRDefault="004343BB" w:rsidP="004343BB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4343BB" w:rsidRPr="00875D9B" w:rsidRDefault="004343BB" w:rsidP="004343BB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Kovács Géza, a Mesebolt Bábszínház igazgatója)</w:t>
      </w:r>
    </w:p>
    <w:p w:rsidR="004343BB" w:rsidRPr="00875D9B" w:rsidRDefault="004343BB" w:rsidP="004343BB">
      <w:pPr>
        <w:spacing w:line="276" w:lineRule="auto"/>
        <w:ind w:left="1416"/>
        <w:jc w:val="both"/>
        <w:rPr>
          <w:rFonts w:cs="Arial"/>
          <w:b/>
          <w:bCs/>
        </w:rPr>
      </w:pPr>
    </w:p>
    <w:p w:rsidR="004343BB" w:rsidRDefault="004343BB" w:rsidP="004343BB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4343BB" w:rsidRDefault="004343BB" w:rsidP="004343BB">
      <w:pPr>
        <w:jc w:val="both"/>
      </w:pPr>
    </w:p>
    <w:p w:rsidR="007B2E18" w:rsidRDefault="007B2E18">
      <w:bookmarkStart w:id="0" w:name="_GoBack"/>
      <w:bookmarkEnd w:id="0"/>
    </w:p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BB"/>
    <w:rsid w:val="002E5E77"/>
    <w:rsid w:val="004343BB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DBD42-EA79-45EC-B26F-DE4BDD8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3B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343BB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343B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1</cp:revision>
  <dcterms:created xsi:type="dcterms:W3CDTF">2020-07-03T09:17:00Z</dcterms:created>
  <dcterms:modified xsi:type="dcterms:W3CDTF">2020-07-03T09:18:00Z</dcterms:modified>
</cp:coreProperties>
</file>