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1E" w:rsidRPr="00875D9B" w:rsidRDefault="0008271E" w:rsidP="0008271E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r>
        <w:rPr>
          <w:rFonts w:cs="Arial"/>
          <w:b/>
          <w:bCs/>
          <w:u w:val="single"/>
        </w:rPr>
        <w:t>36</w:t>
      </w:r>
      <w:r w:rsidRPr="00875D9B">
        <w:rPr>
          <w:rFonts w:cs="Arial"/>
          <w:b/>
          <w:bCs/>
          <w:u w:val="single"/>
        </w:rPr>
        <w:t>/2020.(VI.23.) KOCB számú határozat</w:t>
      </w:r>
    </w:p>
    <w:bookmarkEnd w:id="0"/>
    <w:p w:rsidR="0008271E" w:rsidRPr="00875D9B" w:rsidRDefault="0008271E" w:rsidP="0008271E">
      <w:pPr>
        <w:ind w:left="709" w:hanging="709"/>
        <w:jc w:val="center"/>
        <w:rPr>
          <w:rFonts w:cs="Arial"/>
          <w:b/>
          <w:bCs/>
          <w:u w:val="single"/>
        </w:rPr>
      </w:pPr>
    </w:p>
    <w:p w:rsidR="0008271E" w:rsidRPr="00875D9B" w:rsidRDefault="0008271E" w:rsidP="0008271E">
      <w:pPr>
        <w:spacing w:after="120"/>
        <w:contextualSpacing/>
        <w:jc w:val="both"/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 xml:space="preserve">Javaslat Szombathely Megyei Jogú Város Önkormányzata tulajdonában lévő gazdasági társaságokkal kapcsolatos döntések meghozatalára” </w:t>
      </w:r>
      <w:r w:rsidRPr="00875D9B">
        <w:rPr>
          <w:rFonts w:cs="Arial"/>
          <w:bCs/>
        </w:rPr>
        <w:t xml:space="preserve">c. előterjesztést megtárgyalta </w:t>
      </w:r>
      <w:r w:rsidRPr="00875D9B">
        <w:t>és a Szombathelyi Médiaközpont Nonprofit Kft. ügyvezetői feladatainak ellátásáról szóló I.</w:t>
      </w:r>
      <w:r>
        <w:t xml:space="preserve"> számú</w:t>
      </w:r>
      <w:r w:rsidRPr="00875D9B">
        <w:t xml:space="preserve"> határozati javaslatot az előterjesztésben foglaltak szerint javasolja a Közgyűlésnek elfogadásra. </w:t>
      </w:r>
    </w:p>
    <w:p w:rsidR="0008271E" w:rsidRPr="00875D9B" w:rsidRDefault="0008271E" w:rsidP="0008271E">
      <w:pPr>
        <w:jc w:val="both"/>
        <w:rPr>
          <w:u w:val="single"/>
        </w:rPr>
      </w:pPr>
    </w:p>
    <w:p w:rsidR="0008271E" w:rsidRPr="00875D9B" w:rsidRDefault="0008271E" w:rsidP="0008271E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08271E" w:rsidRPr="00875D9B" w:rsidRDefault="0008271E" w:rsidP="0008271E">
      <w:pPr>
        <w:ind w:left="709" w:hanging="709"/>
        <w:jc w:val="both"/>
      </w:pPr>
      <w:r w:rsidRPr="00875D9B">
        <w:t>                   /a végrehajtás előkészítéséért:</w:t>
      </w:r>
    </w:p>
    <w:p w:rsidR="0008271E" w:rsidRPr="00875D9B" w:rsidRDefault="0008271E" w:rsidP="0008271E">
      <w:pPr>
        <w:ind w:left="1134" w:hanging="709"/>
        <w:jc w:val="both"/>
      </w:pPr>
      <w:r w:rsidRPr="00875D9B">
        <w:t>            Vinczéné Dr. Menyhárt Mária, az Egészségügyi és Közszolgálati Osztály vezetője/</w:t>
      </w:r>
    </w:p>
    <w:p w:rsidR="0008271E" w:rsidRPr="00875D9B" w:rsidRDefault="0008271E" w:rsidP="0008271E">
      <w:pPr>
        <w:ind w:left="1134" w:hanging="709"/>
        <w:jc w:val="both"/>
      </w:pPr>
      <w:r w:rsidRPr="00875D9B">
        <w:t>            Nagyné dr. Gats Andrea, a Jogi és Képviselői Osztály vezetője</w:t>
      </w:r>
    </w:p>
    <w:p w:rsidR="0008271E" w:rsidRPr="00875D9B" w:rsidRDefault="0008271E" w:rsidP="0008271E">
      <w:pPr>
        <w:ind w:left="1134" w:hanging="709"/>
        <w:jc w:val="both"/>
      </w:pPr>
    </w:p>
    <w:p w:rsidR="0008271E" w:rsidRPr="00875D9B" w:rsidRDefault="0008271E" w:rsidP="0008271E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Default="007B2E18"/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1E"/>
    <w:rsid w:val="0008271E"/>
    <w:rsid w:val="002E5E77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EEC9-D3A5-499C-B4A8-82757E4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71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2020-07-03T09:08:00Z</dcterms:created>
  <dcterms:modified xsi:type="dcterms:W3CDTF">2020-07-03T09:09:00Z</dcterms:modified>
</cp:coreProperties>
</file>